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charts/chart3.xml" ContentType="application/vnd.openxmlformats-officedocument.drawingml.chart+xml"/>
  <Override PartName="/word/theme/themeOverride3.xml" ContentType="application/vnd.openxmlformats-officedocument.themeOverride+xml"/>
  <Override PartName="/word/footer2.xml" ContentType="application/vnd.openxmlformats-officedocument.wordprocessingml.footer+xml"/>
  <Override PartName="/word/charts/chart4.xml" ContentType="application/vnd.openxmlformats-officedocument.drawingml.chart+xml"/>
  <Override PartName="/word/theme/themeOverride4.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24AB" w14:textId="77777777" w:rsidR="00C85B89" w:rsidRPr="006B007D" w:rsidRDefault="00C85B89">
      <w:pPr>
        <w:rPr>
          <w:rFonts w:ascii="Cambria" w:hAnsi="Cambria" w:cs="Calibri"/>
          <w:lang w:val="mk-MK"/>
        </w:rPr>
      </w:pPr>
    </w:p>
    <w:p w14:paraId="165585B9" w14:textId="4866D01D" w:rsidR="00C85B89" w:rsidRPr="006B007D" w:rsidRDefault="006C614F">
      <w:pPr>
        <w:rPr>
          <w:rFonts w:ascii="Cambria" w:eastAsia="Times New Roman" w:hAnsi="Cambria" w:cs="Calibri"/>
          <w:b/>
          <w:bCs/>
          <w:spacing w:val="-2"/>
          <w:sz w:val="28"/>
          <w:szCs w:val="28"/>
          <w:lang w:val="mk-MK"/>
        </w:rPr>
      </w:pPr>
      <w:r w:rsidRPr="006B007D">
        <w:rPr>
          <w:rFonts w:ascii="Cambria" w:hAnsi="Cambria" w:cs="Calibri"/>
          <w:noProof/>
          <w:lang w:val="mk-MK"/>
        </w:rPr>
        <mc:AlternateContent>
          <mc:Choice Requires="wps">
            <w:drawing>
              <wp:anchor distT="0" distB="0" distL="114300" distR="114300" simplePos="0" relativeHeight="251657216" behindDoc="0" locked="0" layoutInCell="1" allowOverlap="1" wp14:anchorId="6C3E3E9D" wp14:editId="20CBE041">
                <wp:simplePos x="0" y="0"/>
                <wp:positionH relativeFrom="page">
                  <wp:posOffset>1310640</wp:posOffset>
                </wp:positionH>
                <wp:positionV relativeFrom="page">
                  <wp:posOffset>3870960</wp:posOffset>
                </wp:positionV>
                <wp:extent cx="5551170" cy="3467100"/>
                <wp:effectExtent l="0" t="0" r="0" b="0"/>
                <wp:wrapSquare wrapText="bothSides"/>
                <wp:docPr id="586558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170" cy="3467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1A115" w14:textId="77777777" w:rsidR="000B40D7" w:rsidRPr="00C57E4C" w:rsidRDefault="000B40D7">
                            <w:pPr>
                              <w:pStyle w:val="NoSpacing"/>
                              <w:jc w:val="right"/>
                              <w:rPr>
                                <w:caps/>
                                <w:color w:val="17365D"/>
                                <w:sz w:val="52"/>
                                <w:szCs w:val="52"/>
                                <w:lang w:val="mk-MK"/>
                              </w:rPr>
                            </w:pPr>
                            <w:r w:rsidRPr="00C57E4C">
                              <w:rPr>
                                <w:caps/>
                                <w:color w:val="17365D"/>
                                <w:sz w:val="58"/>
                                <w:szCs w:val="58"/>
                                <w:u w:val="single"/>
                              </w:rPr>
                              <w:t>Извештаи (К1,К2 И К3) за извршување на буџетот на општина  ГРАДСКО</w:t>
                            </w:r>
                          </w:p>
                          <w:p w14:paraId="2C5D860F" w14:textId="775DC1FF" w:rsidR="000B40D7" w:rsidRPr="00C57E4C" w:rsidRDefault="00FE1DA3">
                            <w:pPr>
                              <w:pStyle w:val="NoSpacing"/>
                              <w:jc w:val="right"/>
                              <w:rPr>
                                <w:smallCaps/>
                                <w:color w:val="1F497D"/>
                                <w:sz w:val="36"/>
                                <w:szCs w:val="36"/>
                              </w:rPr>
                            </w:pPr>
                            <w:r>
                              <w:rPr>
                                <w:smallCaps/>
                                <w:color w:val="C00000"/>
                                <w:sz w:val="36"/>
                                <w:szCs w:val="36"/>
                                <w:lang w:val="mk-MK"/>
                              </w:rPr>
                              <w:t>ВТОР</w:t>
                            </w:r>
                            <w:r w:rsidR="000B40D7" w:rsidRPr="00C85B89">
                              <w:rPr>
                                <w:smallCaps/>
                                <w:color w:val="C00000"/>
                                <w:sz w:val="36"/>
                                <w:szCs w:val="36"/>
                                <w:lang w:val="mk-MK"/>
                              </w:rPr>
                              <w:t xml:space="preserve"> КВАРТАЛ</w:t>
                            </w:r>
                            <w:r w:rsidR="000B40D7" w:rsidRPr="00C85B89">
                              <w:rPr>
                                <w:smallCaps/>
                                <w:color w:val="C00000"/>
                                <w:sz w:val="36"/>
                                <w:szCs w:val="36"/>
                              </w:rPr>
                              <w:t>:</w:t>
                            </w:r>
                            <w:r w:rsidR="000B40D7" w:rsidRPr="00C85B89">
                              <w:rPr>
                                <w:smallCaps/>
                                <w:color w:val="C00000"/>
                                <w:sz w:val="36"/>
                                <w:szCs w:val="36"/>
                                <w:lang w:val="mk-MK"/>
                              </w:rPr>
                              <w:t xml:space="preserve"> ЈАНУАРИ</w:t>
                            </w:r>
                            <w:r>
                              <w:rPr>
                                <w:smallCaps/>
                                <w:color w:val="C00000"/>
                                <w:sz w:val="36"/>
                                <w:szCs w:val="36"/>
                                <w:lang w:val="mk-MK"/>
                              </w:rPr>
                              <w:t>-ЈУНИ</w:t>
                            </w:r>
                            <w:r w:rsidR="000B40D7" w:rsidRPr="00C85B89">
                              <w:rPr>
                                <w:smallCaps/>
                                <w:color w:val="C00000"/>
                                <w:sz w:val="36"/>
                                <w:szCs w:val="36"/>
                                <w:lang w:val="mk-MK"/>
                              </w:rPr>
                              <w:t xml:space="preserve"> 202</w:t>
                            </w:r>
                            <w:r w:rsidR="00CA7CE0">
                              <w:rPr>
                                <w:smallCaps/>
                                <w:color w:val="C00000"/>
                                <w:sz w:val="36"/>
                                <w:szCs w:val="36"/>
                                <w:lang w:val="mk-MK"/>
                              </w:rPr>
                              <w:t>6</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6C3E3E9D" id="_x0000_t202" coordsize="21600,21600" o:spt="202" path="m,l,21600r21600,l21600,xe">
                <v:stroke joinstyle="miter"/>
                <v:path gradientshapeok="t" o:connecttype="rect"/>
              </v:shapetype>
              <v:shape id="Text Box 5" o:spid="_x0000_s1026" type="#_x0000_t202" style="position:absolute;margin-left:103.2pt;margin-top:304.8pt;width:437.1pt;height:273pt;z-index:251657216;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" filled="f" stroked="f" strokeweight=".5pt">
                <v:textbox inset="0,0,0,0">
                  <w:txbxContent>
                    <w:p w14:paraId="5111A115" w14:textId="77777777" w:rsidR="000B40D7" w:rsidRPr="00C57E4C" w:rsidRDefault="000B40D7">
                      <w:pPr>
                        <w:pStyle w:val="NoSpacing"/>
                        <w:jc w:val="right"/>
                        <w:rPr>
                          <w:caps/>
                          <w:color w:val="17365D"/>
                          <w:sz w:val="52"/>
                          <w:szCs w:val="52"/>
                          <w:lang w:val="mk-MK"/>
                        </w:rPr>
                      </w:pPr>
                      <w:r w:rsidRPr="00C57E4C">
                        <w:rPr>
                          <w:caps/>
                          <w:color w:val="17365D"/>
                          <w:sz w:val="58"/>
                          <w:szCs w:val="58"/>
                          <w:u w:val="single"/>
                        </w:rPr>
                        <w:t>Извештаи (К1,К2 И К3) за извршување на буџетот на општина  ГРАДСКО</w:t>
                      </w:r>
                    </w:p>
                    <w:p w14:paraId="2C5D860F" w14:textId="775DC1FF" w:rsidR="000B40D7" w:rsidRPr="00C57E4C" w:rsidRDefault="00FE1DA3">
                      <w:pPr>
                        <w:pStyle w:val="NoSpacing"/>
                        <w:jc w:val="right"/>
                        <w:rPr>
                          <w:smallCaps/>
                          <w:color w:val="1F497D"/>
                          <w:sz w:val="36"/>
                          <w:szCs w:val="36"/>
                        </w:rPr>
                      </w:pPr>
                      <w:r>
                        <w:rPr>
                          <w:smallCaps/>
                          <w:color w:val="C00000"/>
                          <w:sz w:val="36"/>
                          <w:szCs w:val="36"/>
                          <w:lang w:val="mk-MK"/>
                        </w:rPr>
                        <w:t>ВТОР</w:t>
                      </w:r>
                      <w:r w:rsidR="000B40D7" w:rsidRPr="00C85B89">
                        <w:rPr>
                          <w:smallCaps/>
                          <w:color w:val="C00000"/>
                          <w:sz w:val="36"/>
                          <w:szCs w:val="36"/>
                          <w:lang w:val="mk-MK"/>
                        </w:rPr>
                        <w:t xml:space="preserve"> КВАРТАЛ</w:t>
                      </w:r>
                      <w:r w:rsidR="000B40D7" w:rsidRPr="00C85B89">
                        <w:rPr>
                          <w:smallCaps/>
                          <w:color w:val="C00000"/>
                          <w:sz w:val="36"/>
                          <w:szCs w:val="36"/>
                        </w:rPr>
                        <w:t>:</w:t>
                      </w:r>
                      <w:r w:rsidR="000B40D7" w:rsidRPr="00C85B89">
                        <w:rPr>
                          <w:smallCaps/>
                          <w:color w:val="C00000"/>
                          <w:sz w:val="36"/>
                          <w:szCs w:val="36"/>
                          <w:lang w:val="mk-MK"/>
                        </w:rPr>
                        <w:t xml:space="preserve"> ЈАНУАРИ</w:t>
                      </w:r>
                      <w:r>
                        <w:rPr>
                          <w:smallCaps/>
                          <w:color w:val="C00000"/>
                          <w:sz w:val="36"/>
                          <w:szCs w:val="36"/>
                          <w:lang w:val="mk-MK"/>
                        </w:rPr>
                        <w:t>-ЈУНИ</w:t>
                      </w:r>
                      <w:r w:rsidR="000B40D7" w:rsidRPr="00C85B89">
                        <w:rPr>
                          <w:smallCaps/>
                          <w:color w:val="C00000"/>
                          <w:sz w:val="36"/>
                          <w:szCs w:val="36"/>
                          <w:lang w:val="mk-MK"/>
                        </w:rPr>
                        <w:t xml:space="preserve"> 202</w:t>
                      </w:r>
                      <w:r w:rsidR="00CA7CE0">
                        <w:rPr>
                          <w:smallCaps/>
                          <w:color w:val="C00000"/>
                          <w:sz w:val="36"/>
                          <w:szCs w:val="36"/>
                          <w:lang w:val="mk-MK"/>
                        </w:rPr>
                        <w:t>6</w:t>
                      </w:r>
                    </w:p>
                  </w:txbxContent>
                </v:textbox>
                <w10:wrap type="square" anchorx="page" anchory="page"/>
              </v:shape>
            </w:pict>
          </mc:Fallback>
        </mc:AlternateContent>
      </w:r>
      <w:r w:rsidRPr="006B007D">
        <w:rPr>
          <w:rFonts w:ascii="Cambria" w:hAnsi="Cambria" w:cs="Calibri"/>
          <w:noProof/>
          <w:lang w:val="mk-MK"/>
        </w:rPr>
        <mc:AlternateContent>
          <mc:Choice Requires="wps">
            <w:drawing>
              <wp:anchor distT="0" distB="0" distL="114300" distR="114300" simplePos="0" relativeHeight="251658240" behindDoc="0" locked="0" layoutInCell="1" allowOverlap="1" wp14:anchorId="2AF50EAA" wp14:editId="1948ABAC">
                <wp:simplePos x="0" y="0"/>
                <wp:positionH relativeFrom="page">
                  <wp:posOffset>1135380</wp:posOffset>
                </wp:positionH>
                <wp:positionV relativeFrom="page">
                  <wp:posOffset>9555480</wp:posOffset>
                </wp:positionV>
                <wp:extent cx="5783580" cy="482600"/>
                <wp:effectExtent l="0" t="0" r="0" b="0"/>
                <wp:wrapSquare wrapText="bothSides"/>
                <wp:docPr id="1950185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DCD11A" w14:textId="77777777" w:rsidR="000B40D7" w:rsidRPr="00C57E4C" w:rsidRDefault="000B40D7">
                            <w:pPr>
                              <w:pStyle w:val="NoSpacing"/>
                              <w:jc w:val="right"/>
                              <w:rPr>
                                <w:caps/>
                                <w:color w:val="262626"/>
                                <w:sz w:val="20"/>
                                <w:szCs w:val="20"/>
                              </w:rPr>
                            </w:pPr>
                          </w:p>
                          <w:p w14:paraId="1A4E83E7" w14:textId="77777777" w:rsidR="000B40D7" w:rsidRPr="00C57E4C" w:rsidRDefault="000B40D7">
                            <w:pPr>
                              <w:pStyle w:val="NoSpacing"/>
                              <w:jc w:val="right"/>
                              <w:rPr>
                                <w:caps/>
                                <w:color w:val="26262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F50EAA" id="Text Box 3" o:spid="_x0000_s1027" type="#_x0000_t202" style="position:absolute;margin-left:89.4pt;margin-top:752.4pt;width:455.4pt;height: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" filled="f" stroked="f" strokeweight=".5pt">
                <v:textbox inset="0,0,0,0">
                  <w:txbxContent>
                    <w:p w14:paraId="08DCD11A" w14:textId="77777777" w:rsidR="000B40D7" w:rsidRPr="00C57E4C" w:rsidRDefault="000B40D7">
                      <w:pPr>
                        <w:pStyle w:val="NoSpacing"/>
                        <w:jc w:val="right"/>
                        <w:rPr>
                          <w:caps/>
                          <w:color w:val="262626"/>
                          <w:sz w:val="20"/>
                          <w:szCs w:val="20"/>
                        </w:rPr>
                      </w:pPr>
                    </w:p>
                    <w:p w14:paraId="1A4E83E7" w14:textId="77777777" w:rsidR="000B40D7" w:rsidRPr="00C57E4C" w:rsidRDefault="000B40D7">
                      <w:pPr>
                        <w:pStyle w:val="NoSpacing"/>
                        <w:jc w:val="right"/>
                        <w:rPr>
                          <w:caps/>
                          <w:color w:val="262626"/>
                          <w:sz w:val="20"/>
                          <w:szCs w:val="20"/>
                        </w:rPr>
                      </w:pPr>
                    </w:p>
                  </w:txbxContent>
                </v:textbox>
                <w10:wrap type="square" anchorx="page" anchory="page"/>
              </v:shape>
            </w:pict>
          </mc:Fallback>
        </mc:AlternateContent>
      </w:r>
      <w:r w:rsidRPr="006B007D">
        <w:rPr>
          <w:rFonts w:ascii="Cambria" w:hAnsi="Cambria" w:cs="Calibri"/>
          <w:noProof/>
          <w:lang w:val="mk-MK"/>
        </w:rPr>
        <mc:AlternateContent>
          <mc:Choice Requires="wps">
            <w:drawing>
              <wp:anchor distT="0" distB="0" distL="114300" distR="114300" simplePos="0" relativeHeight="251659264" behindDoc="0" locked="0" layoutInCell="1" allowOverlap="1" wp14:anchorId="16404C87" wp14:editId="6FDDDFE8">
                <wp:simplePos x="0" y="0"/>
                <wp:positionH relativeFrom="page">
                  <wp:posOffset>1439545</wp:posOffset>
                </wp:positionH>
                <wp:positionV relativeFrom="page">
                  <wp:posOffset>972820</wp:posOffset>
                </wp:positionV>
                <wp:extent cx="5547995" cy="309880"/>
                <wp:effectExtent l="2540" t="2540" r="635" b="1905"/>
                <wp:wrapSquare wrapText="bothSides"/>
                <wp:docPr id="88360151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99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01C41F" w14:textId="5492FEBA" w:rsidR="000B40D7" w:rsidRPr="00C57E4C" w:rsidRDefault="002A631A">
                            <w:pPr>
                              <w:pStyle w:val="NoSpacing"/>
                              <w:jc w:val="right"/>
                              <w:rPr>
                                <w:caps/>
                                <w:color w:val="17365D"/>
                                <w:sz w:val="40"/>
                                <w:szCs w:val="40"/>
                              </w:rPr>
                            </w:pPr>
                            <w:r>
                              <w:rPr>
                                <w:caps/>
                                <w:color w:val="17365D"/>
                                <w:sz w:val="40"/>
                                <w:szCs w:val="40"/>
                                <w:lang w:val="mk-MK"/>
                              </w:rPr>
                              <w:t>ЈУЛИ</w:t>
                            </w:r>
                            <w:r w:rsidR="000B40D7" w:rsidRPr="00C57E4C">
                              <w:rPr>
                                <w:caps/>
                                <w:color w:val="17365D"/>
                                <w:sz w:val="40"/>
                                <w:szCs w:val="40"/>
                              </w:rPr>
                              <w:t xml:space="preserve"> , 202</w:t>
                            </w:r>
                            <w:r w:rsidR="00CA7CE0">
                              <w:rPr>
                                <w:caps/>
                                <w:color w:val="17365D"/>
                                <w:sz w:val="40"/>
                                <w:szCs w:val="40"/>
                                <w:lang w:val="mk-MK"/>
                              </w:rPr>
                              <w:t>6</w:t>
                            </w:r>
                          </w:p>
                        </w:txbxContent>
                      </wps:txbx>
                      <wps:bodyPr rot="0" vert="horz" wrap="square" lIns="0" tIns="0" rIns="0" bIns="0" anchor="b" anchorCtr="0" upright="1">
                        <a:spAutoFit/>
                      </wps:bodyPr>
                    </wps:wsp>
                  </a:graphicData>
                </a:graphic>
                <wp14:sizeRelH relativeFrom="page">
                  <wp14:pctWidth>73400</wp14:pctWidth>
                </wp14:sizeRelH>
                <wp14:sizeRelV relativeFrom="page">
                  <wp14:pctHeight>36300</wp14:pctHeight>
                </wp14:sizeRelV>
              </wp:anchor>
            </w:drawing>
          </mc:Choice>
          <mc:Fallback>
            <w:pict>
              <v:shape w14:anchorId="16404C87" id="Text Box 111" o:spid="_x0000_s1028" type="#_x0000_t202" style="position:absolute;margin-left:113.35pt;margin-top:76.6pt;width:436.85pt;height:24.4pt;z-index:251659264;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" filled="f" stroked="f" strokeweight=".5pt">
                <v:textbox style="mso-fit-shape-to-text:t" inset="0,0,0,0">
                  <w:txbxContent>
                    <w:p w14:paraId="5C01C41F" w14:textId="5492FEBA" w:rsidR="000B40D7" w:rsidRPr="00C57E4C" w:rsidRDefault="002A631A">
                      <w:pPr>
                        <w:pStyle w:val="NoSpacing"/>
                        <w:jc w:val="right"/>
                        <w:rPr>
                          <w:caps/>
                          <w:color w:val="17365D"/>
                          <w:sz w:val="40"/>
                          <w:szCs w:val="40"/>
                        </w:rPr>
                      </w:pPr>
                      <w:r>
                        <w:rPr>
                          <w:caps/>
                          <w:color w:val="17365D"/>
                          <w:sz w:val="40"/>
                          <w:szCs w:val="40"/>
                          <w:lang w:val="mk-MK"/>
                        </w:rPr>
                        <w:t>ЈУЛИ</w:t>
                      </w:r>
                      <w:r w:rsidR="000B40D7" w:rsidRPr="00C57E4C">
                        <w:rPr>
                          <w:caps/>
                          <w:color w:val="17365D"/>
                          <w:sz w:val="40"/>
                          <w:szCs w:val="40"/>
                        </w:rPr>
                        <w:t xml:space="preserve"> , 202</w:t>
                      </w:r>
                      <w:r w:rsidR="00CA7CE0">
                        <w:rPr>
                          <w:caps/>
                          <w:color w:val="17365D"/>
                          <w:sz w:val="40"/>
                          <w:szCs w:val="40"/>
                          <w:lang w:val="mk-MK"/>
                        </w:rPr>
                        <w:t>6</w:t>
                      </w:r>
                    </w:p>
                  </w:txbxContent>
                </v:textbox>
                <w10:wrap type="square" anchorx="page" anchory="page"/>
              </v:shape>
            </w:pict>
          </mc:Fallback>
        </mc:AlternateContent>
      </w:r>
      <w:r w:rsidRPr="006B007D">
        <w:rPr>
          <w:rFonts w:ascii="Cambria" w:hAnsi="Cambria" w:cs="Calibri"/>
          <w:noProof/>
          <w:lang w:val="mk-MK"/>
        </w:rPr>
        <mc:AlternateContent>
          <mc:Choice Requires="wpg">
            <w:drawing>
              <wp:anchor distT="0" distB="0" distL="114300" distR="114300" simplePos="0" relativeHeight="251656192" behindDoc="0" locked="0" layoutInCell="1" allowOverlap="1" wp14:anchorId="3BC4966F" wp14:editId="0E49419B">
                <wp:simplePos x="0" y="0"/>
                <wp:positionH relativeFrom="page">
                  <wp:posOffset>431800</wp:posOffset>
                </wp:positionH>
                <wp:positionV relativeFrom="page">
                  <wp:posOffset>486410</wp:posOffset>
                </wp:positionV>
                <wp:extent cx="219075" cy="9715500"/>
                <wp:effectExtent l="0" t="1270" r="0" b="3810"/>
                <wp:wrapNone/>
                <wp:docPr id="189910483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 cy="9715500"/>
                          <a:chOff x="0" y="0"/>
                          <a:chExt cx="2286" cy="91440"/>
                        </a:xfrm>
                      </wpg:grpSpPr>
                      <wps:wsp>
                        <wps:cNvPr id="1249071718" name="Rectangle 115"/>
                        <wps:cNvSpPr>
                          <a:spLocks noChangeArrowheads="1"/>
                        </wps:cNvSpPr>
                        <wps:spPr bwMode="auto">
                          <a:xfrm>
                            <a:off x="0" y="0"/>
                            <a:ext cx="2286" cy="87820"/>
                          </a:xfrm>
                          <a:prstGeom prst="rect">
                            <a:avLst/>
                          </a:prstGeom>
                          <a:solidFill>
                            <a:srgbClr val="C0504D"/>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839991251" name="Rectangle 116"/>
                        <wps:cNvSpPr>
                          <a:spLocks noChangeAspect="1" noChangeArrowheads="1"/>
                        </wps:cNvSpPr>
                        <wps:spPr bwMode="auto">
                          <a:xfrm>
                            <a:off x="0" y="89154"/>
                            <a:ext cx="2286" cy="2286"/>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2900</wp14:pctWidth>
                </wp14:sizeRelH>
                <wp14:sizeRelV relativeFrom="page">
                  <wp14:pctHeight>90900</wp14:pctHeight>
                </wp14:sizeRelV>
              </wp:anchor>
            </w:drawing>
          </mc:Choice>
          <mc:Fallback>
            <w:pict>
              <v:group w14:anchorId="667FDBD8" id="Group 114" o:spid="_x0000_s1026" style="position:absolute;margin-left:34pt;margin-top:38.3pt;width:17.25pt;height:765pt;z-index:251656192;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" fillcolor="#c0504d"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" fillcolor="#4f81bd" stroked="f" strokeweight="2pt">
                  <o:lock v:ext="edit" aspectratio="t"/>
                </v:rect>
                <w10:wrap anchorx="page" anchory="page"/>
              </v:group>
            </w:pict>
          </mc:Fallback>
        </mc:AlternateContent>
      </w:r>
      <w:r w:rsidR="00C85B89" w:rsidRPr="006B007D">
        <w:rPr>
          <w:rFonts w:ascii="Cambria" w:eastAsia="Times New Roman" w:hAnsi="Cambria" w:cs="Calibri"/>
          <w:b/>
          <w:bCs/>
          <w:spacing w:val="-2"/>
          <w:sz w:val="28"/>
          <w:szCs w:val="28"/>
          <w:lang w:val="mk-MK"/>
        </w:rPr>
        <w:br w:type="page"/>
      </w:r>
    </w:p>
    <w:p w14:paraId="69F7B643" w14:textId="77777777" w:rsidR="00C85B89" w:rsidRPr="006B007D" w:rsidRDefault="00C85B89">
      <w:pPr>
        <w:rPr>
          <w:rFonts w:ascii="Cambria" w:hAnsi="Cambria" w:cs="Calibri"/>
          <w:spacing w:val="-2"/>
          <w:lang w:val="mk-MK"/>
        </w:rPr>
      </w:pPr>
    </w:p>
    <w:p w14:paraId="5F18210C" w14:textId="77777777" w:rsidR="00C85B89" w:rsidRPr="006B007D" w:rsidRDefault="00C85B89">
      <w:pPr>
        <w:rPr>
          <w:rFonts w:ascii="Cambria" w:hAnsi="Cambria" w:cs="Calibri"/>
          <w:spacing w:val="-2"/>
          <w:lang w:val="mk-M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10940"/>
      </w:tblGrid>
      <w:tr w:rsidR="00C57E29" w:rsidRPr="006B007D" w14:paraId="1A2F1072" w14:textId="77777777" w:rsidTr="00C57E4C">
        <w:tc>
          <w:tcPr>
            <w:tcW w:w="10998" w:type="dxa"/>
            <w:shd w:val="clear" w:color="auto" w:fill="DBE5F1"/>
          </w:tcPr>
          <w:p w14:paraId="3BB8BB1A" w14:textId="77777777" w:rsidR="00C57E29" w:rsidRPr="006B007D" w:rsidRDefault="00C57E29" w:rsidP="00C57E29">
            <w:pPr>
              <w:pStyle w:val="Heading1"/>
              <w:rPr>
                <w:rFonts w:ascii="Cambria" w:hAnsi="Cambria" w:cs="Calibri"/>
                <w:lang w:val="mk-MK" w:eastAsia="en-US"/>
              </w:rPr>
            </w:pPr>
          </w:p>
          <w:p w14:paraId="38EEA3F2" w14:textId="1B37E66A" w:rsidR="00970207" w:rsidRPr="006B007D" w:rsidRDefault="00970207" w:rsidP="00C57E4C">
            <w:pPr>
              <w:pStyle w:val="Heading2"/>
              <w:jc w:val="both"/>
              <w:rPr>
                <w:rFonts w:cs="Calibri"/>
                <w:b/>
                <w:bCs/>
                <w:color w:val="002060"/>
                <w:sz w:val="30"/>
                <w:szCs w:val="30"/>
                <w:lang w:val="mk-MK" w:eastAsia="en-US"/>
              </w:rPr>
            </w:pPr>
            <w:r w:rsidRPr="006B007D">
              <w:rPr>
                <w:rFonts w:cs="Calibri"/>
                <w:b/>
                <w:bCs/>
                <w:color w:val="002060"/>
                <w:sz w:val="30"/>
                <w:szCs w:val="30"/>
                <w:lang w:val="mk-MK" w:eastAsia="en-US"/>
              </w:rPr>
              <w:t xml:space="preserve">РЕЗИМЕ НА ИЗВРШУВАЊЕТО НА БУЏЕТОТ НА ОПШТИНА ГРАДСКО ЗА </w:t>
            </w:r>
            <w:r w:rsidR="00FE1DA3" w:rsidRPr="006B007D">
              <w:rPr>
                <w:rFonts w:cs="Calibri"/>
                <w:b/>
                <w:bCs/>
                <w:color w:val="002060"/>
                <w:sz w:val="30"/>
                <w:szCs w:val="30"/>
                <w:lang w:val="mk-MK" w:eastAsia="en-US"/>
              </w:rPr>
              <w:t>2</w:t>
            </w:r>
            <w:r w:rsidRPr="006B007D">
              <w:rPr>
                <w:rFonts w:cs="Calibri"/>
                <w:b/>
                <w:bCs/>
                <w:color w:val="002060"/>
                <w:sz w:val="30"/>
                <w:szCs w:val="30"/>
                <w:lang w:val="mk-MK" w:eastAsia="en-US"/>
              </w:rPr>
              <w:t xml:space="preserve"> (</w:t>
            </w:r>
            <w:r w:rsidR="00FE1DA3" w:rsidRPr="006B007D">
              <w:rPr>
                <w:rFonts w:cs="Calibri"/>
                <w:b/>
                <w:bCs/>
                <w:color w:val="002060"/>
                <w:sz w:val="30"/>
                <w:szCs w:val="30"/>
                <w:lang w:val="mk-MK" w:eastAsia="en-US"/>
              </w:rPr>
              <w:t>ВТОР</w:t>
            </w:r>
            <w:r w:rsidRPr="006B007D">
              <w:rPr>
                <w:rFonts w:cs="Calibri"/>
                <w:b/>
                <w:bCs/>
                <w:color w:val="002060"/>
                <w:sz w:val="30"/>
                <w:szCs w:val="30"/>
                <w:lang w:val="mk-MK" w:eastAsia="en-US"/>
              </w:rPr>
              <w:t>) КВАРТАЛ  202</w:t>
            </w:r>
            <w:r w:rsidR="00CA7CE0" w:rsidRPr="006B007D">
              <w:rPr>
                <w:rFonts w:cs="Calibri"/>
                <w:b/>
                <w:bCs/>
                <w:color w:val="002060"/>
                <w:sz w:val="30"/>
                <w:szCs w:val="30"/>
                <w:lang w:val="mk-MK" w:eastAsia="en-US"/>
              </w:rPr>
              <w:t>6</w:t>
            </w:r>
          </w:p>
          <w:p w14:paraId="36144A0A" w14:textId="77777777" w:rsidR="00970207" w:rsidRPr="006B007D" w:rsidRDefault="00970207" w:rsidP="00970207">
            <w:pPr>
              <w:rPr>
                <w:rFonts w:ascii="Cambria" w:hAnsi="Cambria" w:cs="Calibri"/>
                <w:b/>
                <w:bCs/>
                <w:lang w:val="mk-MK"/>
              </w:rPr>
            </w:pPr>
          </w:p>
          <w:p w14:paraId="43693447" w14:textId="77777777" w:rsidR="00970207" w:rsidRPr="006B007D" w:rsidRDefault="00970207" w:rsidP="00C57E4C">
            <w:pPr>
              <w:ind w:left="522"/>
              <w:jc w:val="both"/>
              <w:rPr>
                <w:rFonts w:ascii="Cambria" w:hAnsi="Cambria" w:cs="Calibri"/>
                <w:b/>
                <w:bCs/>
                <w:lang w:val="mk-MK"/>
              </w:rPr>
            </w:pPr>
          </w:p>
          <w:p w14:paraId="36076F0C" w14:textId="77777777" w:rsidR="00970207" w:rsidRPr="006B007D" w:rsidRDefault="00970207" w:rsidP="00AF0EB7">
            <w:pPr>
              <w:ind w:left="1440" w:hanging="918"/>
              <w:jc w:val="both"/>
              <w:rPr>
                <w:rFonts w:ascii="Cambria" w:hAnsi="Cambria" w:cs="Calibri"/>
                <w:b/>
                <w:bCs/>
                <w:iCs/>
                <w:noProof/>
                <w:color w:val="002060"/>
                <w:sz w:val="24"/>
                <w:szCs w:val="24"/>
                <w:u w:val="single"/>
                <w:lang w:val="mk-MK"/>
              </w:rPr>
            </w:pPr>
            <w:r w:rsidRPr="006B007D">
              <w:rPr>
                <w:rFonts w:ascii="Cambria" w:hAnsi="Cambria" w:cs="Calibri"/>
                <w:b/>
                <w:bCs/>
                <w:iCs/>
                <w:noProof/>
                <w:color w:val="002060"/>
                <w:sz w:val="24"/>
                <w:szCs w:val="24"/>
                <w:u w:val="single"/>
                <w:lang w:val="mk-MK"/>
              </w:rPr>
              <w:t>РЕАЛИЗАЦИЈА НА ПРИХОДИТЕ НА ОПШТИН</w:t>
            </w:r>
            <w:r w:rsidR="00AF0EB7" w:rsidRPr="006B007D">
              <w:rPr>
                <w:rFonts w:ascii="Cambria" w:hAnsi="Cambria" w:cs="Calibri"/>
                <w:b/>
                <w:bCs/>
                <w:iCs/>
                <w:noProof/>
                <w:color w:val="002060"/>
                <w:sz w:val="24"/>
                <w:szCs w:val="24"/>
                <w:u w:val="single"/>
                <w:lang w:val="mk-MK"/>
              </w:rPr>
              <w:t>АТА</w:t>
            </w:r>
          </w:p>
          <w:p w14:paraId="563BDE5F" w14:textId="77777777" w:rsidR="00970207" w:rsidRPr="006B007D" w:rsidRDefault="00970207" w:rsidP="00C57E4C">
            <w:pPr>
              <w:ind w:left="522"/>
              <w:jc w:val="both"/>
              <w:rPr>
                <w:rFonts w:ascii="Cambria" w:hAnsi="Cambria" w:cs="Calibri"/>
                <w:b/>
                <w:bCs/>
                <w:sz w:val="24"/>
                <w:szCs w:val="24"/>
                <w:lang w:val="mk-MK"/>
              </w:rPr>
            </w:pPr>
          </w:p>
          <w:p w14:paraId="51CED97F" w14:textId="7B32C33B"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Реализацијата на вкупните приходи на општината во </w:t>
            </w:r>
            <w:r w:rsidR="00FE1DA3" w:rsidRPr="006B007D">
              <w:rPr>
                <w:rFonts w:ascii="Cambria" w:hAnsi="Cambria" w:cs="Calibri"/>
                <w:b/>
                <w:bCs/>
                <w:iCs/>
                <w:noProof/>
                <w:color w:val="FF0000"/>
                <w:sz w:val="24"/>
                <w:szCs w:val="24"/>
                <w:lang w:val="mk-MK"/>
              </w:rPr>
              <w:t>вториот</w:t>
            </w:r>
            <w:r w:rsidRPr="006B007D">
              <w:rPr>
                <w:rFonts w:ascii="Cambria" w:hAnsi="Cambria" w:cs="Calibri"/>
                <w:b/>
                <w:bCs/>
                <w:iCs/>
                <w:noProof/>
                <w:color w:val="FF0000"/>
                <w:sz w:val="24"/>
                <w:szCs w:val="24"/>
                <w:lang w:val="mk-MK"/>
              </w:rPr>
              <w:t xml:space="preserve"> квартал од 202</w:t>
            </w:r>
            <w:r w:rsidR="00CA7CE0" w:rsidRPr="006B007D">
              <w:rPr>
                <w:rFonts w:ascii="Cambria" w:hAnsi="Cambria" w:cs="Calibri"/>
                <w:b/>
                <w:bCs/>
                <w:iCs/>
                <w:noProof/>
                <w:color w:val="FF0000"/>
                <w:sz w:val="24"/>
                <w:szCs w:val="24"/>
                <w:lang w:val="mk-MK"/>
              </w:rPr>
              <w:t>6</w:t>
            </w:r>
            <w:r w:rsidR="005F3296" w:rsidRPr="006B007D">
              <w:rPr>
                <w:rFonts w:ascii="Cambria" w:hAnsi="Cambria" w:cs="Calibri"/>
                <w:b/>
                <w:bCs/>
                <w:iCs/>
                <w:noProof/>
                <w:color w:val="FF0000"/>
                <w:sz w:val="24"/>
                <w:szCs w:val="24"/>
                <w:lang w:val="mk-MK"/>
              </w:rPr>
              <w:t xml:space="preserve"> </w:t>
            </w:r>
            <w:r w:rsidRPr="006B007D">
              <w:rPr>
                <w:rFonts w:ascii="Cambria" w:hAnsi="Cambria" w:cs="Calibri"/>
                <w:b/>
                <w:bCs/>
                <w:iCs/>
                <w:noProof/>
                <w:sz w:val="24"/>
                <w:szCs w:val="24"/>
                <w:lang w:val="mk-MK"/>
              </w:rPr>
              <w:t xml:space="preserve">изнесува </w:t>
            </w:r>
            <w:r w:rsidR="00C15343" w:rsidRPr="006B007D">
              <w:rPr>
                <w:rFonts w:ascii="Cambria" w:hAnsi="Cambria" w:cs="Calibri"/>
                <w:b/>
                <w:bCs/>
                <w:iCs/>
                <w:noProof/>
                <w:sz w:val="24"/>
                <w:szCs w:val="24"/>
                <w:lang w:val="mk-MK"/>
              </w:rPr>
              <w:t>41,96</w:t>
            </w:r>
            <w:r w:rsidRPr="006B007D">
              <w:rPr>
                <w:rFonts w:ascii="Cambria" w:hAnsi="Cambria" w:cs="Calibri"/>
                <w:b/>
                <w:bCs/>
                <w:iCs/>
                <w:noProof/>
                <w:sz w:val="24"/>
                <w:szCs w:val="24"/>
                <w:lang w:val="mk-MK"/>
              </w:rPr>
              <w:t xml:space="preserve"> % и истата е </w:t>
            </w:r>
            <w:r w:rsidRPr="006B007D">
              <w:rPr>
                <w:rFonts w:ascii="Cambria" w:hAnsi="Cambria" w:cs="Calibri"/>
                <w:b/>
                <w:bCs/>
                <w:iCs/>
                <w:noProof/>
                <w:color w:val="C00000"/>
                <w:sz w:val="24"/>
                <w:szCs w:val="24"/>
                <w:lang w:val="mk-MK"/>
              </w:rPr>
              <w:t>зголемена</w:t>
            </w:r>
            <w:r w:rsidR="005F3296"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за</w:t>
            </w:r>
            <w:r w:rsidR="00FF1C90" w:rsidRPr="006B007D">
              <w:rPr>
                <w:rFonts w:ascii="Cambria" w:hAnsi="Cambria" w:cs="Calibri"/>
                <w:b/>
                <w:bCs/>
                <w:iCs/>
                <w:noProof/>
                <w:sz w:val="24"/>
                <w:szCs w:val="24"/>
                <w:lang w:val="mk-MK"/>
              </w:rPr>
              <w:t xml:space="preserve"> 11,</w:t>
            </w:r>
            <w:r w:rsidR="00C15343" w:rsidRPr="006B007D">
              <w:rPr>
                <w:rFonts w:ascii="Cambria" w:hAnsi="Cambria" w:cs="Calibri"/>
                <w:b/>
                <w:bCs/>
                <w:iCs/>
                <w:noProof/>
                <w:sz w:val="24"/>
                <w:szCs w:val="24"/>
                <w:lang w:val="mk-MK"/>
              </w:rPr>
              <w:t>34</w:t>
            </w:r>
            <w:r w:rsidRPr="006B007D">
              <w:rPr>
                <w:rFonts w:ascii="Cambria" w:hAnsi="Cambria" w:cs="Calibri"/>
                <w:b/>
                <w:bCs/>
                <w:iCs/>
                <w:noProof/>
                <w:sz w:val="24"/>
                <w:szCs w:val="24"/>
                <w:lang w:val="mk-MK"/>
              </w:rPr>
              <w:t xml:space="preserve">% </w:t>
            </w:r>
            <w:r w:rsidR="001C04EB"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во однос на истиот период од 202</w:t>
            </w:r>
            <w:r w:rsidR="00C15343"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077AC810" w14:textId="77777777" w:rsidR="00970207" w:rsidRPr="006B007D" w:rsidRDefault="00970207" w:rsidP="00C57E4C">
            <w:pPr>
              <w:adjustRightInd w:val="0"/>
              <w:ind w:left="522" w:right="438"/>
              <w:jc w:val="both"/>
              <w:rPr>
                <w:rFonts w:ascii="Cambria" w:hAnsi="Cambria" w:cs="Calibri"/>
                <w:b/>
                <w:bCs/>
                <w:iCs/>
                <w:sz w:val="24"/>
                <w:szCs w:val="24"/>
                <w:lang w:val="mk-MK"/>
              </w:rPr>
            </w:pPr>
          </w:p>
          <w:p w14:paraId="0C59C902" w14:textId="144FD046"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Реализацијата на основниот (сопствениот) буџет општината на приходната страна</w:t>
            </w:r>
            <w:r w:rsidR="00B301C5"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во </w:t>
            </w:r>
            <w:r w:rsidR="00FE1DA3" w:rsidRPr="006B007D">
              <w:rPr>
                <w:rFonts w:ascii="Cambria" w:hAnsi="Cambria" w:cs="Calibri"/>
                <w:b/>
                <w:bCs/>
                <w:iCs/>
                <w:noProof/>
                <w:color w:val="FF0000"/>
                <w:sz w:val="24"/>
                <w:szCs w:val="24"/>
                <w:lang w:val="mk-MK"/>
              </w:rPr>
              <w:t>вториот</w:t>
            </w:r>
            <w:r w:rsidRPr="006B007D">
              <w:rPr>
                <w:rFonts w:ascii="Cambria" w:hAnsi="Cambria" w:cs="Calibri"/>
                <w:b/>
                <w:bCs/>
                <w:iCs/>
                <w:noProof/>
                <w:color w:val="FF0000"/>
                <w:sz w:val="24"/>
                <w:szCs w:val="24"/>
                <w:lang w:val="mk-MK"/>
              </w:rPr>
              <w:t xml:space="preserve"> квартал од 202</w:t>
            </w:r>
            <w:r w:rsidR="00C15343" w:rsidRPr="006B007D">
              <w:rPr>
                <w:rFonts w:ascii="Cambria" w:hAnsi="Cambria" w:cs="Calibri"/>
                <w:b/>
                <w:bCs/>
                <w:iCs/>
                <w:noProof/>
                <w:color w:val="FF0000"/>
                <w:sz w:val="24"/>
                <w:szCs w:val="24"/>
                <w:lang w:val="mk-MK"/>
              </w:rPr>
              <w:t>6</w:t>
            </w:r>
            <w:r w:rsidR="005F3296" w:rsidRPr="006B007D">
              <w:rPr>
                <w:rFonts w:ascii="Cambria" w:hAnsi="Cambria" w:cs="Calibri"/>
                <w:b/>
                <w:bCs/>
                <w:iCs/>
                <w:noProof/>
                <w:color w:val="FF0000"/>
                <w:sz w:val="24"/>
                <w:szCs w:val="24"/>
                <w:lang w:val="mk-MK"/>
              </w:rPr>
              <w:t xml:space="preserve"> </w:t>
            </w:r>
            <w:r w:rsidRPr="006B007D">
              <w:rPr>
                <w:rFonts w:ascii="Cambria" w:hAnsi="Cambria" w:cs="Calibri"/>
                <w:b/>
                <w:bCs/>
                <w:iCs/>
                <w:noProof/>
                <w:sz w:val="24"/>
                <w:szCs w:val="24"/>
                <w:lang w:val="mk-MK"/>
              </w:rPr>
              <w:t xml:space="preserve">изнесува </w:t>
            </w:r>
            <w:r w:rsidR="00C15343" w:rsidRPr="006B007D">
              <w:rPr>
                <w:rFonts w:ascii="Cambria" w:hAnsi="Cambria" w:cs="Calibri"/>
                <w:b/>
                <w:bCs/>
                <w:iCs/>
                <w:noProof/>
                <w:sz w:val="24"/>
                <w:szCs w:val="24"/>
                <w:lang w:val="mk-MK"/>
              </w:rPr>
              <w:t>37,52</w:t>
            </w:r>
            <w:r w:rsidRPr="006B007D">
              <w:rPr>
                <w:rFonts w:ascii="Cambria" w:hAnsi="Cambria" w:cs="Calibri"/>
                <w:b/>
                <w:bCs/>
                <w:iCs/>
                <w:noProof/>
                <w:sz w:val="24"/>
                <w:szCs w:val="24"/>
                <w:lang w:val="mk-MK"/>
              </w:rPr>
              <w:t xml:space="preserve"> % и истата е </w:t>
            </w:r>
            <w:r w:rsidR="00A84185" w:rsidRPr="006B007D">
              <w:rPr>
                <w:rFonts w:ascii="Cambria" w:hAnsi="Cambria" w:cs="Calibri"/>
                <w:b/>
                <w:bCs/>
                <w:iCs/>
                <w:noProof/>
                <w:color w:val="C00000"/>
                <w:sz w:val="24"/>
                <w:szCs w:val="24"/>
                <w:lang w:val="mk-MK"/>
              </w:rPr>
              <w:t>зголемена</w:t>
            </w:r>
            <w:r w:rsidR="00B301C5"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C15343" w:rsidRPr="006B007D">
              <w:rPr>
                <w:rFonts w:ascii="Cambria" w:hAnsi="Cambria" w:cs="Calibri"/>
                <w:b/>
                <w:bCs/>
                <w:iCs/>
                <w:noProof/>
                <w:sz w:val="24"/>
                <w:szCs w:val="24"/>
                <w:lang w:val="mk-MK"/>
              </w:rPr>
              <w:t>19,26</w:t>
            </w:r>
            <w:r w:rsidRPr="006B007D">
              <w:rPr>
                <w:rFonts w:ascii="Cambria" w:hAnsi="Cambria" w:cs="Calibri"/>
                <w:b/>
                <w:bCs/>
                <w:iCs/>
                <w:noProof/>
                <w:sz w:val="24"/>
                <w:szCs w:val="24"/>
                <w:lang w:val="mk-MK"/>
              </w:rPr>
              <w:t xml:space="preserve"> %</w:t>
            </w:r>
            <w:r w:rsidR="00E32116"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во однос на истиот период од 202</w:t>
            </w:r>
            <w:r w:rsidR="00C15343"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6B81183B" w14:textId="77777777" w:rsidR="00970207" w:rsidRPr="006B007D" w:rsidRDefault="00970207" w:rsidP="00C57E4C">
            <w:pPr>
              <w:ind w:right="438"/>
              <w:jc w:val="both"/>
              <w:rPr>
                <w:rFonts w:ascii="Cambria" w:hAnsi="Cambria" w:cs="Calibri"/>
                <w:b/>
                <w:bCs/>
                <w:iCs/>
                <w:noProof/>
                <w:sz w:val="24"/>
                <w:szCs w:val="24"/>
                <w:lang w:val="mk-MK"/>
              </w:rPr>
            </w:pPr>
          </w:p>
          <w:p w14:paraId="528B8CB6" w14:textId="76EF0F42"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Реализацијата на даночните</w:t>
            </w:r>
            <w:r w:rsidR="00D811DD" w:rsidRPr="006B007D">
              <w:rPr>
                <w:rFonts w:ascii="Cambria" w:hAnsi="Cambria" w:cs="Calibri"/>
                <w:b/>
                <w:bCs/>
                <w:iCs/>
                <w:noProof/>
                <w:sz w:val="24"/>
                <w:szCs w:val="24"/>
                <w:lang w:val="mk-MK"/>
              </w:rPr>
              <w:t xml:space="preserve"> приходи на општината изнесува </w:t>
            </w:r>
            <w:r w:rsidR="00C15343" w:rsidRPr="006B007D">
              <w:rPr>
                <w:rFonts w:ascii="Cambria" w:hAnsi="Cambria" w:cs="Calibri"/>
                <w:b/>
                <w:bCs/>
                <w:iCs/>
                <w:noProof/>
                <w:sz w:val="24"/>
                <w:szCs w:val="24"/>
                <w:lang w:val="mk-MK"/>
              </w:rPr>
              <w:t>85,44</w:t>
            </w:r>
            <w:r w:rsidR="00AB71E6" w:rsidRPr="006B007D">
              <w:rPr>
                <w:rFonts w:ascii="Cambria" w:hAnsi="Cambria" w:cs="Calibri"/>
                <w:b/>
                <w:bCs/>
                <w:iCs/>
                <w:noProof/>
                <w:sz w:val="24"/>
                <w:szCs w:val="24"/>
                <w:lang w:val="mk-MK"/>
              </w:rPr>
              <w:t xml:space="preserve"> %, </w:t>
            </w:r>
            <w:r w:rsidRPr="006B007D">
              <w:rPr>
                <w:rFonts w:ascii="Cambria" w:hAnsi="Cambria" w:cs="Calibri"/>
                <w:b/>
                <w:bCs/>
                <w:iCs/>
                <w:noProof/>
                <w:sz w:val="24"/>
                <w:szCs w:val="24"/>
                <w:lang w:val="mk-MK"/>
              </w:rPr>
              <w:t xml:space="preserve">истата е </w:t>
            </w:r>
            <w:r w:rsidR="00C15343" w:rsidRPr="006B007D">
              <w:rPr>
                <w:rFonts w:ascii="Cambria" w:hAnsi="Cambria" w:cs="Calibri"/>
                <w:b/>
                <w:bCs/>
                <w:iCs/>
                <w:noProof/>
                <w:color w:val="C00000"/>
                <w:sz w:val="24"/>
                <w:szCs w:val="24"/>
                <w:lang w:val="mk-MK"/>
              </w:rPr>
              <w:t>зго</w:t>
            </w:r>
            <w:r w:rsidR="00FF1C90" w:rsidRPr="006B007D">
              <w:rPr>
                <w:rFonts w:ascii="Cambria" w:hAnsi="Cambria" w:cs="Calibri"/>
                <w:b/>
                <w:bCs/>
                <w:iCs/>
                <w:noProof/>
                <w:color w:val="C00000"/>
                <w:sz w:val="24"/>
                <w:szCs w:val="24"/>
                <w:lang w:val="mk-MK"/>
              </w:rPr>
              <w:t>ле</w:t>
            </w:r>
            <w:r w:rsidR="00C15343" w:rsidRPr="006B007D">
              <w:rPr>
                <w:rFonts w:ascii="Cambria" w:hAnsi="Cambria" w:cs="Calibri"/>
                <w:b/>
                <w:bCs/>
                <w:iCs/>
                <w:noProof/>
                <w:color w:val="C00000"/>
                <w:sz w:val="24"/>
                <w:szCs w:val="24"/>
                <w:lang w:val="mk-MK"/>
              </w:rPr>
              <w:t>ме</w:t>
            </w:r>
            <w:r w:rsidR="00FF1C90" w:rsidRPr="006B007D">
              <w:rPr>
                <w:rFonts w:ascii="Cambria" w:hAnsi="Cambria" w:cs="Calibri"/>
                <w:b/>
                <w:bCs/>
                <w:iCs/>
                <w:noProof/>
                <w:color w:val="C00000"/>
                <w:sz w:val="24"/>
                <w:szCs w:val="24"/>
                <w:lang w:val="mk-MK"/>
              </w:rPr>
              <w:t>на</w:t>
            </w:r>
            <w:r w:rsidR="00B93DFA"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C15343" w:rsidRPr="006B007D">
              <w:rPr>
                <w:rFonts w:ascii="Cambria" w:hAnsi="Cambria" w:cs="Calibri"/>
                <w:b/>
                <w:bCs/>
                <w:iCs/>
                <w:noProof/>
                <w:sz w:val="24"/>
                <w:szCs w:val="24"/>
                <w:lang w:val="mk-MK"/>
              </w:rPr>
              <w:t>50,53</w:t>
            </w:r>
            <w:r w:rsidRPr="006B007D">
              <w:rPr>
                <w:rFonts w:ascii="Cambria" w:hAnsi="Cambria" w:cs="Calibri"/>
                <w:b/>
                <w:bCs/>
                <w:iCs/>
                <w:noProof/>
                <w:sz w:val="24"/>
                <w:szCs w:val="24"/>
                <w:lang w:val="mk-MK"/>
              </w:rPr>
              <w:t>% во однос на истиот период од 202</w:t>
            </w:r>
            <w:r w:rsidR="00C15343"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4EA216EE" w14:textId="77777777" w:rsidR="00970207" w:rsidRPr="006B007D" w:rsidRDefault="00970207" w:rsidP="00C57E4C">
            <w:pPr>
              <w:ind w:right="438"/>
              <w:jc w:val="both"/>
              <w:rPr>
                <w:rFonts w:ascii="Cambria" w:hAnsi="Cambria" w:cs="Calibri"/>
                <w:b/>
                <w:bCs/>
                <w:iCs/>
                <w:noProof/>
                <w:sz w:val="24"/>
                <w:szCs w:val="24"/>
                <w:lang w:val="mk-MK"/>
              </w:rPr>
            </w:pPr>
          </w:p>
          <w:p w14:paraId="3B56891E" w14:textId="04D1A139"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Реализацијата на капиталните приходи на општината изнесува  </w:t>
            </w:r>
            <w:r w:rsidR="00C15343" w:rsidRPr="006B007D">
              <w:rPr>
                <w:rFonts w:ascii="Cambria" w:hAnsi="Cambria" w:cs="Calibri"/>
                <w:b/>
                <w:bCs/>
                <w:iCs/>
                <w:noProof/>
                <w:sz w:val="24"/>
                <w:szCs w:val="24"/>
                <w:lang w:val="mk-MK"/>
              </w:rPr>
              <w:t>7,26</w:t>
            </w:r>
            <w:r w:rsidRPr="006B007D">
              <w:rPr>
                <w:rFonts w:ascii="Cambria" w:hAnsi="Cambria" w:cs="Calibri"/>
                <w:b/>
                <w:bCs/>
                <w:iCs/>
                <w:noProof/>
                <w:sz w:val="24"/>
                <w:szCs w:val="24"/>
                <w:lang w:val="mk-MK"/>
              </w:rPr>
              <w:t xml:space="preserve"> %</w:t>
            </w:r>
            <w:r w:rsidR="00AB71E6" w:rsidRPr="006B007D">
              <w:rPr>
                <w:rFonts w:ascii="Cambria" w:hAnsi="Cambria" w:cs="Calibri"/>
                <w:b/>
                <w:bCs/>
                <w:iCs/>
                <w:noProof/>
                <w:sz w:val="24"/>
                <w:szCs w:val="24"/>
                <w:lang w:val="mk-MK"/>
              </w:rPr>
              <w:t>,</w:t>
            </w:r>
            <w:r w:rsidRPr="006B007D">
              <w:rPr>
                <w:rFonts w:ascii="Cambria" w:hAnsi="Cambria" w:cs="Calibri"/>
                <w:b/>
                <w:bCs/>
                <w:iCs/>
                <w:noProof/>
                <w:sz w:val="24"/>
                <w:szCs w:val="24"/>
                <w:lang w:val="mk-MK"/>
              </w:rPr>
              <w:t xml:space="preserve"> истата е </w:t>
            </w:r>
            <w:r w:rsidR="00C15343" w:rsidRPr="006B007D">
              <w:rPr>
                <w:rFonts w:ascii="Cambria" w:hAnsi="Cambria" w:cs="Calibri"/>
                <w:b/>
                <w:bCs/>
                <w:iCs/>
                <w:noProof/>
                <w:color w:val="C00000"/>
                <w:sz w:val="24"/>
                <w:szCs w:val="24"/>
                <w:lang w:val="mk-MK"/>
              </w:rPr>
              <w:t>намалена</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C15343" w:rsidRPr="006B007D">
              <w:rPr>
                <w:rFonts w:ascii="Cambria" w:hAnsi="Cambria" w:cs="Calibri"/>
                <w:b/>
                <w:bCs/>
                <w:iCs/>
                <w:noProof/>
                <w:sz w:val="24"/>
                <w:szCs w:val="24"/>
                <w:lang w:val="mk-MK"/>
              </w:rPr>
              <w:t>86,12</w:t>
            </w:r>
            <w:r w:rsidRPr="006B007D">
              <w:rPr>
                <w:rFonts w:ascii="Cambria" w:hAnsi="Cambria" w:cs="Calibri"/>
                <w:b/>
                <w:bCs/>
                <w:iCs/>
                <w:noProof/>
                <w:sz w:val="24"/>
                <w:szCs w:val="24"/>
                <w:lang w:val="mk-MK"/>
              </w:rPr>
              <w:t>% во однос на истиот период од 202</w:t>
            </w:r>
            <w:r w:rsidR="00C15343"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01D729E1" w14:textId="77777777" w:rsidR="00970207" w:rsidRPr="006B007D" w:rsidRDefault="00970207" w:rsidP="00C57E4C">
            <w:pPr>
              <w:ind w:left="522" w:right="438"/>
              <w:jc w:val="both"/>
              <w:rPr>
                <w:rFonts w:ascii="Cambria" w:hAnsi="Cambria" w:cs="Calibri"/>
                <w:b/>
                <w:bCs/>
                <w:iCs/>
                <w:noProof/>
                <w:sz w:val="24"/>
                <w:szCs w:val="24"/>
                <w:lang w:val="mk-MK"/>
              </w:rPr>
            </w:pPr>
          </w:p>
          <w:p w14:paraId="366E5862" w14:textId="34B05CCA"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Учеството</w:t>
            </w:r>
            <w:r w:rsidR="00B301C5"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на дотациите од централната власт во вкупната реализација на буџетот на општината во </w:t>
            </w:r>
            <w:r w:rsidR="00FE1DA3" w:rsidRPr="006B007D">
              <w:rPr>
                <w:rFonts w:ascii="Cambria" w:hAnsi="Cambria" w:cs="Calibri"/>
                <w:b/>
                <w:bCs/>
                <w:iCs/>
                <w:noProof/>
                <w:sz w:val="24"/>
                <w:szCs w:val="24"/>
                <w:lang w:val="mk-MK"/>
              </w:rPr>
              <w:t>вториот</w:t>
            </w:r>
            <w:r w:rsidRPr="006B007D">
              <w:rPr>
                <w:rFonts w:ascii="Cambria" w:hAnsi="Cambria" w:cs="Calibri"/>
                <w:b/>
                <w:bCs/>
                <w:iCs/>
                <w:noProof/>
                <w:sz w:val="24"/>
                <w:szCs w:val="24"/>
                <w:lang w:val="mk-MK"/>
              </w:rPr>
              <w:t xml:space="preserve"> квартал изнесува </w:t>
            </w:r>
            <w:r w:rsidR="00C15343" w:rsidRPr="006B007D">
              <w:rPr>
                <w:rFonts w:ascii="Cambria" w:hAnsi="Cambria" w:cs="Calibri"/>
                <w:b/>
                <w:bCs/>
                <w:iCs/>
                <w:noProof/>
                <w:sz w:val="24"/>
                <w:szCs w:val="24"/>
                <w:lang w:val="mk-MK"/>
              </w:rPr>
              <w:t>43,36</w:t>
            </w:r>
            <w:r w:rsidRPr="006B007D">
              <w:rPr>
                <w:rFonts w:ascii="Cambria" w:hAnsi="Cambria" w:cs="Calibri"/>
                <w:b/>
                <w:bCs/>
                <w:iCs/>
                <w:noProof/>
                <w:sz w:val="24"/>
                <w:szCs w:val="24"/>
                <w:lang w:val="mk-MK"/>
              </w:rPr>
              <w:t>%</w:t>
            </w:r>
            <w:r w:rsidR="00A07020" w:rsidRPr="006B007D">
              <w:rPr>
                <w:rFonts w:ascii="Cambria" w:hAnsi="Cambria" w:cs="Calibri"/>
                <w:b/>
                <w:bCs/>
                <w:iCs/>
                <w:noProof/>
                <w:sz w:val="24"/>
                <w:szCs w:val="24"/>
                <w:lang w:val="mk-MK"/>
              </w:rPr>
              <w:t>.</w:t>
            </w:r>
          </w:p>
          <w:p w14:paraId="4241718F" w14:textId="77777777" w:rsidR="00970207" w:rsidRPr="006B007D" w:rsidRDefault="00970207" w:rsidP="00C57E4C">
            <w:pPr>
              <w:ind w:left="522" w:right="438"/>
              <w:jc w:val="both"/>
              <w:rPr>
                <w:rFonts w:ascii="Cambria" w:hAnsi="Cambria" w:cs="Calibri"/>
                <w:b/>
                <w:bCs/>
                <w:iCs/>
                <w:noProof/>
                <w:sz w:val="24"/>
                <w:szCs w:val="24"/>
                <w:lang w:val="mk-MK"/>
              </w:rPr>
            </w:pPr>
          </w:p>
          <w:p w14:paraId="63AE5024" w14:textId="5B36B5FC"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Општината остварила приходи од самофинансирачки активности во износ од </w:t>
            </w:r>
            <w:r w:rsidR="00C15343" w:rsidRPr="006B007D">
              <w:rPr>
                <w:rFonts w:ascii="Cambria" w:hAnsi="Cambria" w:cs="Calibri"/>
                <w:b/>
                <w:bCs/>
                <w:iCs/>
                <w:noProof/>
                <w:sz w:val="24"/>
                <w:szCs w:val="24"/>
                <w:lang w:val="mk-MK"/>
              </w:rPr>
              <w:t>247.464</w:t>
            </w:r>
            <w:r w:rsidRPr="006B007D">
              <w:rPr>
                <w:rFonts w:ascii="Cambria" w:hAnsi="Cambria" w:cs="Calibri"/>
                <w:b/>
                <w:bCs/>
                <w:iCs/>
                <w:noProof/>
                <w:sz w:val="24"/>
                <w:szCs w:val="24"/>
                <w:lang w:val="mk-MK"/>
              </w:rPr>
              <w:t xml:space="preserve"> денари,</w:t>
            </w:r>
            <w:r w:rsidR="00E750FC"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нивната реализација во однос на планот изнесува </w:t>
            </w:r>
            <w:r w:rsidR="00C15343" w:rsidRPr="006B007D">
              <w:rPr>
                <w:rFonts w:ascii="Cambria" w:hAnsi="Cambria" w:cs="Calibri"/>
                <w:b/>
                <w:bCs/>
                <w:iCs/>
                <w:noProof/>
                <w:sz w:val="24"/>
                <w:szCs w:val="24"/>
                <w:lang w:val="mk-MK"/>
              </w:rPr>
              <w:t>53,80</w:t>
            </w:r>
            <w:r w:rsidRPr="006B007D">
              <w:rPr>
                <w:rFonts w:ascii="Cambria" w:hAnsi="Cambria" w:cs="Calibri"/>
                <w:b/>
                <w:bCs/>
                <w:iCs/>
                <w:noProof/>
                <w:sz w:val="24"/>
                <w:szCs w:val="24"/>
                <w:lang w:val="mk-MK"/>
              </w:rPr>
              <w:t xml:space="preserve">%. Истите се </w:t>
            </w:r>
            <w:r w:rsidRPr="006B007D">
              <w:rPr>
                <w:rFonts w:ascii="Cambria" w:hAnsi="Cambria" w:cs="Calibri"/>
                <w:b/>
                <w:bCs/>
                <w:iCs/>
                <w:noProof/>
                <w:color w:val="C00000"/>
                <w:sz w:val="24"/>
                <w:szCs w:val="24"/>
                <w:lang w:val="mk-MK"/>
              </w:rPr>
              <w:t xml:space="preserve">зголемени </w:t>
            </w:r>
            <w:r w:rsidRPr="006B007D">
              <w:rPr>
                <w:rFonts w:ascii="Cambria" w:hAnsi="Cambria" w:cs="Calibri"/>
                <w:b/>
                <w:bCs/>
                <w:iCs/>
                <w:noProof/>
                <w:sz w:val="24"/>
                <w:szCs w:val="24"/>
                <w:lang w:val="mk-MK"/>
              </w:rPr>
              <w:t xml:space="preserve">за </w:t>
            </w:r>
            <w:r w:rsidR="00C15343" w:rsidRPr="006B007D">
              <w:rPr>
                <w:rFonts w:ascii="Cambria" w:hAnsi="Cambria" w:cs="Calibri"/>
                <w:b/>
                <w:bCs/>
                <w:iCs/>
                <w:noProof/>
                <w:sz w:val="24"/>
                <w:szCs w:val="24"/>
                <w:lang w:val="mk-MK"/>
              </w:rPr>
              <w:t>0,21</w:t>
            </w:r>
            <w:r w:rsidRPr="006B007D">
              <w:rPr>
                <w:rFonts w:ascii="Cambria" w:hAnsi="Cambria" w:cs="Calibri"/>
                <w:b/>
                <w:bCs/>
                <w:iCs/>
                <w:noProof/>
                <w:sz w:val="24"/>
                <w:szCs w:val="24"/>
                <w:lang w:val="mk-MK"/>
              </w:rPr>
              <w:t>% во однос на истиот период од 202</w:t>
            </w:r>
            <w:r w:rsidR="00C15343"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31456313" w14:textId="77777777" w:rsidR="00970207" w:rsidRPr="006B007D" w:rsidRDefault="00970207" w:rsidP="00C57E4C">
            <w:pPr>
              <w:ind w:left="522" w:right="438"/>
              <w:jc w:val="both"/>
              <w:rPr>
                <w:rFonts w:ascii="Cambria" w:hAnsi="Cambria" w:cs="Calibri"/>
                <w:b/>
                <w:bCs/>
                <w:iCs/>
                <w:noProof/>
                <w:sz w:val="24"/>
                <w:szCs w:val="24"/>
                <w:lang w:val="mk-MK"/>
              </w:rPr>
            </w:pPr>
          </w:p>
          <w:p w14:paraId="4DF69C41" w14:textId="50E2C313" w:rsidR="00970207" w:rsidRPr="006B007D" w:rsidRDefault="00970207" w:rsidP="00FE1DA3">
            <w:pPr>
              <w:pStyle w:val="ListParagraph"/>
              <w:numPr>
                <w:ilvl w:val="0"/>
                <w:numId w:val="15"/>
              </w:numPr>
              <w:ind w:right="438"/>
              <w:rPr>
                <w:rFonts w:ascii="Cambria" w:hAnsi="Cambria" w:cs="Calibri"/>
                <w:b/>
                <w:bCs/>
                <w:iCs/>
                <w:noProof/>
                <w:sz w:val="24"/>
                <w:szCs w:val="24"/>
                <w:lang w:val="mk-MK"/>
              </w:rPr>
            </w:pPr>
            <w:bookmarkStart w:id="0" w:name="_Hlk165981724"/>
            <w:r w:rsidRPr="006B007D">
              <w:rPr>
                <w:rFonts w:ascii="Cambria" w:hAnsi="Cambria" w:cs="Calibri"/>
                <w:b/>
                <w:bCs/>
                <w:iCs/>
                <w:noProof/>
                <w:sz w:val="24"/>
                <w:szCs w:val="24"/>
                <w:lang w:val="mk-MK"/>
              </w:rPr>
              <w:t xml:space="preserve">Општината во </w:t>
            </w:r>
            <w:r w:rsidR="00FE1DA3" w:rsidRPr="006B007D">
              <w:rPr>
                <w:rFonts w:ascii="Cambria" w:hAnsi="Cambria" w:cs="Calibri"/>
                <w:b/>
                <w:bCs/>
                <w:iCs/>
                <w:noProof/>
                <w:color w:val="C00000"/>
                <w:sz w:val="24"/>
                <w:szCs w:val="24"/>
                <w:lang w:val="mk-MK"/>
              </w:rPr>
              <w:t>вториот</w:t>
            </w:r>
            <w:r w:rsidRPr="006B007D">
              <w:rPr>
                <w:rFonts w:ascii="Cambria" w:hAnsi="Cambria" w:cs="Calibri"/>
                <w:b/>
                <w:bCs/>
                <w:iCs/>
                <w:noProof/>
                <w:color w:val="C00000"/>
                <w:sz w:val="24"/>
                <w:szCs w:val="24"/>
                <w:lang w:val="mk-MK"/>
              </w:rPr>
              <w:t xml:space="preserve"> квартал од 202</w:t>
            </w:r>
            <w:r w:rsidR="00C15343" w:rsidRPr="006B007D">
              <w:rPr>
                <w:rFonts w:ascii="Cambria" w:hAnsi="Cambria" w:cs="Calibri"/>
                <w:b/>
                <w:bCs/>
                <w:iCs/>
                <w:noProof/>
                <w:color w:val="C00000"/>
                <w:sz w:val="24"/>
                <w:szCs w:val="24"/>
                <w:lang w:val="mk-MK"/>
              </w:rPr>
              <w:t>6</w:t>
            </w:r>
            <w:r w:rsidR="002D6620" w:rsidRPr="006B007D">
              <w:rPr>
                <w:rFonts w:ascii="Cambria" w:hAnsi="Cambria" w:cs="Calibri"/>
                <w:b/>
                <w:bCs/>
                <w:iCs/>
                <w:noProof/>
                <w:color w:val="C00000"/>
                <w:sz w:val="24"/>
                <w:szCs w:val="24"/>
                <w:lang w:val="mk-MK"/>
              </w:rPr>
              <w:t xml:space="preserve"> </w:t>
            </w:r>
            <w:r w:rsidR="002D6620"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остварила</w:t>
            </w:r>
            <w:r w:rsidR="002D6620" w:rsidRPr="006B007D">
              <w:rPr>
                <w:rFonts w:ascii="Cambria" w:hAnsi="Cambria" w:cs="Calibri"/>
                <w:b/>
                <w:bCs/>
                <w:iCs/>
                <w:noProof/>
                <w:sz w:val="24"/>
                <w:szCs w:val="24"/>
                <w:lang w:val="mk-MK"/>
              </w:rPr>
              <w:t xml:space="preserve"> приходи од </w:t>
            </w:r>
            <w:r w:rsidRPr="006B007D">
              <w:rPr>
                <w:rFonts w:ascii="Cambria" w:hAnsi="Cambria" w:cs="Calibri"/>
                <w:b/>
                <w:bCs/>
                <w:iCs/>
                <w:noProof/>
                <w:sz w:val="24"/>
                <w:szCs w:val="24"/>
                <w:lang w:val="mk-MK"/>
              </w:rPr>
              <w:t>донации</w:t>
            </w:r>
            <w:r w:rsidR="00FE1DA3" w:rsidRPr="006B007D">
              <w:rPr>
                <w:rFonts w:ascii="Cambria" w:hAnsi="Cambria" w:cs="Calibri"/>
                <w:b/>
                <w:bCs/>
                <w:iCs/>
                <w:noProof/>
                <w:sz w:val="24"/>
                <w:szCs w:val="24"/>
                <w:lang w:val="mk-MK"/>
              </w:rPr>
              <w:t xml:space="preserve"> во износ од </w:t>
            </w:r>
            <w:r w:rsidR="00C15343" w:rsidRPr="006B007D">
              <w:rPr>
                <w:rFonts w:ascii="Cambria" w:hAnsi="Cambria" w:cs="Calibri"/>
                <w:b/>
                <w:bCs/>
                <w:iCs/>
                <w:noProof/>
                <w:sz w:val="24"/>
                <w:szCs w:val="24"/>
                <w:lang w:val="mk-MK"/>
              </w:rPr>
              <w:t>621.893</w:t>
            </w:r>
            <w:r w:rsidR="00FF1C90" w:rsidRPr="006B007D">
              <w:rPr>
                <w:rFonts w:ascii="Cambria" w:hAnsi="Cambria" w:cs="Calibri"/>
                <w:b/>
                <w:bCs/>
                <w:iCs/>
                <w:noProof/>
                <w:sz w:val="24"/>
                <w:szCs w:val="24"/>
                <w:lang w:val="mk-MK"/>
              </w:rPr>
              <w:t xml:space="preserve"> </w:t>
            </w:r>
            <w:r w:rsidR="00FE1DA3" w:rsidRPr="006B007D">
              <w:rPr>
                <w:rFonts w:ascii="Cambria" w:hAnsi="Cambria" w:cs="Calibri"/>
                <w:b/>
                <w:bCs/>
                <w:iCs/>
                <w:noProof/>
                <w:sz w:val="24"/>
                <w:szCs w:val="24"/>
                <w:lang w:val="mk-MK"/>
              </w:rPr>
              <w:t xml:space="preserve">денари, нивната реализација во однос на планот изнесува </w:t>
            </w:r>
            <w:r w:rsidR="00C15343" w:rsidRPr="006B007D">
              <w:rPr>
                <w:rFonts w:ascii="Cambria" w:hAnsi="Cambria" w:cs="Calibri"/>
                <w:b/>
                <w:bCs/>
                <w:iCs/>
                <w:noProof/>
                <w:sz w:val="24"/>
                <w:szCs w:val="24"/>
                <w:lang w:val="mk-MK"/>
              </w:rPr>
              <w:t>77,74</w:t>
            </w:r>
            <w:r w:rsidR="00FE1DA3" w:rsidRPr="006B007D">
              <w:rPr>
                <w:rFonts w:ascii="Cambria" w:hAnsi="Cambria" w:cs="Calibri"/>
                <w:b/>
                <w:bCs/>
                <w:iCs/>
                <w:noProof/>
                <w:sz w:val="24"/>
                <w:szCs w:val="24"/>
                <w:lang w:val="mk-MK"/>
              </w:rPr>
              <w:t>%</w:t>
            </w:r>
            <w:r w:rsidR="002D6620" w:rsidRPr="006B007D">
              <w:rPr>
                <w:rFonts w:ascii="Cambria" w:hAnsi="Cambria" w:cs="Calibri"/>
                <w:b/>
                <w:bCs/>
                <w:iCs/>
                <w:noProof/>
                <w:sz w:val="24"/>
                <w:szCs w:val="24"/>
                <w:lang w:val="mk-MK"/>
              </w:rPr>
              <w:t>.</w:t>
            </w:r>
            <w:r w:rsidRPr="006B007D">
              <w:rPr>
                <w:rFonts w:ascii="Cambria" w:hAnsi="Cambria" w:cs="Calibri"/>
                <w:b/>
                <w:bCs/>
                <w:iCs/>
                <w:noProof/>
                <w:sz w:val="24"/>
                <w:szCs w:val="24"/>
                <w:lang w:val="mk-MK"/>
              </w:rPr>
              <w:t xml:space="preserve"> </w:t>
            </w:r>
            <w:r w:rsidR="00FE1DA3" w:rsidRPr="006B007D">
              <w:rPr>
                <w:rFonts w:ascii="Cambria" w:hAnsi="Cambria" w:cs="Calibri"/>
                <w:b/>
                <w:bCs/>
                <w:iCs/>
                <w:noProof/>
                <w:sz w:val="24"/>
                <w:szCs w:val="24"/>
                <w:lang w:val="mk-MK"/>
              </w:rPr>
              <w:t xml:space="preserve">Истите се </w:t>
            </w:r>
            <w:r w:rsidR="00FF1C90" w:rsidRPr="006B007D">
              <w:rPr>
                <w:rFonts w:ascii="Cambria" w:hAnsi="Cambria" w:cs="Calibri"/>
                <w:b/>
                <w:bCs/>
                <w:iCs/>
                <w:noProof/>
                <w:color w:val="EE0000"/>
                <w:sz w:val="24"/>
                <w:szCs w:val="24"/>
                <w:lang w:val="mk-MK"/>
              </w:rPr>
              <w:t>намалени</w:t>
            </w:r>
            <w:r w:rsidR="00FE1DA3" w:rsidRPr="006B007D">
              <w:rPr>
                <w:rFonts w:ascii="Cambria" w:hAnsi="Cambria" w:cs="Calibri"/>
                <w:b/>
                <w:bCs/>
                <w:iCs/>
                <w:noProof/>
                <w:color w:val="C00000"/>
                <w:sz w:val="24"/>
                <w:szCs w:val="24"/>
                <w:lang w:val="mk-MK"/>
              </w:rPr>
              <w:t xml:space="preserve"> </w:t>
            </w:r>
            <w:r w:rsidR="00FE1DA3" w:rsidRPr="006B007D">
              <w:rPr>
                <w:rFonts w:ascii="Cambria" w:hAnsi="Cambria" w:cs="Calibri"/>
                <w:b/>
                <w:bCs/>
                <w:iCs/>
                <w:noProof/>
                <w:sz w:val="24"/>
                <w:szCs w:val="24"/>
                <w:lang w:val="mk-MK"/>
              </w:rPr>
              <w:t xml:space="preserve">за </w:t>
            </w:r>
            <w:r w:rsidR="00C15343" w:rsidRPr="006B007D">
              <w:rPr>
                <w:rFonts w:ascii="Cambria" w:hAnsi="Cambria" w:cs="Calibri"/>
                <w:b/>
                <w:bCs/>
                <w:iCs/>
                <w:noProof/>
                <w:sz w:val="24"/>
                <w:szCs w:val="24"/>
                <w:lang w:val="mk-MK"/>
              </w:rPr>
              <w:t>57,58</w:t>
            </w:r>
            <w:r w:rsidR="00FE1DA3" w:rsidRPr="006B007D">
              <w:rPr>
                <w:rFonts w:ascii="Cambria" w:hAnsi="Cambria" w:cs="Calibri"/>
                <w:b/>
                <w:bCs/>
                <w:iCs/>
                <w:noProof/>
                <w:sz w:val="24"/>
                <w:szCs w:val="24"/>
                <w:lang w:val="mk-MK"/>
              </w:rPr>
              <w:t>% во однос на истиот период од 202</w:t>
            </w:r>
            <w:r w:rsidR="00C15343" w:rsidRPr="006B007D">
              <w:rPr>
                <w:rFonts w:ascii="Cambria" w:hAnsi="Cambria" w:cs="Calibri"/>
                <w:b/>
                <w:bCs/>
                <w:iCs/>
                <w:noProof/>
                <w:sz w:val="24"/>
                <w:szCs w:val="24"/>
                <w:lang w:val="mk-MK"/>
              </w:rPr>
              <w:t>5</w:t>
            </w:r>
            <w:r w:rsidR="00FE1DA3" w:rsidRPr="006B007D">
              <w:rPr>
                <w:rFonts w:ascii="Cambria" w:hAnsi="Cambria" w:cs="Calibri"/>
                <w:b/>
                <w:bCs/>
                <w:iCs/>
                <w:noProof/>
                <w:sz w:val="24"/>
                <w:szCs w:val="24"/>
                <w:lang w:val="mk-MK"/>
              </w:rPr>
              <w:t xml:space="preserve"> год.</w:t>
            </w:r>
          </w:p>
          <w:p w14:paraId="24E3E914" w14:textId="77777777" w:rsidR="0031372E" w:rsidRPr="006B007D" w:rsidRDefault="0031372E" w:rsidP="0031372E">
            <w:pPr>
              <w:pStyle w:val="ListParagraph"/>
              <w:ind w:left="0" w:right="438" w:firstLine="0"/>
              <w:rPr>
                <w:rFonts w:ascii="Cambria" w:hAnsi="Cambria" w:cs="Calibri"/>
                <w:b/>
                <w:bCs/>
                <w:iCs/>
                <w:noProof/>
                <w:sz w:val="24"/>
                <w:szCs w:val="24"/>
                <w:lang w:val="mk-MK"/>
              </w:rPr>
            </w:pPr>
          </w:p>
          <w:bookmarkEnd w:id="0"/>
          <w:p w14:paraId="08D546FA" w14:textId="0978584F" w:rsidR="00970207" w:rsidRPr="006B007D" w:rsidRDefault="00970207" w:rsidP="00C57E4C">
            <w:pPr>
              <w:pStyle w:val="ListParagraph"/>
              <w:numPr>
                <w:ilvl w:val="0"/>
                <w:numId w:val="15"/>
              </w:numPr>
              <w:ind w:right="438"/>
              <w:rPr>
                <w:rFonts w:ascii="Cambria" w:hAnsi="Cambria" w:cs="Calibri"/>
                <w:b/>
                <w:bCs/>
                <w:i/>
                <w:noProof/>
                <w:color w:val="C00000"/>
                <w:sz w:val="24"/>
                <w:szCs w:val="24"/>
                <w:lang w:val="mk-MK"/>
              </w:rPr>
            </w:pPr>
            <w:r w:rsidRPr="006B007D">
              <w:rPr>
                <w:rFonts w:ascii="Cambria" w:hAnsi="Cambria" w:cs="Calibri"/>
                <w:b/>
                <w:bCs/>
                <w:iCs/>
                <w:noProof/>
                <w:sz w:val="24"/>
                <w:szCs w:val="24"/>
                <w:lang w:val="mk-MK"/>
              </w:rPr>
              <w:t>Највисока реализација во</w:t>
            </w:r>
            <w:r w:rsidR="002D6620"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однос на планираното во делот на приходите на општината е забележана кај следниве приходни ставки</w:t>
            </w:r>
            <w:r w:rsidR="005F1C6C" w:rsidRPr="006B007D">
              <w:rPr>
                <w:rFonts w:ascii="Cambria" w:hAnsi="Cambria" w:cs="Calibri"/>
                <w:b/>
                <w:bCs/>
                <w:iCs/>
                <w:noProof/>
                <w:sz w:val="24"/>
                <w:szCs w:val="24"/>
                <w:lang w:val="mk-MK"/>
              </w:rPr>
              <w:t>:</w:t>
            </w:r>
            <w:r w:rsidR="00FF1C90" w:rsidRPr="006B007D">
              <w:rPr>
                <w:rFonts w:ascii="Cambria" w:hAnsi="Cambria" w:cs="Calibri"/>
                <w:b/>
                <w:bCs/>
                <w:iCs/>
                <w:noProof/>
                <w:sz w:val="24"/>
                <w:szCs w:val="24"/>
                <w:lang w:val="mk-MK"/>
              </w:rPr>
              <w:t xml:space="preserve"> 7</w:t>
            </w:r>
            <w:r w:rsidR="00B547AF" w:rsidRPr="006B007D">
              <w:rPr>
                <w:rFonts w:ascii="Cambria" w:hAnsi="Cambria" w:cs="Calibri"/>
                <w:b/>
                <w:bCs/>
                <w:iCs/>
                <w:noProof/>
                <w:sz w:val="24"/>
                <w:szCs w:val="24"/>
                <w:lang w:val="mk-MK"/>
              </w:rPr>
              <w:t>13311</w:t>
            </w:r>
            <w:r w:rsidR="00FF1C90" w:rsidRPr="006B007D">
              <w:rPr>
                <w:rFonts w:ascii="Cambria" w:hAnsi="Cambria" w:cs="Calibri"/>
                <w:b/>
                <w:bCs/>
                <w:iCs/>
                <w:noProof/>
                <w:sz w:val="24"/>
                <w:szCs w:val="24"/>
                <w:lang w:val="mk-MK"/>
              </w:rPr>
              <w:t xml:space="preserve">- </w:t>
            </w:r>
            <w:r w:rsidR="00B547AF" w:rsidRPr="006B007D">
              <w:rPr>
                <w:rFonts w:ascii="Cambria" w:hAnsi="Cambria" w:cs="Calibri"/>
                <w:b/>
                <w:bCs/>
                <w:iCs/>
                <w:noProof/>
                <w:sz w:val="24"/>
                <w:szCs w:val="24"/>
                <w:lang w:val="mk-MK"/>
              </w:rPr>
              <w:t xml:space="preserve">Данок на промет на недвижности и права </w:t>
            </w:r>
            <w:r w:rsidR="00FF1C90" w:rsidRPr="006B007D">
              <w:rPr>
                <w:rFonts w:ascii="Cambria" w:hAnsi="Cambria" w:cs="Calibri"/>
                <w:b/>
                <w:bCs/>
                <w:iCs/>
                <w:noProof/>
                <w:sz w:val="24"/>
                <w:szCs w:val="24"/>
                <w:lang w:val="mk-MK"/>
              </w:rPr>
              <w:t xml:space="preserve">со реализација од </w:t>
            </w:r>
            <w:r w:rsidR="00B547AF" w:rsidRPr="006B007D">
              <w:rPr>
                <w:rFonts w:ascii="Cambria" w:hAnsi="Cambria" w:cs="Calibri"/>
                <w:b/>
                <w:bCs/>
                <w:iCs/>
                <w:noProof/>
                <w:sz w:val="24"/>
                <w:szCs w:val="24"/>
                <w:lang w:val="mk-MK"/>
              </w:rPr>
              <w:t>372,21</w:t>
            </w:r>
            <w:r w:rsidR="00FF1C90" w:rsidRPr="006B007D">
              <w:rPr>
                <w:rFonts w:ascii="Cambria" w:hAnsi="Cambria" w:cs="Calibri"/>
                <w:b/>
                <w:bCs/>
                <w:iCs/>
                <w:noProof/>
                <w:sz w:val="24"/>
                <w:szCs w:val="24"/>
                <w:lang w:val="mk-MK"/>
              </w:rPr>
              <w:t xml:space="preserve">%, </w:t>
            </w:r>
            <w:r w:rsidR="00B547AF" w:rsidRPr="006B007D">
              <w:rPr>
                <w:rFonts w:ascii="Cambria" w:hAnsi="Cambria" w:cs="Calibri"/>
                <w:b/>
                <w:bCs/>
                <w:iCs/>
                <w:noProof/>
                <w:sz w:val="24"/>
                <w:szCs w:val="24"/>
                <w:lang w:val="mk-MK"/>
              </w:rPr>
              <w:t xml:space="preserve">приходна ставка </w:t>
            </w:r>
            <w:r w:rsidR="00344E4A" w:rsidRPr="006B007D">
              <w:rPr>
                <w:rFonts w:ascii="Cambria" w:hAnsi="Cambria" w:cs="Calibri"/>
                <w:b/>
                <w:bCs/>
                <w:iCs/>
                <w:noProof/>
                <w:sz w:val="24"/>
                <w:szCs w:val="24"/>
                <w:lang w:val="mk-MK"/>
              </w:rPr>
              <w:t>7</w:t>
            </w:r>
            <w:r w:rsidR="00B547AF" w:rsidRPr="006B007D">
              <w:rPr>
                <w:rFonts w:ascii="Cambria" w:hAnsi="Cambria" w:cs="Calibri"/>
                <w:b/>
                <w:bCs/>
                <w:iCs/>
                <w:noProof/>
                <w:sz w:val="24"/>
                <w:szCs w:val="24"/>
                <w:lang w:val="mk-MK"/>
              </w:rPr>
              <w:t>13113</w:t>
            </w:r>
            <w:r w:rsidR="00344E4A" w:rsidRPr="006B007D">
              <w:rPr>
                <w:rFonts w:ascii="Cambria" w:hAnsi="Cambria" w:cs="Calibri"/>
                <w:b/>
                <w:bCs/>
                <w:iCs/>
                <w:noProof/>
                <w:sz w:val="24"/>
                <w:szCs w:val="24"/>
                <w:lang w:val="mk-MK"/>
              </w:rPr>
              <w:t xml:space="preserve"> - </w:t>
            </w:r>
            <w:r w:rsidR="00B547AF" w:rsidRPr="006B007D">
              <w:rPr>
                <w:rFonts w:ascii="Cambria" w:hAnsi="Cambria" w:cs="Calibri"/>
                <w:b/>
                <w:bCs/>
                <w:iCs/>
                <w:noProof/>
                <w:sz w:val="24"/>
                <w:szCs w:val="24"/>
                <w:lang w:val="mk-MK"/>
              </w:rPr>
              <w:t>Данок на имот на правни лица</w:t>
            </w:r>
            <w:r w:rsidR="00344E4A" w:rsidRPr="006B007D">
              <w:rPr>
                <w:rFonts w:ascii="Cambria" w:hAnsi="Cambria" w:cs="Calibri"/>
                <w:b/>
                <w:bCs/>
                <w:iCs/>
                <w:noProof/>
                <w:sz w:val="24"/>
                <w:szCs w:val="24"/>
                <w:lang w:val="mk-MK"/>
              </w:rPr>
              <w:t xml:space="preserve"> со реализација од </w:t>
            </w:r>
            <w:r w:rsidR="00B547AF" w:rsidRPr="006B007D">
              <w:rPr>
                <w:rFonts w:ascii="Cambria" w:hAnsi="Cambria" w:cs="Calibri"/>
                <w:b/>
                <w:bCs/>
                <w:iCs/>
                <w:noProof/>
                <w:sz w:val="24"/>
                <w:szCs w:val="24"/>
                <w:lang w:val="mk-MK"/>
              </w:rPr>
              <w:t>173,45</w:t>
            </w:r>
            <w:r w:rsidR="00344E4A" w:rsidRPr="006B007D">
              <w:rPr>
                <w:rFonts w:ascii="Cambria" w:hAnsi="Cambria" w:cs="Calibri"/>
                <w:b/>
                <w:bCs/>
                <w:iCs/>
                <w:noProof/>
                <w:sz w:val="24"/>
                <w:szCs w:val="24"/>
                <w:lang w:val="mk-MK"/>
              </w:rPr>
              <w:t>%</w:t>
            </w:r>
            <w:r w:rsidR="002D6620" w:rsidRPr="006B007D">
              <w:rPr>
                <w:rFonts w:ascii="Cambria" w:hAnsi="Cambria" w:cs="Calibri"/>
                <w:b/>
                <w:bCs/>
                <w:iCs/>
                <w:noProof/>
                <w:sz w:val="24"/>
                <w:szCs w:val="24"/>
                <w:lang w:val="mk-MK"/>
              </w:rPr>
              <w:t xml:space="preserve"> </w:t>
            </w:r>
            <w:r w:rsidR="007813DB" w:rsidRPr="006B007D">
              <w:rPr>
                <w:rFonts w:ascii="Cambria" w:hAnsi="Cambria" w:cs="Calibri"/>
                <w:b/>
                <w:bCs/>
                <w:iCs/>
                <w:noProof/>
                <w:sz w:val="24"/>
                <w:szCs w:val="24"/>
                <w:lang w:val="mk-MK"/>
              </w:rPr>
              <w:t xml:space="preserve">и </w:t>
            </w:r>
            <w:r w:rsidR="00D811DD" w:rsidRPr="006B007D">
              <w:rPr>
                <w:rFonts w:ascii="Cambria" w:hAnsi="Cambria" w:cs="Calibri"/>
                <w:b/>
                <w:bCs/>
                <w:iCs/>
                <w:noProof/>
                <w:sz w:val="24"/>
                <w:szCs w:val="24"/>
                <w:lang w:val="mk-MK"/>
              </w:rPr>
              <w:t>приходна ставка 717112 – К</w:t>
            </w:r>
            <w:r w:rsidRPr="006B007D">
              <w:rPr>
                <w:rFonts w:ascii="Cambria" w:hAnsi="Cambria" w:cs="Calibri"/>
                <w:b/>
                <w:bCs/>
                <w:iCs/>
                <w:noProof/>
                <w:sz w:val="24"/>
                <w:szCs w:val="24"/>
                <w:lang w:val="mk-MK"/>
              </w:rPr>
              <w:t xml:space="preserve">омунална такса за истакнување на фирма со реализација од </w:t>
            </w:r>
            <w:r w:rsidR="00B547AF" w:rsidRPr="006B007D">
              <w:rPr>
                <w:rFonts w:ascii="Cambria" w:hAnsi="Cambria" w:cs="Calibri"/>
                <w:b/>
                <w:bCs/>
                <w:iCs/>
                <w:noProof/>
                <w:sz w:val="24"/>
                <w:szCs w:val="24"/>
                <w:lang w:val="mk-MK"/>
              </w:rPr>
              <w:t>112,50</w:t>
            </w:r>
            <w:r w:rsidR="00D811DD" w:rsidRPr="006B007D">
              <w:rPr>
                <w:rFonts w:ascii="Cambria" w:hAnsi="Cambria" w:cs="Calibri"/>
                <w:b/>
                <w:bCs/>
                <w:iCs/>
                <w:noProof/>
                <w:sz w:val="24"/>
                <w:szCs w:val="24"/>
                <w:lang w:val="mk-MK"/>
              </w:rPr>
              <w:t>%</w:t>
            </w:r>
            <w:r w:rsidR="007813DB" w:rsidRPr="006B007D">
              <w:rPr>
                <w:rFonts w:ascii="Cambria" w:hAnsi="Cambria" w:cs="Calibri"/>
                <w:b/>
                <w:bCs/>
                <w:iCs/>
                <w:noProof/>
                <w:sz w:val="24"/>
                <w:szCs w:val="24"/>
                <w:lang w:val="mk-MK"/>
              </w:rPr>
              <w:t>.</w:t>
            </w:r>
            <w:r w:rsidR="00D811DD" w:rsidRPr="006B007D">
              <w:rPr>
                <w:rFonts w:ascii="Cambria" w:hAnsi="Cambria" w:cs="Calibri"/>
                <w:b/>
                <w:bCs/>
                <w:iCs/>
                <w:noProof/>
                <w:sz w:val="24"/>
                <w:szCs w:val="24"/>
                <w:lang w:val="mk-MK"/>
              </w:rPr>
              <w:t xml:space="preserve"> </w:t>
            </w:r>
          </w:p>
          <w:p w14:paraId="7910A4BB" w14:textId="77777777" w:rsidR="00970207" w:rsidRPr="006B007D" w:rsidRDefault="00970207" w:rsidP="00C57E4C">
            <w:pPr>
              <w:ind w:left="522" w:right="438"/>
              <w:jc w:val="both"/>
              <w:rPr>
                <w:rFonts w:ascii="Cambria" w:hAnsi="Cambria" w:cs="Calibri"/>
                <w:b/>
                <w:bCs/>
                <w:iCs/>
                <w:noProof/>
                <w:sz w:val="24"/>
                <w:szCs w:val="24"/>
                <w:lang w:val="mk-MK"/>
              </w:rPr>
            </w:pPr>
          </w:p>
          <w:p w14:paraId="0E8C97D1" w14:textId="46A9AD55" w:rsidR="00970207" w:rsidRPr="006B007D" w:rsidRDefault="002A27DF"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Нереализирани приходи на општината с</w:t>
            </w:r>
            <w:r w:rsidR="00970207" w:rsidRPr="006B007D">
              <w:rPr>
                <w:rFonts w:ascii="Cambria" w:hAnsi="Cambria" w:cs="Calibri"/>
                <w:b/>
                <w:bCs/>
                <w:iCs/>
                <w:noProof/>
                <w:sz w:val="24"/>
                <w:szCs w:val="24"/>
                <w:lang w:val="mk-MK"/>
              </w:rPr>
              <w:t>е забележан</w:t>
            </w:r>
            <w:r w:rsidRPr="006B007D">
              <w:rPr>
                <w:rFonts w:ascii="Cambria" w:hAnsi="Cambria" w:cs="Calibri"/>
                <w:b/>
                <w:bCs/>
                <w:iCs/>
                <w:noProof/>
                <w:sz w:val="24"/>
                <w:szCs w:val="24"/>
                <w:lang w:val="mk-MK"/>
              </w:rPr>
              <w:t>и</w:t>
            </w:r>
            <w:r w:rsidR="00970207" w:rsidRPr="006B007D">
              <w:rPr>
                <w:rFonts w:ascii="Cambria" w:hAnsi="Cambria" w:cs="Calibri"/>
                <w:b/>
                <w:bCs/>
                <w:iCs/>
                <w:noProof/>
                <w:sz w:val="24"/>
                <w:szCs w:val="24"/>
                <w:lang w:val="mk-MK"/>
              </w:rPr>
              <w:t xml:space="preserve"> кај следниве ставки</w:t>
            </w:r>
            <w:r w:rsidR="005F1C6C" w:rsidRPr="006B007D">
              <w:rPr>
                <w:rFonts w:ascii="Cambria" w:hAnsi="Cambria" w:cs="Calibri"/>
                <w:b/>
                <w:bCs/>
                <w:iCs/>
                <w:noProof/>
                <w:sz w:val="24"/>
                <w:szCs w:val="24"/>
                <w:lang w:val="mk-MK"/>
              </w:rPr>
              <w:t>:</w:t>
            </w:r>
            <w:r w:rsidR="00970207" w:rsidRPr="006B007D">
              <w:rPr>
                <w:rFonts w:ascii="Cambria" w:hAnsi="Cambria" w:cs="Calibri"/>
                <w:b/>
                <w:bCs/>
                <w:iCs/>
                <w:noProof/>
                <w:sz w:val="24"/>
                <w:szCs w:val="24"/>
                <w:lang w:val="mk-MK"/>
              </w:rPr>
              <w:t xml:space="preserve"> 718140 – Надомест за одржување на јавна чистота, приходна ставка </w:t>
            </w:r>
            <w:r w:rsidR="00B547AF" w:rsidRPr="006B007D">
              <w:rPr>
                <w:rFonts w:ascii="Cambria" w:hAnsi="Cambria" w:cs="Calibri"/>
                <w:b/>
                <w:bCs/>
                <w:iCs/>
                <w:noProof/>
                <w:sz w:val="24"/>
                <w:szCs w:val="24"/>
                <w:lang w:val="mk-MK"/>
              </w:rPr>
              <w:t>41112</w:t>
            </w:r>
            <w:r w:rsidR="00970207" w:rsidRPr="006B007D">
              <w:rPr>
                <w:rFonts w:ascii="Cambria" w:hAnsi="Cambria" w:cs="Calibri"/>
                <w:b/>
                <w:bCs/>
                <w:iCs/>
                <w:noProof/>
                <w:sz w:val="24"/>
                <w:szCs w:val="24"/>
                <w:lang w:val="mk-MK"/>
              </w:rPr>
              <w:t xml:space="preserve"> – </w:t>
            </w:r>
            <w:r w:rsidR="00B547AF" w:rsidRPr="006B007D">
              <w:rPr>
                <w:rFonts w:ascii="Cambria" w:hAnsi="Cambria" w:cs="Calibri"/>
                <w:b/>
                <w:bCs/>
                <w:iCs/>
                <w:noProof/>
                <w:sz w:val="24"/>
                <w:szCs w:val="24"/>
                <w:lang w:val="mk-MK"/>
              </w:rPr>
              <w:t>Трансфери од буџетот на РМ</w:t>
            </w:r>
            <w:r w:rsidR="00344E4A" w:rsidRPr="006B007D">
              <w:rPr>
                <w:rFonts w:ascii="Cambria" w:hAnsi="Cambria" w:cs="Calibri"/>
                <w:b/>
                <w:bCs/>
                <w:iCs/>
                <w:noProof/>
                <w:sz w:val="24"/>
                <w:szCs w:val="24"/>
                <w:lang w:val="mk-MK"/>
              </w:rPr>
              <w:t xml:space="preserve">, </w:t>
            </w:r>
            <w:r w:rsidR="00B547AF" w:rsidRPr="006B007D">
              <w:rPr>
                <w:rFonts w:ascii="Cambria" w:hAnsi="Cambria" w:cs="Calibri"/>
                <w:b/>
                <w:bCs/>
                <w:iCs/>
                <w:noProof/>
                <w:sz w:val="24"/>
                <w:szCs w:val="24"/>
                <w:lang w:val="mk-MK"/>
              </w:rPr>
              <w:t>741113</w:t>
            </w:r>
            <w:r w:rsidR="00344E4A" w:rsidRPr="006B007D">
              <w:rPr>
                <w:rFonts w:ascii="Cambria" w:hAnsi="Cambria" w:cs="Calibri"/>
                <w:b/>
                <w:bCs/>
                <w:iCs/>
                <w:noProof/>
                <w:sz w:val="24"/>
                <w:szCs w:val="24"/>
                <w:lang w:val="mk-MK"/>
              </w:rPr>
              <w:t xml:space="preserve"> - </w:t>
            </w:r>
            <w:r w:rsidR="00B547AF" w:rsidRPr="006B007D">
              <w:rPr>
                <w:rFonts w:ascii="Cambria" w:hAnsi="Cambria" w:cs="Calibri"/>
                <w:b/>
                <w:bCs/>
                <w:iCs/>
                <w:noProof/>
                <w:sz w:val="24"/>
                <w:szCs w:val="24"/>
                <w:lang w:val="mk-MK"/>
              </w:rPr>
              <w:t>Трансфери од буџетите на фондовите</w:t>
            </w:r>
            <w:r w:rsidR="00970207" w:rsidRPr="006B007D">
              <w:rPr>
                <w:rFonts w:ascii="Cambria" w:hAnsi="Cambria" w:cs="Calibri"/>
                <w:b/>
                <w:bCs/>
                <w:iCs/>
                <w:noProof/>
                <w:sz w:val="24"/>
                <w:szCs w:val="24"/>
                <w:lang w:val="mk-MK"/>
              </w:rPr>
              <w:t xml:space="preserve"> и</w:t>
            </w:r>
            <w:r w:rsidRPr="006B007D">
              <w:rPr>
                <w:rFonts w:ascii="Cambria" w:hAnsi="Cambria" w:cs="Calibri"/>
                <w:b/>
                <w:bCs/>
                <w:iCs/>
                <w:noProof/>
                <w:sz w:val="24"/>
                <w:szCs w:val="24"/>
                <w:lang w:val="mk-MK"/>
              </w:rPr>
              <w:t xml:space="preserve"> </w:t>
            </w:r>
            <w:r w:rsidR="00970207" w:rsidRPr="006B007D">
              <w:rPr>
                <w:rFonts w:ascii="Cambria" w:hAnsi="Cambria" w:cs="Calibri"/>
                <w:b/>
                <w:bCs/>
                <w:iCs/>
                <w:noProof/>
                <w:sz w:val="24"/>
                <w:szCs w:val="24"/>
                <w:lang w:val="mk-MK"/>
              </w:rPr>
              <w:t xml:space="preserve">приходна ставка </w:t>
            </w:r>
            <w:r w:rsidR="00B547AF" w:rsidRPr="006B007D">
              <w:rPr>
                <w:rFonts w:ascii="Cambria" w:hAnsi="Cambria" w:cs="Calibri"/>
                <w:b/>
                <w:bCs/>
                <w:iCs/>
                <w:noProof/>
                <w:sz w:val="24"/>
                <w:szCs w:val="24"/>
                <w:lang w:val="mk-MK"/>
              </w:rPr>
              <w:t>733131</w:t>
            </w:r>
            <w:r w:rsidR="00970207" w:rsidRPr="006B007D">
              <w:rPr>
                <w:rFonts w:ascii="Cambria" w:hAnsi="Cambria" w:cs="Calibri"/>
                <w:b/>
                <w:bCs/>
                <w:iCs/>
                <w:noProof/>
                <w:sz w:val="24"/>
                <w:szCs w:val="24"/>
                <w:lang w:val="mk-MK"/>
              </w:rPr>
              <w:t xml:space="preserve"> – </w:t>
            </w:r>
            <w:r w:rsidR="00344E4A" w:rsidRPr="006B007D">
              <w:rPr>
                <w:rFonts w:ascii="Cambria" w:hAnsi="Cambria" w:cs="Calibri"/>
                <w:b/>
                <w:bCs/>
                <w:iCs/>
                <w:noProof/>
                <w:sz w:val="24"/>
                <w:szCs w:val="24"/>
                <w:lang w:val="mk-MK"/>
              </w:rPr>
              <w:t xml:space="preserve">Приходи од </w:t>
            </w:r>
            <w:r w:rsidR="00B547AF" w:rsidRPr="006B007D">
              <w:rPr>
                <w:rFonts w:ascii="Cambria" w:hAnsi="Cambria" w:cs="Calibri"/>
                <w:b/>
                <w:bCs/>
                <w:iCs/>
                <w:noProof/>
                <w:sz w:val="24"/>
                <w:szCs w:val="24"/>
                <w:lang w:val="mk-MK"/>
              </w:rPr>
              <w:t>надомест за долготраен закуп и времен закуп на градежно земјиште</w:t>
            </w:r>
            <w:r w:rsidRPr="006B007D">
              <w:rPr>
                <w:rFonts w:ascii="Cambria" w:hAnsi="Cambria" w:cs="Calibri"/>
                <w:b/>
                <w:bCs/>
                <w:iCs/>
                <w:noProof/>
                <w:sz w:val="24"/>
                <w:szCs w:val="24"/>
                <w:lang w:val="mk-MK"/>
              </w:rPr>
              <w:t>.</w:t>
            </w:r>
          </w:p>
          <w:p w14:paraId="42A8E665" w14:textId="77777777" w:rsidR="00970207" w:rsidRPr="006B007D" w:rsidRDefault="002A27DF" w:rsidP="00970207">
            <w:pPr>
              <w:pStyle w:val="ListParagraph"/>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 </w:t>
            </w:r>
          </w:p>
          <w:p w14:paraId="649B96BE" w14:textId="77777777" w:rsidR="00970207" w:rsidRPr="006B007D" w:rsidRDefault="00970207" w:rsidP="00C57E4C">
            <w:pPr>
              <w:pStyle w:val="ListParagraph"/>
              <w:ind w:left="1242" w:firstLine="0"/>
              <w:rPr>
                <w:rFonts w:ascii="Cambria" w:hAnsi="Cambria" w:cs="Calibri"/>
                <w:b/>
                <w:bCs/>
                <w:iCs/>
                <w:noProof/>
                <w:sz w:val="24"/>
                <w:szCs w:val="24"/>
                <w:lang w:val="mk-MK"/>
              </w:rPr>
            </w:pPr>
          </w:p>
          <w:p w14:paraId="3FF2E000" w14:textId="77777777" w:rsidR="00970207" w:rsidRPr="006B007D" w:rsidRDefault="00970207" w:rsidP="00C57E4C">
            <w:pPr>
              <w:pStyle w:val="ListParagraph"/>
              <w:ind w:left="1242" w:firstLine="0"/>
              <w:rPr>
                <w:rFonts w:ascii="Cambria" w:hAnsi="Cambria" w:cs="Calibri"/>
                <w:b/>
                <w:bCs/>
                <w:iCs/>
                <w:noProof/>
                <w:sz w:val="24"/>
                <w:szCs w:val="24"/>
                <w:lang w:val="mk-MK"/>
              </w:rPr>
            </w:pPr>
          </w:p>
          <w:p w14:paraId="6BF79B43" w14:textId="77777777" w:rsidR="006F6A7D" w:rsidRPr="006B007D" w:rsidRDefault="006F6A7D" w:rsidP="00E41438">
            <w:pPr>
              <w:jc w:val="both"/>
              <w:rPr>
                <w:rFonts w:ascii="Cambria" w:hAnsi="Cambria" w:cs="Calibri"/>
                <w:b/>
                <w:bCs/>
                <w:iCs/>
                <w:noProof/>
                <w:color w:val="002060"/>
                <w:sz w:val="24"/>
                <w:szCs w:val="24"/>
                <w:u w:val="single"/>
                <w:lang w:val="mk-MK"/>
              </w:rPr>
            </w:pPr>
          </w:p>
          <w:p w14:paraId="657640E0" w14:textId="44F1A8D6" w:rsidR="00970207" w:rsidRPr="006B007D" w:rsidRDefault="00970207" w:rsidP="00E41438">
            <w:pPr>
              <w:jc w:val="both"/>
              <w:rPr>
                <w:rFonts w:ascii="Cambria" w:hAnsi="Cambria" w:cs="Calibri"/>
                <w:b/>
                <w:bCs/>
                <w:iCs/>
                <w:noProof/>
                <w:color w:val="002060"/>
                <w:sz w:val="24"/>
                <w:szCs w:val="24"/>
                <w:u w:val="single"/>
                <w:lang w:val="mk-MK"/>
              </w:rPr>
            </w:pPr>
            <w:r w:rsidRPr="006B007D">
              <w:rPr>
                <w:rFonts w:ascii="Cambria" w:hAnsi="Cambria" w:cs="Calibri"/>
                <w:b/>
                <w:bCs/>
                <w:iCs/>
                <w:noProof/>
                <w:color w:val="002060"/>
                <w:sz w:val="24"/>
                <w:szCs w:val="24"/>
                <w:u w:val="single"/>
                <w:lang w:val="mk-MK"/>
              </w:rPr>
              <w:t>РЕАЛИЗАЦИЈА НА РАСХОДИТЕ НА ОПШТИНА</w:t>
            </w:r>
            <w:r w:rsidR="006D7C8E" w:rsidRPr="006B007D">
              <w:rPr>
                <w:rFonts w:ascii="Cambria" w:hAnsi="Cambria" w:cs="Calibri"/>
                <w:b/>
                <w:bCs/>
                <w:iCs/>
                <w:noProof/>
                <w:color w:val="002060"/>
                <w:sz w:val="24"/>
                <w:szCs w:val="24"/>
                <w:u w:val="single"/>
                <w:lang w:val="mk-MK"/>
              </w:rPr>
              <w:t>ТА</w:t>
            </w:r>
          </w:p>
          <w:p w14:paraId="04A3AED1" w14:textId="77777777" w:rsidR="00970207" w:rsidRPr="006B007D" w:rsidRDefault="00970207" w:rsidP="00C57E4C">
            <w:pPr>
              <w:ind w:left="522"/>
              <w:jc w:val="both"/>
              <w:rPr>
                <w:rFonts w:ascii="Cambria" w:hAnsi="Cambria" w:cs="Calibri"/>
                <w:b/>
                <w:bCs/>
                <w:iCs/>
                <w:noProof/>
                <w:color w:val="C00000"/>
                <w:sz w:val="24"/>
                <w:szCs w:val="24"/>
                <w:u w:val="single"/>
                <w:lang w:val="mk-MK"/>
              </w:rPr>
            </w:pPr>
          </w:p>
          <w:p w14:paraId="16762873" w14:textId="258FA0A8" w:rsidR="00970207" w:rsidRPr="006B007D" w:rsidRDefault="00970207" w:rsidP="00C91B62">
            <w:pPr>
              <w:pStyle w:val="ListParagraph"/>
              <w:numPr>
                <w:ilvl w:val="0"/>
                <w:numId w:val="15"/>
              </w:numPr>
              <w:spacing w:before="20" w:after="20"/>
              <w:ind w:right="255"/>
              <w:rPr>
                <w:rFonts w:ascii="Cambria" w:hAnsi="Cambria" w:cs="Calibri"/>
                <w:b/>
                <w:bCs/>
                <w:iCs/>
                <w:noProof/>
                <w:sz w:val="24"/>
                <w:szCs w:val="24"/>
                <w:lang w:val="mk-MK"/>
              </w:rPr>
            </w:pPr>
            <w:r w:rsidRPr="006B007D">
              <w:rPr>
                <w:rFonts w:ascii="Cambria" w:hAnsi="Cambria" w:cs="Calibri"/>
                <w:b/>
                <w:bCs/>
                <w:iCs/>
                <w:noProof/>
                <w:sz w:val="24"/>
                <w:szCs w:val="24"/>
                <w:lang w:val="mk-MK"/>
              </w:rPr>
              <w:t>Реализацијата на вкупните расходи</w:t>
            </w:r>
            <w:r w:rsidR="002B42C0"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на</w:t>
            </w:r>
            <w:r w:rsidR="002B42C0" w:rsidRPr="006B007D">
              <w:rPr>
                <w:rFonts w:ascii="Cambria" w:hAnsi="Cambria" w:cs="Calibri"/>
                <w:b/>
                <w:bCs/>
                <w:iCs/>
                <w:noProof/>
                <w:sz w:val="24"/>
                <w:szCs w:val="24"/>
                <w:lang w:val="mk-MK"/>
              </w:rPr>
              <w:t xml:space="preserve"> </w:t>
            </w:r>
            <w:r w:rsidR="00390260" w:rsidRPr="006B007D">
              <w:rPr>
                <w:rFonts w:ascii="Cambria" w:hAnsi="Cambria" w:cs="Calibri"/>
                <w:b/>
                <w:bCs/>
                <w:iCs/>
                <w:noProof/>
                <w:sz w:val="24"/>
                <w:szCs w:val="24"/>
                <w:lang w:val="mk-MK"/>
              </w:rPr>
              <w:t>општината</w:t>
            </w:r>
            <w:r w:rsidRPr="006B007D">
              <w:rPr>
                <w:rFonts w:ascii="Cambria" w:hAnsi="Cambria" w:cs="Calibri"/>
                <w:b/>
                <w:bCs/>
                <w:iCs/>
                <w:noProof/>
                <w:sz w:val="24"/>
                <w:szCs w:val="24"/>
                <w:lang w:val="mk-MK"/>
              </w:rPr>
              <w:t xml:space="preserve"> во </w:t>
            </w:r>
            <w:r w:rsidR="007813DB" w:rsidRPr="006B007D">
              <w:rPr>
                <w:rFonts w:ascii="Cambria" w:hAnsi="Cambria" w:cs="Calibri"/>
                <w:b/>
                <w:bCs/>
                <w:iCs/>
                <w:noProof/>
                <w:color w:val="FF0000"/>
                <w:sz w:val="24"/>
                <w:szCs w:val="24"/>
                <w:lang w:val="mk-MK"/>
              </w:rPr>
              <w:t>вториот</w:t>
            </w:r>
            <w:r w:rsidRPr="006B007D">
              <w:rPr>
                <w:rFonts w:ascii="Cambria" w:hAnsi="Cambria" w:cs="Calibri"/>
                <w:b/>
                <w:bCs/>
                <w:iCs/>
                <w:noProof/>
                <w:color w:val="FF0000"/>
                <w:sz w:val="24"/>
                <w:szCs w:val="24"/>
                <w:lang w:val="mk-MK"/>
              </w:rPr>
              <w:t xml:space="preserve"> квартал од 202</w:t>
            </w:r>
            <w:r w:rsidR="003947DE" w:rsidRPr="006B007D">
              <w:rPr>
                <w:rFonts w:ascii="Cambria" w:hAnsi="Cambria" w:cs="Calibri"/>
                <w:b/>
                <w:bCs/>
                <w:iCs/>
                <w:noProof/>
                <w:color w:val="FF0000"/>
                <w:sz w:val="24"/>
                <w:szCs w:val="24"/>
                <w:lang w:val="mk-MK"/>
              </w:rPr>
              <w:t xml:space="preserve">6 </w:t>
            </w:r>
            <w:r w:rsidR="0061262E" w:rsidRPr="006B007D">
              <w:rPr>
                <w:rFonts w:ascii="Cambria" w:hAnsi="Cambria" w:cs="Calibri"/>
                <w:b/>
                <w:bCs/>
                <w:iCs/>
                <w:noProof/>
                <w:sz w:val="24"/>
                <w:szCs w:val="24"/>
                <w:lang w:val="mk-MK"/>
              </w:rPr>
              <w:t xml:space="preserve">изнесува </w:t>
            </w:r>
            <w:r w:rsidR="003947DE" w:rsidRPr="006B007D">
              <w:rPr>
                <w:rFonts w:ascii="Cambria" w:hAnsi="Cambria" w:cs="Calibri"/>
                <w:b/>
                <w:bCs/>
                <w:iCs/>
                <w:noProof/>
                <w:sz w:val="24"/>
                <w:szCs w:val="24"/>
                <w:lang w:val="mk-MK"/>
              </w:rPr>
              <w:t>40,43</w:t>
            </w:r>
            <w:r w:rsidR="0061262E"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 и истата е </w:t>
            </w:r>
            <w:r w:rsidRPr="006B007D">
              <w:rPr>
                <w:rFonts w:ascii="Cambria" w:hAnsi="Cambria" w:cs="Calibri"/>
                <w:b/>
                <w:bCs/>
                <w:iCs/>
                <w:noProof/>
                <w:color w:val="C00000"/>
                <w:sz w:val="24"/>
                <w:szCs w:val="24"/>
                <w:lang w:val="mk-MK"/>
              </w:rPr>
              <w:t xml:space="preserve">зголемена </w:t>
            </w:r>
            <w:r w:rsidRPr="006B007D">
              <w:rPr>
                <w:rFonts w:ascii="Cambria" w:hAnsi="Cambria" w:cs="Calibri"/>
                <w:b/>
                <w:bCs/>
                <w:iCs/>
                <w:noProof/>
                <w:sz w:val="24"/>
                <w:szCs w:val="24"/>
                <w:lang w:val="mk-MK"/>
              </w:rPr>
              <w:t xml:space="preserve">за </w:t>
            </w:r>
            <w:r w:rsidR="003947DE" w:rsidRPr="006B007D">
              <w:rPr>
                <w:rFonts w:ascii="Cambria" w:hAnsi="Cambria" w:cs="Calibri"/>
                <w:b/>
                <w:bCs/>
                <w:iCs/>
                <w:noProof/>
                <w:sz w:val="24"/>
                <w:szCs w:val="24"/>
                <w:lang w:val="mk-MK"/>
              </w:rPr>
              <w:t>15,97</w:t>
            </w:r>
            <w:r w:rsidRPr="006B007D">
              <w:rPr>
                <w:rFonts w:ascii="Cambria" w:hAnsi="Cambria" w:cs="Calibri"/>
                <w:b/>
                <w:bCs/>
                <w:iCs/>
                <w:noProof/>
                <w:sz w:val="24"/>
                <w:szCs w:val="24"/>
                <w:lang w:val="mk-MK"/>
              </w:rPr>
              <w:t>% во однос на истиот период од 202</w:t>
            </w:r>
            <w:r w:rsidR="000251E9"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6298A8F7" w14:textId="77777777" w:rsidR="004C72B7" w:rsidRPr="006B007D" w:rsidRDefault="004C72B7" w:rsidP="00C91B62">
            <w:pPr>
              <w:pStyle w:val="ListParagraph"/>
              <w:spacing w:before="20" w:after="20"/>
              <w:ind w:left="501" w:right="255" w:firstLine="0"/>
              <w:rPr>
                <w:rFonts w:ascii="Cambria" w:hAnsi="Cambria" w:cs="Calibri"/>
                <w:b/>
                <w:bCs/>
                <w:iCs/>
                <w:noProof/>
                <w:sz w:val="24"/>
                <w:szCs w:val="24"/>
                <w:lang w:val="mk-MK"/>
              </w:rPr>
            </w:pPr>
          </w:p>
          <w:p w14:paraId="4DFA70CF" w14:textId="6A97F69B" w:rsidR="00940885" w:rsidRPr="006B007D" w:rsidRDefault="00970207" w:rsidP="00C91B62">
            <w:pPr>
              <w:pStyle w:val="ListParagraph"/>
              <w:numPr>
                <w:ilvl w:val="0"/>
                <w:numId w:val="15"/>
              </w:numPr>
              <w:spacing w:before="20" w:after="20"/>
              <w:ind w:right="255"/>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Реализацијата на расходите за плати и надоместоци на општината изнесува  </w:t>
            </w:r>
            <w:r w:rsidR="000251E9" w:rsidRPr="006B007D">
              <w:rPr>
                <w:rFonts w:ascii="Cambria" w:hAnsi="Cambria" w:cs="Calibri"/>
                <w:b/>
                <w:bCs/>
                <w:iCs/>
                <w:noProof/>
                <w:sz w:val="24"/>
                <w:szCs w:val="24"/>
                <w:lang w:val="mk-MK"/>
              </w:rPr>
              <w:t>46,01</w:t>
            </w:r>
            <w:r w:rsidRPr="006B007D">
              <w:rPr>
                <w:rFonts w:ascii="Cambria" w:hAnsi="Cambria" w:cs="Calibri"/>
                <w:b/>
                <w:bCs/>
                <w:iCs/>
                <w:noProof/>
                <w:sz w:val="24"/>
                <w:szCs w:val="24"/>
                <w:lang w:val="mk-MK"/>
              </w:rPr>
              <w:t xml:space="preserve">%  и истата е </w:t>
            </w:r>
            <w:r w:rsidRPr="006B007D">
              <w:rPr>
                <w:rFonts w:ascii="Cambria" w:hAnsi="Cambria" w:cs="Calibri"/>
                <w:b/>
                <w:bCs/>
                <w:iCs/>
                <w:noProof/>
                <w:color w:val="C00000"/>
                <w:sz w:val="24"/>
                <w:szCs w:val="24"/>
                <w:lang w:val="mk-MK"/>
              </w:rPr>
              <w:t xml:space="preserve">зголемена </w:t>
            </w:r>
            <w:r w:rsidRPr="006B007D">
              <w:rPr>
                <w:rFonts w:ascii="Cambria" w:hAnsi="Cambria" w:cs="Calibri"/>
                <w:b/>
                <w:bCs/>
                <w:iCs/>
                <w:noProof/>
                <w:sz w:val="24"/>
                <w:szCs w:val="24"/>
                <w:lang w:val="mk-MK"/>
              </w:rPr>
              <w:t xml:space="preserve">за </w:t>
            </w:r>
            <w:r w:rsidR="000251E9" w:rsidRPr="006B007D">
              <w:rPr>
                <w:rFonts w:ascii="Cambria" w:hAnsi="Cambria" w:cs="Calibri"/>
                <w:b/>
                <w:bCs/>
                <w:iCs/>
                <w:noProof/>
                <w:sz w:val="24"/>
                <w:szCs w:val="24"/>
                <w:lang w:val="mk-MK"/>
              </w:rPr>
              <w:t>12,42</w:t>
            </w:r>
            <w:r w:rsidRPr="006B007D">
              <w:rPr>
                <w:rFonts w:ascii="Cambria" w:hAnsi="Cambria" w:cs="Calibri"/>
                <w:b/>
                <w:bCs/>
                <w:iCs/>
                <w:noProof/>
                <w:sz w:val="24"/>
                <w:szCs w:val="24"/>
                <w:lang w:val="mk-MK"/>
              </w:rPr>
              <w:t>% во однос на истиот период од 202</w:t>
            </w:r>
            <w:r w:rsidR="000251E9"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1BC69569" w14:textId="77777777" w:rsidR="00970207" w:rsidRPr="006B007D" w:rsidRDefault="00970207" w:rsidP="00C91B62">
            <w:pPr>
              <w:spacing w:before="20" w:after="20"/>
              <w:ind w:left="522" w:right="255"/>
              <w:jc w:val="both"/>
              <w:rPr>
                <w:rFonts w:ascii="Cambria" w:hAnsi="Cambria" w:cs="Calibri"/>
                <w:b/>
                <w:bCs/>
                <w:iCs/>
                <w:noProof/>
                <w:sz w:val="24"/>
                <w:szCs w:val="24"/>
                <w:lang w:val="mk-MK"/>
              </w:rPr>
            </w:pPr>
          </w:p>
          <w:p w14:paraId="2C5E9950" w14:textId="32009028" w:rsidR="00970207" w:rsidRPr="006B007D" w:rsidRDefault="00970207" w:rsidP="00C91B62">
            <w:pPr>
              <w:pStyle w:val="ListParagraph"/>
              <w:numPr>
                <w:ilvl w:val="0"/>
                <w:numId w:val="15"/>
              </w:numPr>
              <w:spacing w:before="20" w:after="20"/>
              <w:ind w:right="255"/>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Реализацијата на расходите за стоки и услуги на општината изнесува  </w:t>
            </w:r>
            <w:r w:rsidR="000251E9" w:rsidRPr="006B007D">
              <w:rPr>
                <w:rFonts w:ascii="Cambria" w:hAnsi="Cambria" w:cs="Calibri"/>
                <w:b/>
                <w:bCs/>
                <w:iCs/>
                <w:noProof/>
                <w:sz w:val="24"/>
                <w:szCs w:val="24"/>
                <w:lang w:val="mk-MK"/>
              </w:rPr>
              <w:t>41,38</w:t>
            </w:r>
            <w:r w:rsidRPr="006B007D">
              <w:rPr>
                <w:rFonts w:ascii="Cambria" w:hAnsi="Cambria" w:cs="Calibri"/>
                <w:b/>
                <w:bCs/>
                <w:iCs/>
                <w:noProof/>
                <w:sz w:val="24"/>
                <w:szCs w:val="24"/>
                <w:lang w:val="mk-MK"/>
              </w:rPr>
              <w:t>%</w:t>
            </w:r>
            <w:r w:rsidR="0011646C" w:rsidRPr="006B007D">
              <w:rPr>
                <w:rFonts w:ascii="Cambria" w:hAnsi="Cambria" w:cs="Calibri"/>
                <w:b/>
                <w:bCs/>
                <w:iCs/>
                <w:noProof/>
                <w:sz w:val="24"/>
                <w:szCs w:val="24"/>
                <w:lang w:val="mk-MK"/>
              </w:rPr>
              <w:t>,</w:t>
            </w:r>
            <w:r w:rsidRPr="006B007D">
              <w:rPr>
                <w:rFonts w:ascii="Cambria" w:hAnsi="Cambria" w:cs="Calibri"/>
                <w:b/>
                <w:bCs/>
                <w:iCs/>
                <w:noProof/>
                <w:sz w:val="24"/>
                <w:szCs w:val="24"/>
                <w:lang w:val="mk-MK"/>
              </w:rPr>
              <w:t xml:space="preserve"> истата е </w:t>
            </w:r>
            <w:r w:rsidR="00344E4A" w:rsidRPr="006B007D">
              <w:rPr>
                <w:rFonts w:ascii="Cambria" w:hAnsi="Cambria" w:cs="Calibri"/>
                <w:b/>
                <w:bCs/>
                <w:iCs/>
                <w:noProof/>
                <w:color w:val="EE0000"/>
                <w:sz w:val="24"/>
                <w:szCs w:val="24"/>
                <w:lang w:val="mk-MK"/>
              </w:rPr>
              <w:t>зголемена</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0251E9" w:rsidRPr="006B007D">
              <w:rPr>
                <w:rFonts w:ascii="Cambria" w:hAnsi="Cambria" w:cs="Calibri"/>
                <w:b/>
                <w:bCs/>
                <w:iCs/>
                <w:noProof/>
                <w:sz w:val="24"/>
                <w:szCs w:val="24"/>
                <w:lang w:val="mk-MK"/>
              </w:rPr>
              <w:t>17,47</w:t>
            </w:r>
            <w:r w:rsidRPr="006B007D">
              <w:rPr>
                <w:rFonts w:ascii="Cambria" w:hAnsi="Cambria" w:cs="Calibri"/>
                <w:b/>
                <w:bCs/>
                <w:iCs/>
                <w:noProof/>
                <w:sz w:val="24"/>
                <w:szCs w:val="24"/>
                <w:lang w:val="mk-MK"/>
              </w:rPr>
              <w:t>% во однос на истиот период од 202</w:t>
            </w:r>
            <w:r w:rsidR="000251E9"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442C666F" w14:textId="54FE5409" w:rsidR="00970207" w:rsidRPr="006B007D" w:rsidRDefault="00970207" w:rsidP="00C91B62">
            <w:pPr>
              <w:pStyle w:val="ListParagraph"/>
              <w:numPr>
                <w:ilvl w:val="0"/>
                <w:numId w:val="22"/>
              </w:numPr>
              <w:spacing w:before="20" w:after="20"/>
              <w:ind w:left="1025" w:right="255"/>
              <w:rPr>
                <w:rFonts w:ascii="Cambria" w:hAnsi="Cambria" w:cs="Calibri"/>
                <w:b/>
                <w:bCs/>
                <w:iCs/>
                <w:noProof/>
                <w:sz w:val="24"/>
                <w:szCs w:val="24"/>
                <w:lang w:val="mk-MK"/>
              </w:rPr>
            </w:pPr>
            <w:r w:rsidRPr="006B007D">
              <w:rPr>
                <w:rFonts w:ascii="Cambria" w:hAnsi="Cambria" w:cs="Calibri"/>
                <w:b/>
                <w:bCs/>
                <w:iCs/>
                <w:noProof/>
                <w:sz w:val="24"/>
                <w:szCs w:val="24"/>
                <w:lang w:val="mk-MK"/>
              </w:rPr>
              <w:t>Најголеми износи на расходи во делот на стоките и услугите се ре</w:t>
            </w:r>
            <w:r w:rsidR="0056060C" w:rsidRPr="006B007D">
              <w:rPr>
                <w:rFonts w:ascii="Cambria" w:hAnsi="Cambria" w:cs="Calibri"/>
                <w:b/>
                <w:bCs/>
                <w:iCs/>
                <w:noProof/>
                <w:sz w:val="24"/>
                <w:szCs w:val="24"/>
                <w:lang w:val="mk-MK"/>
              </w:rPr>
              <w:t>а</w:t>
            </w:r>
            <w:r w:rsidRPr="006B007D">
              <w:rPr>
                <w:rFonts w:ascii="Cambria" w:hAnsi="Cambria" w:cs="Calibri"/>
                <w:b/>
                <w:bCs/>
                <w:iCs/>
                <w:noProof/>
                <w:sz w:val="24"/>
                <w:szCs w:val="24"/>
                <w:lang w:val="mk-MK"/>
              </w:rPr>
              <w:t xml:space="preserve">лизирани за  </w:t>
            </w:r>
            <w:r w:rsidR="00344E4A" w:rsidRPr="006B007D">
              <w:rPr>
                <w:rFonts w:ascii="Cambria" w:hAnsi="Cambria" w:cs="Calibri"/>
                <w:b/>
                <w:bCs/>
                <w:iCs/>
                <w:noProof/>
                <w:sz w:val="24"/>
                <w:szCs w:val="24"/>
                <w:u w:val="single"/>
                <w:lang w:val="mk-MK"/>
              </w:rPr>
              <w:t>превозни услуги во образованието</w:t>
            </w:r>
            <w:r w:rsidRPr="006B007D">
              <w:rPr>
                <w:rFonts w:ascii="Cambria" w:hAnsi="Cambria" w:cs="Calibri"/>
                <w:b/>
                <w:bCs/>
                <w:iCs/>
                <w:noProof/>
                <w:sz w:val="24"/>
                <w:szCs w:val="24"/>
                <w:lang w:val="mk-MK"/>
              </w:rPr>
              <w:t xml:space="preserve"> со реализација од </w:t>
            </w:r>
            <w:r w:rsidR="000251E9" w:rsidRPr="006B007D">
              <w:rPr>
                <w:rFonts w:ascii="Cambria" w:hAnsi="Cambria" w:cs="Calibri"/>
                <w:b/>
                <w:bCs/>
                <w:iCs/>
                <w:noProof/>
                <w:sz w:val="24"/>
                <w:szCs w:val="24"/>
                <w:lang w:val="mk-MK"/>
              </w:rPr>
              <w:t>45,63</w:t>
            </w:r>
            <w:r w:rsidRPr="006B007D">
              <w:rPr>
                <w:rFonts w:ascii="Cambria" w:hAnsi="Cambria" w:cs="Calibri"/>
                <w:b/>
                <w:bCs/>
                <w:iCs/>
                <w:noProof/>
                <w:sz w:val="24"/>
                <w:szCs w:val="24"/>
                <w:lang w:val="mk-MK"/>
              </w:rPr>
              <w:t>%</w:t>
            </w:r>
            <w:r w:rsidR="00E41438" w:rsidRPr="006B007D">
              <w:rPr>
                <w:rFonts w:ascii="Cambria" w:hAnsi="Cambria" w:cs="Calibri"/>
                <w:b/>
                <w:bCs/>
                <w:iCs/>
                <w:noProof/>
                <w:sz w:val="24"/>
                <w:szCs w:val="24"/>
                <w:lang w:val="mk-MK"/>
              </w:rPr>
              <w:t>,</w:t>
            </w:r>
            <w:r w:rsidRPr="006B007D">
              <w:rPr>
                <w:rFonts w:ascii="Cambria" w:hAnsi="Cambria" w:cs="Calibri"/>
                <w:b/>
                <w:bCs/>
                <w:iCs/>
                <w:noProof/>
                <w:sz w:val="24"/>
                <w:szCs w:val="24"/>
                <w:lang w:val="mk-MK"/>
              </w:rPr>
              <w:t xml:space="preserve"> </w:t>
            </w:r>
            <w:r w:rsidR="00E41438" w:rsidRPr="006B007D">
              <w:rPr>
                <w:rFonts w:ascii="Cambria" w:hAnsi="Cambria" w:cs="Calibri"/>
                <w:b/>
                <w:bCs/>
                <w:iCs/>
                <w:noProof/>
                <w:sz w:val="24"/>
                <w:szCs w:val="24"/>
                <w:u w:val="single"/>
                <w:lang w:val="mk-MK"/>
              </w:rPr>
              <w:t>прехрамбени продукти и пијалоци</w:t>
            </w:r>
            <w:r w:rsidR="00E41438" w:rsidRPr="006B007D">
              <w:rPr>
                <w:rFonts w:ascii="Cambria" w:hAnsi="Cambria" w:cs="Calibri"/>
                <w:b/>
                <w:bCs/>
                <w:iCs/>
                <w:noProof/>
                <w:sz w:val="24"/>
                <w:szCs w:val="24"/>
                <w:lang w:val="mk-MK"/>
              </w:rPr>
              <w:t xml:space="preserve"> (</w:t>
            </w:r>
            <w:r w:rsidR="006F6A7D" w:rsidRPr="006B007D">
              <w:rPr>
                <w:rFonts w:ascii="Cambria" w:hAnsi="Cambria" w:cs="Calibri"/>
                <w:b/>
                <w:bCs/>
                <w:iCs/>
                <w:noProof/>
                <w:sz w:val="24"/>
                <w:szCs w:val="24"/>
                <w:lang w:val="mk-MK"/>
              </w:rPr>
              <w:t>каде се вклучени и</w:t>
            </w:r>
            <w:r w:rsidR="00E41438" w:rsidRPr="006B007D">
              <w:rPr>
                <w:rFonts w:ascii="Cambria" w:hAnsi="Cambria" w:cs="Calibri"/>
                <w:b/>
                <w:bCs/>
                <w:iCs/>
                <w:noProof/>
                <w:sz w:val="24"/>
                <w:szCs w:val="24"/>
                <w:lang w:val="mk-MK"/>
              </w:rPr>
              <w:t xml:space="preserve"> расходите за проектот бесплатен оброк), со реализација од </w:t>
            </w:r>
            <w:r w:rsidR="000251E9" w:rsidRPr="006B007D">
              <w:rPr>
                <w:rFonts w:ascii="Cambria" w:hAnsi="Cambria" w:cs="Calibri"/>
                <w:b/>
                <w:bCs/>
                <w:iCs/>
                <w:noProof/>
                <w:sz w:val="24"/>
                <w:szCs w:val="24"/>
                <w:lang w:val="mk-MK"/>
              </w:rPr>
              <w:t>48,96</w:t>
            </w:r>
            <w:r w:rsidR="00E41438"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и </w:t>
            </w:r>
            <w:r w:rsidR="000251E9" w:rsidRPr="006B007D">
              <w:rPr>
                <w:rFonts w:ascii="Cambria" w:hAnsi="Cambria" w:cs="Calibri"/>
                <w:b/>
                <w:bCs/>
                <w:iCs/>
                <w:noProof/>
                <w:sz w:val="24"/>
                <w:szCs w:val="24"/>
                <w:u w:val="single"/>
                <w:lang w:val="mk-MK"/>
              </w:rPr>
              <w:t>потрошена електрична енергија</w:t>
            </w:r>
            <w:r w:rsidRPr="006B007D">
              <w:rPr>
                <w:rFonts w:ascii="Cambria" w:hAnsi="Cambria" w:cs="Calibri"/>
                <w:b/>
                <w:bCs/>
                <w:iCs/>
                <w:noProof/>
                <w:sz w:val="24"/>
                <w:szCs w:val="24"/>
                <w:lang w:val="mk-MK"/>
              </w:rPr>
              <w:t xml:space="preserve"> со реализација од </w:t>
            </w:r>
            <w:r w:rsidR="000251E9" w:rsidRPr="006B007D">
              <w:rPr>
                <w:rFonts w:ascii="Cambria" w:hAnsi="Cambria" w:cs="Calibri"/>
                <w:b/>
                <w:bCs/>
                <w:iCs/>
                <w:noProof/>
                <w:sz w:val="24"/>
                <w:szCs w:val="24"/>
                <w:lang w:val="mk-MK"/>
              </w:rPr>
              <w:t>50,15</w:t>
            </w:r>
            <w:r w:rsidRPr="006B007D">
              <w:rPr>
                <w:rFonts w:ascii="Cambria" w:hAnsi="Cambria" w:cs="Calibri"/>
                <w:b/>
                <w:bCs/>
                <w:iCs/>
                <w:noProof/>
                <w:sz w:val="24"/>
                <w:szCs w:val="24"/>
                <w:lang w:val="mk-MK"/>
              </w:rPr>
              <w:t>%.</w:t>
            </w:r>
          </w:p>
          <w:p w14:paraId="24A03FD8" w14:textId="77777777" w:rsidR="00E41438" w:rsidRPr="006B007D" w:rsidRDefault="00E41438" w:rsidP="006F6A7D">
            <w:pPr>
              <w:spacing w:before="20" w:after="20"/>
              <w:ind w:right="255"/>
              <w:rPr>
                <w:rFonts w:ascii="Cambria" w:hAnsi="Cambria" w:cs="Calibri"/>
                <w:b/>
                <w:bCs/>
                <w:iCs/>
                <w:noProof/>
                <w:sz w:val="24"/>
                <w:szCs w:val="24"/>
                <w:lang w:val="mk-MK"/>
              </w:rPr>
            </w:pPr>
          </w:p>
          <w:p w14:paraId="7A33194C" w14:textId="4B201C28" w:rsidR="004C72B7" w:rsidRPr="006B007D" w:rsidRDefault="00940885" w:rsidP="007B6007">
            <w:pPr>
              <w:pStyle w:val="ListParagraph"/>
              <w:numPr>
                <w:ilvl w:val="0"/>
                <w:numId w:val="25"/>
              </w:numPr>
              <w:spacing w:before="20" w:after="20"/>
              <w:ind w:left="426" w:right="255" w:firstLine="0"/>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Реализацијата на субвенциите и трансферите на општината изнесува </w:t>
            </w:r>
            <w:r w:rsidR="000251E9" w:rsidRPr="006B007D">
              <w:rPr>
                <w:rFonts w:ascii="Cambria" w:hAnsi="Cambria" w:cs="Calibri"/>
                <w:b/>
                <w:bCs/>
                <w:iCs/>
                <w:noProof/>
                <w:sz w:val="24"/>
                <w:szCs w:val="24"/>
                <w:lang w:val="mk-MK"/>
              </w:rPr>
              <w:t>53,53</w:t>
            </w:r>
            <w:r w:rsidRPr="006B007D">
              <w:rPr>
                <w:rFonts w:ascii="Cambria" w:hAnsi="Cambria" w:cs="Calibri"/>
                <w:b/>
                <w:bCs/>
                <w:iCs/>
                <w:noProof/>
                <w:sz w:val="24"/>
                <w:szCs w:val="24"/>
                <w:lang w:val="mk-MK"/>
              </w:rPr>
              <w:t xml:space="preserve">%. Истата е </w:t>
            </w:r>
            <w:r w:rsidR="000251E9" w:rsidRPr="006B007D">
              <w:rPr>
                <w:rFonts w:ascii="Cambria" w:hAnsi="Cambria" w:cs="Calibri"/>
                <w:b/>
                <w:bCs/>
                <w:iCs/>
                <w:noProof/>
                <w:color w:val="C00000"/>
                <w:sz w:val="24"/>
                <w:szCs w:val="24"/>
                <w:lang w:val="mk-MK"/>
              </w:rPr>
              <w:t>зголемена</w:t>
            </w:r>
            <w:r w:rsidRPr="006B007D">
              <w:rPr>
                <w:rFonts w:ascii="Cambria" w:hAnsi="Cambria" w:cs="Calibri"/>
                <w:b/>
                <w:bCs/>
                <w:iCs/>
                <w:noProof/>
                <w:sz w:val="24"/>
                <w:szCs w:val="24"/>
                <w:lang w:val="mk-MK"/>
              </w:rPr>
              <w:t xml:space="preserve"> за </w:t>
            </w:r>
            <w:r w:rsidR="000251E9" w:rsidRPr="006B007D">
              <w:rPr>
                <w:rFonts w:ascii="Cambria" w:hAnsi="Cambria" w:cs="Calibri"/>
                <w:b/>
                <w:bCs/>
                <w:iCs/>
                <w:noProof/>
                <w:sz w:val="24"/>
                <w:szCs w:val="24"/>
                <w:lang w:val="mk-MK"/>
              </w:rPr>
              <w:t>177,83</w:t>
            </w:r>
            <w:r w:rsidRPr="006B007D">
              <w:rPr>
                <w:rFonts w:ascii="Cambria" w:hAnsi="Cambria" w:cs="Calibri"/>
                <w:b/>
                <w:bCs/>
                <w:iCs/>
                <w:noProof/>
                <w:sz w:val="24"/>
                <w:szCs w:val="24"/>
                <w:lang w:val="mk-MK"/>
              </w:rPr>
              <w:t>% во однос на истиот период од 202</w:t>
            </w:r>
            <w:r w:rsidR="000251E9"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година</w:t>
            </w:r>
            <w:r w:rsidR="00D577C8" w:rsidRPr="006B007D">
              <w:rPr>
                <w:rFonts w:ascii="Cambria" w:hAnsi="Cambria" w:cs="Calibri"/>
                <w:b/>
                <w:bCs/>
                <w:iCs/>
                <w:noProof/>
                <w:sz w:val="24"/>
                <w:szCs w:val="24"/>
                <w:lang w:val="mk-MK"/>
              </w:rPr>
              <w:t>. Ова е како резултат на субвенцијата која општината ја дава на Јавното комунално претпријатие за покривање на долгот за потрошена електрична енергија кон ЕВН</w:t>
            </w:r>
            <w:r w:rsidR="000251E9" w:rsidRPr="006B007D">
              <w:rPr>
                <w:rFonts w:ascii="Cambria" w:hAnsi="Cambria" w:cs="Calibri"/>
                <w:b/>
                <w:bCs/>
                <w:iCs/>
                <w:noProof/>
                <w:sz w:val="24"/>
                <w:szCs w:val="24"/>
                <w:lang w:val="mk-MK"/>
              </w:rPr>
              <w:t>, како и трансфери кои се наменети за финансирање на</w:t>
            </w:r>
            <w:r w:rsidR="00E513BF" w:rsidRPr="006B007D">
              <w:rPr>
                <w:rFonts w:ascii="Cambria" w:hAnsi="Cambria" w:cs="Calibri"/>
                <w:b/>
                <w:bCs/>
                <w:iCs/>
                <w:noProof/>
                <w:sz w:val="24"/>
                <w:szCs w:val="24"/>
                <w:lang w:val="mk-MK"/>
              </w:rPr>
              <w:t xml:space="preserve"> делегирана надлежност</w:t>
            </w:r>
            <w:r w:rsidR="000251E9" w:rsidRPr="006B007D">
              <w:rPr>
                <w:rFonts w:ascii="Cambria" w:hAnsi="Cambria" w:cs="Calibri"/>
                <w:b/>
                <w:bCs/>
                <w:iCs/>
                <w:noProof/>
                <w:sz w:val="24"/>
                <w:szCs w:val="24"/>
                <w:lang w:val="mk-MK"/>
              </w:rPr>
              <w:t xml:space="preserve"> </w:t>
            </w:r>
            <w:r w:rsidR="00E513BF" w:rsidRPr="006B007D">
              <w:rPr>
                <w:rFonts w:ascii="Cambria" w:hAnsi="Cambria" w:cs="Calibri"/>
                <w:b/>
                <w:bCs/>
                <w:iCs/>
                <w:noProof/>
                <w:sz w:val="24"/>
                <w:szCs w:val="24"/>
                <w:lang w:val="mk-MK"/>
              </w:rPr>
              <w:t xml:space="preserve">од областа на спортот и куптурата и тоа за </w:t>
            </w:r>
            <w:r w:rsidR="000251E9" w:rsidRPr="006B007D">
              <w:rPr>
                <w:rFonts w:ascii="Cambria" w:hAnsi="Cambria" w:cs="Calibri"/>
                <w:b/>
                <w:bCs/>
                <w:iCs/>
                <w:noProof/>
                <w:sz w:val="24"/>
                <w:szCs w:val="24"/>
                <w:lang w:val="mk-MK"/>
              </w:rPr>
              <w:t xml:space="preserve">спортски </w:t>
            </w:r>
            <w:r w:rsidR="00E513BF" w:rsidRPr="006B007D">
              <w:rPr>
                <w:rFonts w:ascii="Cambria" w:hAnsi="Cambria" w:cs="Calibri"/>
                <w:b/>
                <w:bCs/>
                <w:iCs/>
                <w:noProof/>
                <w:sz w:val="24"/>
                <w:szCs w:val="24"/>
                <w:lang w:val="mk-MK"/>
              </w:rPr>
              <w:t xml:space="preserve">манифестации (Турнир во фудбал - Стоби КУП -  младинска група и Организација на 3*3 Турнир во кошарка) </w:t>
            </w:r>
            <w:r w:rsidR="000251E9" w:rsidRPr="006B007D">
              <w:rPr>
                <w:rFonts w:ascii="Cambria" w:hAnsi="Cambria" w:cs="Calibri"/>
                <w:b/>
                <w:bCs/>
                <w:iCs/>
                <w:noProof/>
                <w:sz w:val="24"/>
                <w:szCs w:val="24"/>
                <w:lang w:val="mk-MK"/>
              </w:rPr>
              <w:t xml:space="preserve">и културни манифестации </w:t>
            </w:r>
            <w:r w:rsidR="00E513BF" w:rsidRPr="006B007D">
              <w:rPr>
                <w:rFonts w:ascii="Cambria" w:hAnsi="Cambria" w:cs="Calibri"/>
                <w:b/>
                <w:bCs/>
                <w:iCs/>
                <w:noProof/>
                <w:sz w:val="24"/>
                <w:szCs w:val="24"/>
                <w:lang w:val="mk-MK"/>
              </w:rPr>
              <w:t>(Фолклоријада 2026 и Градско, храна, вино и традиција - Павловден).</w:t>
            </w:r>
          </w:p>
          <w:p w14:paraId="19F03E0D" w14:textId="77777777" w:rsidR="000251E9" w:rsidRPr="006B007D" w:rsidRDefault="000251E9" w:rsidP="000251E9">
            <w:pPr>
              <w:pStyle w:val="ListParagraph"/>
              <w:spacing w:before="20" w:after="20"/>
              <w:ind w:left="426" w:right="255" w:firstLine="0"/>
              <w:rPr>
                <w:rFonts w:ascii="Cambria" w:hAnsi="Cambria" w:cs="Calibri"/>
                <w:b/>
                <w:bCs/>
                <w:iCs/>
                <w:noProof/>
                <w:sz w:val="24"/>
                <w:szCs w:val="24"/>
                <w:lang w:val="mk-MK"/>
              </w:rPr>
            </w:pPr>
          </w:p>
          <w:p w14:paraId="39747503" w14:textId="4D27EFCE" w:rsidR="004C72B7" w:rsidRPr="006B007D" w:rsidRDefault="004C72B7" w:rsidP="00C91B62">
            <w:pPr>
              <w:pStyle w:val="ListParagraph"/>
              <w:numPr>
                <w:ilvl w:val="0"/>
                <w:numId w:val="25"/>
              </w:numPr>
              <w:spacing w:before="20" w:after="20"/>
              <w:ind w:left="426" w:right="255" w:hanging="284"/>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Реализацијата на расходите за социјални бенефиции на општината изнесува  </w:t>
            </w:r>
            <w:r w:rsidR="00E513BF" w:rsidRPr="006B007D">
              <w:rPr>
                <w:rFonts w:ascii="Cambria" w:hAnsi="Cambria" w:cs="Calibri"/>
                <w:b/>
                <w:bCs/>
                <w:iCs/>
                <w:noProof/>
                <w:sz w:val="24"/>
                <w:szCs w:val="24"/>
                <w:lang w:val="mk-MK"/>
              </w:rPr>
              <w:t>40,30</w:t>
            </w:r>
            <w:r w:rsidRPr="006B007D">
              <w:rPr>
                <w:rFonts w:ascii="Cambria" w:hAnsi="Cambria" w:cs="Calibri"/>
                <w:b/>
                <w:bCs/>
                <w:iCs/>
                <w:noProof/>
                <w:sz w:val="24"/>
                <w:szCs w:val="24"/>
                <w:lang w:val="mk-MK"/>
              </w:rPr>
              <w:t xml:space="preserve">%, истата е </w:t>
            </w:r>
            <w:r w:rsidR="00E41438" w:rsidRPr="006B007D">
              <w:rPr>
                <w:rFonts w:ascii="Cambria" w:hAnsi="Cambria" w:cs="Calibri"/>
                <w:b/>
                <w:bCs/>
                <w:iCs/>
                <w:noProof/>
                <w:color w:val="C00000"/>
                <w:sz w:val="24"/>
                <w:szCs w:val="24"/>
                <w:lang w:val="mk-MK"/>
              </w:rPr>
              <w:t>зголемена</w:t>
            </w:r>
            <w:r w:rsidRPr="006B007D">
              <w:rPr>
                <w:rFonts w:ascii="Cambria" w:hAnsi="Cambria" w:cs="Calibri"/>
                <w:b/>
                <w:bCs/>
                <w:iCs/>
                <w:noProof/>
                <w:sz w:val="24"/>
                <w:szCs w:val="24"/>
                <w:lang w:val="mk-MK"/>
              </w:rPr>
              <w:t xml:space="preserve"> за </w:t>
            </w:r>
            <w:r w:rsidR="00E513BF" w:rsidRPr="006B007D">
              <w:rPr>
                <w:rFonts w:ascii="Cambria" w:hAnsi="Cambria" w:cs="Calibri"/>
                <w:b/>
                <w:bCs/>
                <w:iCs/>
                <w:noProof/>
                <w:sz w:val="24"/>
                <w:szCs w:val="24"/>
                <w:lang w:val="mk-MK"/>
              </w:rPr>
              <w:t>209,08</w:t>
            </w:r>
            <w:r w:rsidRPr="006B007D">
              <w:rPr>
                <w:rFonts w:ascii="Cambria" w:hAnsi="Cambria" w:cs="Calibri"/>
                <w:b/>
                <w:bCs/>
                <w:iCs/>
                <w:noProof/>
                <w:sz w:val="24"/>
                <w:szCs w:val="24"/>
                <w:lang w:val="mk-MK"/>
              </w:rPr>
              <w:t>% во однос на истиот период од 202</w:t>
            </w:r>
            <w:r w:rsidR="00E513BF"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r w:rsidR="00E513BF" w:rsidRPr="006B007D">
              <w:rPr>
                <w:rFonts w:ascii="Cambria" w:hAnsi="Cambria" w:cs="Calibri"/>
                <w:b/>
                <w:bCs/>
                <w:iCs/>
                <w:noProof/>
                <w:sz w:val="24"/>
                <w:szCs w:val="24"/>
                <w:lang w:val="mk-MK"/>
              </w:rPr>
              <w:t xml:space="preserve"> Ова зголемување е како резултат на мерката на општината за помош за новороденчиња каде се доделува 20.000 денари за прво родено дете и 60.000 денари за второ родено дете како би се поттикнал порастот на наталитетот во општината.</w:t>
            </w:r>
          </w:p>
          <w:p w14:paraId="31F9F050" w14:textId="77777777" w:rsidR="00970207" w:rsidRPr="006B007D" w:rsidRDefault="00970207" w:rsidP="00C91B62">
            <w:pPr>
              <w:pStyle w:val="ListParagraph"/>
              <w:spacing w:before="20" w:after="20"/>
              <w:ind w:left="426" w:right="255" w:firstLine="0"/>
              <w:rPr>
                <w:rFonts w:ascii="Cambria" w:hAnsi="Cambria" w:cs="Calibri"/>
                <w:b/>
                <w:bCs/>
                <w:iCs/>
                <w:noProof/>
                <w:sz w:val="24"/>
                <w:szCs w:val="24"/>
                <w:lang w:val="mk-MK"/>
              </w:rPr>
            </w:pPr>
          </w:p>
          <w:p w14:paraId="5C84ED59" w14:textId="586E5EA8" w:rsidR="00970207" w:rsidRPr="006B007D" w:rsidRDefault="00970207" w:rsidP="00C91B62">
            <w:pPr>
              <w:pStyle w:val="ListParagraph"/>
              <w:numPr>
                <w:ilvl w:val="0"/>
                <w:numId w:val="15"/>
              </w:numPr>
              <w:spacing w:before="20" w:after="20"/>
              <w:ind w:right="255"/>
              <w:rPr>
                <w:rFonts w:ascii="Cambria" w:hAnsi="Cambria" w:cs="Calibri"/>
                <w:b/>
                <w:bCs/>
                <w:iCs/>
                <w:noProof/>
                <w:sz w:val="24"/>
                <w:szCs w:val="24"/>
                <w:lang w:val="mk-MK"/>
              </w:rPr>
            </w:pPr>
            <w:r w:rsidRPr="006B007D">
              <w:rPr>
                <w:rFonts w:ascii="Cambria" w:hAnsi="Cambria" w:cs="Calibri"/>
                <w:b/>
                <w:bCs/>
                <w:iCs/>
                <w:noProof/>
                <w:sz w:val="24"/>
                <w:szCs w:val="24"/>
                <w:lang w:val="mk-MK"/>
              </w:rPr>
              <w:t>Реализацијата на капиталнит</w:t>
            </w:r>
            <w:r w:rsidR="00D811DD" w:rsidRPr="006B007D">
              <w:rPr>
                <w:rFonts w:ascii="Cambria" w:hAnsi="Cambria" w:cs="Calibri"/>
                <w:b/>
                <w:bCs/>
                <w:iCs/>
                <w:noProof/>
                <w:sz w:val="24"/>
                <w:szCs w:val="24"/>
                <w:lang w:val="mk-MK"/>
              </w:rPr>
              <w:t>е расходи на општината изнесува</w:t>
            </w:r>
            <w:r w:rsidRPr="006B007D">
              <w:rPr>
                <w:rFonts w:ascii="Cambria" w:hAnsi="Cambria" w:cs="Calibri"/>
                <w:b/>
                <w:bCs/>
                <w:iCs/>
                <w:noProof/>
                <w:sz w:val="24"/>
                <w:szCs w:val="24"/>
                <w:lang w:val="mk-MK"/>
              </w:rPr>
              <w:t xml:space="preserve"> </w:t>
            </w:r>
            <w:r w:rsidR="00E513BF" w:rsidRPr="006B007D">
              <w:rPr>
                <w:rFonts w:ascii="Cambria" w:hAnsi="Cambria" w:cs="Calibri"/>
                <w:b/>
                <w:bCs/>
                <w:iCs/>
                <w:noProof/>
                <w:sz w:val="24"/>
                <w:szCs w:val="24"/>
                <w:lang w:val="mk-MK"/>
              </w:rPr>
              <w:t>30,40</w:t>
            </w:r>
            <w:r w:rsidR="00D811DD" w:rsidRPr="006B007D">
              <w:rPr>
                <w:rFonts w:ascii="Cambria" w:hAnsi="Cambria" w:cs="Calibri"/>
                <w:b/>
                <w:bCs/>
                <w:iCs/>
                <w:noProof/>
                <w:sz w:val="24"/>
                <w:szCs w:val="24"/>
                <w:lang w:val="mk-MK"/>
              </w:rPr>
              <w:t>%</w:t>
            </w:r>
            <w:r w:rsidRPr="006B007D">
              <w:rPr>
                <w:rFonts w:ascii="Cambria" w:hAnsi="Cambria" w:cs="Calibri"/>
                <w:b/>
                <w:bCs/>
                <w:iCs/>
                <w:noProof/>
                <w:sz w:val="24"/>
                <w:szCs w:val="24"/>
                <w:lang w:val="mk-MK"/>
              </w:rPr>
              <w:t xml:space="preserve"> и истата е </w:t>
            </w:r>
            <w:r w:rsidR="00E513BF" w:rsidRPr="006B007D">
              <w:rPr>
                <w:rFonts w:ascii="Cambria" w:hAnsi="Cambria" w:cs="Calibri"/>
                <w:b/>
                <w:bCs/>
                <w:iCs/>
                <w:noProof/>
                <w:color w:val="C00000"/>
                <w:sz w:val="24"/>
                <w:szCs w:val="24"/>
                <w:lang w:val="mk-MK"/>
              </w:rPr>
              <w:t>намалена</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E513BF" w:rsidRPr="006B007D">
              <w:rPr>
                <w:rFonts w:ascii="Cambria" w:hAnsi="Cambria" w:cs="Calibri"/>
                <w:b/>
                <w:bCs/>
                <w:iCs/>
                <w:noProof/>
                <w:sz w:val="24"/>
                <w:szCs w:val="24"/>
                <w:lang w:val="mk-MK"/>
              </w:rPr>
              <w:t>0,03</w:t>
            </w:r>
            <w:r w:rsidRPr="006B007D">
              <w:rPr>
                <w:rFonts w:ascii="Cambria" w:hAnsi="Cambria" w:cs="Calibri"/>
                <w:b/>
                <w:bCs/>
                <w:iCs/>
                <w:noProof/>
                <w:sz w:val="24"/>
                <w:szCs w:val="24"/>
                <w:lang w:val="mk-MK"/>
              </w:rPr>
              <w:t>% во однос на истиот период од 202</w:t>
            </w:r>
            <w:r w:rsidR="00E513BF"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729269B0" w14:textId="3D25B6FB" w:rsidR="00970207" w:rsidRPr="006B007D" w:rsidRDefault="00970207" w:rsidP="00C91B62">
            <w:pPr>
              <w:pStyle w:val="ListParagraph"/>
              <w:numPr>
                <w:ilvl w:val="0"/>
                <w:numId w:val="21"/>
              </w:numPr>
              <w:spacing w:before="20" w:after="20"/>
              <w:ind w:right="255"/>
              <w:rPr>
                <w:rFonts w:ascii="Cambria" w:hAnsi="Cambria" w:cs="Calibri"/>
                <w:b/>
                <w:bCs/>
                <w:iCs/>
                <w:noProof/>
                <w:sz w:val="24"/>
                <w:szCs w:val="24"/>
                <w:lang w:val="mk-MK"/>
              </w:rPr>
            </w:pPr>
            <w:r w:rsidRPr="006B007D">
              <w:rPr>
                <w:rFonts w:ascii="Cambria" w:hAnsi="Cambria" w:cs="Calibri"/>
                <w:b/>
                <w:bCs/>
                <w:iCs/>
                <w:noProof/>
                <w:sz w:val="24"/>
                <w:szCs w:val="24"/>
                <w:lang w:val="mk-MK"/>
              </w:rPr>
              <w:t>Најголеми износи на расходи во делот на капиталните расхо</w:t>
            </w:r>
            <w:r w:rsidR="00D811DD" w:rsidRPr="006B007D">
              <w:rPr>
                <w:rFonts w:ascii="Cambria" w:hAnsi="Cambria" w:cs="Calibri"/>
                <w:b/>
                <w:bCs/>
                <w:iCs/>
                <w:noProof/>
                <w:sz w:val="24"/>
                <w:szCs w:val="24"/>
                <w:lang w:val="mk-MK"/>
              </w:rPr>
              <w:t>ди  се ре</w:t>
            </w:r>
            <w:r w:rsidR="005F1C6C" w:rsidRPr="006B007D">
              <w:rPr>
                <w:rFonts w:ascii="Cambria" w:hAnsi="Cambria" w:cs="Calibri"/>
                <w:b/>
                <w:bCs/>
                <w:iCs/>
                <w:noProof/>
                <w:sz w:val="24"/>
                <w:szCs w:val="24"/>
                <w:lang w:val="mk-MK"/>
              </w:rPr>
              <w:t>a</w:t>
            </w:r>
            <w:r w:rsidR="00D811DD" w:rsidRPr="006B007D">
              <w:rPr>
                <w:rFonts w:ascii="Cambria" w:hAnsi="Cambria" w:cs="Calibri"/>
                <w:b/>
                <w:bCs/>
                <w:iCs/>
                <w:noProof/>
                <w:sz w:val="24"/>
                <w:szCs w:val="24"/>
                <w:lang w:val="mk-MK"/>
              </w:rPr>
              <w:t xml:space="preserve">лизирани за </w:t>
            </w:r>
            <w:r w:rsidR="006F6A7D" w:rsidRPr="006B007D">
              <w:rPr>
                <w:rFonts w:ascii="Cambria" w:hAnsi="Cambria" w:cs="Calibri"/>
                <w:b/>
                <w:bCs/>
                <w:iCs/>
                <w:noProof/>
                <w:sz w:val="24"/>
                <w:szCs w:val="24"/>
                <w:u w:val="single"/>
                <w:lang w:val="mk-MK"/>
              </w:rPr>
              <w:t>надомест за одземен имот</w:t>
            </w:r>
            <w:r w:rsidR="006F6A7D" w:rsidRPr="006B007D">
              <w:rPr>
                <w:rFonts w:ascii="Cambria" w:hAnsi="Cambria" w:cs="Calibri"/>
                <w:b/>
                <w:bCs/>
                <w:iCs/>
                <w:noProof/>
                <w:sz w:val="24"/>
                <w:szCs w:val="24"/>
                <w:lang w:val="mk-MK"/>
              </w:rPr>
              <w:t xml:space="preserve"> со реализација од 100%, </w:t>
            </w:r>
            <w:r w:rsidR="00940885" w:rsidRPr="006B007D">
              <w:rPr>
                <w:rFonts w:ascii="Cambria" w:hAnsi="Cambria" w:cs="Calibri"/>
                <w:b/>
                <w:bCs/>
                <w:iCs/>
                <w:noProof/>
                <w:sz w:val="24"/>
                <w:szCs w:val="24"/>
                <w:u w:val="single"/>
                <w:lang w:val="mk-MK"/>
              </w:rPr>
              <w:t xml:space="preserve">изградба </w:t>
            </w:r>
            <w:r w:rsidRPr="006B007D">
              <w:rPr>
                <w:rFonts w:ascii="Cambria" w:hAnsi="Cambria" w:cs="Calibri"/>
                <w:b/>
                <w:bCs/>
                <w:iCs/>
                <w:noProof/>
                <w:sz w:val="24"/>
                <w:szCs w:val="24"/>
                <w:u w:val="single"/>
                <w:lang w:val="mk-MK"/>
              </w:rPr>
              <w:t xml:space="preserve">на </w:t>
            </w:r>
            <w:r w:rsidR="00940885" w:rsidRPr="006B007D">
              <w:rPr>
                <w:rFonts w:ascii="Cambria" w:hAnsi="Cambria" w:cs="Calibri"/>
                <w:b/>
                <w:bCs/>
                <w:iCs/>
                <w:noProof/>
                <w:sz w:val="24"/>
                <w:szCs w:val="24"/>
                <w:u w:val="single"/>
                <w:lang w:val="mk-MK"/>
              </w:rPr>
              <w:t>други градежни објекти</w:t>
            </w:r>
            <w:r w:rsidRPr="006B007D">
              <w:rPr>
                <w:rFonts w:ascii="Cambria" w:hAnsi="Cambria" w:cs="Calibri"/>
                <w:b/>
                <w:bCs/>
                <w:iCs/>
                <w:noProof/>
                <w:sz w:val="24"/>
                <w:szCs w:val="24"/>
                <w:lang w:val="mk-MK"/>
              </w:rPr>
              <w:t xml:space="preserve">, со реализација од </w:t>
            </w:r>
            <w:r w:rsidR="00E513BF" w:rsidRPr="006B007D">
              <w:rPr>
                <w:rFonts w:ascii="Cambria" w:hAnsi="Cambria" w:cs="Calibri"/>
                <w:b/>
                <w:bCs/>
                <w:iCs/>
                <w:noProof/>
                <w:sz w:val="24"/>
                <w:szCs w:val="24"/>
                <w:lang w:val="mk-MK"/>
              </w:rPr>
              <w:t>38,05</w:t>
            </w:r>
            <w:r w:rsidRPr="006B007D">
              <w:rPr>
                <w:rFonts w:ascii="Cambria" w:hAnsi="Cambria" w:cs="Calibri"/>
                <w:b/>
                <w:bCs/>
                <w:iCs/>
                <w:noProof/>
                <w:sz w:val="24"/>
                <w:szCs w:val="24"/>
                <w:lang w:val="mk-MK"/>
              </w:rPr>
              <w:t xml:space="preserve">%, </w:t>
            </w:r>
            <w:r w:rsidR="006F6A7D" w:rsidRPr="006B007D">
              <w:rPr>
                <w:rFonts w:ascii="Cambria" w:hAnsi="Cambria" w:cs="Calibri"/>
                <w:b/>
                <w:bCs/>
                <w:iCs/>
                <w:noProof/>
                <w:sz w:val="24"/>
                <w:szCs w:val="24"/>
                <w:lang w:val="mk-MK"/>
              </w:rPr>
              <w:t xml:space="preserve">и </w:t>
            </w:r>
            <w:r w:rsidR="006F6A7D" w:rsidRPr="006B007D">
              <w:rPr>
                <w:rFonts w:ascii="Cambria" w:hAnsi="Cambria" w:cs="Calibri"/>
                <w:b/>
                <w:bCs/>
                <w:iCs/>
                <w:noProof/>
                <w:sz w:val="24"/>
                <w:szCs w:val="24"/>
                <w:u w:val="single"/>
                <w:lang w:val="mk-MK"/>
              </w:rPr>
              <w:t>реконструкција на улици и патишта</w:t>
            </w:r>
            <w:r w:rsidR="0061251C"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 со реализација од </w:t>
            </w:r>
            <w:r w:rsidR="006F6A7D" w:rsidRPr="006B007D">
              <w:rPr>
                <w:rFonts w:ascii="Cambria" w:hAnsi="Cambria" w:cs="Calibri"/>
                <w:b/>
                <w:bCs/>
                <w:iCs/>
                <w:noProof/>
                <w:sz w:val="24"/>
                <w:szCs w:val="24"/>
                <w:lang w:val="mk-MK"/>
              </w:rPr>
              <w:t>20,10</w:t>
            </w:r>
            <w:r w:rsidRPr="006B007D">
              <w:rPr>
                <w:rFonts w:ascii="Cambria" w:hAnsi="Cambria" w:cs="Calibri"/>
                <w:b/>
                <w:bCs/>
                <w:iCs/>
                <w:noProof/>
                <w:sz w:val="24"/>
                <w:szCs w:val="24"/>
                <w:lang w:val="mk-MK"/>
              </w:rPr>
              <w:t>%</w:t>
            </w:r>
            <w:r w:rsidR="00390260" w:rsidRPr="006B007D">
              <w:rPr>
                <w:rFonts w:ascii="Cambria" w:hAnsi="Cambria" w:cs="Calibri"/>
                <w:b/>
                <w:bCs/>
                <w:iCs/>
                <w:noProof/>
                <w:sz w:val="24"/>
                <w:szCs w:val="24"/>
                <w:lang w:val="mk-MK"/>
              </w:rPr>
              <w:t xml:space="preserve">. </w:t>
            </w:r>
          </w:p>
          <w:p w14:paraId="14A348F4" w14:textId="77777777" w:rsidR="006F6A7D" w:rsidRPr="006B007D" w:rsidRDefault="006F6A7D" w:rsidP="00E41438">
            <w:pPr>
              <w:spacing w:before="20" w:after="20"/>
              <w:ind w:right="255"/>
              <w:rPr>
                <w:rFonts w:ascii="Cambria" w:hAnsi="Cambria" w:cs="Calibri"/>
                <w:b/>
                <w:bCs/>
                <w:iCs/>
                <w:noProof/>
                <w:sz w:val="24"/>
                <w:szCs w:val="24"/>
                <w:lang w:val="mk-MK"/>
              </w:rPr>
            </w:pPr>
          </w:p>
          <w:p w14:paraId="6642E365" w14:textId="7E1348C0" w:rsidR="004C72B7" w:rsidRPr="006B007D" w:rsidRDefault="00970207" w:rsidP="00C91B62">
            <w:pPr>
              <w:pStyle w:val="ListParagraph"/>
              <w:numPr>
                <w:ilvl w:val="0"/>
                <w:numId w:val="15"/>
              </w:numPr>
              <w:spacing w:before="20" w:after="20"/>
              <w:ind w:right="255"/>
              <w:rPr>
                <w:rFonts w:ascii="Cambria" w:hAnsi="Cambria" w:cs="Calibri"/>
                <w:b/>
                <w:bCs/>
                <w:iCs/>
                <w:noProof/>
                <w:sz w:val="24"/>
                <w:szCs w:val="24"/>
                <w:lang w:val="mk-MK"/>
              </w:rPr>
            </w:pPr>
            <w:r w:rsidRPr="006B007D">
              <w:rPr>
                <w:rFonts w:ascii="Cambria" w:hAnsi="Cambria" w:cs="Calibri"/>
                <w:b/>
                <w:bCs/>
                <w:iCs/>
                <w:noProof/>
                <w:sz w:val="24"/>
                <w:szCs w:val="24"/>
                <w:lang w:val="mk-MK"/>
              </w:rPr>
              <w:t>Реализацијата на расходите во програм</w:t>
            </w:r>
            <w:r w:rsidR="00C14099" w:rsidRPr="006B007D">
              <w:rPr>
                <w:rFonts w:ascii="Cambria" w:hAnsi="Cambria" w:cs="Calibri"/>
                <w:b/>
                <w:bCs/>
                <w:iCs/>
                <w:noProof/>
                <w:sz w:val="24"/>
                <w:szCs w:val="24"/>
                <w:lang w:val="mk-MK"/>
              </w:rPr>
              <w:t>ите</w:t>
            </w:r>
            <w:r w:rsidRPr="006B007D">
              <w:rPr>
                <w:rFonts w:ascii="Cambria" w:hAnsi="Cambria" w:cs="Calibri"/>
                <w:b/>
                <w:bCs/>
                <w:iCs/>
                <w:noProof/>
                <w:sz w:val="24"/>
                <w:szCs w:val="24"/>
                <w:lang w:val="mk-MK"/>
              </w:rPr>
              <w:t xml:space="preserve"> за </w:t>
            </w:r>
            <w:r w:rsidR="00C14099" w:rsidRPr="006B007D">
              <w:rPr>
                <w:rFonts w:ascii="Cambria" w:hAnsi="Cambria" w:cs="Calibri"/>
                <w:b/>
                <w:bCs/>
                <w:iCs/>
                <w:noProof/>
                <w:sz w:val="24"/>
                <w:szCs w:val="24"/>
                <w:lang w:val="mk-MK"/>
              </w:rPr>
              <w:t xml:space="preserve">надлежност </w:t>
            </w:r>
            <w:r w:rsidR="004F5EE0" w:rsidRPr="006B007D">
              <w:rPr>
                <w:rFonts w:ascii="Cambria" w:hAnsi="Cambria" w:cs="Calibri"/>
                <w:b/>
                <w:bCs/>
                <w:iCs/>
                <w:noProof/>
                <w:sz w:val="24"/>
                <w:szCs w:val="24"/>
                <w:lang w:val="mk-MK"/>
              </w:rPr>
              <w:t xml:space="preserve">Ј-Комунални дејности </w:t>
            </w:r>
            <w:r w:rsidRPr="006B007D">
              <w:rPr>
                <w:rFonts w:ascii="Cambria" w:hAnsi="Cambria" w:cs="Calibri"/>
                <w:b/>
                <w:bCs/>
                <w:iCs/>
                <w:noProof/>
                <w:sz w:val="24"/>
                <w:szCs w:val="24"/>
                <w:lang w:val="mk-MK"/>
              </w:rPr>
              <w:t xml:space="preserve"> изнесува  </w:t>
            </w:r>
            <w:r w:rsidR="006F6A7D" w:rsidRPr="006B007D">
              <w:rPr>
                <w:rFonts w:ascii="Cambria" w:hAnsi="Cambria" w:cs="Calibri"/>
                <w:b/>
                <w:bCs/>
                <w:iCs/>
                <w:noProof/>
                <w:sz w:val="24"/>
                <w:szCs w:val="24"/>
                <w:lang w:val="mk-MK"/>
              </w:rPr>
              <w:t>28,27</w:t>
            </w:r>
            <w:r w:rsidRPr="006B007D">
              <w:rPr>
                <w:rFonts w:ascii="Cambria" w:hAnsi="Cambria" w:cs="Calibri"/>
                <w:b/>
                <w:bCs/>
                <w:iCs/>
                <w:noProof/>
                <w:sz w:val="24"/>
                <w:szCs w:val="24"/>
                <w:lang w:val="mk-MK"/>
              </w:rPr>
              <w:t xml:space="preserve">%  и истата е </w:t>
            </w:r>
            <w:r w:rsidR="006F6A7D" w:rsidRPr="006B007D">
              <w:rPr>
                <w:rFonts w:ascii="Cambria" w:hAnsi="Cambria" w:cs="Calibri"/>
                <w:b/>
                <w:bCs/>
                <w:iCs/>
                <w:noProof/>
                <w:color w:val="C00000"/>
                <w:sz w:val="24"/>
                <w:szCs w:val="24"/>
                <w:lang w:val="mk-MK"/>
              </w:rPr>
              <w:t>намалена</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6F6A7D" w:rsidRPr="006B007D">
              <w:rPr>
                <w:rFonts w:ascii="Cambria" w:hAnsi="Cambria" w:cs="Calibri"/>
                <w:b/>
                <w:bCs/>
                <w:iCs/>
                <w:noProof/>
                <w:sz w:val="24"/>
                <w:szCs w:val="24"/>
                <w:lang w:val="mk-MK"/>
              </w:rPr>
              <w:t>61,40</w:t>
            </w:r>
            <w:r w:rsidRPr="006B007D">
              <w:rPr>
                <w:rFonts w:ascii="Cambria" w:hAnsi="Cambria" w:cs="Calibri"/>
                <w:b/>
                <w:bCs/>
                <w:iCs/>
                <w:noProof/>
                <w:sz w:val="24"/>
                <w:szCs w:val="24"/>
                <w:lang w:val="mk-MK"/>
              </w:rPr>
              <w:t xml:space="preserve"> % во однос на истиот период од 202</w:t>
            </w:r>
            <w:r w:rsidR="006F6A7D"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41A7A6D4" w14:textId="77777777" w:rsidR="00C91B62" w:rsidRPr="006B007D" w:rsidRDefault="00C91B62" w:rsidP="00C91B62">
            <w:pPr>
              <w:pStyle w:val="ListParagraph"/>
              <w:spacing w:before="20" w:after="20"/>
              <w:ind w:left="501" w:right="255" w:firstLine="0"/>
              <w:rPr>
                <w:rFonts w:ascii="Cambria" w:hAnsi="Cambria" w:cs="Calibri"/>
                <w:b/>
                <w:bCs/>
                <w:iCs/>
                <w:noProof/>
                <w:sz w:val="24"/>
                <w:szCs w:val="24"/>
                <w:lang w:val="mk-MK"/>
              </w:rPr>
            </w:pPr>
          </w:p>
          <w:p w14:paraId="283E9282" w14:textId="67D40234" w:rsidR="004C72B7" w:rsidRPr="006B007D" w:rsidRDefault="00970207" w:rsidP="00C91B62">
            <w:pPr>
              <w:pStyle w:val="ListParagraph"/>
              <w:numPr>
                <w:ilvl w:val="0"/>
                <w:numId w:val="15"/>
              </w:numPr>
              <w:spacing w:before="20" w:after="20"/>
              <w:ind w:right="25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Реализацијата на расходите </w:t>
            </w:r>
            <w:r w:rsidR="00D91F6D" w:rsidRPr="006B007D">
              <w:rPr>
                <w:rFonts w:ascii="Cambria" w:hAnsi="Cambria" w:cs="Calibri"/>
                <w:b/>
                <w:bCs/>
                <w:iCs/>
                <w:noProof/>
                <w:sz w:val="24"/>
                <w:szCs w:val="24"/>
                <w:lang w:val="mk-MK"/>
              </w:rPr>
              <w:t xml:space="preserve">во </w:t>
            </w:r>
            <w:r w:rsidR="00C14099" w:rsidRPr="006B007D">
              <w:rPr>
                <w:rFonts w:ascii="Cambria" w:hAnsi="Cambria" w:cs="Calibri"/>
                <w:b/>
                <w:bCs/>
                <w:iCs/>
                <w:noProof/>
                <w:sz w:val="24"/>
                <w:szCs w:val="24"/>
                <w:lang w:val="mk-MK"/>
              </w:rPr>
              <w:t xml:space="preserve">програмите за надлежност </w:t>
            </w:r>
            <w:r w:rsidR="004F5EE0" w:rsidRPr="006B007D">
              <w:rPr>
                <w:rFonts w:ascii="Cambria" w:hAnsi="Cambria" w:cs="Calibri"/>
                <w:b/>
                <w:bCs/>
                <w:iCs/>
                <w:noProof/>
                <w:sz w:val="24"/>
                <w:szCs w:val="24"/>
                <w:lang w:val="mk-MK"/>
              </w:rPr>
              <w:t xml:space="preserve">Н-Образование </w:t>
            </w:r>
            <w:r w:rsidRPr="006B007D">
              <w:rPr>
                <w:rFonts w:ascii="Cambria" w:hAnsi="Cambria" w:cs="Calibri"/>
                <w:b/>
                <w:bCs/>
                <w:iCs/>
                <w:noProof/>
                <w:sz w:val="24"/>
                <w:szCs w:val="24"/>
                <w:lang w:val="mk-MK"/>
              </w:rPr>
              <w:t xml:space="preserve">изнесува  </w:t>
            </w:r>
            <w:r w:rsidR="006F6A7D" w:rsidRPr="006B007D">
              <w:rPr>
                <w:rFonts w:ascii="Cambria" w:hAnsi="Cambria" w:cs="Calibri"/>
                <w:b/>
                <w:bCs/>
                <w:iCs/>
                <w:noProof/>
                <w:sz w:val="24"/>
                <w:szCs w:val="24"/>
                <w:lang w:val="mk-MK"/>
              </w:rPr>
              <w:t>43,35</w:t>
            </w:r>
            <w:r w:rsidRPr="006B007D">
              <w:rPr>
                <w:rFonts w:ascii="Cambria" w:hAnsi="Cambria" w:cs="Calibri"/>
                <w:b/>
                <w:bCs/>
                <w:iCs/>
                <w:noProof/>
                <w:sz w:val="24"/>
                <w:szCs w:val="24"/>
                <w:lang w:val="mk-MK"/>
              </w:rPr>
              <w:t xml:space="preserve">%  и истата е </w:t>
            </w:r>
            <w:r w:rsidR="006F6A7D" w:rsidRPr="006B007D">
              <w:rPr>
                <w:rFonts w:ascii="Cambria" w:hAnsi="Cambria" w:cs="Calibri"/>
                <w:b/>
                <w:bCs/>
                <w:iCs/>
                <w:noProof/>
                <w:color w:val="C00000"/>
                <w:sz w:val="24"/>
                <w:szCs w:val="24"/>
                <w:lang w:val="mk-MK"/>
              </w:rPr>
              <w:t>зголемена</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6F6A7D" w:rsidRPr="006B007D">
              <w:rPr>
                <w:rFonts w:ascii="Cambria" w:hAnsi="Cambria" w:cs="Calibri"/>
                <w:b/>
                <w:bCs/>
                <w:iCs/>
                <w:noProof/>
                <w:sz w:val="24"/>
                <w:szCs w:val="24"/>
                <w:lang w:val="mk-MK"/>
              </w:rPr>
              <w:t>57,07</w:t>
            </w:r>
            <w:r w:rsidRPr="006B007D">
              <w:rPr>
                <w:rFonts w:ascii="Cambria" w:hAnsi="Cambria" w:cs="Calibri"/>
                <w:b/>
                <w:bCs/>
                <w:iCs/>
                <w:noProof/>
                <w:sz w:val="24"/>
                <w:szCs w:val="24"/>
                <w:lang w:val="mk-MK"/>
              </w:rPr>
              <w:t>% во однос на истиот период од 202</w:t>
            </w:r>
            <w:r w:rsidR="006F6A7D"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43689D5D" w14:textId="77777777" w:rsidR="00C91B62" w:rsidRPr="006B007D" w:rsidRDefault="00C91B62" w:rsidP="00C91B62">
            <w:pPr>
              <w:pStyle w:val="ListParagraph"/>
              <w:spacing w:before="20" w:after="20"/>
              <w:ind w:left="0" w:right="258" w:firstLine="0"/>
              <w:rPr>
                <w:rFonts w:ascii="Cambria" w:hAnsi="Cambria" w:cs="Calibri"/>
                <w:b/>
                <w:bCs/>
                <w:iCs/>
                <w:noProof/>
                <w:sz w:val="24"/>
                <w:szCs w:val="24"/>
                <w:lang w:val="mk-MK"/>
              </w:rPr>
            </w:pPr>
          </w:p>
          <w:p w14:paraId="1D62BDA3" w14:textId="7D80EB13" w:rsidR="00970207" w:rsidRPr="006B007D" w:rsidRDefault="00970207" w:rsidP="00C91B62">
            <w:pPr>
              <w:pStyle w:val="ListParagraph"/>
              <w:numPr>
                <w:ilvl w:val="0"/>
                <w:numId w:val="15"/>
              </w:numPr>
              <w:spacing w:before="20" w:after="20"/>
              <w:ind w:right="25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Реализацијата на расходите во </w:t>
            </w:r>
            <w:r w:rsidR="00C14099" w:rsidRPr="006B007D">
              <w:rPr>
                <w:rFonts w:ascii="Cambria" w:hAnsi="Cambria" w:cs="Calibri"/>
                <w:b/>
                <w:bCs/>
                <w:iCs/>
                <w:noProof/>
                <w:sz w:val="24"/>
                <w:szCs w:val="24"/>
                <w:lang w:val="mk-MK"/>
              </w:rPr>
              <w:t xml:space="preserve">програмите за надлежност </w:t>
            </w:r>
            <w:r w:rsidR="004C72B7" w:rsidRPr="006B007D">
              <w:rPr>
                <w:rFonts w:ascii="Cambria" w:hAnsi="Cambria" w:cs="Calibri"/>
                <w:b/>
                <w:bCs/>
                <w:iCs/>
                <w:noProof/>
                <w:sz w:val="24"/>
                <w:szCs w:val="24"/>
                <w:lang w:val="mk-MK"/>
              </w:rPr>
              <w:t>К</w:t>
            </w:r>
            <w:r w:rsidR="004F5EE0" w:rsidRPr="006B007D">
              <w:rPr>
                <w:rFonts w:ascii="Cambria" w:hAnsi="Cambria" w:cs="Calibri"/>
                <w:b/>
                <w:bCs/>
                <w:iCs/>
                <w:noProof/>
                <w:sz w:val="24"/>
                <w:szCs w:val="24"/>
                <w:lang w:val="mk-MK"/>
              </w:rPr>
              <w:t>-</w:t>
            </w:r>
            <w:r w:rsidR="004C72B7" w:rsidRPr="006B007D">
              <w:rPr>
                <w:rFonts w:ascii="Cambria" w:hAnsi="Cambria" w:cs="Calibri"/>
                <w:b/>
                <w:bCs/>
                <w:iCs/>
                <w:noProof/>
                <w:sz w:val="24"/>
                <w:szCs w:val="24"/>
                <w:lang w:val="mk-MK"/>
              </w:rPr>
              <w:t>Култура</w:t>
            </w:r>
            <w:r w:rsidRPr="006B007D">
              <w:rPr>
                <w:rFonts w:ascii="Cambria" w:hAnsi="Cambria" w:cs="Calibri"/>
                <w:b/>
                <w:bCs/>
                <w:iCs/>
                <w:noProof/>
                <w:sz w:val="24"/>
                <w:szCs w:val="24"/>
                <w:lang w:val="mk-MK"/>
              </w:rPr>
              <w:t xml:space="preserve"> изнесува  </w:t>
            </w:r>
            <w:r w:rsidR="006F6A7D" w:rsidRPr="006B007D">
              <w:rPr>
                <w:rFonts w:ascii="Cambria" w:hAnsi="Cambria" w:cs="Calibri"/>
                <w:b/>
                <w:bCs/>
                <w:iCs/>
                <w:noProof/>
                <w:sz w:val="24"/>
                <w:szCs w:val="24"/>
                <w:lang w:val="mk-MK"/>
              </w:rPr>
              <w:t>46,05</w:t>
            </w:r>
            <w:r w:rsidRPr="006B007D">
              <w:rPr>
                <w:rFonts w:ascii="Cambria" w:hAnsi="Cambria" w:cs="Calibri"/>
                <w:b/>
                <w:bCs/>
                <w:iCs/>
                <w:noProof/>
                <w:sz w:val="24"/>
                <w:szCs w:val="24"/>
                <w:lang w:val="mk-MK"/>
              </w:rPr>
              <w:t xml:space="preserve">%  и истата е </w:t>
            </w:r>
            <w:r w:rsidR="006F6A7D" w:rsidRPr="006B007D">
              <w:rPr>
                <w:rFonts w:ascii="Cambria" w:hAnsi="Cambria" w:cs="Calibri"/>
                <w:b/>
                <w:bCs/>
                <w:iCs/>
                <w:noProof/>
                <w:color w:val="C00000"/>
                <w:sz w:val="24"/>
                <w:szCs w:val="24"/>
                <w:lang w:val="mk-MK"/>
              </w:rPr>
              <w:t>зголемена</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6F6A7D" w:rsidRPr="006B007D">
              <w:rPr>
                <w:rFonts w:ascii="Cambria" w:hAnsi="Cambria" w:cs="Calibri"/>
                <w:b/>
                <w:bCs/>
                <w:iCs/>
                <w:noProof/>
                <w:sz w:val="24"/>
                <w:szCs w:val="24"/>
                <w:lang w:val="mk-MK"/>
              </w:rPr>
              <w:t>2262,06</w:t>
            </w:r>
            <w:r w:rsidRPr="006B007D">
              <w:rPr>
                <w:rFonts w:ascii="Cambria" w:hAnsi="Cambria" w:cs="Calibri"/>
                <w:b/>
                <w:bCs/>
                <w:iCs/>
                <w:noProof/>
                <w:sz w:val="24"/>
                <w:szCs w:val="24"/>
                <w:lang w:val="mk-MK"/>
              </w:rPr>
              <w:t>% во однос на истиот период од 202</w:t>
            </w:r>
            <w:r w:rsidR="006F6A7D"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r w:rsidR="004C72B7" w:rsidRPr="006B007D">
              <w:rPr>
                <w:rFonts w:ascii="Cambria" w:hAnsi="Cambria" w:cs="Calibri"/>
                <w:b/>
                <w:bCs/>
                <w:iCs/>
                <w:noProof/>
                <w:sz w:val="24"/>
                <w:szCs w:val="24"/>
                <w:lang w:val="mk-MK"/>
              </w:rPr>
              <w:t xml:space="preserve"> Ова е како резултат на </w:t>
            </w:r>
            <w:r w:rsidR="006F6A7D" w:rsidRPr="006B007D">
              <w:rPr>
                <w:rFonts w:ascii="Cambria" w:hAnsi="Cambria" w:cs="Calibri"/>
                <w:b/>
                <w:bCs/>
                <w:iCs/>
                <w:noProof/>
                <w:sz w:val="24"/>
                <w:szCs w:val="24"/>
                <w:lang w:val="mk-MK"/>
              </w:rPr>
              <w:t xml:space="preserve">трошоците за </w:t>
            </w:r>
            <w:r w:rsidR="004C72B7" w:rsidRPr="006B007D">
              <w:rPr>
                <w:rFonts w:ascii="Cambria" w:hAnsi="Cambria" w:cs="Calibri"/>
                <w:b/>
                <w:bCs/>
                <w:iCs/>
                <w:noProof/>
                <w:sz w:val="24"/>
                <w:szCs w:val="24"/>
                <w:lang w:val="mk-MK"/>
              </w:rPr>
              <w:t xml:space="preserve">културната манифестација </w:t>
            </w:r>
            <w:r w:rsidR="00C91B62" w:rsidRPr="006B007D">
              <w:rPr>
                <w:rFonts w:ascii="Cambria" w:hAnsi="Cambria" w:cs="Calibri"/>
                <w:b/>
                <w:bCs/>
                <w:iCs/>
                <w:noProof/>
                <w:sz w:val="24"/>
                <w:szCs w:val="24"/>
                <w:lang w:val="mk-MK"/>
              </w:rPr>
              <w:t>“</w:t>
            </w:r>
            <w:r w:rsidR="004C72B7" w:rsidRPr="006B007D">
              <w:rPr>
                <w:rFonts w:ascii="Cambria" w:hAnsi="Cambria" w:cs="Calibri"/>
                <w:b/>
                <w:bCs/>
                <w:iCs/>
                <w:noProof/>
                <w:sz w:val="24"/>
                <w:szCs w:val="24"/>
                <w:lang w:val="mk-MK"/>
              </w:rPr>
              <w:t>Градско, храна, вино и традиција</w:t>
            </w:r>
            <w:r w:rsidR="00C91B62" w:rsidRPr="006B007D">
              <w:rPr>
                <w:rFonts w:ascii="Cambria" w:hAnsi="Cambria" w:cs="Calibri"/>
                <w:b/>
                <w:bCs/>
                <w:iCs/>
                <w:noProof/>
                <w:sz w:val="24"/>
                <w:szCs w:val="24"/>
                <w:lang w:val="mk-MK"/>
              </w:rPr>
              <w:t>”</w:t>
            </w:r>
            <w:r w:rsidR="004C72B7" w:rsidRPr="006B007D">
              <w:rPr>
                <w:rFonts w:ascii="Cambria" w:hAnsi="Cambria" w:cs="Calibri"/>
                <w:b/>
                <w:bCs/>
                <w:iCs/>
                <w:noProof/>
                <w:sz w:val="24"/>
                <w:szCs w:val="24"/>
                <w:lang w:val="mk-MK"/>
              </w:rPr>
              <w:t xml:space="preserve"> </w:t>
            </w:r>
            <w:r w:rsidR="006F6A7D" w:rsidRPr="006B007D">
              <w:rPr>
                <w:rFonts w:ascii="Cambria" w:hAnsi="Cambria" w:cs="Calibri"/>
                <w:b/>
                <w:bCs/>
                <w:iCs/>
                <w:noProof/>
                <w:sz w:val="24"/>
                <w:szCs w:val="24"/>
                <w:lang w:val="mk-MK"/>
              </w:rPr>
              <w:t xml:space="preserve">која </w:t>
            </w:r>
            <w:r w:rsidR="00E41438" w:rsidRPr="006B007D">
              <w:rPr>
                <w:rFonts w:ascii="Cambria" w:hAnsi="Cambria" w:cs="Calibri"/>
                <w:b/>
                <w:bCs/>
                <w:iCs/>
                <w:noProof/>
                <w:sz w:val="24"/>
                <w:szCs w:val="24"/>
                <w:lang w:val="mk-MK"/>
              </w:rPr>
              <w:t xml:space="preserve">се одржува во месец јули </w:t>
            </w:r>
            <w:r w:rsidR="006F6A7D" w:rsidRPr="006B007D">
              <w:rPr>
                <w:rFonts w:ascii="Cambria" w:hAnsi="Cambria" w:cs="Calibri"/>
                <w:b/>
                <w:bCs/>
                <w:iCs/>
                <w:noProof/>
                <w:sz w:val="24"/>
                <w:szCs w:val="24"/>
                <w:lang w:val="mk-MK"/>
              </w:rPr>
              <w:t>но 60% од  вредноста на манифестацијата се исплаќа пред одржување на истата.</w:t>
            </w:r>
          </w:p>
          <w:p w14:paraId="7011DA06" w14:textId="77777777" w:rsidR="00970207" w:rsidRPr="006B007D" w:rsidRDefault="00970207" w:rsidP="00C91B62">
            <w:pPr>
              <w:pStyle w:val="ListParagraph"/>
              <w:spacing w:before="20" w:after="20"/>
              <w:ind w:left="720" w:right="258" w:firstLine="0"/>
              <w:rPr>
                <w:rFonts w:ascii="Cambria" w:hAnsi="Cambria" w:cs="Calibri"/>
                <w:b/>
                <w:bCs/>
                <w:iCs/>
                <w:noProof/>
                <w:sz w:val="24"/>
                <w:szCs w:val="24"/>
                <w:lang w:val="mk-MK"/>
              </w:rPr>
            </w:pPr>
          </w:p>
          <w:p w14:paraId="61FA5103" w14:textId="77777777" w:rsidR="00E41438" w:rsidRPr="006B007D" w:rsidRDefault="00E41438" w:rsidP="006F6A7D">
            <w:pPr>
              <w:spacing w:before="20" w:after="20"/>
              <w:ind w:right="258"/>
              <w:rPr>
                <w:rFonts w:ascii="Cambria" w:hAnsi="Cambria" w:cs="Calibri"/>
                <w:b/>
                <w:bCs/>
                <w:iCs/>
                <w:noProof/>
                <w:sz w:val="24"/>
                <w:szCs w:val="24"/>
                <w:lang w:val="mk-MK"/>
              </w:rPr>
            </w:pPr>
          </w:p>
          <w:p w14:paraId="101F766E" w14:textId="5580CEE8" w:rsidR="00AF0DF4" w:rsidRPr="006B007D" w:rsidRDefault="00970207" w:rsidP="00E41438">
            <w:pPr>
              <w:pStyle w:val="ListParagraph"/>
              <w:numPr>
                <w:ilvl w:val="0"/>
                <w:numId w:val="15"/>
              </w:numPr>
              <w:spacing w:before="40" w:after="40"/>
              <w:ind w:right="258"/>
              <w:rPr>
                <w:rFonts w:ascii="Cambria" w:hAnsi="Cambria" w:cs="Calibri"/>
                <w:b/>
                <w:bCs/>
                <w:i/>
                <w:noProof/>
                <w:color w:val="C00000"/>
                <w:sz w:val="24"/>
                <w:szCs w:val="24"/>
                <w:lang w:val="mk-MK"/>
              </w:rPr>
            </w:pPr>
            <w:r w:rsidRPr="006B007D">
              <w:rPr>
                <w:rFonts w:ascii="Cambria" w:hAnsi="Cambria" w:cs="Calibri"/>
                <w:b/>
                <w:bCs/>
                <w:iCs/>
                <w:noProof/>
                <w:sz w:val="24"/>
                <w:szCs w:val="24"/>
                <w:lang w:val="mk-MK"/>
              </w:rPr>
              <w:t>Највисока реализација во</w:t>
            </w:r>
            <w:r w:rsidR="00EF662C"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однос на планираното во делот на расходите на општината е забележана кај следниве </w:t>
            </w:r>
            <w:r w:rsidR="00C35882" w:rsidRPr="006B007D">
              <w:rPr>
                <w:rFonts w:ascii="Cambria" w:hAnsi="Cambria" w:cs="Calibri"/>
                <w:b/>
                <w:bCs/>
                <w:iCs/>
                <w:noProof/>
                <w:sz w:val="24"/>
                <w:szCs w:val="24"/>
                <w:lang w:val="mk-MK"/>
              </w:rPr>
              <w:t>расходни</w:t>
            </w:r>
            <w:r w:rsidRPr="006B007D">
              <w:rPr>
                <w:rFonts w:ascii="Cambria" w:hAnsi="Cambria" w:cs="Calibri"/>
                <w:b/>
                <w:bCs/>
                <w:iCs/>
                <w:noProof/>
                <w:sz w:val="24"/>
                <w:szCs w:val="24"/>
                <w:lang w:val="mk-MK"/>
              </w:rPr>
              <w:t xml:space="preserve"> ставки</w:t>
            </w:r>
            <w:r w:rsidR="00527F89" w:rsidRPr="006B007D">
              <w:rPr>
                <w:rFonts w:ascii="Cambria" w:hAnsi="Cambria" w:cs="Calibri"/>
                <w:b/>
                <w:bCs/>
                <w:iCs/>
                <w:noProof/>
                <w:sz w:val="24"/>
                <w:szCs w:val="24"/>
                <w:lang w:val="mk-MK"/>
              </w:rPr>
              <w:t>:</w:t>
            </w:r>
            <w:r w:rsidR="00A87F4A" w:rsidRPr="006B007D">
              <w:rPr>
                <w:rFonts w:ascii="Cambria" w:hAnsi="Cambria" w:cs="Calibri"/>
                <w:b/>
                <w:bCs/>
                <w:iCs/>
                <w:noProof/>
                <w:sz w:val="24"/>
                <w:szCs w:val="24"/>
                <w:lang w:val="mk-MK"/>
              </w:rPr>
              <w:t xml:space="preserve"> 485-Вложувања и нефинансиски средства, со реализација од 98,11%, ставка 461 - Субвенции за јавни претпријатија</w:t>
            </w:r>
            <w:r w:rsidR="00800644" w:rsidRPr="006B007D">
              <w:rPr>
                <w:rFonts w:ascii="Cambria" w:hAnsi="Cambria" w:cs="Calibri"/>
                <w:b/>
                <w:bCs/>
                <w:iCs/>
                <w:noProof/>
                <w:sz w:val="24"/>
                <w:szCs w:val="24"/>
                <w:lang w:val="mk-MK"/>
              </w:rPr>
              <w:t xml:space="preserve">, со реализација од </w:t>
            </w:r>
            <w:r w:rsidR="00A87F4A" w:rsidRPr="006B007D">
              <w:rPr>
                <w:rFonts w:ascii="Cambria" w:hAnsi="Cambria" w:cs="Calibri"/>
                <w:b/>
                <w:bCs/>
                <w:iCs/>
                <w:noProof/>
                <w:sz w:val="24"/>
                <w:szCs w:val="24"/>
                <w:lang w:val="mk-MK"/>
              </w:rPr>
              <w:t>58,33</w:t>
            </w:r>
            <w:r w:rsidR="00800644" w:rsidRPr="006B007D">
              <w:rPr>
                <w:rFonts w:ascii="Cambria" w:hAnsi="Cambria" w:cs="Calibri"/>
                <w:b/>
                <w:bCs/>
                <w:iCs/>
                <w:noProof/>
                <w:sz w:val="24"/>
                <w:szCs w:val="24"/>
                <w:lang w:val="mk-MK"/>
              </w:rPr>
              <w:t xml:space="preserve">% </w:t>
            </w:r>
            <w:r w:rsidR="00A87F4A" w:rsidRPr="006B007D">
              <w:rPr>
                <w:rFonts w:ascii="Cambria" w:hAnsi="Cambria" w:cs="Calibri"/>
                <w:b/>
                <w:bCs/>
                <w:iCs/>
                <w:noProof/>
                <w:sz w:val="24"/>
                <w:szCs w:val="24"/>
                <w:lang w:val="mk-MK"/>
              </w:rPr>
              <w:t xml:space="preserve">и </w:t>
            </w:r>
            <w:r w:rsidR="00800644" w:rsidRPr="006B007D">
              <w:rPr>
                <w:rFonts w:ascii="Cambria" w:hAnsi="Cambria" w:cs="Calibri"/>
                <w:b/>
                <w:bCs/>
                <w:iCs/>
                <w:noProof/>
                <w:sz w:val="24"/>
                <w:szCs w:val="24"/>
                <w:lang w:val="mk-MK"/>
              </w:rPr>
              <w:t>ставка 42</w:t>
            </w:r>
            <w:r w:rsidR="00A87F4A" w:rsidRPr="006B007D">
              <w:rPr>
                <w:rFonts w:ascii="Cambria" w:hAnsi="Cambria" w:cs="Calibri"/>
                <w:b/>
                <w:bCs/>
                <w:iCs/>
                <w:noProof/>
                <w:sz w:val="24"/>
                <w:szCs w:val="24"/>
                <w:lang w:val="mk-MK"/>
              </w:rPr>
              <w:t>6</w:t>
            </w:r>
            <w:r w:rsidR="00800644" w:rsidRPr="006B007D">
              <w:rPr>
                <w:rFonts w:ascii="Cambria" w:hAnsi="Cambria" w:cs="Calibri"/>
                <w:b/>
                <w:bCs/>
                <w:iCs/>
                <w:noProof/>
                <w:sz w:val="24"/>
                <w:szCs w:val="24"/>
                <w:lang w:val="mk-MK"/>
              </w:rPr>
              <w:t>-</w:t>
            </w:r>
            <w:r w:rsidR="00A87F4A" w:rsidRPr="006B007D">
              <w:rPr>
                <w:rFonts w:ascii="Cambria" w:hAnsi="Cambria" w:cs="Calibri"/>
                <w:b/>
                <w:bCs/>
                <w:iCs/>
                <w:noProof/>
                <w:sz w:val="24"/>
                <w:szCs w:val="24"/>
                <w:lang w:val="mk-MK"/>
              </w:rPr>
              <w:t>Други тековни расходи</w:t>
            </w:r>
            <w:r w:rsidR="00800644" w:rsidRPr="006B007D">
              <w:rPr>
                <w:rFonts w:ascii="Cambria" w:hAnsi="Cambria" w:cs="Calibri"/>
                <w:b/>
                <w:bCs/>
                <w:iCs/>
                <w:noProof/>
                <w:sz w:val="24"/>
                <w:szCs w:val="24"/>
                <w:lang w:val="mk-MK"/>
              </w:rPr>
              <w:t xml:space="preserve"> со реализација од </w:t>
            </w:r>
            <w:r w:rsidR="00A87F4A" w:rsidRPr="006B007D">
              <w:rPr>
                <w:rFonts w:ascii="Cambria" w:hAnsi="Cambria" w:cs="Calibri"/>
                <w:b/>
                <w:bCs/>
                <w:iCs/>
                <w:noProof/>
                <w:sz w:val="24"/>
                <w:szCs w:val="24"/>
                <w:lang w:val="mk-MK"/>
              </w:rPr>
              <w:t>52,53</w:t>
            </w:r>
            <w:r w:rsidR="00800644" w:rsidRPr="006B007D">
              <w:rPr>
                <w:rFonts w:ascii="Cambria" w:hAnsi="Cambria" w:cs="Calibri"/>
                <w:b/>
                <w:bCs/>
                <w:iCs/>
                <w:noProof/>
                <w:sz w:val="24"/>
                <w:szCs w:val="24"/>
                <w:lang w:val="mk-MK"/>
              </w:rPr>
              <w:t>%</w:t>
            </w:r>
            <w:r w:rsidR="00A87F4A" w:rsidRPr="006B007D">
              <w:rPr>
                <w:rFonts w:ascii="Cambria" w:hAnsi="Cambria" w:cs="Calibri"/>
                <w:b/>
                <w:bCs/>
                <w:iCs/>
                <w:noProof/>
                <w:sz w:val="24"/>
                <w:szCs w:val="24"/>
                <w:lang w:val="mk-MK"/>
              </w:rPr>
              <w:t>.</w:t>
            </w:r>
          </w:p>
          <w:p w14:paraId="4DB8C203" w14:textId="77777777" w:rsidR="00970207" w:rsidRPr="006B007D" w:rsidRDefault="00970207" w:rsidP="00C91B62">
            <w:pPr>
              <w:spacing w:before="20" w:after="20"/>
              <w:ind w:left="522" w:right="258"/>
              <w:jc w:val="both"/>
              <w:rPr>
                <w:rFonts w:ascii="Cambria" w:hAnsi="Cambria" w:cs="Calibri"/>
                <w:b/>
                <w:bCs/>
                <w:iCs/>
                <w:noProof/>
                <w:sz w:val="24"/>
                <w:szCs w:val="24"/>
                <w:lang w:val="mk-MK"/>
              </w:rPr>
            </w:pPr>
          </w:p>
          <w:p w14:paraId="06690783" w14:textId="7EF9067B" w:rsidR="00800644" w:rsidRPr="006B007D" w:rsidRDefault="00970207" w:rsidP="00C91B62">
            <w:pPr>
              <w:pStyle w:val="ListParagraph"/>
              <w:numPr>
                <w:ilvl w:val="0"/>
                <w:numId w:val="15"/>
              </w:numPr>
              <w:spacing w:before="20" w:after="20"/>
              <w:ind w:right="258"/>
              <w:rPr>
                <w:rFonts w:ascii="Cambria" w:hAnsi="Cambria" w:cs="Calibri"/>
                <w:b/>
                <w:bCs/>
                <w:i/>
                <w:noProof/>
                <w:color w:val="C00000"/>
                <w:sz w:val="24"/>
                <w:szCs w:val="24"/>
                <w:lang w:val="mk-MK"/>
              </w:rPr>
            </w:pPr>
            <w:r w:rsidRPr="006B007D">
              <w:rPr>
                <w:rFonts w:ascii="Cambria" w:hAnsi="Cambria" w:cs="Calibri"/>
                <w:b/>
                <w:bCs/>
                <w:iCs/>
                <w:noProof/>
                <w:sz w:val="24"/>
                <w:szCs w:val="24"/>
                <w:lang w:val="mk-MK"/>
              </w:rPr>
              <w:t xml:space="preserve">Најниска реализација во однос на планираното во делот на расходите на општината е забележана кај </w:t>
            </w:r>
            <w:r w:rsidR="00C35882" w:rsidRPr="006B007D">
              <w:rPr>
                <w:rFonts w:ascii="Cambria" w:hAnsi="Cambria" w:cs="Calibri"/>
                <w:b/>
                <w:bCs/>
                <w:iCs/>
                <w:noProof/>
                <w:sz w:val="24"/>
                <w:szCs w:val="24"/>
                <w:lang w:val="mk-MK"/>
              </w:rPr>
              <w:t>расходни</w:t>
            </w:r>
            <w:r w:rsidR="008C5876" w:rsidRPr="006B007D">
              <w:rPr>
                <w:rFonts w:ascii="Cambria" w:hAnsi="Cambria" w:cs="Calibri"/>
                <w:b/>
                <w:bCs/>
                <w:iCs/>
                <w:noProof/>
                <w:sz w:val="24"/>
                <w:szCs w:val="24"/>
                <w:lang w:val="mk-MK"/>
              </w:rPr>
              <w:t>те</w:t>
            </w:r>
            <w:r w:rsidRPr="006B007D">
              <w:rPr>
                <w:rFonts w:ascii="Cambria" w:hAnsi="Cambria" w:cs="Calibri"/>
                <w:b/>
                <w:bCs/>
                <w:iCs/>
                <w:noProof/>
                <w:sz w:val="24"/>
                <w:szCs w:val="24"/>
                <w:lang w:val="mk-MK"/>
              </w:rPr>
              <w:t xml:space="preserve"> ставки</w:t>
            </w:r>
            <w:r w:rsidR="00527F89" w:rsidRPr="006B007D">
              <w:rPr>
                <w:rFonts w:ascii="Cambria" w:hAnsi="Cambria" w:cs="Calibri"/>
                <w:b/>
                <w:bCs/>
                <w:iCs/>
                <w:noProof/>
                <w:sz w:val="24"/>
                <w:szCs w:val="24"/>
                <w:lang w:val="mk-MK"/>
              </w:rPr>
              <w:t>:</w:t>
            </w:r>
            <w:r w:rsidR="008C5876" w:rsidRPr="006B007D">
              <w:rPr>
                <w:rFonts w:ascii="Cambria" w:hAnsi="Cambria" w:cs="Calibri"/>
                <w:b/>
                <w:bCs/>
                <w:iCs/>
                <w:noProof/>
                <w:sz w:val="24"/>
                <w:szCs w:val="24"/>
                <w:lang w:val="mk-MK"/>
              </w:rPr>
              <w:t xml:space="preserve"> </w:t>
            </w:r>
            <w:r w:rsidR="00A87F4A" w:rsidRPr="006B007D">
              <w:rPr>
                <w:rFonts w:ascii="Cambria" w:hAnsi="Cambria" w:cs="Calibri"/>
                <w:b/>
                <w:bCs/>
                <w:iCs/>
                <w:noProof/>
                <w:sz w:val="24"/>
                <w:szCs w:val="24"/>
                <w:lang w:val="mk-MK"/>
              </w:rPr>
              <w:t>404</w:t>
            </w:r>
            <w:r w:rsidR="00800644" w:rsidRPr="006B007D">
              <w:rPr>
                <w:rFonts w:ascii="Cambria" w:hAnsi="Cambria" w:cs="Calibri"/>
                <w:b/>
                <w:bCs/>
                <w:iCs/>
                <w:noProof/>
                <w:sz w:val="24"/>
                <w:szCs w:val="24"/>
                <w:lang w:val="mk-MK"/>
              </w:rPr>
              <w:t>–</w:t>
            </w:r>
            <w:r w:rsidR="00A87F4A" w:rsidRPr="006B007D">
              <w:rPr>
                <w:rFonts w:ascii="Cambria" w:hAnsi="Cambria" w:cs="Calibri"/>
                <w:b/>
                <w:bCs/>
                <w:iCs/>
                <w:noProof/>
                <w:sz w:val="24"/>
                <w:szCs w:val="24"/>
                <w:lang w:val="mk-MK"/>
              </w:rPr>
              <w:t>Надоместоци</w:t>
            </w:r>
            <w:r w:rsidR="00800644" w:rsidRPr="006B007D">
              <w:rPr>
                <w:rFonts w:ascii="Cambria" w:hAnsi="Cambria" w:cs="Calibri"/>
                <w:b/>
                <w:bCs/>
                <w:iCs/>
                <w:noProof/>
                <w:sz w:val="24"/>
                <w:szCs w:val="24"/>
                <w:lang w:val="mk-MK"/>
              </w:rPr>
              <w:t xml:space="preserve"> со реализација од </w:t>
            </w:r>
            <w:r w:rsidR="00A87F4A" w:rsidRPr="006B007D">
              <w:rPr>
                <w:rFonts w:ascii="Cambria" w:hAnsi="Cambria" w:cs="Calibri"/>
                <w:b/>
                <w:bCs/>
                <w:iCs/>
                <w:noProof/>
                <w:sz w:val="24"/>
                <w:szCs w:val="24"/>
                <w:lang w:val="mk-MK"/>
              </w:rPr>
              <w:t>24,19</w:t>
            </w:r>
            <w:r w:rsidR="00800644" w:rsidRPr="006B007D">
              <w:rPr>
                <w:rFonts w:ascii="Cambria" w:hAnsi="Cambria" w:cs="Calibri"/>
                <w:b/>
                <w:bCs/>
                <w:iCs/>
                <w:noProof/>
                <w:sz w:val="24"/>
                <w:szCs w:val="24"/>
                <w:lang w:val="mk-MK"/>
              </w:rPr>
              <w:t xml:space="preserve">%, ставка </w:t>
            </w:r>
            <w:r w:rsidR="00A87F4A" w:rsidRPr="006B007D">
              <w:rPr>
                <w:rFonts w:ascii="Cambria" w:hAnsi="Cambria" w:cs="Calibri"/>
                <w:b/>
                <w:bCs/>
                <w:iCs/>
                <w:noProof/>
                <w:sz w:val="24"/>
                <w:szCs w:val="24"/>
                <w:lang w:val="mk-MK"/>
              </w:rPr>
              <w:t>482</w:t>
            </w:r>
            <w:r w:rsidR="00800644" w:rsidRPr="006B007D">
              <w:rPr>
                <w:rFonts w:ascii="Cambria" w:hAnsi="Cambria" w:cs="Calibri"/>
                <w:b/>
                <w:bCs/>
                <w:iCs/>
                <w:noProof/>
                <w:sz w:val="24"/>
                <w:szCs w:val="24"/>
                <w:lang w:val="mk-MK"/>
              </w:rPr>
              <w:t xml:space="preserve">- </w:t>
            </w:r>
            <w:r w:rsidR="00A87F4A" w:rsidRPr="006B007D">
              <w:rPr>
                <w:rFonts w:ascii="Cambria" w:hAnsi="Cambria" w:cs="Calibri"/>
                <w:b/>
                <w:bCs/>
                <w:iCs/>
                <w:noProof/>
                <w:sz w:val="24"/>
                <w:szCs w:val="24"/>
                <w:lang w:val="mk-MK"/>
              </w:rPr>
              <w:t>Други градежни објекти</w:t>
            </w:r>
            <w:r w:rsidR="00800644" w:rsidRPr="006B007D">
              <w:rPr>
                <w:rFonts w:ascii="Cambria" w:hAnsi="Cambria" w:cs="Calibri"/>
                <w:b/>
                <w:bCs/>
                <w:iCs/>
                <w:noProof/>
                <w:sz w:val="24"/>
                <w:szCs w:val="24"/>
                <w:lang w:val="mk-MK"/>
              </w:rPr>
              <w:t xml:space="preserve"> со реализација од </w:t>
            </w:r>
            <w:r w:rsidR="00A87F4A" w:rsidRPr="006B007D">
              <w:rPr>
                <w:rFonts w:ascii="Cambria" w:hAnsi="Cambria" w:cs="Calibri"/>
                <w:b/>
                <w:bCs/>
                <w:iCs/>
                <w:noProof/>
                <w:sz w:val="24"/>
                <w:szCs w:val="24"/>
                <w:lang w:val="mk-MK"/>
              </w:rPr>
              <w:t>29,60</w:t>
            </w:r>
            <w:r w:rsidR="00800644" w:rsidRPr="006B007D">
              <w:rPr>
                <w:rFonts w:ascii="Cambria" w:hAnsi="Cambria" w:cs="Calibri"/>
                <w:b/>
                <w:bCs/>
                <w:iCs/>
                <w:noProof/>
                <w:sz w:val="24"/>
                <w:szCs w:val="24"/>
                <w:lang w:val="mk-MK"/>
              </w:rPr>
              <w:t xml:space="preserve">% и ставка  </w:t>
            </w:r>
            <w:r w:rsidR="00A87F4A" w:rsidRPr="006B007D">
              <w:rPr>
                <w:rFonts w:ascii="Cambria" w:hAnsi="Cambria" w:cs="Calibri"/>
                <w:b/>
                <w:bCs/>
                <w:iCs/>
                <w:noProof/>
                <w:sz w:val="24"/>
                <w:szCs w:val="24"/>
                <w:lang w:val="mk-MK"/>
              </w:rPr>
              <w:t>480</w:t>
            </w:r>
            <w:r w:rsidR="00527F89" w:rsidRPr="006B007D">
              <w:rPr>
                <w:rFonts w:ascii="Cambria" w:hAnsi="Cambria" w:cs="Calibri"/>
                <w:b/>
                <w:bCs/>
                <w:iCs/>
                <w:noProof/>
                <w:sz w:val="24"/>
                <w:szCs w:val="24"/>
                <w:lang w:val="mk-MK"/>
              </w:rPr>
              <w:t>–</w:t>
            </w:r>
            <w:r w:rsidR="00A87F4A" w:rsidRPr="006B007D">
              <w:rPr>
                <w:rFonts w:ascii="Cambria" w:hAnsi="Cambria" w:cs="Calibri"/>
                <w:b/>
                <w:bCs/>
                <w:iCs/>
                <w:noProof/>
                <w:sz w:val="24"/>
                <w:szCs w:val="24"/>
                <w:lang w:val="mk-MK"/>
              </w:rPr>
              <w:t>Купување на опрема и машини</w:t>
            </w:r>
            <w:r w:rsidR="00AF0DF4" w:rsidRPr="006B007D">
              <w:rPr>
                <w:rFonts w:ascii="Cambria" w:hAnsi="Cambria" w:cs="Calibri"/>
                <w:b/>
                <w:bCs/>
                <w:iCs/>
                <w:noProof/>
                <w:sz w:val="24"/>
                <w:szCs w:val="24"/>
                <w:lang w:val="mk-MK"/>
              </w:rPr>
              <w:t xml:space="preserve"> со реализација</w:t>
            </w:r>
            <w:r w:rsidR="00527F89" w:rsidRPr="006B007D">
              <w:rPr>
                <w:rFonts w:ascii="Cambria" w:hAnsi="Cambria" w:cs="Calibri"/>
                <w:b/>
                <w:bCs/>
                <w:iCs/>
                <w:noProof/>
                <w:sz w:val="24"/>
                <w:szCs w:val="24"/>
                <w:lang w:val="mk-MK"/>
              </w:rPr>
              <w:t xml:space="preserve"> од </w:t>
            </w:r>
            <w:r w:rsidR="00A87F4A" w:rsidRPr="006B007D">
              <w:rPr>
                <w:rFonts w:ascii="Cambria" w:hAnsi="Cambria" w:cs="Calibri"/>
                <w:b/>
                <w:bCs/>
                <w:iCs/>
                <w:noProof/>
                <w:sz w:val="24"/>
                <w:szCs w:val="24"/>
                <w:lang w:val="mk-MK"/>
              </w:rPr>
              <w:t>32,95</w:t>
            </w:r>
            <w:r w:rsidR="00527F89" w:rsidRPr="006B007D">
              <w:rPr>
                <w:rFonts w:ascii="Cambria" w:hAnsi="Cambria" w:cs="Calibri"/>
                <w:b/>
                <w:bCs/>
                <w:iCs/>
                <w:noProof/>
                <w:sz w:val="24"/>
                <w:szCs w:val="24"/>
                <w:lang w:val="mk-MK"/>
              </w:rPr>
              <w:t xml:space="preserve">% </w:t>
            </w:r>
            <w:r w:rsidR="00A87F4A" w:rsidRPr="006B007D">
              <w:rPr>
                <w:rFonts w:ascii="Cambria" w:hAnsi="Cambria" w:cs="Calibri"/>
                <w:b/>
                <w:bCs/>
                <w:iCs/>
                <w:noProof/>
                <w:sz w:val="24"/>
                <w:szCs w:val="24"/>
                <w:lang w:val="mk-MK"/>
              </w:rPr>
              <w:t>.</w:t>
            </w:r>
            <w:r w:rsidR="00527F89" w:rsidRPr="006B007D">
              <w:rPr>
                <w:rFonts w:ascii="Cambria" w:hAnsi="Cambria" w:cs="Calibri"/>
                <w:b/>
                <w:bCs/>
                <w:iCs/>
                <w:noProof/>
                <w:sz w:val="24"/>
                <w:szCs w:val="24"/>
                <w:lang w:val="mk-MK"/>
              </w:rPr>
              <w:t xml:space="preserve"> </w:t>
            </w:r>
          </w:p>
          <w:p w14:paraId="0651ECBB" w14:textId="77777777" w:rsidR="00800644" w:rsidRPr="006B007D" w:rsidRDefault="00800644" w:rsidP="00800644">
            <w:pPr>
              <w:pStyle w:val="ListParagraph"/>
              <w:rPr>
                <w:rFonts w:ascii="Cambria" w:hAnsi="Cambria" w:cs="Calibri"/>
                <w:b/>
                <w:bCs/>
                <w:iCs/>
                <w:noProof/>
                <w:sz w:val="24"/>
                <w:szCs w:val="24"/>
                <w:lang w:val="mk-MK"/>
              </w:rPr>
            </w:pPr>
          </w:p>
          <w:p w14:paraId="43F7C056" w14:textId="0E466A7A" w:rsidR="00970207" w:rsidRPr="006B007D" w:rsidRDefault="00860844" w:rsidP="00A87F4A">
            <w:pPr>
              <w:pStyle w:val="ListParagraph"/>
              <w:numPr>
                <w:ilvl w:val="0"/>
                <w:numId w:val="15"/>
              </w:numPr>
              <w:spacing w:before="20" w:after="20"/>
              <w:ind w:right="258"/>
              <w:rPr>
                <w:rFonts w:ascii="Cambria" w:hAnsi="Cambria" w:cs="Calibri"/>
                <w:b/>
                <w:bCs/>
                <w:i/>
                <w:noProof/>
                <w:color w:val="C00000"/>
                <w:sz w:val="24"/>
                <w:szCs w:val="24"/>
                <w:lang w:val="mk-MK"/>
              </w:rPr>
            </w:pPr>
            <w:r w:rsidRPr="006B007D">
              <w:rPr>
                <w:rFonts w:ascii="Cambria" w:hAnsi="Cambria" w:cs="Calibri"/>
                <w:b/>
                <w:bCs/>
                <w:iCs/>
                <w:noProof/>
                <w:sz w:val="24"/>
                <w:szCs w:val="24"/>
                <w:lang w:val="mk-MK"/>
              </w:rPr>
              <w:t>Н</w:t>
            </w:r>
            <w:r w:rsidR="007F5ACE" w:rsidRPr="006B007D">
              <w:rPr>
                <w:rFonts w:ascii="Cambria" w:hAnsi="Cambria" w:cs="Calibri"/>
                <w:b/>
                <w:bCs/>
                <w:iCs/>
                <w:noProof/>
                <w:sz w:val="24"/>
                <w:szCs w:val="24"/>
                <w:lang w:val="mk-MK"/>
              </w:rPr>
              <w:t xml:space="preserve">ереализирани расходи во анализираниот период се </w:t>
            </w:r>
            <w:r w:rsidRPr="006B007D">
              <w:rPr>
                <w:rFonts w:ascii="Cambria" w:hAnsi="Cambria" w:cs="Calibri"/>
                <w:b/>
                <w:bCs/>
                <w:iCs/>
                <w:noProof/>
                <w:sz w:val="24"/>
                <w:szCs w:val="24"/>
                <w:lang w:val="mk-MK"/>
              </w:rPr>
              <w:t>забележани</w:t>
            </w:r>
            <w:r w:rsidR="007F5ACE" w:rsidRPr="006B007D">
              <w:rPr>
                <w:rFonts w:ascii="Cambria" w:hAnsi="Cambria" w:cs="Calibri"/>
                <w:b/>
                <w:bCs/>
                <w:iCs/>
                <w:noProof/>
                <w:sz w:val="24"/>
                <w:szCs w:val="24"/>
                <w:lang w:val="mk-MK"/>
              </w:rPr>
              <w:t xml:space="preserve"> кај ставк</w:t>
            </w:r>
            <w:r w:rsidR="00A87F4A" w:rsidRPr="006B007D">
              <w:rPr>
                <w:rFonts w:ascii="Cambria" w:hAnsi="Cambria" w:cs="Calibri"/>
                <w:b/>
                <w:bCs/>
                <w:iCs/>
                <w:noProof/>
                <w:sz w:val="24"/>
                <w:szCs w:val="24"/>
                <w:lang w:val="mk-MK"/>
              </w:rPr>
              <w:t>а</w:t>
            </w:r>
            <w:r w:rsidR="008B2581" w:rsidRPr="006B007D">
              <w:rPr>
                <w:rFonts w:ascii="Cambria" w:hAnsi="Cambria" w:cs="Calibri"/>
                <w:b/>
                <w:bCs/>
                <w:iCs/>
                <w:noProof/>
                <w:sz w:val="24"/>
                <w:szCs w:val="24"/>
                <w:lang w:val="mk-MK"/>
              </w:rPr>
              <w:t>т</w:t>
            </w:r>
            <w:r w:rsidR="00A87F4A" w:rsidRPr="006B007D">
              <w:rPr>
                <w:rFonts w:ascii="Cambria" w:hAnsi="Cambria" w:cs="Calibri"/>
                <w:b/>
                <w:bCs/>
                <w:iCs/>
                <w:noProof/>
                <w:sz w:val="24"/>
                <w:szCs w:val="24"/>
                <w:lang w:val="mk-MK"/>
              </w:rPr>
              <w:t>а:</w:t>
            </w:r>
            <w:r w:rsidR="00800644" w:rsidRPr="006B007D">
              <w:rPr>
                <w:rFonts w:ascii="Cambria" w:hAnsi="Cambria" w:cs="Calibri"/>
                <w:b/>
                <w:bCs/>
                <w:iCs/>
                <w:noProof/>
                <w:sz w:val="24"/>
                <w:szCs w:val="24"/>
                <w:lang w:val="mk-MK"/>
              </w:rPr>
              <w:t xml:space="preserve"> </w:t>
            </w:r>
            <w:r w:rsidR="008C5876" w:rsidRPr="006B007D">
              <w:rPr>
                <w:rFonts w:ascii="Cambria" w:hAnsi="Cambria" w:cs="Calibri"/>
                <w:b/>
                <w:bCs/>
                <w:iCs/>
                <w:noProof/>
                <w:sz w:val="24"/>
                <w:szCs w:val="24"/>
                <w:lang w:val="mk-MK"/>
              </w:rPr>
              <w:t>48</w:t>
            </w:r>
            <w:r w:rsidR="00AF0DF4" w:rsidRPr="006B007D">
              <w:rPr>
                <w:rFonts w:ascii="Cambria" w:hAnsi="Cambria" w:cs="Calibri"/>
                <w:b/>
                <w:bCs/>
                <w:iCs/>
                <w:noProof/>
                <w:sz w:val="24"/>
                <w:szCs w:val="24"/>
                <w:lang w:val="mk-MK"/>
              </w:rPr>
              <w:t>3</w:t>
            </w:r>
            <w:r w:rsidR="008C5876" w:rsidRPr="006B007D">
              <w:rPr>
                <w:rFonts w:ascii="Cambria" w:hAnsi="Cambria" w:cs="Calibri"/>
                <w:b/>
                <w:bCs/>
                <w:iCs/>
                <w:noProof/>
                <w:sz w:val="24"/>
                <w:szCs w:val="24"/>
                <w:lang w:val="mk-MK"/>
              </w:rPr>
              <w:t>–</w:t>
            </w:r>
            <w:r w:rsidR="00AF0DF4" w:rsidRPr="006B007D">
              <w:rPr>
                <w:rFonts w:ascii="Cambria" w:hAnsi="Cambria" w:cs="Calibri"/>
                <w:b/>
                <w:bCs/>
                <w:iCs/>
                <w:noProof/>
                <w:sz w:val="24"/>
                <w:szCs w:val="24"/>
                <w:lang w:val="mk-MK"/>
              </w:rPr>
              <w:t>Купување на мебел</w:t>
            </w:r>
            <w:r w:rsidR="00A87F4A" w:rsidRPr="006B007D">
              <w:rPr>
                <w:rFonts w:ascii="Cambria" w:hAnsi="Cambria" w:cs="Calibri"/>
                <w:b/>
                <w:bCs/>
                <w:iCs/>
                <w:noProof/>
                <w:sz w:val="24"/>
                <w:szCs w:val="24"/>
                <w:lang w:val="mk-MK"/>
              </w:rPr>
              <w:t>.</w:t>
            </w:r>
          </w:p>
          <w:p w14:paraId="129A7584" w14:textId="77777777" w:rsidR="00F75803" w:rsidRPr="006B007D" w:rsidRDefault="00F75803" w:rsidP="00C57E4C">
            <w:pPr>
              <w:ind w:left="360" w:right="258"/>
              <w:rPr>
                <w:rFonts w:ascii="Cambria" w:hAnsi="Cambria" w:cs="Calibri"/>
                <w:b/>
                <w:bCs/>
                <w:iCs/>
                <w:noProof/>
                <w:sz w:val="24"/>
                <w:szCs w:val="24"/>
                <w:lang w:val="mk-MK"/>
              </w:rPr>
            </w:pPr>
          </w:p>
          <w:p w14:paraId="4A9B0D5D" w14:textId="77777777" w:rsidR="00C57E29" w:rsidRPr="006B007D" w:rsidRDefault="00C57E29" w:rsidP="00C57E4C">
            <w:pPr>
              <w:ind w:left="522"/>
              <w:jc w:val="both"/>
              <w:rPr>
                <w:rFonts w:ascii="Cambria" w:hAnsi="Cambria" w:cs="Calibri"/>
                <w:b/>
                <w:bCs/>
                <w:iCs/>
                <w:noProof/>
                <w:sz w:val="24"/>
                <w:szCs w:val="24"/>
                <w:lang w:val="mk-MK"/>
              </w:rPr>
            </w:pPr>
          </w:p>
          <w:p w14:paraId="532AC7E5" w14:textId="77777777" w:rsidR="00305D20" w:rsidRPr="006B007D" w:rsidRDefault="00305D20" w:rsidP="00AF0DF4">
            <w:pPr>
              <w:jc w:val="both"/>
              <w:rPr>
                <w:rFonts w:ascii="Cambria" w:hAnsi="Cambria" w:cs="Calibri"/>
                <w:b/>
                <w:bCs/>
                <w:iCs/>
                <w:noProof/>
                <w:color w:val="002060"/>
                <w:sz w:val="24"/>
                <w:szCs w:val="24"/>
                <w:u w:val="single"/>
                <w:lang w:val="mk-MK"/>
              </w:rPr>
            </w:pPr>
          </w:p>
          <w:p w14:paraId="2B437FB3" w14:textId="77777777" w:rsidR="00596D18" w:rsidRPr="006B007D" w:rsidRDefault="00596D18" w:rsidP="00C57E4C">
            <w:pPr>
              <w:ind w:left="522"/>
              <w:jc w:val="both"/>
              <w:rPr>
                <w:rFonts w:ascii="Cambria" w:hAnsi="Cambria" w:cs="Calibri"/>
                <w:b/>
                <w:bCs/>
                <w:iCs/>
                <w:noProof/>
                <w:color w:val="002060"/>
                <w:sz w:val="24"/>
                <w:szCs w:val="24"/>
                <w:u w:val="single"/>
                <w:lang w:val="mk-MK"/>
              </w:rPr>
            </w:pPr>
          </w:p>
          <w:p w14:paraId="5786BD5C" w14:textId="77777777" w:rsidR="00970207" w:rsidRPr="006B007D" w:rsidRDefault="00970207" w:rsidP="00C57E4C">
            <w:pPr>
              <w:ind w:left="522"/>
              <w:jc w:val="both"/>
              <w:rPr>
                <w:rFonts w:ascii="Cambria" w:hAnsi="Cambria" w:cs="Calibri"/>
                <w:b/>
                <w:bCs/>
                <w:iCs/>
                <w:noProof/>
                <w:color w:val="002060"/>
                <w:sz w:val="24"/>
                <w:szCs w:val="24"/>
                <w:u w:val="single"/>
                <w:lang w:val="mk-MK"/>
              </w:rPr>
            </w:pPr>
            <w:r w:rsidRPr="006B007D">
              <w:rPr>
                <w:rFonts w:ascii="Cambria" w:hAnsi="Cambria" w:cs="Calibri"/>
                <w:b/>
                <w:bCs/>
                <w:iCs/>
                <w:noProof/>
                <w:color w:val="002060"/>
                <w:sz w:val="24"/>
                <w:szCs w:val="24"/>
                <w:u w:val="single"/>
                <w:lang w:val="mk-MK"/>
              </w:rPr>
              <w:t>ОБВРСКИ И ЗАДОЛЖУВАЊЕ НА ОПШТИНА</w:t>
            </w:r>
            <w:r w:rsidR="006D7C8E" w:rsidRPr="006B007D">
              <w:rPr>
                <w:rFonts w:ascii="Cambria" w:hAnsi="Cambria" w:cs="Calibri"/>
                <w:b/>
                <w:bCs/>
                <w:iCs/>
                <w:noProof/>
                <w:color w:val="002060"/>
                <w:sz w:val="24"/>
                <w:szCs w:val="24"/>
                <w:u w:val="single"/>
                <w:lang w:val="mk-MK"/>
              </w:rPr>
              <w:t>ТА</w:t>
            </w:r>
          </w:p>
          <w:p w14:paraId="671B4943" w14:textId="77777777" w:rsidR="00970207" w:rsidRPr="006B007D" w:rsidRDefault="00970207" w:rsidP="00C57E4C">
            <w:pPr>
              <w:ind w:left="522"/>
              <w:jc w:val="both"/>
              <w:rPr>
                <w:rFonts w:ascii="Cambria" w:hAnsi="Cambria" w:cs="Calibri"/>
                <w:b/>
                <w:bCs/>
                <w:iCs/>
                <w:noProof/>
                <w:color w:val="C00000"/>
                <w:sz w:val="24"/>
                <w:szCs w:val="24"/>
                <w:u w:val="single"/>
                <w:lang w:val="mk-MK"/>
              </w:rPr>
            </w:pPr>
          </w:p>
          <w:p w14:paraId="1CD67D30" w14:textId="345E44C6"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Вкупните обврски</w:t>
            </w:r>
            <w:r w:rsidR="007B6639"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на општината до 30 дена (доспеани,</w:t>
            </w:r>
            <w:r w:rsidR="00211471"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а неплатени)  во </w:t>
            </w:r>
            <w:r w:rsidR="00AF0DF4" w:rsidRPr="006B007D">
              <w:rPr>
                <w:rFonts w:ascii="Cambria" w:hAnsi="Cambria" w:cs="Calibri"/>
                <w:b/>
                <w:bCs/>
                <w:iCs/>
                <w:noProof/>
                <w:color w:val="C00000"/>
                <w:sz w:val="24"/>
                <w:szCs w:val="24"/>
                <w:lang w:val="mk-MK"/>
              </w:rPr>
              <w:t>вториот</w:t>
            </w:r>
            <w:r w:rsidRPr="006B007D">
              <w:rPr>
                <w:rFonts w:ascii="Cambria" w:hAnsi="Cambria" w:cs="Calibri"/>
                <w:b/>
                <w:bCs/>
                <w:iCs/>
                <w:noProof/>
                <w:color w:val="C00000"/>
                <w:sz w:val="24"/>
                <w:szCs w:val="24"/>
                <w:lang w:val="mk-MK"/>
              </w:rPr>
              <w:t xml:space="preserve"> квартал од 202</w:t>
            </w:r>
            <w:r w:rsidR="0088197E" w:rsidRPr="006B007D">
              <w:rPr>
                <w:rFonts w:ascii="Cambria" w:hAnsi="Cambria" w:cs="Calibri"/>
                <w:b/>
                <w:bCs/>
                <w:iCs/>
                <w:noProof/>
                <w:color w:val="C00000"/>
                <w:sz w:val="24"/>
                <w:szCs w:val="24"/>
                <w:lang w:val="mk-MK"/>
              </w:rPr>
              <w:t>6</w:t>
            </w:r>
            <w:r w:rsidR="00C337E5"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год. изнесуваат </w:t>
            </w:r>
            <w:r w:rsidR="0088197E" w:rsidRPr="006B007D">
              <w:rPr>
                <w:rFonts w:ascii="Cambria" w:hAnsi="Cambria" w:cs="Calibri"/>
                <w:b/>
                <w:bCs/>
                <w:iCs/>
                <w:noProof/>
                <w:sz w:val="24"/>
                <w:szCs w:val="24"/>
                <w:lang w:val="mk-MK"/>
              </w:rPr>
              <w:t>655.677</w:t>
            </w:r>
            <w:r w:rsidRPr="006B007D">
              <w:rPr>
                <w:rFonts w:ascii="Cambria" w:hAnsi="Cambria" w:cs="Calibri"/>
                <w:b/>
                <w:bCs/>
                <w:iCs/>
                <w:noProof/>
                <w:sz w:val="24"/>
                <w:szCs w:val="24"/>
                <w:lang w:val="mk-MK"/>
              </w:rPr>
              <w:t xml:space="preserve"> денари и истите се </w:t>
            </w:r>
            <w:r w:rsidRPr="006B007D">
              <w:rPr>
                <w:rFonts w:ascii="Cambria" w:hAnsi="Cambria" w:cs="Calibri"/>
                <w:b/>
                <w:bCs/>
                <w:iCs/>
                <w:noProof/>
                <w:color w:val="C00000"/>
                <w:sz w:val="24"/>
                <w:szCs w:val="24"/>
                <w:lang w:val="mk-MK"/>
              </w:rPr>
              <w:t xml:space="preserve">зголемени </w:t>
            </w:r>
            <w:r w:rsidRPr="006B007D">
              <w:rPr>
                <w:rFonts w:ascii="Cambria" w:hAnsi="Cambria" w:cs="Calibri"/>
                <w:b/>
                <w:bCs/>
                <w:iCs/>
                <w:noProof/>
                <w:sz w:val="24"/>
                <w:szCs w:val="24"/>
                <w:lang w:val="mk-MK"/>
              </w:rPr>
              <w:t xml:space="preserve">за </w:t>
            </w:r>
            <w:r w:rsidR="0088197E" w:rsidRPr="006B007D">
              <w:rPr>
                <w:rFonts w:ascii="Cambria" w:hAnsi="Cambria" w:cs="Calibri"/>
                <w:b/>
                <w:bCs/>
                <w:iCs/>
                <w:noProof/>
                <w:sz w:val="24"/>
                <w:szCs w:val="24"/>
                <w:lang w:val="mk-MK"/>
              </w:rPr>
              <w:t xml:space="preserve">23.960 </w:t>
            </w:r>
            <w:r w:rsidRPr="006B007D">
              <w:rPr>
                <w:rFonts w:ascii="Cambria" w:hAnsi="Cambria" w:cs="Calibri"/>
                <w:b/>
                <w:bCs/>
                <w:iCs/>
                <w:noProof/>
                <w:sz w:val="24"/>
                <w:szCs w:val="24"/>
                <w:lang w:val="mk-MK"/>
              </w:rPr>
              <w:t>денари во однос на истиот период од 202</w:t>
            </w:r>
            <w:r w:rsidR="0088197E"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6B8D58DA" w14:textId="77777777" w:rsidR="00970207" w:rsidRPr="006B007D" w:rsidRDefault="00970207" w:rsidP="00C57E4C">
            <w:pPr>
              <w:ind w:left="522" w:right="438"/>
              <w:jc w:val="both"/>
              <w:rPr>
                <w:rFonts w:ascii="Cambria" w:hAnsi="Cambria" w:cs="Calibri"/>
                <w:b/>
                <w:bCs/>
                <w:iCs/>
                <w:noProof/>
                <w:sz w:val="24"/>
                <w:szCs w:val="24"/>
                <w:lang w:val="mk-MK"/>
              </w:rPr>
            </w:pPr>
          </w:p>
          <w:p w14:paraId="289688CD" w14:textId="0317E38C"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Вкупните обврски на општината до 60 дена (доспеани,а неплатени) во </w:t>
            </w:r>
            <w:r w:rsidR="00AF0DF4" w:rsidRPr="006B007D">
              <w:rPr>
                <w:rFonts w:ascii="Cambria" w:hAnsi="Cambria" w:cs="Calibri"/>
                <w:b/>
                <w:bCs/>
                <w:iCs/>
                <w:noProof/>
                <w:color w:val="C00000"/>
                <w:sz w:val="24"/>
                <w:szCs w:val="24"/>
                <w:lang w:val="mk-MK"/>
              </w:rPr>
              <w:t>вториот</w:t>
            </w:r>
            <w:r w:rsidRPr="006B007D">
              <w:rPr>
                <w:rFonts w:ascii="Cambria" w:hAnsi="Cambria" w:cs="Calibri"/>
                <w:b/>
                <w:bCs/>
                <w:iCs/>
                <w:noProof/>
                <w:color w:val="C00000"/>
                <w:sz w:val="24"/>
                <w:szCs w:val="24"/>
                <w:lang w:val="mk-MK"/>
              </w:rPr>
              <w:t xml:space="preserve"> квартал од 202</w:t>
            </w:r>
            <w:r w:rsidR="0088197E" w:rsidRPr="006B007D">
              <w:rPr>
                <w:rFonts w:ascii="Cambria" w:hAnsi="Cambria" w:cs="Calibri"/>
                <w:b/>
                <w:bCs/>
                <w:iCs/>
                <w:noProof/>
                <w:color w:val="C00000"/>
                <w:sz w:val="24"/>
                <w:szCs w:val="24"/>
                <w:lang w:val="mk-MK"/>
              </w:rPr>
              <w:t>6</w:t>
            </w:r>
            <w:r w:rsidR="00C337E5"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год. изнесуваат </w:t>
            </w:r>
            <w:r w:rsidR="0088197E" w:rsidRPr="006B007D">
              <w:rPr>
                <w:rFonts w:ascii="Cambria" w:hAnsi="Cambria" w:cs="Calibri"/>
                <w:b/>
                <w:bCs/>
                <w:iCs/>
                <w:noProof/>
                <w:sz w:val="24"/>
                <w:szCs w:val="24"/>
                <w:lang w:val="mk-MK"/>
              </w:rPr>
              <w:t>0</w:t>
            </w:r>
            <w:r w:rsidR="0011646C" w:rsidRPr="006B007D">
              <w:rPr>
                <w:rFonts w:ascii="Cambria" w:hAnsi="Cambria" w:cs="Calibri"/>
                <w:b/>
                <w:bCs/>
                <w:iCs/>
                <w:noProof/>
                <w:sz w:val="24"/>
                <w:szCs w:val="24"/>
                <w:lang w:val="mk-MK"/>
              </w:rPr>
              <w:t xml:space="preserve"> денари</w:t>
            </w:r>
            <w:r w:rsidRPr="006B007D">
              <w:rPr>
                <w:rFonts w:ascii="Cambria" w:hAnsi="Cambria" w:cs="Calibri"/>
                <w:b/>
                <w:bCs/>
                <w:iCs/>
                <w:noProof/>
                <w:sz w:val="24"/>
                <w:szCs w:val="24"/>
                <w:lang w:val="mk-MK"/>
              </w:rPr>
              <w:t xml:space="preserve"> и истите се </w:t>
            </w:r>
            <w:r w:rsidR="0088197E" w:rsidRPr="006B007D">
              <w:rPr>
                <w:rFonts w:ascii="Cambria" w:hAnsi="Cambria" w:cs="Calibri"/>
                <w:b/>
                <w:bCs/>
                <w:iCs/>
                <w:noProof/>
                <w:color w:val="C00000"/>
                <w:sz w:val="24"/>
                <w:szCs w:val="24"/>
                <w:lang w:val="mk-MK"/>
              </w:rPr>
              <w:t>намалени</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366DA9" w:rsidRPr="006B007D">
              <w:rPr>
                <w:rFonts w:ascii="Cambria" w:hAnsi="Cambria" w:cs="Calibri"/>
                <w:b/>
                <w:bCs/>
                <w:iCs/>
                <w:noProof/>
                <w:sz w:val="24"/>
                <w:szCs w:val="24"/>
                <w:lang w:val="mk-MK"/>
              </w:rPr>
              <w:t>2.</w:t>
            </w:r>
            <w:r w:rsidR="0088197E" w:rsidRPr="006B007D">
              <w:rPr>
                <w:rFonts w:ascii="Cambria" w:hAnsi="Cambria" w:cs="Calibri"/>
                <w:b/>
                <w:bCs/>
                <w:iCs/>
                <w:noProof/>
                <w:sz w:val="24"/>
                <w:szCs w:val="24"/>
                <w:lang w:val="mk-MK"/>
              </w:rPr>
              <w:t xml:space="preserve">926.370 </w:t>
            </w:r>
            <w:r w:rsidRPr="006B007D">
              <w:rPr>
                <w:rFonts w:ascii="Cambria" w:hAnsi="Cambria" w:cs="Calibri"/>
                <w:b/>
                <w:bCs/>
                <w:iCs/>
                <w:noProof/>
                <w:sz w:val="24"/>
                <w:szCs w:val="24"/>
                <w:lang w:val="mk-MK"/>
              </w:rPr>
              <w:t>денари во однос на истиот период од 202</w:t>
            </w:r>
            <w:r w:rsidR="0088197E"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320ADFA3" w14:textId="77777777" w:rsidR="00970207" w:rsidRPr="006B007D" w:rsidRDefault="00970207" w:rsidP="00970207">
            <w:pPr>
              <w:pStyle w:val="ListParagraph"/>
              <w:rPr>
                <w:rFonts w:ascii="Cambria" w:hAnsi="Cambria" w:cs="Calibri"/>
                <w:b/>
                <w:bCs/>
                <w:iCs/>
                <w:noProof/>
                <w:sz w:val="24"/>
                <w:szCs w:val="24"/>
                <w:lang w:val="mk-MK"/>
              </w:rPr>
            </w:pPr>
          </w:p>
          <w:p w14:paraId="66324EC6" w14:textId="39D2E482" w:rsidR="00970207" w:rsidRPr="006B007D" w:rsidRDefault="00970207" w:rsidP="00C57E4C">
            <w:pPr>
              <w:pStyle w:val="ListParagraph"/>
              <w:numPr>
                <w:ilvl w:val="0"/>
                <w:numId w:val="15"/>
              </w:numPr>
              <w:ind w:right="438"/>
              <w:rPr>
                <w:rFonts w:ascii="Cambria" w:hAnsi="Cambria" w:cs="Calibri"/>
                <w:b/>
                <w:bCs/>
                <w:iCs/>
                <w:noProof/>
                <w:sz w:val="24"/>
                <w:szCs w:val="24"/>
                <w:lang w:val="mk-MK"/>
              </w:rPr>
            </w:pPr>
            <w:bookmarkStart w:id="1" w:name="_Hlk131590270"/>
            <w:r w:rsidRPr="006B007D">
              <w:rPr>
                <w:rFonts w:ascii="Cambria" w:hAnsi="Cambria" w:cs="Calibri"/>
                <w:b/>
                <w:bCs/>
                <w:iCs/>
                <w:noProof/>
                <w:sz w:val="24"/>
                <w:szCs w:val="24"/>
                <w:lang w:val="mk-MK"/>
              </w:rPr>
              <w:t xml:space="preserve">Вкупните обврски на општината над 60 дена (доспеани, а неплатени) во </w:t>
            </w:r>
            <w:r w:rsidR="00AF0DF4" w:rsidRPr="006B007D">
              <w:rPr>
                <w:rFonts w:ascii="Cambria" w:hAnsi="Cambria" w:cs="Calibri"/>
                <w:b/>
                <w:bCs/>
                <w:iCs/>
                <w:noProof/>
                <w:color w:val="C00000"/>
                <w:sz w:val="24"/>
                <w:szCs w:val="24"/>
                <w:lang w:val="mk-MK"/>
              </w:rPr>
              <w:t>вториот</w:t>
            </w:r>
            <w:r w:rsidRPr="006B007D">
              <w:rPr>
                <w:rFonts w:ascii="Cambria" w:hAnsi="Cambria" w:cs="Calibri"/>
                <w:b/>
                <w:bCs/>
                <w:iCs/>
                <w:noProof/>
                <w:color w:val="C00000"/>
                <w:sz w:val="24"/>
                <w:szCs w:val="24"/>
                <w:lang w:val="mk-MK"/>
              </w:rPr>
              <w:t xml:space="preserve"> квартал од 202</w:t>
            </w:r>
            <w:r w:rsidR="0088197E" w:rsidRPr="006B007D">
              <w:rPr>
                <w:rFonts w:ascii="Cambria" w:hAnsi="Cambria" w:cs="Calibri"/>
                <w:b/>
                <w:bCs/>
                <w:iCs/>
                <w:noProof/>
                <w:color w:val="C00000"/>
                <w:sz w:val="24"/>
                <w:szCs w:val="24"/>
                <w:lang w:val="mk-MK"/>
              </w:rPr>
              <w:t>6</w:t>
            </w:r>
            <w:r w:rsidR="00211471"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год. изнесуваат </w:t>
            </w:r>
            <w:r w:rsidR="0088197E" w:rsidRPr="006B007D">
              <w:rPr>
                <w:rFonts w:ascii="Cambria" w:hAnsi="Cambria" w:cs="Calibri"/>
                <w:b/>
                <w:bCs/>
                <w:iCs/>
                <w:noProof/>
                <w:sz w:val="24"/>
                <w:szCs w:val="24"/>
                <w:lang w:val="mk-MK"/>
              </w:rPr>
              <w:t>2.908.881</w:t>
            </w:r>
            <w:r w:rsidR="0011646C" w:rsidRPr="006B007D">
              <w:rPr>
                <w:rFonts w:ascii="Cambria" w:hAnsi="Cambria" w:cs="Calibri"/>
                <w:b/>
                <w:bCs/>
                <w:iCs/>
                <w:noProof/>
                <w:sz w:val="24"/>
                <w:szCs w:val="24"/>
                <w:lang w:val="mk-MK"/>
              </w:rPr>
              <w:t xml:space="preserve"> денари</w:t>
            </w:r>
            <w:r w:rsidRPr="006B007D">
              <w:rPr>
                <w:rFonts w:ascii="Cambria" w:hAnsi="Cambria" w:cs="Calibri"/>
                <w:b/>
                <w:bCs/>
                <w:iCs/>
                <w:noProof/>
                <w:sz w:val="24"/>
                <w:szCs w:val="24"/>
                <w:lang w:val="mk-MK"/>
              </w:rPr>
              <w:t xml:space="preserve"> и истите се </w:t>
            </w:r>
            <w:r w:rsidR="0088197E" w:rsidRPr="006B007D">
              <w:rPr>
                <w:rFonts w:ascii="Cambria" w:hAnsi="Cambria" w:cs="Calibri"/>
                <w:b/>
                <w:bCs/>
                <w:iCs/>
                <w:noProof/>
                <w:color w:val="C00000"/>
                <w:sz w:val="24"/>
                <w:szCs w:val="24"/>
                <w:lang w:val="mk-MK"/>
              </w:rPr>
              <w:t>намалени</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88197E" w:rsidRPr="006B007D">
              <w:rPr>
                <w:rFonts w:ascii="Cambria" w:hAnsi="Cambria" w:cs="Calibri"/>
                <w:b/>
                <w:bCs/>
                <w:iCs/>
                <w:noProof/>
                <w:sz w:val="24"/>
                <w:szCs w:val="24"/>
                <w:lang w:val="mk-MK"/>
              </w:rPr>
              <w:t xml:space="preserve">1.456.121 </w:t>
            </w:r>
            <w:r w:rsidRPr="006B007D">
              <w:rPr>
                <w:rFonts w:ascii="Cambria" w:hAnsi="Cambria" w:cs="Calibri"/>
                <w:b/>
                <w:bCs/>
                <w:iCs/>
                <w:noProof/>
                <w:sz w:val="24"/>
                <w:szCs w:val="24"/>
                <w:lang w:val="mk-MK"/>
              </w:rPr>
              <w:t>денари во однос на истиот период од 202</w:t>
            </w:r>
            <w:r w:rsidR="0088197E"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 </w:t>
            </w:r>
            <w:r w:rsidR="0088197E"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Од нив 177.843 денари се утужени, а </w:t>
            </w:r>
            <w:r w:rsidR="0088197E" w:rsidRPr="006B007D">
              <w:rPr>
                <w:rFonts w:ascii="Cambria" w:hAnsi="Cambria" w:cs="Calibri"/>
                <w:b/>
                <w:bCs/>
                <w:iCs/>
                <w:noProof/>
                <w:sz w:val="24"/>
                <w:szCs w:val="24"/>
                <w:lang w:val="mk-MK"/>
              </w:rPr>
              <w:t>2.731.038</w:t>
            </w:r>
            <w:r w:rsidR="00AF0DF4"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 xml:space="preserve">денари се неутужени. </w:t>
            </w:r>
          </w:p>
          <w:p w14:paraId="3304E49D" w14:textId="77777777" w:rsidR="00970207" w:rsidRPr="006B007D" w:rsidRDefault="00970207" w:rsidP="00C57E4C">
            <w:pPr>
              <w:ind w:left="522" w:right="438"/>
              <w:jc w:val="both"/>
              <w:rPr>
                <w:rFonts w:ascii="Cambria" w:hAnsi="Cambria" w:cs="Calibri"/>
                <w:b/>
                <w:bCs/>
                <w:iCs/>
                <w:noProof/>
                <w:sz w:val="24"/>
                <w:szCs w:val="24"/>
                <w:lang w:val="mk-MK"/>
              </w:rPr>
            </w:pPr>
          </w:p>
          <w:bookmarkEnd w:id="1"/>
          <w:p w14:paraId="5DC316FA" w14:textId="585C27BE" w:rsidR="00970207" w:rsidRPr="006B007D" w:rsidRDefault="00970207" w:rsidP="00C57E4C">
            <w:pPr>
              <w:pStyle w:val="ListParagraph"/>
              <w:numPr>
                <w:ilvl w:val="0"/>
                <w:numId w:val="15"/>
              </w:numPr>
              <w:rPr>
                <w:rFonts w:ascii="Cambria" w:hAnsi="Cambria" w:cs="Calibri"/>
                <w:b/>
                <w:bCs/>
                <w:iCs/>
                <w:noProof/>
                <w:sz w:val="24"/>
                <w:szCs w:val="24"/>
                <w:lang w:val="mk-MK"/>
              </w:rPr>
            </w:pPr>
            <w:r w:rsidRPr="006B007D">
              <w:rPr>
                <w:rFonts w:ascii="Cambria" w:hAnsi="Cambria" w:cs="Calibri"/>
                <w:b/>
                <w:bCs/>
                <w:iCs/>
                <w:noProof/>
                <w:sz w:val="24"/>
                <w:szCs w:val="24"/>
                <w:lang w:val="mk-MK"/>
              </w:rPr>
              <w:t>Вкупните доспеани, а неплатени обврски на општината во</w:t>
            </w:r>
            <w:r w:rsidR="00AF0DF4" w:rsidRPr="006B007D">
              <w:rPr>
                <w:rFonts w:ascii="Cambria" w:hAnsi="Cambria" w:cs="Calibri"/>
                <w:b/>
                <w:bCs/>
                <w:iCs/>
                <w:noProof/>
                <w:sz w:val="24"/>
                <w:szCs w:val="24"/>
                <w:lang w:val="mk-MK"/>
              </w:rPr>
              <w:t xml:space="preserve"> </w:t>
            </w:r>
            <w:r w:rsidR="00AF0DF4" w:rsidRPr="006B007D">
              <w:rPr>
                <w:rFonts w:ascii="Cambria" w:hAnsi="Cambria" w:cs="Calibri"/>
                <w:b/>
                <w:bCs/>
                <w:iCs/>
                <w:noProof/>
                <w:color w:val="C00000"/>
                <w:sz w:val="24"/>
                <w:szCs w:val="24"/>
                <w:lang w:val="mk-MK"/>
              </w:rPr>
              <w:t>вториот</w:t>
            </w:r>
            <w:r w:rsidRPr="006B007D">
              <w:rPr>
                <w:rFonts w:ascii="Cambria" w:hAnsi="Cambria" w:cs="Calibri"/>
                <w:b/>
                <w:bCs/>
                <w:iCs/>
                <w:noProof/>
                <w:color w:val="C00000"/>
                <w:sz w:val="24"/>
                <w:szCs w:val="24"/>
                <w:lang w:val="mk-MK"/>
              </w:rPr>
              <w:t xml:space="preserve"> квартал од 202</w:t>
            </w:r>
            <w:r w:rsidR="0088197E" w:rsidRPr="006B007D">
              <w:rPr>
                <w:rFonts w:ascii="Cambria" w:hAnsi="Cambria" w:cs="Calibri"/>
                <w:b/>
                <w:bCs/>
                <w:iCs/>
                <w:noProof/>
                <w:color w:val="C00000"/>
                <w:sz w:val="24"/>
                <w:szCs w:val="24"/>
                <w:lang w:val="mk-MK"/>
              </w:rPr>
              <w:t>6</w:t>
            </w:r>
            <w:r w:rsidR="00596D18"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год. изнесуваат </w:t>
            </w:r>
            <w:r w:rsidR="0088197E" w:rsidRPr="006B007D">
              <w:rPr>
                <w:rFonts w:ascii="Cambria" w:hAnsi="Cambria" w:cs="Calibri"/>
                <w:b/>
                <w:bCs/>
                <w:iCs/>
                <w:noProof/>
                <w:sz w:val="24"/>
                <w:szCs w:val="24"/>
                <w:lang w:val="mk-MK"/>
              </w:rPr>
              <w:t>3.564.558</w:t>
            </w:r>
            <w:r w:rsidRPr="006B007D">
              <w:rPr>
                <w:rFonts w:ascii="Cambria" w:hAnsi="Cambria" w:cs="Calibri"/>
                <w:b/>
                <w:bCs/>
                <w:iCs/>
                <w:noProof/>
                <w:sz w:val="24"/>
                <w:szCs w:val="24"/>
                <w:lang w:val="mk-MK"/>
              </w:rPr>
              <w:t xml:space="preserve"> денари и истите се </w:t>
            </w:r>
            <w:r w:rsidR="0088197E" w:rsidRPr="006B007D">
              <w:rPr>
                <w:rFonts w:ascii="Cambria" w:hAnsi="Cambria" w:cs="Calibri"/>
                <w:b/>
                <w:bCs/>
                <w:iCs/>
                <w:noProof/>
                <w:color w:val="C00000"/>
                <w:sz w:val="24"/>
                <w:szCs w:val="24"/>
                <w:lang w:val="mk-MK"/>
              </w:rPr>
              <w:t>намалени</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 xml:space="preserve">за </w:t>
            </w:r>
            <w:r w:rsidR="0088197E" w:rsidRPr="006B007D">
              <w:rPr>
                <w:rFonts w:ascii="Cambria" w:hAnsi="Cambria" w:cs="Calibri"/>
                <w:b/>
                <w:bCs/>
                <w:iCs/>
                <w:noProof/>
                <w:sz w:val="24"/>
                <w:szCs w:val="24"/>
                <w:lang w:val="mk-MK"/>
              </w:rPr>
              <w:t>4.358.531</w:t>
            </w:r>
            <w:r w:rsidR="00366DA9" w:rsidRPr="006B007D">
              <w:rPr>
                <w:rFonts w:ascii="Cambria" w:hAnsi="Cambria" w:cs="Calibri"/>
                <w:b/>
                <w:bCs/>
                <w:iCs/>
                <w:noProof/>
                <w:sz w:val="24"/>
                <w:szCs w:val="24"/>
                <w:lang w:val="mk-MK"/>
              </w:rPr>
              <w:t xml:space="preserve"> </w:t>
            </w:r>
            <w:r w:rsidRPr="006B007D">
              <w:rPr>
                <w:rFonts w:ascii="Cambria" w:hAnsi="Cambria" w:cs="Calibri"/>
                <w:b/>
                <w:bCs/>
                <w:iCs/>
                <w:noProof/>
                <w:sz w:val="24"/>
                <w:szCs w:val="24"/>
                <w:lang w:val="mk-MK"/>
              </w:rPr>
              <w:t>денари во однос на истиот период од 202</w:t>
            </w:r>
            <w:r w:rsidR="0088197E" w:rsidRPr="006B007D">
              <w:rPr>
                <w:rFonts w:ascii="Cambria" w:hAnsi="Cambria" w:cs="Calibri"/>
                <w:b/>
                <w:bCs/>
                <w:iCs/>
                <w:noProof/>
                <w:sz w:val="24"/>
                <w:szCs w:val="24"/>
                <w:lang w:val="mk-MK"/>
              </w:rPr>
              <w:t>5</w:t>
            </w:r>
            <w:r w:rsidRPr="006B007D">
              <w:rPr>
                <w:rFonts w:ascii="Cambria" w:hAnsi="Cambria" w:cs="Calibri"/>
                <w:b/>
                <w:bCs/>
                <w:iCs/>
                <w:noProof/>
                <w:sz w:val="24"/>
                <w:szCs w:val="24"/>
                <w:lang w:val="mk-MK"/>
              </w:rPr>
              <w:t xml:space="preserve"> год.</w:t>
            </w:r>
          </w:p>
          <w:p w14:paraId="20555AA6" w14:textId="77777777" w:rsidR="001534D0" w:rsidRPr="006B007D" w:rsidRDefault="001534D0" w:rsidP="001534D0">
            <w:pPr>
              <w:pStyle w:val="ListParagraph"/>
              <w:ind w:left="0" w:firstLine="0"/>
              <w:rPr>
                <w:rFonts w:ascii="Cambria" w:hAnsi="Cambria" w:cs="Calibri"/>
                <w:b/>
                <w:bCs/>
                <w:iCs/>
                <w:noProof/>
                <w:sz w:val="24"/>
                <w:szCs w:val="24"/>
                <w:lang w:val="mk-MK"/>
              </w:rPr>
            </w:pPr>
          </w:p>
          <w:p w14:paraId="05836661" w14:textId="20091BDC" w:rsidR="001534D0" w:rsidRPr="006B007D" w:rsidRDefault="001534D0"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Општината и Јавното Претпријатие КЛЕПА немаат долг по основ на кредити заклучно со </w:t>
            </w:r>
            <w:r w:rsidR="0031372E" w:rsidRPr="006B007D">
              <w:rPr>
                <w:rFonts w:ascii="Cambria" w:hAnsi="Cambria" w:cs="Calibri"/>
                <w:b/>
                <w:bCs/>
                <w:iCs/>
                <w:noProof/>
                <w:color w:val="C00000"/>
                <w:sz w:val="24"/>
                <w:szCs w:val="24"/>
                <w:lang w:val="mk-MK"/>
              </w:rPr>
              <w:t>вториот</w:t>
            </w:r>
            <w:r w:rsidRPr="006B007D">
              <w:rPr>
                <w:rFonts w:ascii="Cambria" w:hAnsi="Cambria" w:cs="Calibri"/>
                <w:b/>
                <w:bCs/>
                <w:iCs/>
                <w:noProof/>
                <w:color w:val="C00000"/>
                <w:sz w:val="24"/>
                <w:szCs w:val="24"/>
                <w:lang w:val="mk-MK"/>
              </w:rPr>
              <w:t xml:space="preserve"> квартал од 202</w:t>
            </w:r>
            <w:r w:rsidR="0088197E" w:rsidRPr="006B007D">
              <w:rPr>
                <w:rFonts w:ascii="Cambria" w:hAnsi="Cambria" w:cs="Calibri"/>
                <w:b/>
                <w:bCs/>
                <w:iCs/>
                <w:noProof/>
                <w:color w:val="C00000"/>
                <w:sz w:val="24"/>
                <w:szCs w:val="24"/>
                <w:lang w:val="mk-MK"/>
              </w:rPr>
              <w:t>6</w:t>
            </w:r>
            <w:r w:rsidRPr="006B007D">
              <w:rPr>
                <w:rFonts w:ascii="Cambria" w:hAnsi="Cambria" w:cs="Calibri"/>
                <w:b/>
                <w:bCs/>
                <w:iCs/>
                <w:noProof/>
                <w:color w:val="C00000"/>
                <w:sz w:val="24"/>
                <w:szCs w:val="24"/>
                <w:lang w:val="mk-MK"/>
              </w:rPr>
              <w:t xml:space="preserve"> </w:t>
            </w:r>
            <w:r w:rsidRPr="006B007D">
              <w:rPr>
                <w:rFonts w:ascii="Cambria" w:hAnsi="Cambria" w:cs="Calibri"/>
                <w:b/>
                <w:bCs/>
                <w:iCs/>
                <w:noProof/>
                <w:sz w:val="24"/>
                <w:szCs w:val="24"/>
                <w:lang w:val="mk-MK"/>
              </w:rPr>
              <w:t>год</w:t>
            </w:r>
            <w:r w:rsidR="004965B2" w:rsidRPr="006B007D">
              <w:rPr>
                <w:rFonts w:ascii="Cambria" w:hAnsi="Cambria" w:cs="Calibri"/>
                <w:b/>
                <w:bCs/>
                <w:iCs/>
                <w:noProof/>
                <w:sz w:val="24"/>
                <w:szCs w:val="24"/>
                <w:lang w:val="mk-MK"/>
              </w:rPr>
              <w:t>.</w:t>
            </w:r>
          </w:p>
          <w:p w14:paraId="1CFB4313" w14:textId="77777777" w:rsidR="00970207" w:rsidRPr="006B007D" w:rsidRDefault="00970207" w:rsidP="00970207">
            <w:pPr>
              <w:pStyle w:val="ListParagraph"/>
              <w:rPr>
                <w:rFonts w:ascii="Cambria" w:hAnsi="Cambria" w:cs="Calibri"/>
                <w:b/>
                <w:bCs/>
                <w:iCs/>
                <w:noProof/>
                <w:sz w:val="24"/>
                <w:szCs w:val="24"/>
                <w:lang w:val="mk-MK"/>
              </w:rPr>
            </w:pPr>
          </w:p>
          <w:p w14:paraId="6E48ED57" w14:textId="77777777" w:rsidR="00970207" w:rsidRPr="006B007D" w:rsidRDefault="00970207" w:rsidP="00C57E4C">
            <w:pPr>
              <w:pStyle w:val="ListParagraph"/>
              <w:ind w:left="720" w:right="438" w:firstLine="0"/>
              <w:rPr>
                <w:rFonts w:ascii="Cambria" w:hAnsi="Cambria" w:cs="Calibri"/>
                <w:b/>
                <w:bCs/>
                <w:iCs/>
                <w:noProof/>
                <w:sz w:val="24"/>
                <w:szCs w:val="24"/>
                <w:lang w:val="mk-MK"/>
              </w:rPr>
            </w:pPr>
          </w:p>
          <w:p w14:paraId="7EC620B5" w14:textId="77777777" w:rsidR="00970207" w:rsidRPr="006B007D" w:rsidRDefault="00970207" w:rsidP="00C57E4C">
            <w:pPr>
              <w:ind w:left="522" w:right="438"/>
              <w:jc w:val="both"/>
              <w:rPr>
                <w:rFonts w:ascii="Cambria" w:hAnsi="Cambria" w:cs="Calibri"/>
                <w:b/>
                <w:bCs/>
                <w:iCs/>
                <w:noProof/>
                <w:sz w:val="24"/>
                <w:szCs w:val="24"/>
                <w:lang w:val="mk-MK"/>
              </w:rPr>
            </w:pPr>
          </w:p>
          <w:p w14:paraId="11E1B492" w14:textId="77777777" w:rsidR="006122DF" w:rsidRPr="006B007D" w:rsidRDefault="006122DF" w:rsidP="00C57E4C">
            <w:pPr>
              <w:ind w:left="522" w:right="438"/>
              <w:jc w:val="both"/>
              <w:rPr>
                <w:rFonts w:ascii="Cambria" w:hAnsi="Cambria" w:cs="Calibri"/>
                <w:b/>
                <w:bCs/>
                <w:iCs/>
                <w:noProof/>
                <w:sz w:val="24"/>
                <w:szCs w:val="24"/>
                <w:lang w:val="mk-MK"/>
              </w:rPr>
            </w:pPr>
          </w:p>
          <w:p w14:paraId="1AD8FF69" w14:textId="77777777" w:rsidR="006122DF" w:rsidRPr="006B007D" w:rsidRDefault="006122DF" w:rsidP="00C57E4C">
            <w:pPr>
              <w:ind w:left="522" w:right="438"/>
              <w:jc w:val="both"/>
              <w:rPr>
                <w:rFonts w:ascii="Cambria" w:hAnsi="Cambria" w:cs="Calibri"/>
                <w:b/>
                <w:bCs/>
                <w:iCs/>
                <w:noProof/>
                <w:sz w:val="24"/>
                <w:szCs w:val="24"/>
                <w:lang w:val="mk-MK"/>
              </w:rPr>
            </w:pPr>
          </w:p>
          <w:p w14:paraId="11CB25BB" w14:textId="77777777" w:rsidR="006122DF" w:rsidRPr="006B007D" w:rsidRDefault="006122DF" w:rsidP="00C57E4C">
            <w:pPr>
              <w:ind w:left="522" w:right="438"/>
              <w:jc w:val="both"/>
              <w:rPr>
                <w:rFonts w:ascii="Cambria" w:hAnsi="Cambria" w:cs="Calibri"/>
                <w:b/>
                <w:bCs/>
                <w:iCs/>
                <w:noProof/>
                <w:sz w:val="24"/>
                <w:szCs w:val="24"/>
                <w:lang w:val="mk-MK"/>
              </w:rPr>
            </w:pPr>
          </w:p>
          <w:p w14:paraId="39732E75" w14:textId="77777777" w:rsidR="006122DF" w:rsidRPr="006B007D" w:rsidRDefault="006122DF" w:rsidP="00C57E4C">
            <w:pPr>
              <w:ind w:left="522" w:right="438"/>
              <w:jc w:val="both"/>
              <w:rPr>
                <w:rFonts w:ascii="Cambria" w:hAnsi="Cambria" w:cs="Calibri"/>
                <w:b/>
                <w:bCs/>
                <w:iCs/>
                <w:noProof/>
                <w:sz w:val="24"/>
                <w:szCs w:val="24"/>
                <w:lang w:val="mk-MK"/>
              </w:rPr>
            </w:pPr>
          </w:p>
          <w:p w14:paraId="12CA08D6" w14:textId="77777777" w:rsidR="006122DF" w:rsidRPr="006B007D" w:rsidRDefault="006122DF" w:rsidP="00C57E4C">
            <w:pPr>
              <w:ind w:left="522" w:right="438"/>
              <w:jc w:val="both"/>
              <w:rPr>
                <w:rFonts w:ascii="Cambria" w:hAnsi="Cambria" w:cs="Calibri"/>
                <w:b/>
                <w:bCs/>
                <w:iCs/>
                <w:noProof/>
                <w:sz w:val="24"/>
                <w:szCs w:val="24"/>
                <w:lang w:val="mk-MK"/>
              </w:rPr>
            </w:pPr>
          </w:p>
          <w:p w14:paraId="6BC1B469" w14:textId="77777777" w:rsidR="006122DF" w:rsidRPr="006B007D" w:rsidRDefault="006122DF" w:rsidP="00C57E4C">
            <w:pPr>
              <w:ind w:left="522" w:right="438"/>
              <w:jc w:val="both"/>
              <w:rPr>
                <w:rFonts w:ascii="Cambria" w:hAnsi="Cambria" w:cs="Calibri"/>
                <w:b/>
                <w:bCs/>
                <w:iCs/>
                <w:noProof/>
                <w:sz w:val="24"/>
                <w:szCs w:val="24"/>
                <w:lang w:val="mk-MK"/>
              </w:rPr>
            </w:pPr>
          </w:p>
          <w:p w14:paraId="0133029B" w14:textId="77777777" w:rsidR="006122DF" w:rsidRPr="006B007D" w:rsidRDefault="006122DF" w:rsidP="00C57E4C">
            <w:pPr>
              <w:ind w:left="522" w:right="438"/>
              <w:jc w:val="both"/>
              <w:rPr>
                <w:rFonts w:ascii="Cambria" w:hAnsi="Cambria" w:cs="Calibri"/>
                <w:b/>
                <w:bCs/>
                <w:iCs/>
                <w:noProof/>
                <w:sz w:val="24"/>
                <w:szCs w:val="24"/>
                <w:lang w:val="mk-MK"/>
              </w:rPr>
            </w:pPr>
          </w:p>
          <w:p w14:paraId="1F490AF2" w14:textId="77777777" w:rsidR="00231C0E" w:rsidRPr="006B007D" w:rsidRDefault="00231C0E" w:rsidP="0031372E">
            <w:pPr>
              <w:ind w:right="438"/>
              <w:jc w:val="both"/>
              <w:rPr>
                <w:rFonts w:ascii="Cambria" w:hAnsi="Cambria" w:cs="Calibri"/>
                <w:b/>
                <w:bCs/>
                <w:iCs/>
                <w:noProof/>
                <w:sz w:val="24"/>
                <w:szCs w:val="24"/>
                <w:lang w:val="mk-MK"/>
              </w:rPr>
            </w:pPr>
          </w:p>
          <w:p w14:paraId="50359E7C" w14:textId="77777777" w:rsidR="006122DF" w:rsidRPr="006B007D" w:rsidRDefault="006122DF" w:rsidP="00C57E4C">
            <w:pPr>
              <w:ind w:right="438"/>
              <w:jc w:val="both"/>
              <w:rPr>
                <w:rFonts w:ascii="Cambria" w:hAnsi="Cambria" w:cs="Calibri"/>
                <w:b/>
                <w:bCs/>
                <w:iCs/>
                <w:noProof/>
                <w:sz w:val="24"/>
                <w:szCs w:val="24"/>
                <w:lang w:val="mk-MK"/>
              </w:rPr>
            </w:pPr>
          </w:p>
          <w:p w14:paraId="340DDA35" w14:textId="77777777" w:rsidR="00C57E29" w:rsidRPr="006B007D" w:rsidRDefault="00F75803" w:rsidP="00C57E4C">
            <w:pPr>
              <w:ind w:right="438"/>
              <w:rPr>
                <w:rFonts w:ascii="Cambria" w:hAnsi="Cambria" w:cs="Calibri"/>
                <w:b/>
                <w:bCs/>
                <w:iCs/>
                <w:noProof/>
                <w:color w:val="C00000"/>
                <w:sz w:val="24"/>
                <w:szCs w:val="24"/>
                <w:lang w:val="mk-MK"/>
              </w:rPr>
            </w:pPr>
            <w:r w:rsidRPr="006B007D">
              <w:rPr>
                <w:rFonts w:ascii="Cambria" w:hAnsi="Cambria" w:cs="Calibri"/>
                <w:b/>
                <w:bCs/>
                <w:iCs/>
                <w:noProof/>
                <w:color w:val="C00000"/>
                <w:sz w:val="24"/>
                <w:szCs w:val="24"/>
                <w:lang w:val="mk-MK"/>
              </w:rPr>
              <w:t>Препораки за унапредување на реализацијата на буџетот на општината</w:t>
            </w:r>
          </w:p>
          <w:p w14:paraId="1278F0F5" w14:textId="77777777" w:rsidR="00C57E29" w:rsidRPr="006B007D" w:rsidRDefault="00C57E29" w:rsidP="00C57E4C">
            <w:pPr>
              <w:ind w:right="438"/>
              <w:rPr>
                <w:rFonts w:ascii="Cambria" w:hAnsi="Cambria" w:cs="Calibri"/>
                <w:b/>
                <w:bCs/>
                <w:iCs/>
                <w:noProof/>
                <w:sz w:val="24"/>
                <w:szCs w:val="24"/>
                <w:lang w:val="mk-MK"/>
              </w:rPr>
            </w:pPr>
          </w:p>
          <w:p w14:paraId="295116B1" w14:textId="1A9F0EAA" w:rsidR="00922DB6" w:rsidRPr="006B007D" w:rsidRDefault="00F75803"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Помалата реализација на </w:t>
            </w:r>
            <w:r w:rsidR="00815A1B" w:rsidRPr="006B007D">
              <w:rPr>
                <w:rFonts w:ascii="Cambria" w:hAnsi="Cambria" w:cs="Calibri"/>
                <w:b/>
                <w:bCs/>
                <w:iCs/>
                <w:noProof/>
                <w:sz w:val="24"/>
                <w:szCs w:val="24"/>
                <w:lang w:val="mk-MK"/>
              </w:rPr>
              <w:t xml:space="preserve">приходните </w:t>
            </w:r>
            <w:r w:rsidR="00323B04" w:rsidRPr="006B007D">
              <w:rPr>
                <w:rFonts w:ascii="Cambria" w:hAnsi="Cambria" w:cs="Calibri"/>
                <w:b/>
                <w:bCs/>
                <w:iCs/>
                <w:noProof/>
                <w:sz w:val="24"/>
                <w:szCs w:val="24"/>
                <w:lang w:val="mk-MK"/>
              </w:rPr>
              <w:t xml:space="preserve">буџетски ставки </w:t>
            </w:r>
            <w:r w:rsidR="00970D14" w:rsidRPr="006B007D">
              <w:rPr>
                <w:rFonts w:ascii="Cambria" w:hAnsi="Cambria" w:cs="Calibri"/>
                <w:b/>
                <w:bCs/>
                <w:iCs/>
                <w:noProof/>
                <w:sz w:val="24"/>
                <w:szCs w:val="24"/>
                <w:lang w:val="mk-MK"/>
              </w:rPr>
              <w:t xml:space="preserve"> се однесува на </w:t>
            </w:r>
            <w:r w:rsidR="00815A1B" w:rsidRPr="006B007D">
              <w:rPr>
                <w:rFonts w:ascii="Cambria" w:hAnsi="Cambria" w:cs="Calibri"/>
                <w:b/>
                <w:bCs/>
                <w:iCs/>
                <w:noProof/>
                <w:sz w:val="24"/>
                <w:szCs w:val="24"/>
                <w:lang w:val="mk-MK"/>
              </w:rPr>
              <w:t xml:space="preserve">капиталните приходи. Овде се вклучени приходите од продажба на градежно земјиште како и приходите од закуп на </w:t>
            </w:r>
            <w:r w:rsidR="00922DB6" w:rsidRPr="006B007D">
              <w:rPr>
                <w:rFonts w:ascii="Cambria" w:hAnsi="Cambria" w:cs="Calibri"/>
                <w:b/>
                <w:bCs/>
                <w:iCs/>
                <w:noProof/>
                <w:sz w:val="24"/>
                <w:szCs w:val="24"/>
                <w:lang w:val="mk-MK"/>
              </w:rPr>
              <w:t xml:space="preserve">земјоделско земјиште кои опфаќаат најголем дел од капиталните приходи. Кај приходите од продажба на градежно земјиште се работи за постапки кои траат подолг временски период (во моментов во завршна фаза е една од постапките од која се очекува поголем приход кој веројатно би бил евидентиран во третиот квартал). Кај овие постапки роковите за постапување од страна на општината се сведени на најбрз можен рок, но во овие постапки се вклучени и други институции на чие временско постапување немаме можност за влијание. Останува да се држиме до нашиот рок за постапување и да постапуваме во најбрз можен рок со цел побрзо финализирање на овие постапки. </w:t>
            </w:r>
          </w:p>
          <w:p w14:paraId="2E06FA6E" w14:textId="77777777" w:rsidR="00391622" w:rsidRPr="006B007D" w:rsidRDefault="00391622" w:rsidP="00C57E4C">
            <w:pPr>
              <w:pStyle w:val="ListParagraph"/>
              <w:ind w:left="720" w:right="438" w:firstLine="0"/>
              <w:rPr>
                <w:rFonts w:ascii="Cambria" w:hAnsi="Cambria" w:cs="Calibri"/>
                <w:b/>
                <w:bCs/>
                <w:iCs/>
                <w:noProof/>
                <w:sz w:val="24"/>
                <w:szCs w:val="24"/>
                <w:lang w:val="mk-MK"/>
              </w:rPr>
            </w:pPr>
          </w:p>
          <w:p w14:paraId="0B753D0A" w14:textId="706A131E" w:rsidR="0031372E" w:rsidRPr="006B007D" w:rsidRDefault="00323B04" w:rsidP="0031372E">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Реaлизацијата на </w:t>
            </w:r>
            <w:r w:rsidR="00970D14" w:rsidRPr="006B007D">
              <w:rPr>
                <w:rFonts w:ascii="Cambria" w:hAnsi="Cambria" w:cs="Calibri"/>
                <w:b/>
                <w:bCs/>
                <w:iCs/>
                <w:noProof/>
                <w:sz w:val="24"/>
                <w:szCs w:val="24"/>
                <w:lang w:val="mk-MK"/>
              </w:rPr>
              <w:t xml:space="preserve">надоместокот за одржување на јавна чистота </w:t>
            </w:r>
            <w:r w:rsidRPr="006B007D">
              <w:rPr>
                <w:rFonts w:ascii="Cambria" w:hAnsi="Cambria" w:cs="Calibri"/>
                <w:b/>
                <w:bCs/>
                <w:iCs/>
                <w:noProof/>
                <w:sz w:val="24"/>
                <w:szCs w:val="24"/>
                <w:lang w:val="mk-MK"/>
              </w:rPr>
              <w:t xml:space="preserve">потребно </w:t>
            </w:r>
            <w:r w:rsidR="00A97B6E" w:rsidRPr="006B007D">
              <w:rPr>
                <w:rFonts w:ascii="Cambria" w:hAnsi="Cambria" w:cs="Calibri"/>
                <w:b/>
                <w:bCs/>
                <w:iCs/>
                <w:noProof/>
                <w:sz w:val="24"/>
                <w:szCs w:val="24"/>
                <w:lang w:val="mk-MK"/>
              </w:rPr>
              <w:t xml:space="preserve">e </w:t>
            </w:r>
            <w:r w:rsidRPr="006B007D">
              <w:rPr>
                <w:rFonts w:ascii="Cambria" w:hAnsi="Cambria" w:cs="Calibri"/>
                <w:b/>
                <w:bCs/>
                <w:iCs/>
                <w:noProof/>
                <w:sz w:val="24"/>
                <w:szCs w:val="24"/>
                <w:lang w:val="mk-MK"/>
              </w:rPr>
              <w:t>да биде зајакната во остаток</w:t>
            </w:r>
            <w:r w:rsidR="002322F1" w:rsidRPr="006B007D">
              <w:rPr>
                <w:rFonts w:ascii="Cambria" w:hAnsi="Cambria" w:cs="Calibri"/>
                <w:b/>
                <w:bCs/>
                <w:iCs/>
                <w:noProof/>
                <w:sz w:val="24"/>
                <w:szCs w:val="24"/>
                <w:lang w:val="mk-MK"/>
              </w:rPr>
              <w:t>о</w:t>
            </w:r>
            <w:r w:rsidRPr="006B007D">
              <w:rPr>
                <w:rFonts w:ascii="Cambria" w:hAnsi="Cambria" w:cs="Calibri"/>
                <w:b/>
                <w:bCs/>
                <w:iCs/>
                <w:noProof/>
                <w:sz w:val="24"/>
                <w:szCs w:val="24"/>
                <w:lang w:val="mk-MK"/>
              </w:rPr>
              <w:t xml:space="preserve">т од годината преку преземање на </w:t>
            </w:r>
            <w:r w:rsidR="00970D14" w:rsidRPr="006B007D">
              <w:rPr>
                <w:rFonts w:ascii="Cambria" w:hAnsi="Cambria" w:cs="Calibri"/>
                <w:b/>
                <w:bCs/>
                <w:iCs/>
                <w:noProof/>
                <w:sz w:val="24"/>
                <w:szCs w:val="24"/>
                <w:lang w:val="mk-MK"/>
              </w:rPr>
              <w:t xml:space="preserve">активности насочени кон поблиска соработка со ЈКП Клепа </w:t>
            </w:r>
            <w:r w:rsidR="00D4175C" w:rsidRPr="006B007D">
              <w:rPr>
                <w:rFonts w:ascii="Cambria" w:hAnsi="Cambria" w:cs="Calibri"/>
                <w:b/>
                <w:bCs/>
                <w:iCs/>
                <w:noProof/>
                <w:sz w:val="24"/>
                <w:szCs w:val="24"/>
                <w:lang w:val="mk-MK"/>
              </w:rPr>
              <w:t>и</w:t>
            </w:r>
            <w:r w:rsidR="00970D14" w:rsidRPr="006B007D">
              <w:rPr>
                <w:rFonts w:ascii="Cambria" w:hAnsi="Cambria" w:cs="Calibri"/>
                <w:b/>
                <w:bCs/>
                <w:iCs/>
                <w:noProof/>
                <w:sz w:val="24"/>
                <w:szCs w:val="24"/>
                <w:lang w:val="mk-MK"/>
              </w:rPr>
              <w:t xml:space="preserve"> овој надоместок кој го наплаќаат во име на општина Градско и истиот да се трансферира на сметка на општина Градско на месечно ниво</w:t>
            </w:r>
            <w:r w:rsidRPr="006B007D">
              <w:rPr>
                <w:rFonts w:ascii="Cambria" w:hAnsi="Cambria" w:cs="Calibri"/>
                <w:b/>
                <w:bCs/>
                <w:iCs/>
                <w:noProof/>
                <w:sz w:val="24"/>
                <w:szCs w:val="24"/>
                <w:lang w:val="mk-MK"/>
              </w:rPr>
              <w:t>.</w:t>
            </w:r>
            <w:r w:rsidR="0031372E" w:rsidRPr="006B007D">
              <w:rPr>
                <w:rFonts w:ascii="Cambria" w:hAnsi="Cambria" w:cs="Calibri"/>
                <w:b/>
                <w:bCs/>
                <w:iCs/>
                <w:noProof/>
                <w:sz w:val="24"/>
                <w:szCs w:val="24"/>
                <w:lang w:val="mk-MK"/>
              </w:rPr>
              <w:t xml:space="preserve"> </w:t>
            </w:r>
          </w:p>
          <w:p w14:paraId="170503F2" w14:textId="77777777" w:rsidR="00922DB6" w:rsidRPr="006B007D" w:rsidRDefault="0031372E" w:rsidP="00922DB6">
            <w:pPr>
              <w:pStyle w:val="ListParagraph"/>
              <w:ind w:left="501" w:right="438" w:firstLine="0"/>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Направени се разговори во однос на овој надоместок, но реално Јавното Комунално Претпријатие веќе подолг временски период се соочува со проблеми при нормалното функционирање заради нискиот износ на тековни приходи кои ги има, а има </w:t>
            </w:r>
            <w:r w:rsidR="00D4175C" w:rsidRPr="006B007D">
              <w:rPr>
                <w:rFonts w:ascii="Cambria" w:hAnsi="Cambria" w:cs="Calibri"/>
                <w:b/>
                <w:bCs/>
                <w:iCs/>
                <w:noProof/>
                <w:sz w:val="24"/>
                <w:szCs w:val="24"/>
                <w:lang w:val="mk-MK"/>
              </w:rPr>
              <w:t xml:space="preserve">големи </w:t>
            </w:r>
            <w:r w:rsidRPr="006B007D">
              <w:rPr>
                <w:rFonts w:ascii="Cambria" w:hAnsi="Cambria" w:cs="Calibri"/>
                <w:b/>
                <w:bCs/>
                <w:iCs/>
                <w:noProof/>
                <w:sz w:val="24"/>
                <w:szCs w:val="24"/>
                <w:lang w:val="mk-MK"/>
              </w:rPr>
              <w:t xml:space="preserve">фиксни трошоци </w:t>
            </w:r>
            <w:r w:rsidR="00D4175C" w:rsidRPr="006B007D">
              <w:rPr>
                <w:rFonts w:ascii="Cambria" w:hAnsi="Cambria" w:cs="Calibri"/>
                <w:b/>
                <w:bCs/>
                <w:iCs/>
                <w:noProof/>
                <w:sz w:val="24"/>
                <w:szCs w:val="24"/>
                <w:lang w:val="mk-MK"/>
              </w:rPr>
              <w:t>за плата за вработените и високи сметки за потрошена</w:t>
            </w:r>
            <w:r w:rsidRPr="006B007D">
              <w:rPr>
                <w:rFonts w:ascii="Cambria" w:hAnsi="Cambria" w:cs="Calibri"/>
                <w:b/>
                <w:bCs/>
                <w:iCs/>
                <w:noProof/>
                <w:sz w:val="24"/>
                <w:szCs w:val="24"/>
                <w:lang w:val="mk-MK"/>
              </w:rPr>
              <w:t xml:space="preserve"> електричната енергија која се користи за функционирање на пумпите за локалниот водовод. Општината во континуитет го помага работењето на ова претпријатие, особено со субвенцијата која ја одобрува за исплата на насобраните долгови за потрошена електрична енергија. </w:t>
            </w:r>
            <w:r w:rsidR="00922DB6" w:rsidRPr="006B007D">
              <w:rPr>
                <w:rFonts w:ascii="Cambria" w:hAnsi="Cambria" w:cs="Calibri"/>
                <w:b/>
                <w:bCs/>
                <w:iCs/>
                <w:noProof/>
                <w:sz w:val="24"/>
                <w:szCs w:val="24"/>
                <w:lang w:val="mk-MK"/>
              </w:rPr>
              <w:t>Да</w:t>
            </w:r>
            <w:r w:rsidRPr="006B007D">
              <w:rPr>
                <w:rFonts w:ascii="Cambria" w:hAnsi="Cambria" w:cs="Calibri"/>
                <w:b/>
                <w:bCs/>
                <w:iCs/>
                <w:noProof/>
                <w:sz w:val="24"/>
                <w:szCs w:val="24"/>
                <w:lang w:val="mk-MK"/>
              </w:rPr>
              <w:t xml:space="preserve"> се направат напори овој надоместок да почне да се уплаќа на сметка на Општината.</w:t>
            </w:r>
            <w:r w:rsidR="00922DB6" w:rsidRPr="006B007D">
              <w:rPr>
                <w:rFonts w:ascii="Cambria" w:hAnsi="Cambria" w:cs="Calibri"/>
                <w:b/>
                <w:bCs/>
                <w:iCs/>
                <w:noProof/>
                <w:sz w:val="24"/>
                <w:szCs w:val="24"/>
                <w:lang w:val="mk-MK"/>
              </w:rPr>
              <w:t xml:space="preserve"> </w:t>
            </w:r>
          </w:p>
          <w:p w14:paraId="7EF59670" w14:textId="77777777" w:rsidR="00BA2952" w:rsidRPr="006B007D" w:rsidRDefault="00BA2952" w:rsidP="00922DB6">
            <w:pPr>
              <w:pStyle w:val="ListParagraph"/>
              <w:ind w:left="501" w:right="438" w:firstLine="0"/>
              <w:rPr>
                <w:rFonts w:ascii="Cambria" w:hAnsi="Cambria" w:cs="Calibri"/>
                <w:b/>
                <w:bCs/>
                <w:iCs/>
                <w:noProof/>
                <w:sz w:val="24"/>
                <w:szCs w:val="24"/>
                <w:lang w:val="mk-MK"/>
              </w:rPr>
            </w:pPr>
          </w:p>
          <w:p w14:paraId="040C5E4B" w14:textId="7400B7A8" w:rsidR="00922DB6" w:rsidRPr="006B007D" w:rsidRDefault="00922DB6" w:rsidP="00922DB6">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Помалата реализација на буџетот во вториот квартал реално е</w:t>
            </w:r>
            <w:r w:rsidR="00BA2952" w:rsidRPr="006B007D">
              <w:rPr>
                <w:rFonts w:ascii="Cambria" w:hAnsi="Cambria" w:cs="Calibri"/>
                <w:b/>
                <w:bCs/>
                <w:iCs/>
                <w:noProof/>
                <w:sz w:val="24"/>
                <w:szCs w:val="24"/>
                <w:lang w:val="mk-MK"/>
              </w:rPr>
              <w:t xml:space="preserve"> резултат</w:t>
            </w:r>
            <w:r w:rsidRPr="006B007D">
              <w:rPr>
                <w:rFonts w:ascii="Cambria" w:hAnsi="Cambria" w:cs="Calibri"/>
                <w:b/>
                <w:bCs/>
                <w:iCs/>
                <w:noProof/>
                <w:sz w:val="24"/>
                <w:szCs w:val="24"/>
                <w:lang w:val="mk-MK"/>
              </w:rPr>
              <w:t xml:space="preserve"> </w:t>
            </w:r>
            <w:r w:rsidR="00BA2952" w:rsidRPr="006B007D">
              <w:rPr>
                <w:rFonts w:ascii="Cambria" w:hAnsi="Cambria" w:cs="Calibri"/>
                <w:b/>
                <w:bCs/>
                <w:iCs/>
                <w:noProof/>
                <w:sz w:val="24"/>
                <w:szCs w:val="24"/>
                <w:lang w:val="mk-MK"/>
              </w:rPr>
              <w:t xml:space="preserve">на </w:t>
            </w:r>
            <w:r w:rsidRPr="006B007D">
              <w:rPr>
                <w:rFonts w:ascii="Cambria" w:hAnsi="Cambria" w:cs="Calibri"/>
                <w:b/>
                <w:bCs/>
                <w:iCs/>
                <w:noProof/>
                <w:sz w:val="24"/>
                <w:szCs w:val="24"/>
                <w:lang w:val="mk-MK"/>
              </w:rPr>
              <w:t xml:space="preserve">ниската наплата на приходите од трансфери од централниот буџет и буџетот на фондовите. </w:t>
            </w:r>
            <w:r w:rsidR="00BA2952" w:rsidRPr="006B007D">
              <w:rPr>
                <w:rFonts w:ascii="Cambria" w:hAnsi="Cambria" w:cs="Calibri"/>
                <w:b/>
                <w:bCs/>
                <w:iCs/>
                <w:noProof/>
                <w:sz w:val="24"/>
                <w:szCs w:val="24"/>
                <w:lang w:val="mk-MK"/>
              </w:rPr>
              <w:t>Она каде како општина може да го направиме за да се реализираат овие ставки е да се забрза динамиката на реализација на проектот за Доградба и проширување на ООУ Даме Груев Градско кој е финансиран со капитални трансфери од Буџетот на РМ, па на тој начин да се зголеми и реализацијата на овој приход.</w:t>
            </w:r>
          </w:p>
          <w:p w14:paraId="1C3CC546" w14:textId="77777777" w:rsidR="00D811DD" w:rsidRPr="006B007D" w:rsidRDefault="00D811DD" w:rsidP="00922DB6">
            <w:pPr>
              <w:ind w:right="438"/>
              <w:rPr>
                <w:rFonts w:ascii="Cambria" w:hAnsi="Cambria" w:cs="Calibri"/>
                <w:b/>
                <w:bCs/>
                <w:iCs/>
                <w:noProof/>
                <w:sz w:val="24"/>
                <w:szCs w:val="24"/>
                <w:lang w:val="mk-MK"/>
              </w:rPr>
            </w:pPr>
          </w:p>
          <w:p w14:paraId="6268CFE1" w14:textId="77777777" w:rsidR="00323B04" w:rsidRPr="006B007D" w:rsidRDefault="00323B04" w:rsidP="00C57E4C">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Во делот на евиденција и подмирување на обврските општината презема </w:t>
            </w:r>
            <w:r w:rsidR="00391622" w:rsidRPr="006B007D">
              <w:rPr>
                <w:rFonts w:ascii="Cambria" w:hAnsi="Cambria" w:cs="Calibri"/>
                <w:b/>
                <w:bCs/>
                <w:iCs/>
                <w:noProof/>
                <w:sz w:val="24"/>
                <w:szCs w:val="24"/>
                <w:lang w:val="mk-MK"/>
              </w:rPr>
              <w:t>активност</w:t>
            </w:r>
            <w:r w:rsidR="00D811DD" w:rsidRPr="006B007D">
              <w:rPr>
                <w:rFonts w:ascii="Cambria" w:hAnsi="Cambria" w:cs="Calibri"/>
                <w:b/>
                <w:bCs/>
                <w:iCs/>
                <w:noProof/>
                <w:sz w:val="24"/>
                <w:szCs w:val="24"/>
                <w:lang w:val="mk-MK"/>
              </w:rPr>
              <w:t xml:space="preserve">и за </w:t>
            </w:r>
            <w:r w:rsidR="00083269" w:rsidRPr="006B007D">
              <w:rPr>
                <w:rFonts w:ascii="Cambria" w:hAnsi="Cambria" w:cs="Calibri"/>
                <w:b/>
                <w:bCs/>
                <w:iCs/>
                <w:noProof/>
                <w:sz w:val="24"/>
                <w:szCs w:val="24"/>
                <w:lang w:val="mk-MK"/>
              </w:rPr>
              <w:t xml:space="preserve">нивна </w:t>
            </w:r>
            <w:r w:rsidR="00D811DD" w:rsidRPr="006B007D">
              <w:rPr>
                <w:rFonts w:ascii="Cambria" w:hAnsi="Cambria" w:cs="Calibri"/>
                <w:b/>
                <w:bCs/>
                <w:iCs/>
                <w:noProof/>
                <w:sz w:val="24"/>
                <w:szCs w:val="24"/>
                <w:lang w:val="mk-MK"/>
              </w:rPr>
              <w:t>навремена евиденција и посто</w:t>
            </w:r>
            <w:r w:rsidR="00391622" w:rsidRPr="006B007D">
              <w:rPr>
                <w:rFonts w:ascii="Cambria" w:hAnsi="Cambria" w:cs="Calibri"/>
                <w:b/>
                <w:bCs/>
                <w:iCs/>
                <w:noProof/>
                <w:sz w:val="24"/>
                <w:szCs w:val="24"/>
                <w:lang w:val="mk-MK"/>
              </w:rPr>
              <w:t>јано следење</w:t>
            </w:r>
            <w:r w:rsidR="00AF2AF8" w:rsidRPr="006B007D">
              <w:rPr>
                <w:rFonts w:ascii="Cambria" w:hAnsi="Cambria" w:cs="Calibri"/>
                <w:b/>
                <w:bCs/>
                <w:iCs/>
                <w:noProof/>
                <w:sz w:val="24"/>
                <w:szCs w:val="24"/>
                <w:lang w:val="mk-MK"/>
              </w:rPr>
              <w:t xml:space="preserve"> на</w:t>
            </w:r>
            <w:r w:rsidR="00391622" w:rsidRPr="006B007D">
              <w:rPr>
                <w:rFonts w:ascii="Cambria" w:hAnsi="Cambria" w:cs="Calibri"/>
                <w:b/>
                <w:bCs/>
                <w:iCs/>
                <w:noProof/>
                <w:sz w:val="24"/>
                <w:szCs w:val="24"/>
                <w:lang w:val="mk-MK"/>
              </w:rPr>
              <w:t xml:space="preserve"> обврски</w:t>
            </w:r>
            <w:r w:rsidR="00AF2AF8" w:rsidRPr="006B007D">
              <w:rPr>
                <w:rFonts w:ascii="Cambria" w:hAnsi="Cambria" w:cs="Calibri"/>
                <w:b/>
                <w:bCs/>
                <w:iCs/>
                <w:noProof/>
                <w:sz w:val="24"/>
                <w:szCs w:val="24"/>
                <w:lang w:val="mk-MK"/>
              </w:rPr>
              <w:t>те кои</w:t>
            </w:r>
            <w:r w:rsidR="00391622" w:rsidRPr="006B007D">
              <w:rPr>
                <w:rFonts w:ascii="Cambria" w:hAnsi="Cambria" w:cs="Calibri"/>
                <w:b/>
                <w:bCs/>
                <w:iCs/>
                <w:noProof/>
                <w:sz w:val="24"/>
                <w:szCs w:val="24"/>
                <w:lang w:val="mk-MK"/>
              </w:rPr>
              <w:t xml:space="preserve"> доспеваат,</w:t>
            </w:r>
            <w:r w:rsidR="00083269" w:rsidRPr="006B007D">
              <w:rPr>
                <w:rFonts w:ascii="Cambria" w:hAnsi="Cambria" w:cs="Calibri"/>
                <w:b/>
                <w:bCs/>
                <w:iCs/>
                <w:noProof/>
                <w:sz w:val="24"/>
                <w:szCs w:val="24"/>
                <w:lang w:val="mk-MK"/>
              </w:rPr>
              <w:t xml:space="preserve"> </w:t>
            </w:r>
            <w:r w:rsidR="00ED4D04" w:rsidRPr="006B007D">
              <w:rPr>
                <w:rFonts w:ascii="Cambria" w:hAnsi="Cambria" w:cs="Calibri"/>
                <w:b/>
                <w:bCs/>
                <w:iCs/>
                <w:noProof/>
                <w:sz w:val="24"/>
                <w:szCs w:val="24"/>
                <w:lang w:val="mk-MK"/>
              </w:rPr>
              <w:t xml:space="preserve">а во исто време </w:t>
            </w:r>
            <w:r w:rsidRPr="006B007D">
              <w:rPr>
                <w:rFonts w:ascii="Cambria" w:hAnsi="Cambria" w:cs="Calibri"/>
                <w:b/>
                <w:bCs/>
                <w:iCs/>
                <w:noProof/>
                <w:sz w:val="24"/>
                <w:szCs w:val="24"/>
                <w:lang w:val="mk-MK"/>
              </w:rPr>
              <w:t xml:space="preserve">потребно е </w:t>
            </w:r>
            <w:r w:rsidR="002322F1" w:rsidRPr="006B007D">
              <w:rPr>
                <w:rFonts w:ascii="Cambria" w:hAnsi="Cambria" w:cs="Calibri"/>
                <w:b/>
                <w:bCs/>
                <w:iCs/>
                <w:noProof/>
                <w:sz w:val="24"/>
                <w:szCs w:val="24"/>
                <w:lang w:val="mk-MK"/>
              </w:rPr>
              <w:t>д</w:t>
            </w:r>
            <w:r w:rsidRPr="006B007D">
              <w:rPr>
                <w:rFonts w:ascii="Cambria" w:hAnsi="Cambria" w:cs="Calibri"/>
                <w:b/>
                <w:bCs/>
                <w:iCs/>
                <w:noProof/>
                <w:sz w:val="24"/>
                <w:szCs w:val="24"/>
                <w:lang w:val="mk-MK"/>
              </w:rPr>
              <w:t xml:space="preserve">а </w:t>
            </w:r>
            <w:r w:rsidR="00ED4D04" w:rsidRPr="006B007D">
              <w:rPr>
                <w:rFonts w:ascii="Cambria" w:hAnsi="Cambria" w:cs="Calibri"/>
                <w:b/>
                <w:bCs/>
                <w:iCs/>
                <w:noProof/>
                <w:sz w:val="24"/>
                <w:szCs w:val="24"/>
                <w:lang w:val="mk-MK"/>
              </w:rPr>
              <w:t xml:space="preserve">се </w:t>
            </w:r>
            <w:r w:rsidRPr="006B007D">
              <w:rPr>
                <w:rFonts w:ascii="Cambria" w:hAnsi="Cambria" w:cs="Calibri"/>
                <w:b/>
                <w:bCs/>
                <w:iCs/>
                <w:noProof/>
                <w:sz w:val="24"/>
                <w:szCs w:val="24"/>
                <w:lang w:val="mk-MK"/>
              </w:rPr>
              <w:t>презем</w:t>
            </w:r>
            <w:r w:rsidR="00ED4D04" w:rsidRPr="006B007D">
              <w:rPr>
                <w:rFonts w:ascii="Cambria" w:hAnsi="Cambria" w:cs="Calibri"/>
                <w:b/>
                <w:bCs/>
                <w:iCs/>
                <w:noProof/>
                <w:sz w:val="24"/>
                <w:szCs w:val="24"/>
                <w:lang w:val="mk-MK"/>
              </w:rPr>
              <w:t>ат</w:t>
            </w:r>
            <w:r w:rsidR="00AA7FB2" w:rsidRPr="006B007D">
              <w:rPr>
                <w:rFonts w:ascii="Cambria" w:hAnsi="Cambria" w:cs="Calibri"/>
                <w:b/>
                <w:bCs/>
                <w:iCs/>
                <w:noProof/>
                <w:sz w:val="24"/>
                <w:szCs w:val="24"/>
                <w:lang w:val="mk-MK"/>
              </w:rPr>
              <w:t xml:space="preserve"> </w:t>
            </w:r>
            <w:r w:rsidR="00D811DD" w:rsidRPr="006B007D">
              <w:rPr>
                <w:rFonts w:ascii="Cambria" w:hAnsi="Cambria" w:cs="Calibri"/>
                <w:b/>
                <w:bCs/>
                <w:iCs/>
                <w:noProof/>
                <w:sz w:val="24"/>
                <w:szCs w:val="24"/>
                <w:lang w:val="mk-MK"/>
              </w:rPr>
              <w:t xml:space="preserve">активности за </w:t>
            </w:r>
            <w:r w:rsidR="00AA7FB2" w:rsidRPr="006B007D">
              <w:rPr>
                <w:rFonts w:ascii="Cambria" w:hAnsi="Cambria" w:cs="Calibri"/>
                <w:b/>
                <w:bCs/>
                <w:iCs/>
                <w:noProof/>
                <w:sz w:val="24"/>
                <w:szCs w:val="24"/>
                <w:lang w:val="mk-MK"/>
              </w:rPr>
              <w:t>поефикасна</w:t>
            </w:r>
            <w:r w:rsidR="00D811DD" w:rsidRPr="006B007D">
              <w:rPr>
                <w:rFonts w:ascii="Cambria" w:hAnsi="Cambria" w:cs="Calibri"/>
                <w:b/>
                <w:bCs/>
                <w:iCs/>
                <w:noProof/>
                <w:sz w:val="24"/>
                <w:szCs w:val="24"/>
                <w:lang w:val="mk-MK"/>
              </w:rPr>
              <w:t xml:space="preserve"> наплата на приходите со цел навремено плаќање на превземените обврски</w:t>
            </w:r>
            <w:r w:rsidRPr="006B007D">
              <w:rPr>
                <w:rFonts w:ascii="Cambria" w:hAnsi="Cambria" w:cs="Calibri"/>
                <w:b/>
                <w:bCs/>
                <w:iCs/>
                <w:noProof/>
                <w:sz w:val="24"/>
                <w:szCs w:val="24"/>
                <w:lang w:val="mk-MK"/>
              </w:rPr>
              <w:t>.</w:t>
            </w:r>
          </w:p>
          <w:p w14:paraId="02428A64" w14:textId="77777777" w:rsidR="00922DB6" w:rsidRPr="006B007D" w:rsidRDefault="00922DB6" w:rsidP="00922DB6">
            <w:pPr>
              <w:pStyle w:val="ListParagraph"/>
              <w:rPr>
                <w:rFonts w:ascii="Cambria" w:hAnsi="Cambria" w:cs="Calibri"/>
                <w:b/>
                <w:bCs/>
                <w:iCs/>
                <w:noProof/>
                <w:sz w:val="24"/>
                <w:szCs w:val="24"/>
                <w:lang w:val="mk-MK"/>
              </w:rPr>
            </w:pPr>
          </w:p>
          <w:p w14:paraId="69FBCAD5" w14:textId="77777777" w:rsidR="00C57E29" w:rsidRPr="006B007D" w:rsidRDefault="00C57E29" w:rsidP="00C57E4C">
            <w:pPr>
              <w:ind w:right="438"/>
              <w:rPr>
                <w:rFonts w:ascii="Cambria" w:hAnsi="Cambria" w:cs="Calibri"/>
                <w:b/>
                <w:bCs/>
                <w:iCs/>
                <w:noProof/>
                <w:sz w:val="24"/>
                <w:szCs w:val="24"/>
                <w:lang w:val="mk-MK"/>
              </w:rPr>
            </w:pPr>
          </w:p>
          <w:p w14:paraId="7BA138AC" w14:textId="77777777" w:rsidR="00391622" w:rsidRPr="006B007D" w:rsidRDefault="00391622" w:rsidP="001E62A5">
            <w:pPr>
              <w:rPr>
                <w:rFonts w:ascii="Cambria" w:hAnsi="Cambria" w:cs="Calibri"/>
                <w:b/>
                <w:bCs/>
                <w:iCs/>
                <w:noProof/>
                <w:sz w:val="24"/>
                <w:szCs w:val="24"/>
                <w:lang w:val="mk-MK"/>
              </w:rPr>
            </w:pPr>
          </w:p>
          <w:p w14:paraId="730822E1" w14:textId="77777777" w:rsidR="00C57E29" w:rsidRPr="006B007D" w:rsidRDefault="00C57E29" w:rsidP="00F77DBC">
            <w:pPr>
              <w:rPr>
                <w:rFonts w:ascii="Cambria" w:hAnsi="Cambria" w:cs="Calibri"/>
                <w:b/>
                <w:bCs/>
                <w:i/>
                <w:noProof/>
                <w:sz w:val="24"/>
                <w:szCs w:val="24"/>
                <w:lang w:val="mk-MK"/>
              </w:rPr>
            </w:pPr>
          </w:p>
        </w:tc>
      </w:tr>
    </w:tbl>
    <w:p w14:paraId="1A969EE3" w14:textId="77777777" w:rsidR="00BD205F" w:rsidRPr="006B007D" w:rsidRDefault="00BD205F">
      <w:pPr>
        <w:rPr>
          <w:rFonts w:ascii="Cambria" w:hAnsi="Cambria" w:cs="Calibri"/>
          <w:i/>
          <w:noProof/>
          <w:lang w:val="mk-MK"/>
        </w:rPr>
      </w:pPr>
    </w:p>
    <w:p w14:paraId="1F5A2A28" w14:textId="77777777" w:rsidR="00C85B89" w:rsidRPr="006B007D" w:rsidRDefault="00C85B89">
      <w:pPr>
        <w:rPr>
          <w:rFonts w:ascii="Cambria" w:hAnsi="Cambria" w:cs="Calibri"/>
          <w:spacing w:val="-2"/>
          <w:lang w:val="mk-MK"/>
        </w:rPr>
      </w:pPr>
    </w:p>
    <w:p w14:paraId="61100324" w14:textId="77777777" w:rsidR="00C85B89" w:rsidRPr="006B007D" w:rsidRDefault="00C85B89">
      <w:pPr>
        <w:rPr>
          <w:rFonts w:ascii="Cambria" w:hAnsi="Cambria" w:cs="Calibri"/>
          <w:spacing w:val="-2"/>
          <w:lang w:val="mk-MK"/>
        </w:rPr>
      </w:pPr>
    </w:p>
    <w:p w14:paraId="3E556846" w14:textId="77777777" w:rsidR="00C85B89" w:rsidRPr="006B007D" w:rsidRDefault="00C85B89">
      <w:pPr>
        <w:rPr>
          <w:rFonts w:ascii="Cambria" w:hAnsi="Cambria" w:cs="Calibri"/>
          <w:spacing w:val="-2"/>
          <w:lang w:val="mk-MK"/>
        </w:rPr>
      </w:pPr>
    </w:p>
    <w:p w14:paraId="2BA18D37" w14:textId="77777777" w:rsidR="00FC2962" w:rsidRPr="006B007D" w:rsidRDefault="00FC2962">
      <w:pPr>
        <w:rPr>
          <w:rFonts w:ascii="Cambria" w:hAnsi="Cambria" w:cs="Calibri"/>
          <w:spacing w:val="-2"/>
          <w:lang w:val="mk-MK"/>
        </w:rPr>
      </w:pPr>
    </w:p>
    <w:p w14:paraId="5381718E" w14:textId="77777777" w:rsidR="00FC2962" w:rsidRPr="006B007D" w:rsidRDefault="00FC2962">
      <w:pPr>
        <w:rPr>
          <w:rFonts w:ascii="Cambria" w:hAnsi="Cambria" w:cs="Calibri"/>
          <w:spacing w:val="-2"/>
          <w:lang w:val="mk-MK"/>
        </w:rPr>
      </w:pPr>
    </w:p>
    <w:p w14:paraId="6C64DDB3" w14:textId="77777777" w:rsidR="00C85B89" w:rsidRPr="006B007D" w:rsidRDefault="00C85B89" w:rsidP="00FB6262">
      <w:pPr>
        <w:pStyle w:val="Title"/>
        <w:tabs>
          <w:tab w:val="left" w:pos="1239"/>
        </w:tabs>
        <w:spacing w:before="70"/>
        <w:ind w:left="0" w:firstLine="0"/>
        <w:rPr>
          <w:rFonts w:ascii="Cambria" w:hAnsi="Cambria" w:cs="Calibri"/>
          <w:lang w:val="mk-MK"/>
        </w:rPr>
      </w:pPr>
    </w:p>
    <w:p w14:paraId="53F55ABD" w14:textId="15AD6731" w:rsidR="005A6C89" w:rsidRPr="006B007D" w:rsidRDefault="005A6C89" w:rsidP="00FB6262">
      <w:pPr>
        <w:rPr>
          <w:rFonts w:ascii="Cambria" w:eastAsia="Times New Roman" w:hAnsi="Cambria" w:cs="Calibri"/>
          <w:b/>
          <w:bCs/>
          <w:sz w:val="26"/>
          <w:szCs w:val="26"/>
          <w:lang w:val="mk-MK"/>
        </w:rPr>
      </w:pPr>
      <w:r w:rsidRPr="006B007D">
        <w:rPr>
          <w:rFonts w:ascii="Cambria" w:hAnsi="Cambria" w:cs="Calibri"/>
          <w:b/>
          <w:bCs/>
          <w:sz w:val="26"/>
          <w:szCs w:val="26"/>
          <w:lang w:val="mk-MK"/>
        </w:rPr>
        <w:t>ОСНОВНИ ПОДАТОЦИ ЗА ОПШТИНАТА</w:t>
      </w:r>
    </w:p>
    <w:p w14:paraId="06A6E818" w14:textId="77777777" w:rsidR="005A6C89" w:rsidRPr="006B007D" w:rsidRDefault="005A6C89" w:rsidP="001E62A5">
      <w:pPr>
        <w:pStyle w:val="Title"/>
        <w:tabs>
          <w:tab w:val="left" w:pos="1239"/>
        </w:tabs>
        <w:spacing w:before="70"/>
        <w:ind w:left="0" w:right="60" w:firstLine="0"/>
        <w:rPr>
          <w:rFonts w:ascii="Cambria" w:hAnsi="Cambria" w:cs="Calibri"/>
          <w:sz w:val="20"/>
          <w:szCs w:val="20"/>
          <w:lang w:val="mk-MK"/>
        </w:rPr>
      </w:pPr>
    </w:p>
    <w:p w14:paraId="4C22959E" w14:textId="77777777" w:rsidR="005A6C89" w:rsidRPr="006B007D" w:rsidRDefault="005A6C89" w:rsidP="001E62A5">
      <w:pPr>
        <w:pStyle w:val="Title"/>
        <w:numPr>
          <w:ilvl w:val="0"/>
          <w:numId w:val="11"/>
        </w:numPr>
        <w:spacing w:before="70"/>
        <w:ind w:left="567" w:right="60"/>
        <w:rPr>
          <w:rFonts w:ascii="Cambria" w:hAnsi="Cambria" w:cs="Calibri"/>
          <w:sz w:val="24"/>
          <w:szCs w:val="24"/>
          <w:lang w:val="mk-MK"/>
        </w:rPr>
      </w:pPr>
      <w:r w:rsidRPr="006B007D">
        <w:rPr>
          <w:rFonts w:ascii="Cambria" w:hAnsi="Cambria" w:cs="Calibri"/>
          <w:sz w:val="24"/>
          <w:szCs w:val="24"/>
          <w:lang w:val="mk-MK"/>
        </w:rPr>
        <w:t>Површина и број на населени места</w:t>
      </w:r>
    </w:p>
    <w:p w14:paraId="65D2B160" w14:textId="77777777" w:rsidR="005A6C89" w:rsidRPr="006B007D" w:rsidRDefault="005A6C89" w:rsidP="001E62A5">
      <w:pPr>
        <w:pStyle w:val="Title"/>
        <w:tabs>
          <w:tab w:val="left" w:pos="567"/>
        </w:tabs>
        <w:spacing w:before="70"/>
        <w:ind w:left="567" w:right="60" w:firstLine="0"/>
        <w:jc w:val="both"/>
        <w:rPr>
          <w:rFonts w:ascii="Cambria" w:hAnsi="Cambria" w:cs="Calibri"/>
          <w:b w:val="0"/>
          <w:bCs w:val="0"/>
          <w:sz w:val="24"/>
          <w:szCs w:val="24"/>
          <w:lang w:val="mk-MK"/>
        </w:rPr>
      </w:pPr>
      <w:r w:rsidRPr="006B007D">
        <w:rPr>
          <w:rFonts w:ascii="Cambria" w:hAnsi="Cambria" w:cs="Calibri"/>
          <w:b w:val="0"/>
          <w:bCs w:val="0"/>
          <w:sz w:val="24"/>
          <w:szCs w:val="24"/>
          <w:lang w:val="mk-MK"/>
        </w:rPr>
        <w:t>Општина Градско е позиционирана на  41°34’39’’N 21°56’34’’E. Територијата на Општина Градско зафаќа површина од 290км2  и според големината се вбројува во групата на средно големи општини, со просечна густина на население од 13 жители на 1км2.</w:t>
      </w:r>
    </w:p>
    <w:p w14:paraId="5EEBAE0D" w14:textId="77777777" w:rsidR="005A6C89" w:rsidRPr="006B007D" w:rsidRDefault="005A6C89" w:rsidP="001E62A5">
      <w:pPr>
        <w:pStyle w:val="Title"/>
        <w:tabs>
          <w:tab w:val="left" w:pos="567"/>
        </w:tabs>
        <w:spacing w:before="70"/>
        <w:ind w:left="567" w:right="60" w:firstLine="0"/>
        <w:jc w:val="both"/>
        <w:rPr>
          <w:rFonts w:ascii="Cambria" w:hAnsi="Cambria" w:cs="Calibri"/>
          <w:b w:val="0"/>
          <w:bCs w:val="0"/>
          <w:sz w:val="24"/>
          <w:szCs w:val="24"/>
          <w:lang w:val="mk-MK"/>
        </w:rPr>
      </w:pPr>
      <w:r w:rsidRPr="006B007D">
        <w:rPr>
          <w:rFonts w:ascii="Cambria" w:hAnsi="Cambria" w:cs="Calibri"/>
          <w:b w:val="0"/>
          <w:bCs w:val="0"/>
          <w:sz w:val="24"/>
          <w:szCs w:val="24"/>
          <w:lang w:val="mk-MK"/>
        </w:rPr>
        <w:t>Општината опфаќа вкупно 16 населени места, од кои 10 се активни. Централно место и седиште на општината е населбата Градско, а други населени места се: Виничани, Водоврати, Горно Чичево, Долно Чичево, Грнчиште, Кочилари, Ногаевци, Подлес и Уланци.</w:t>
      </w:r>
    </w:p>
    <w:p w14:paraId="1281246F" w14:textId="77777777" w:rsidR="005A6C89" w:rsidRPr="006B007D" w:rsidRDefault="005A6C89" w:rsidP="001E62A5">
      <w:pPr>
        <w:pStyle w:val="Title"/>
        <w:numPr>
          <w:ilvl w:val="0"/>
          <w:numId w:val="11"/>
        </w:numPr>
        <w:tabs>
          <w:tab w:val="left" w:pos="567"/>
        </w:tabs>
        <w:spacing w:before="70"/>
        <w:ind w:left="567" w:right="60" w:hanging="425"/>
        <w:rPr>
          <w:rFonts w:ascii="Cambria" w:hAnsi="Cambria" w:cs="Calibri"/>
          <w:sz w:val="24"/>
          <w:szCs w:val="24"/>
          <w:lang w:val="mk-MK"/>
        </w:rPr>
      </w:pPr>
      <w:r w:rsidRPr="006B007D">
        <w:rPr>
          <w:rFonts w:ascii="Cambria" w:hAnsi="Cambria" w:cs="Calibri"/>
          <w:sz w:val="24"/>
          <w:szCs w:val="24"/>
          <w:lang w:val="mk-MK"/>
        </w:rPr>
        <w:t>Население (број, етничка структура, полова структура, возраст)</w:t>
      </w:r>
    </w:p>
    <w:p w14:paraId="7F5F6587" w14:textId="77777777" w:rsidR="005A6C89" w:rsidRPr="006B007D" w:rsidRDefault="00124D3E" w:rsidP="001E62A5">
      <w:pPr>
        <w:pStyle w:val="Title"/>
        <w:tabs>
          <w:tab w:val="left" w:pos="567"/>
        </w:tabs>
        <w:spacing w:before="70"/>
        <w:ind w:left="567" w:right="60" w:firstLine="0"/>
        <w:jc w:val="both"/>
        <w:rPr>
          <w:rFonts w:ascii="Cambria" w:hAnsi="Cambria" w:cs="Calibri"/>
          <w:b w:val="0"/>
          <w:bCs w:val="0"/>
          <w:sz w:val="24"/>
          <w:szCs w:val="24"/>
          <w:lang w:val="mk-MK"/>
        </w:rPr>
      </w:pPr>
      <w:r w:rsidRPr="006B007D">
        <w:rPr>
          <w:rFonts w:ascii="Cambria" w:hAnsi="Cambria" w:cs="Calibri"/>
          <w:b w:val="0"/>
          <w:bCs w:val="0"/>
          <w:sz w:val="24"/>
          <w:szCs w:val="24"/>
          <w:lang w:val="mk-MK"/>
        </w:rPr>
        <w:t>Вкупниот број на населението во Градско според пописот од 2021 година е 3.233 жители.</w:t>
      </w:r>
      <w:r w:rsidR="007331F3" w:rsidRPr="006B007D">
        <w:rPr>
          <w:rFonts w:ascii="Cambria" w:hAnsi="Cambria" w:cs="Calibri"/>
          <w:b w:val="0"/>
          <w:bCs w:val="0"/>
          <w:sz w:val="24"/>
          <w:szCs w:val="24"/>
          <w:lang w:val="mk-MK"/>
        </w:rPr>
        <w:t xml:space="preserve"> </w:t>
      </w:r>
      <w:r w:rsidR="005A6C89" w:rsidRPr="006B007D">
        <w:rPr>
          <w:rFonts w:ascii="Cambria" w:hAnsi="Cambria" w:cs="Calibri"/>
          <w:b w:val="0"/>
          <w:bCs w:val="0"/>
          <w:sz w:val="24"/>
          <w:szCs w:val="24"/>
          <w:lang w:val="mk-MK"/>
        </w:rPr>
        <w:t xml:space="preserve">Етничката структура на населението на општината </w:t>
      </w:r>
      <w:r w:rsidRPr="006B007D">
        <w:rPr>
          <w:rFonts w:ascii="Cambria" w:hAnsi="Cambria" w:cs="Calibri"/>
          <w:b w:val="0"/>
          <w:bCs w:val="0"/>
          <w:sz w:val="24"/>
          <w:szCs w:val="24"/>
          <w:lang w:val="mk-MK"/>
        </w:rPr>
        <w:t>ја</w:t>
      </w:r>
      <w:r w:rsidR="005A6C89" w:rsidRPr="006B007D">
        <w:rPr>
          <w:rFonts w:ascii="Cambria" w:hAnsi="Cambria" w:cs="Calibri"/>
          <w:b w:val="0"/>
          <w:bCs w:val="0"/>
          <w:sz w:val="24"/>
          <w:szCs w:val="24"/>
          <w:lang w:val="mk-MK"/>
        </w:rPr>
        <w:t xml:space="preserve"> сочинуваат мнозинство Македонци, а застапени се и Бошњаци, Албанци, Роми, Турци, Срби.</w:t>
      </w:r>
    </w:p>
    <w:p w14:paraId="09C6D685" w14:textId="77777777" w:rsidR="000C0182" w:rsidRPr="006B007D" w:rsidRDefault="00124D3E" w:rsidP="001E62A5">
      <w:pPr>
        <w:pStyle w:val="Title"/>
        <w:tabs>
          <w:tab w:val="left" w:pos="567"/>
        </w:tabs>
        <w:spacing w:before="70"/>
        <w:ind w:left="567" w:right="60" w:firstLine="0"/>
        <w:jc w:val="both"/>
        <w:rPr>
          <w:rFonts w:ascii="Cambria" w:hAnsi="Cambria" w:cs="Calibri"/>
          <w:b w:val="0"/>
          <w:bCs w:val="0"/>
          <w:sz w:val="24"/>
          <w:szCs w:val="24"/>
          <w:lang w:val="mk-MK"/>
        </w:rPr>
      </w:pPr>
      <w:r w:rsidRPr="006B007D">
        <w:rPr>
          <w:rFonts w:ascii="Cambria" w:hAnsi="Cambria" w:cs="Calibri"/>
          <w:b w:val="0"/>
          <w:bCs w:val="0"/>
          <w:sz w:val="24"/>
          <w:szCs w:val="24"/>
          <w:lang w:val="mk-MK"/>
        </w:rPr>
        <w:t xml:space="preserve">Притоа Македонците се застапени со 2.340 жители или </w:t>
      </w:r>
      <w:r w:rsidR="007C098D" w:rsidRPr="006B007D">
        <w:rPr>
          <w:rFonts w:ascii="Cambria" w:hAnsi="Cambria" w:cs="Calibri"/>
          <w:b w:val="0"/>
          <w:bCs w:val="0"/>
          <w:sz w:val="24"/>
          <w:szCs w:val="24"/>
          <w:lang w:val="mk-MK"/>
        </w:rPr>
        <w:t>72,38</w:t>
      </w:r>
      <w:r w:rsidRPr="006B007D">
        <w:rPr>
          <w:rFonts w:ascii="Cambria" w:hAnsi="Cambria" w:cs="Calibri"/>
          <w:b w:val="0"/>
          <w:bCs w:val="0"/>
          <w:sz w:val="24"/>
          <w:szCs w:val="24"/>
          <w:lang w:val="mk-MK"/>
        </w:rPr>
        <w:t>%,</w:t>
      </w:r>
      <w:r w:rsidR="007C098D" w:rsidRPr="006B007D">
        <w:rPr>
          <w:rFonts w:ascii="Cambria" w:hAnsi="Cambria" w:cs="Calibri"/>
          <w:b w:val="0"/>
          <w:bCs w:val="0"/>
          <w:sz w:val="24"/>
          <w:szCs w:val="24"/>
          <w:lang w:val="mk-MK"/>
        </w:rPr>
        <w:t xml:space="preserve"> Бошњаци има 349 лица или 10,</w:t>
      </w:r>
      <w:r w:rsidR="000C0182" w:rsidRPr="006B007D">
        <w:rPr>
          <w:rFonts w:ascii="Cambria" w:hAnsi="Cambria" w:cs="Calibri"/>
          <w:b w:val="0"/>
          <w:bCs w:val="0"/>
          <w:sz w:val="24"/>
          <w:szCs w:val="24"/>
          <w:lang w:val="mk-MK"/>
        </w:rPr>
        <w:t>80</w:t>
      </w:r>
      <w:r w:rsidR="007C098D" w:rsidRPr="006B007D">
        <w:rPr>
          <w:rFonts w:ascii="Cambria" w:hAnsi="Cambria" w:cs="Calibri"/>
          <w:b w:val="0"/>
          <w:bCs w:val="0"/>
          <w:sz w:val="24"/>
          <w:szCs w:val="24"/>
          <w:lang w:val="mk-MK"/>
        </w:rPr>
        <w:t>%, Роми има 183 лица или 5,66%, Албанци има 92 лица или 2,8</w:t>
      </w:r>
      <w:r w:rsidR="000C0182" w:rsidRPr="006B007D">
        <w:rPr>
          <w:rFonts w:ascii="Cambria" w:hAnsi="Cambria" w:cs="Calibri"/>
          <w:b w:val="0"/>
          <w:bCs w:val="0"/>
          <w:sz w:val="24"/>
          <w:szCs w:val="24"/>
          <w:lang w:val="mk-MK"/>
        </w:rPr>
        <w:t>5</w:t>
      </w:r>
      <w:r w:rsidR="007C098D" w:rsidRPr="006B007D">
        <w:rPr>
          <w:rFonts w:ascii="Cambria" w:hAnsi="Cambria" w:cs="Calibri"/>
          <w:b w:val="0"/>
          <w:bCs w:val="0"/>
          <w:sz w:val="24"/>
          <w:szCs w:val="24"/>
          <w:lang w:val="mk-MK"/>
        </w:rPr>
        <w:t xml:space="preserve">%, Турци има 79 лица или 2,44%, Срби има 13 лица или 0,40%, 44 лица се од друга неспомената етничка група или 1,36% и за 133 лица податоците се превземани од административни извори а тоа се 4,11%. </w:t>
      </w:r>
    </w:p>
    <w:p w14:paraId="2C206424" w14:textId="77777777" w:rsidR="00124D3E" w:rsidRPr="006B007D" w:rsidRDefault="000C0182" w:rsidP="001E62A5">
      <w:pPr>
        <w:pStyle w:val="Title"/>
        <w:tabs>
          <w:tab w:val="left" w:pos="567"/>
        </w:tabs>
        <w:spacing w:before="70"/>
        <w:ind w:left="567" w:right="60" w:firstLine="0"/>
        <w:jc w:val="both"/>
        <w:rPr>
          <w:rFonts w:ascii="Cambria" w:hAnsi="Cambria" w:cs="Calibri"/>
          <w:b w:val="0"/>
          <w:bCs w:val="0"/>
          <w:sz w:val="24"/>
          <w:szCs w:val="24"/>
          <w:lang w:val="mk-MK"/>
        </w:rPr>
      </w:pPr>
      <w:r w:rsidRPr="006B007D">
        <w:rPr>
          <w:rFonts w:ascii="Cambria" w:hAnsi="Cambria" w:cs="Calibri"/>
          <w:b w:val="0"/>
          <w:bCs w:val="0"/>
          <w:sz w:val="24"/>
          <w:szCs w:val="24"/>
          <w:lang w:val="mk-MK"/>
        </w:rPr>
        <w:t>Во однос на родевата структура на населението, согласно пописот од вкупно 3.233 жители мажи се 1.680 или 51,96%</w:t>
      </w:r>
      <w:r w:rsidR="002F2449" w:rsidRPr="006B007D">
        <w:rPr>
          <w:rFonts w:ascii="Cambria" w:hAnsi="Cambria" w:cs="Calibri"/>
          <w:b w:val="0"/>
          <w:bCs w:val="0"/>
          <w:sz w:val="24"/>
          <w:szCs w:val="24"/>
          <w:lang w:val="mk-MK"/>
        </w:rPr>
        <w:t xml:space="preserve">, </w:t>
      </w:r>
      <w:r w:rsidRPr="006B007D">
        <w:rPr>
          <w:rFonts w:ascii="Cambria" w:hAnsi="Cambria" w:cs="Calibri"/>
          <w:b w:val="0"/>
          <w:bCs w:val="0"/>
          <w:sz w:val="24"/>
          <w:szCs w:val="24"/>
          <w:lang w:val="mk-MK"/>
        </w:rPr>
        <w:t xml:space="preserve"> а жени се 1.553 лица или 48,04 %.</w:t>
      </w:r>
    </w:p>
    <w:p w14:paraId="71AE78EA" w14:textId="77777777" w:rsidR="005A6C89" w:rsidRPr="006B007D" w:rsidRDefault="005A6C89" w:rsidP="005A6C89">
      <w:pPr>
        <w:pStyle w:val="Title"/>
        <w:tabs>
          <w:tab w:val="left" w:pos="1239"/>
        </w:tabs>
        <w:spacing w:before="70"/>
        <w:rPr>
          <w:rFonts w:ascii="Cambria" w:hAnsi="Cambria" w:cs="Calibri"/>
          <w:sz w:val="20"/>
          <w:szCs w:val="20"/>
          <w:lang w:val="mk-MK"/>
        </w:rPr>
      </w:pPr>
    </w:p>
    <w:p w14:paraId="4D619FEB" w14:textId="4738B860" w:rsidR="00C85B89" w:rsidRPr="006B007D" w:rsidRDefault="00C85B89" w:rsidP="00C85B89">
      <w:pPr>
        <w:pStyle w:val="Title"/>
        <w:tabs>
          <w:tab w:val="left" w:pos="1239"/>
        </w:tabs>
        <w:spacing w:before="70"/>
        <w:rPr>
          <w:rFonts w:ascii="Cambria" w:hAnsi="Cambria" w:cs="Calibri"/>
          <w:lang w:val="mk-MK"/>
        </w:rPr>
      </w:pPr>
      <w:r w:rsidRPr="006B007D">
        <w:rPr>
          <w:rFonts w:ascii="Cambria" w:hAnsi="Cambria" w:cs="Calibri"/>
          <w:lang w:val="mk-MK"/>
        </w:rPr>
        <w:t>ГОДИШЕН БУЏЕТ НА ОПШТИНАТА ЗА 202</w:t>
      </w:r>
      <w:r w:rsidR="00BA2952" w:rsidRPr="006B007D">
        <w:rPr>
          <w:rFonts w:ascii="Cambria" w:hAnsi="Cambria" w:cs="Calibri"/>
          <w:lang w:val="mk-MK"/>
        </w:rPr>
        <w:t>6</w:t>
      </w:r>
      <w:r w:rsidRPr="006B007D">
        <w:rPr>
          <w:rFonts w:ascii="Cambria" w:hAnsi="Cambria" w:cs="Calibri"/>
          <w:lang w:val="mk-MK"/>
        </w:rPr>
        <w:t xml:space="preserve"> ГОДИНА</w:t>
      </w:r>
    </w:p>
    <w:p w14:paraId="3540DE67" w14:textId="77777777" w:rsidR="00C85B89" w:rsidRPr="006B007D" w:rsidRDefault="00C85B89" w:rsidP="00C85B89">
      <w:pPr>
        <w:pStyle w:val="Title"/>
        <w:tabs>
          <w:tab w:val="left" w:pos="1239"/>
        </w:tabs>
        <w:spacing w:before="70"/>
        <w:rPr>
          <w:rFonts w:ascii="Cambria" w:hAnsi="Cambria" w:cs="Calibri"/>
          <w:sz w:val="20"/>
          <w:szCs w:val="20"/>
          <w:lang w:val="mk-MK"/>
        </w:rPr>
      </w:pPr>
    </w:p>
    <w:tbl>
      <w:tblPr>
        <w:tblW w:w="8040" w:type="dxa"/>
        <w:jc w:val="center"/>
        <w:shd w:val="clear" w:color="auto" w:fill="C6D9F1"/>
        <w:tblLook w:val="04A0" w:firstRow="1" w:lastRow="0" w:firstColumn="1" w:lastColumn="0" w:noHBand="0" w:noVBand="1"/>
      </w:tblPr>
      <w:tblGrid>
        <w:gridCol w:w="3340"/>
        <w:gridCol w:w="2340"/>
        <w:gridCol w:w="2360"/>
      </w:tblGrid>
      <w:tr w:rsidR="0004769C" w:rsidRPr="006B007D" w14:paraId="66D5B2F7" w14:textId="77777777" w:rsidTr="0043209F">
        <w:trPr>
          <w:trHeight w:val="288"/>
          <w:jc w:val="center"/>
        </w:trPr>
        <w:tc>
          <w:tcPr>
            <w:tcW w:w="334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14A0DBB4" w14:textId="77777777" w:rsidR="0004769C" w:rsidRPr="006B007D" w:rsidRDefault="0004769C" w:rsidP="0004769C">
            <w:pPr>
              <w:widowControl/>
              <w:autoSpaceDE/>
              <w:autoSpaceDN/>
              <w:rPr>
                <w:rFonts w:ascii="Cambria" w:eastAsia="Times New Roman" w:hAnsi="Cambria" w:cs="Calibri"/>
                <w:lang w:val="mk-MK"/>
              </w:rPr>
            </w:pPr>
            <w:r w:rsidRPr="006B007D">
              <w:rPr>
                <w:rFonts w:ascii="Cambria" w:eastAsia="Times New Roman" w:hAnsi="Cambria" w:cs="Calibri"/>
                <w:lang w:val="mk-MK"/>
              </w:rPr>
              <w:t> </w:t>
            </w:r>
          </w:p>
        </w:tc>
        <w:tc>
          <w:tcPr>
            <w:tcW w:w="2340" w:type="dxa"/>
            <w:tcBorders>
              <w:top w:val="single" w:sz="4" w:space="0" w:color="auto"/>
              <w:left w:val="nil"/>
              <w:bottom w:val="single" w:sz="4" w:space="0" w:color="auto"/>
              <w:right w:val="single" w:sz="4" w:space="0" w:color="auto"/>
            </w:tcBorders>
            <w:shd w:val="clear" w:color="auto" w:fill="C6D9F1"/>
            <w:noWrap/>
            <w:vAlign w:val="bottom"/>
            <w:hideMark/>
          </w:tcPr>
          <w:p w14:paraId="7A194A66" w14:textId="10D7335B" w:rsidR="0004769C" w:rsidRPr="006B007D" w:rsidRDefault="0004769C" w:rsidP="0004769C">
            <w:pPr>
              <w:widowControl/>
              <w:autoSpaceDE/>
              <w:autoSpaceDN/>
              <w:jc w:val="center"/>
              <w:rPr>
                <w:rFonts w:ascii="Cambria" w:eastAsia="Times New Roman" w:hAnsi="Cambria" w:cs="Calibri"/>
                <w:b/>
                <w:bCs/>
                <w:lang w:val="mk-MK"/>
              </w:rPr>
            </w:pPr>
            <w:r w:rsidRPr="006B007D">
              <w:rPr>
                <w:rFonts w:ascii="Cambria" w:eastAsia="Times New Roman" w:hAnsi="Cambria" w:cs="Calibri"/>
                <w:b/>
                <w:bCs/>
                <w:lang w:val="mk-MK"/>
              </w:rPr>
              <w:t>План 202</w:t>
            </w:r>
            <w:r w:rsidR="00BA2952" w:rsidRPr="006B007D">
              <w:rPr>
                <w:rFonts w:ascii="Cambria" w:eastAsia="Times New Roman" w:hAnsi="Cambria" w:cs="Calibri"/>
                <w:b/>
                <w:bCs/>
                <w:lang w:val="mk-MK"/>
              </w:rPr>
              <w:t>6</w:t>
            </w:r>
          </w:p>
        </w:tc>
        <w:tc>
          <w:tcPr>
            <w:tcW w:w="2360" w:type="dxa"/>
            <w:tcBorders>
              <w:top w:val="single" w:sz="4" w:space="0" w:color="auto"/>
              <w:left w:val="nil"/>
              <w:bottom w:val="single" w:sz="4" w:space="0" w:color="auto"/>
              <w:right w:val="single" w:sz="4" w:space="0" w:color="auto"/>
            </w:tcBorders>
            <w:shd w:val="clear" w:color="auto" w:fill="C6D9F1"/>
            <w:noWrap/>
            <w:vAlign w:val="bottom"/>
            <w:hideMark/>
          </w:tcPr>
          <w:p w14:paraId="37482C3B" w14:textId="04A9F036" w:rsidR="0004769C" w:rsidRPr="006B007D" w:rsidRDefault="0004769C" w:rsidP="0004769C">
            <w:pPr>
              <w:widowControl/>
              <w:autoSpaceDE/>
              <w:autoSpaceDN/>
              <w:jc w:val="center"/>
              <w:rPr>
                <w:rFonts w:ascii="Cambria" w:eastAsia="Times New Roman" w:hAnsi="Cambria" w:cs="Calibri"/>
                <w:b/>
                <w:bCs/>
                <w:lang w:val="mk-MK"/>
              </w:rPr>
            </w:pPr>
            <w:r w:rsidRPr="006B007D">
              <w:rPr>
                <w:rFonts w:ascii="Cambria" w:eastAsia="Times New Roman" w:hAnsi="Cambria" w:cs="Calibri"/>
                <w:b/>
                <w:bCs/>
                <w:lang w:val="mk-MK"/>
              </w:rPr>
              <w:t>Остварено 202</w:t>
            </w:r>
            <w:r w:rsidR="00BA2952" w:rsidRPr="006B007D">
              <w:rPr>
                <w:rFonts w:ascii="Cambria" w:eastAsia="Times New Roman" w:hAnsi="Cambria" w:cs="Calibri"/>
                <w:b/>
                <w:bCs/>
                <w:lang w:val="mk-MK"/>
              </w:rPr>
              <w:t>6</w:t>
            </w:r>
          </w:p>
        </w:tc>
      </w:tr>
      <w:tr w:rsidR="0004769C" w:rsidRPr="006B007D" w14:paraId="60FDDEE3"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2F3F9E46" w14:textId="77777777" w:rsidR="0004769C" w:rsidRPr="006B007D" w:rsidRDefault="0004769C" w:rsidP="0004769C">
            <w:pPr>
              <w:widowControl/>
              <w:autoSpaceDE/>
              <w:autoSpaceDN/>
              <w:rPr>
                <w:rFonts w:ascii="Cambria" w:eastAsia="Times New Roman" w:hAnsi="Cambria" w:cs="Calibri"/>
                <w:lang w:val="mk-MK"/>
              </w:rPr>
            </w:pPr>
            <w:r w:rsidRPr="006B007D">
              <w:rPr>
                <w:rFonts w:ascii="Cambria" w:eastAsia="Times New Roman" w:hAnsi="Cambria" w:cs="Calibri"/>
                <w:lang w:val="mk-MK"/>
              </w:rPr>
              <w:t> </w:t>
            </w:r>
          </w:p>
        </w:tc>
        <w:tc>
          <w:tcPr>
            <w:tcW w:w="2340" w:type="dxa"/>
            <w:tcBorders>
              <w:top w:val="nil"/>
              <w:left w:val="nil"/>
              <w:bottom w:val="single" w:sz="4" w:space="0" w:color="auto"/>
              <w:right w:val="single" w:sz="4" w:space="0" w:color="auto"/>
            </w:tcBorders>
            <w:shd w:val="clear" w:color="auto" w:fill="C6D9F1"/>
            <w:noWrap/>
            <w:vAlign w:val="bottom"/>
            <w:hideMark/>
          </w:tcPr>
          <w:p w14:paraId="36A7B687" w14:textId="77777777" w:rsidR="0004769C" w:rsidRPr="006B007D" w:rsidRDefault="0004769C" w:rsidP="0004769C">
            <w:pPr>
              <w:widowControl/>
              <w:autoSpaceDE/>
              <w:autoSpaceDN/>
              <w:jc w:val="center"/>
              <w:rPr>
                <w:rFonts w:ascii="Cambria" w:eastAsia="Times New Roman" w:hAnsi="Cambria" w:cs="Calibri"/>
                <w:b/>
                <w:bCs/>
                <w:lang w:val="mk-MK"/>
              </w:rPr>
            </w:pPr>
            <w:r w:rsidRPr="006B007D">
              <w:rPr>
                <w:rFonts w:ascii="Cambria" w:eastAsia="Times New Roman" w:hAnsi="Cambria" w:cs="Calibri"/>
                <w:b/>
                <w:bCs/>
                <w:lang w:val="mk-MK"/>
              </w:rPr>
              <w:t>износ</w:t>
            </w:r>
          </w:p>
        </w:tc>
        <w:tc>
          <w:tcPr>
            <w:tcW w:w="2360" w:type="dxa"/>
            <w:tcBorders>
              <w:top w:val="nil"/>
              <w:left w:val="nil"/>
              <w:bottom w:val="single" w:sz="4" w:space="0" w:color="auto"/>
              <w:right w:val="single" w:sz="4" w:space="0" w:color="auto"/>
            </w:tcBorders>
            <w:shd w:val="clear" w:color="auto" w:fill="C6D9F1"/>
            <w:noWrap/>
            <w:vAlign w:val="bottom"/>
            <w:hideMark/>
          </w:tcPr>
          <w:p w14:paraId="5B121D60" w14:textId="77777777" w:rsidR="0004769C" w:rsidRPr="006B007D" w:rsidRDefault="0004769C" w:rsidP="0004769C">
            <w:pPr>
              <w:widowControl/>
              <w:autoSpaceDE/>
              <w:autoSpaceDN/>
              <w:jc w:val="center"/>
              <w:rPr>
                <w:rFonts w:ascii="Cambria" w:eastAsia="Times New Roman" w:hAnsi="Cambria" w:cs="Calibri"/>
                <w:b/>
                <w:bCs/>
                <w:lang w:val="mk-MK"/>
              </w:rPr>
            </w:pPr>
            <w:r w:rsidRPr="006B007D">
              <w:rPr>
                <w:rFonts w:ascii="Cambria" w:eastAsia="Times New Roman" w:hAnsi="Cambria" w:cs="Calibri"/>
                <w:b/>
                <w:bCs/>
                <w:lang w:val="mk-MK"/>
              </w:rPr>
              <w:t>износ</w:t>
            </w:r>
          </w:p>
        </w:tc>
      </w:tr>
      <w:tr w:rsidR="00A909D3" w:rsidRPr="006B007D" w14:paraId="578A0615"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065CA3B4" w14:textId="77777777" w:rsidR="00A909D3" w:rsidRPr="006B007D" w:rsidRDefault="00A909D3" w:rsidP="00A909D3">
            <w:pPr>
              <w:widowControl/>
              <w:autoSpaceDE/>
              <w:autoSpaceDN/>
              <w:rPr>
                <w:rFonts w:ascii="Cambria" w:eastAsia="Times New Roman" w:hAnsi="Cambria" w:cs="Calibri"/>
                <w:b/>
                <w:bCs/>
                <w:lang w:val="mk-MK"/>
              </w:rPr>
            </w:pPr>
            <w:r w:rsidRPr="006B007D">
              <w:rPr>
                <w:rFonts w:ascii="Cambria" w:eastAsia="Times New Roman" w:hAnsi="Cambria" w:cs="Calibri"/>
                <w:b/>
                <w:bCs/>
                <w:lang w:val="mk-MK"/>
              </w:rPr>
              <w:t>I ВКУПНИ ПРИХОДИ</w:t>
            </w:r>
          </w:p>
        </w:tc>
        <w:tc>
          <w:tcPr>
            <w:tcW w:w="2340" w:type="dxa"/>
            <w:tcBorders>
              <w:top w:val="nil"/>
              <w:left w:val="nil"/>
              <w:bottom w:val="single" w:sz="4" w:space="0" w:color="auto"/>
              <w:right w:val="single" w:sz="4" w:space="0" w:color="auto"/>
            </w:tcBorders>
            <w:shd w:val="clear" w:color="auto" w:fill="C6D9F1"/>
            <w:noWrap/>
            <w:vAlign w:val="bottom"/>
            <w:hideMark/>
          </w:tcPr>
          <w:p w14:paraId="2B00DFD2" w14:textId="26349D36" w:rsidR="00A909D3" w:rsidRPr="006B007D" w:rsidRDefault="006F4CB9" w:rsidP="00A909D3">
            <w:pPr>
              <w:widowControl/>
              <w:autoSpaceDE/>
              <w:autoSpaceDN/>
              <w:jc w:val="right"/>
              <w:rPr>
                <w:rFonts w:ascii="Cambria" w:eastAsia="Times New Roman" w:hAnsi="Cambria" w:cs="Calibri"/>
                <w:b/>
                <w:bCs/>
                <w:color w:val="000000"/>
                <w:lang w:val="mk-MK"/>
              </w:rPr>
            </w:pPr>
            <w:r w:rsidRPr="006B007D">
              <w:rPr>
                <w:rFonts w:ascii="Cambria" w:hAnsi="Cambria" w:cs="Calibri"/>
                <w:b/>
                <w:bCs/>
                <w:color w:val="000000"/>
                <w:lang w:val="mk-MK"/>
              </w:rPr>
              <w:t>134.918.787</w:t>
            </w:r>
          </w:p>
        </w:tc>
        <w:tc>
          <w:tcPr>
            <w:tcW w:w="2360" w:type="dxa"/>
            <w:tcBorders>
              <w:top w:val="nil"/>
              <w:left w:val="nil"/>
              <w:bottom w:val="single" w:sz="4" w:space="0" w:color="auto"/>
              <w:right w:val="single" w:sz="4" w:space="0" w:color="auto"/>
            </w:tcBorders>
            <w:shd w:val="clear" w:color="auto" w:fill="C6D9F1"/>
            <w:noWrap/>
            <w:vAlign w:val="bottom"/>
            <w:hideMark/>
          </w:tcPr>
          <w:p w14:paraId="5B97544D" w14:textId="44FEBA2B" w:rsidR="00A909D3" w:rsidRPr="006B007D" w:rsidRDefault="00A909D3" w:rsidP="00A909D3">
            <w:pPr>
              <w:widowControl/>
              <w:autoSpaceDE/>
              <w:autoSpaceDN/>
              <w:jc w:val="right"/>
              <w:rPr>
                <w:rFonts w:ascii="Cambria" w:eastAsia="Times New Roman" w:hAnsi="Cambria" w:cs="Calibri"/>
                <w:b/>
                <w:bCs/>
                <w:color w:val="000000"/>
                <w:lang w:val="mk-MK"/>
              </w:rPr>
            </w:pPr>
            <w:r w:rsidRPr="006B007D">
              <w:rPr>
                <w:rFonts w:ascii="Cambria" w:hAnsi="Cambria"/>
                <w:b/>
                <w:bCs/>
                <w:color w:val="000000"/>
                <w:lang w:val="mk-MK"/>
              </w:rPr>
              <w:t>56.872.413</w:t>
            </w:r>
          </w:p>
        </w:tc>
      </w:tr>
      <w:tr w:rsidR="00A909D3" w:rsidRPr="006B007D" w14:paraId="6C032095"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651833FC"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даночни приходи</w:t>
            </w:r>
          </w:p>
        </w:tc>
        <w:tc>
          <w:tcPr>
            <w:tcW w:w="2340" w:type="dxa"/>
            <w:tcBorders>
              <w:top w:val="nil"/>
              <w:left w:val="nil"/>
              <w:bottom w:val="single" w:sz="4" w:space="0" w:color="auto"/>
              <w:right w:val="single" w:sz="4" w:space="0" w:color="auto"/>
            </w:tcBorders>
            <w:shd w:val="clear" w:color="auto" w:fill="C6D9F1"/>
            <w:noWrap/>
            <w:vAlign w:val="bottom"/>
            <w:hideMark/>
          </w:tcPr>
          <w:p w14:paraId="6C8F3B03" w14:textId="0727CD18"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eastAsia="Times New Roman" w:hAnsi="Cambria" w:cs="Calibri"/>
                <w:color w:val="000000"/>
                <w:lang w:val="mk-MK"/>
              </w:rPr>
              <w:t>8.440.000</w:t>
            </w:r>
          </w:p>
        </w:tc>
        <w:tc>
          <w:tcPr>
            <w:tcW w:w="2360" w:type="dxa"/>
            <w:tcBorders>
              <w:top w:val="nil"/>
              <w:left w:val="nil"/>
              <w:bottom w:val="single" w:sz="4" w:space="0" w:color="auto"/>
              <w:right w:val="single" w:sz="4" w:space="0" w:color="auto"/>
            </w:tcBorders>
            <w:shd w:val="clear" w:color="auto" w:fill="C6D9F1"/>
            <w:noWrap/>
            <w:vAlign w:val="bottom"/>
            <w:hideMark/>
          </w:tcPr>
          <w:p w14:paraId="4DD7D494" w14:textId="4E4198CD"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hAnsi="Cambria"/>
                <w:color w:val="000000"/>
                <w:lang w:val="mk-MK"/>
              </w:rPr>
              <w:t>7.210.728</w:t>
            </w:r>
          </w:p>
        </w:tc>
      </w:tr>
      <w:tr w:rsidR="00A909D3" w:rsidRPr="006B007D" w14:paraId="6DD48857"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4F05E6C5"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неданочни приходи</w:t>
            </w:r>
          </w:p>
        </w:tc>
        <w:tc>
          <w:tcPr>
            <w:tcW w:w="2340" w:type="dxa"/>
            <w:tcBorders>
              <w:top w:val="nil"/>
              <w:left w:val="nil"/>
              <w:bottom w:val="single" w:sz="4" w:space="0" w:color="auto"/>
              <w:right w:val="single" w:sz="4" w:space="0" w:color="auto"/>
            </w:tcBorders>
            <w:shd w:val="clear" w:color="auto" w:fill="C6D9F1"/>
            <w:noWrap/>
            <w:vAlign w:val="bottom"/>
            <w:hideMark/>
          </w:tcPr>
          <w:p w14:paraId="3072EA1C" w14:textId="55C68AE1"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eastAsia="Times New Roman" w:hAnsi="Cambria" w:cs="Calibri"/>
                <w:color w:val="000000"/>
                <w:lang w:val="mk-MK"/>
              </w:rPr>
              <w:t>680.000</w:t>
            </w:r>
          </w:p>
        </w:tc>
        <w:tc>
          <w:tcPr>
            <w:tcW w:w="2360" w:type="dxa"/>
            <w:tcBorders>
              <w:top w:val="nil"/>
              <w:left w:val="nil"/>
              <w:bottom w:val="single" w:sz="4" w:space="0" w:color="auto"/>
              <w:right w:val="single" w:sz="4" w:space="0" w:color="auto"/>
            </w:tcBorders>
            <w:shd w:val="clear" w:color="auto" w:fill="C6D9F1"/>
            <w:noWrap/>
            <w:vAlign w:val="bottom"/>
            <w:hideMark/>
          </w:tcPr>
          <w:p w14:paraId="438C0625" w14:textId="3662C6FB"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hAnsi="Cambria"/>
                <w:color w:val="000000"/>
                <w:lang w:val="mk-MK"/>
              </w:rPr>
              <w:t>325.599</w:t>
            </w:r>
          </w:p>
        </w:tc>
      </w:tr>
      <w:tr w:rsidR="00A909D3" w:rsidRPr="006B007D" w14:paraId="5767B09B"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0D7F55B7"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капитални приходи</w:t>
            </w:r>
          </w:p>
        </w:tc>
        <w:tc>
          <w:tcPr>
            <w:tcW w:w="2340" w:type="dxa"/>
            <w:tcBorders>
              <w:top w:val="nil"/>
              <w:left w:val="nil"/>
              <w:bottom w:val="single" w:sz="4" w:space="0" w:color="auto"/>
              <w:right w:val="single" w:sz="4" w:space="0" w:color="auto"/>
            </w:tcBorders>
            <w:shd w:val="clear" w:color="auto" w:fill="C6D9F1"/>
            <w:noWrap/>
            <w:vAlign w:val="bottom"/>
            <w:hideMark/>
          </w:tcPr>
          <w:p w14:paraId="6907F45E" w14:textId="031B1CB9" w:rsidR="00A909D3" w:rsidRPr="006B007D" w:rsidRDefault="006F4CB9" w:rsidP="00A909D3">
            <w:pPr>
              <w:widowControl/>
              <w:autoSpaceDE/>
              <w:autoSpaceDN/>
              <w:jc w:val="right"/>
              <w:rPr>
                <w:rFonts w:ascii="Cambria" w:eastAsia="Times New Roman" w:hAnsi="Cambria" w:cs="Calibri"/>
                <w:color w:val="000000"/>
                <w:lang w:val="mk-MK"/>
              </w:rPr>
            </w:pPr>
            <w:r w:rsidRPr="006B007D">
              <w:rPr>
                <w:rFonts w:ascii="Cambria" w:eastAsia="Times New Roman" w:hAnsi="Cambria" w:cs="Calibri"/>
                <w:color w:val="000000"/>
                <w:lang w:val="mk-MK"/>
              </w:rPr>
              <w:t>15.987.073</w:t>
            </w:r>
          </w:p>
        </w:tc>
        <w:tc>
          <w:tcPr>
            <w:tcW w:w="2360" w:type="dxa"/>
            <w:tcBorders>
              <w:top w:val="nil"/>
              <w:left w:val="nil"/>
              <w:bottom w:val="single" w:sz="4" w:space="0" w:color="auto"/>
              <w:right w:val="single" w:sz="4" w:space="0" w:color="auto"/>
            </w:tcBorders>
            <w:shd w:val="clear" w:color="auto" w:fill="C6D9F1"/>
            <w:noWrap/>
            <w:vAlign w:val="bottom"/>
            <w:hideMark/>
          </w:tcPr>
          <w:p w14:paraId="71369E66" w14:textId="50B4CC49"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hAnsi="Cambria"/>
                <w:color w:val="000000"/>
                <w:lang w:val="mk-MK"/>
              </w:rPr>
              <w:t>1.160.215</w:t>
            </w:r>
          </w:p>
        </w:tc>
      </w:tr>
      <w:tr w:rsidR="00A909D3" w:rsidRPr="006B007D" w14:paraId="6759666C"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3FEF0665"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дотации</w:t>
            </w:r>
          </w:p>
        </w:tc>
        <w:tc>
          <w:tcPr>
            <w:tcW w:w="2340" w:type="dxa"/>
            <w:tcBorders>
              <w:top w:val="nil"/>
              <w:left w:val="nil"/>
              <w:bottom w:val="single" w:sz="4" w:space="0" w:color="auto"/>
              <w:right w:val="single" w:sz="4" w:space="0" w:color="auto"/>
            </w:tcBorders>
            <w:shd w:val="clear" w:color="auto" w:fill="C6D9F1"/>
            <w:noWrap/>
            <w:vAlign w:val="bottom"/>
            <w:hideMark/>
          </w:tcPr>
          <w:p w14:paraId="4FD53399" w14:textId="7175E8DF"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eastAsia="Times New Roman" w:hAnsi="Cambria" w:cs="Calibri"/>
                <w:color w:val="000000"/>
                <w:lang w:val="mk-MK"/>
              </w:rPr>
              <w:t>52.476.000</w:t>
            </w:r>
          </w:p>
        </w:tc>
        <w:tc>
          <w:tcPr>
            <w:tcW w:w="2360" w:type="dxa"/>
            <w:tcBorders>
              <w:top w:val="nil"/>
              <w:left w:val="nil"/>
              <w:bottom w:val="single" w:sz="4" w:space="0" w:color="auto"/>
              <w:right w:val="single" w:sz="4" w:space="0" w:color="auto"/>
            </w:tcBorders>
            <w:shd w:val="clear" w:color="auto" w:fill="C6D9F1"/>
            <w:noWrap/>
            <w:vAlign w:val="bottom"/>
            <w:hideMark/>
          </w:tcPr>
          <w:p w14:paraId="4129456E" w14:textId="09B80D2A"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hAnsi="Cambria"/>
                <w:color w:val="000000"/>
                <w:lang w:val="mk-MK"/>
              </w:rPr>
              <w:t>25.700.000</w:t>
            </w:r>
          </w:p>
        </w:tc>
      </w:tr>
      <w:tr w:rsidR="00A909D3" w:rsidRPr="006B007D" w14:paraId="4FA98237"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6BBB38CA"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трансфери</w:t>
            </w:r>
          </w:p>
        </w:tc>
        <w:tc>
          <w:tcPr>
            <w:tcW w:w="2340" w:type="dxa"/>
            <w:tcBorders>
              <w:top w:val="nil"/>
              <w:left w:val="nil"/>
              <w:bottom w:val="single" w:sz="4" w:space="0" w:color="auto"/>
              <w:right w:val="single" w:sz="4" w:space="0" w:color="auto"/>
            </w:tcBorders>
            <w:shd w:val="clear" w:color="auto" w:fill="C6D9F1"/>
            <w:noWrap/>
            <w:vAlign w:val="bottom"/>
            <w:hideMark/>
          </w:tcPr>
          <w:p w14:paraId="087E8B62" w14:textId="1E400242"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eastAsia="Times New Roman" w:hAnsi="Cambria" w:cs="Calibri"/>
                <w:color w:val="000000"/>
                <w:lang w:val="mk-MK"/>
              </w:rPr>
              <w:t>56.535.714</w:t>
            </w:r>
          </w:p>
        </w:tc>
        <w:tc>
          <w:tcPr>
            <w:tcW w:w="2360" w:type="dxa"/>
            <w:tcBorders>
              <w:top w:val="nil"/>
              <w:left w:val="nil"/>
              <w:bottom w:val="single" w:sz="4" w:space="0" w:color="auto"/>
              <w:right w:val="single" w:sz="4" w:space="0" w:color="auto"/>
            </w:tcBorders>
            <w:shd w:val="clear" w:color="auto" w:fill="C6D9F1"/>
            <w:noWrap/>
            <w:vAlign w:val="bottom"/>
            <w:hideMark/>
          </w:tcPr>
          <w:p w14:paraId="79B5D496" w14:textId="77A24731"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hAnsi="Cambria"/>
                <w:color w:val="000000"/>
                <w:lang w:val="mk-MK"/>
              </w:rPr>
              <w:t>21.853.978</w:t>
            </w:r>
          </w:p>
        </w:tc>
      </w:tr>
      <w:tr w:rsidR="00A909D3" w:rsidRPr="006B007D" w14:paraId="790E86C3"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34F55E69"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донации</w:t>
            </w:r>
          </w:p>
        </w:tc>
        <w:tc>
          <w:tcPr>
            <w:tcW w:w="2340" w:type="dxa"/>
            <w:tcBorders>
              <w:top w:val="nil"/>
              <w:left w:val="nil"/>
              <w:bottom w:val="single" w:sz="4" w:space="0" w:color="auto"/>
              <w:right w:val="single" w:sz="4" w:space="0" w:color="auto"/>
            </w:tcBorders>
            <w:shd w:val="clear" w:color="auto" w:fill="C6D9F1"/>
            <w:noWrap/>
            <w:vAlign w:val="bottom"/>
            <w:hideMark/>
          </w:tcPr>
          <w:p w14:paraId="4433A13C" w14:textId="1C1A9F92"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eastAsia="Times New Roman" w:hAnsi="Cambria" w:cs="Calibri"/>
                <w:color w:val="000000"/>
                <w:lang w:val="mk-MK"/>
              </w:rPr>
              <w:t>800.000</w:t>
            </w:r>
          </w:p>
        </w:tc>
        <w:tc>
          <w:tcPr>
            <w:tcW w:w="2360" w:type="dxa"/>
            <w:tcBorders>
              <w:top w:val="nil"/>
              <w:left w:val="nil"/>
              <w:bottom w:val="single" w:sz="4" w:space="0" w:color="auto"/>
              <w:right w:val="single" w:sz="4" w:space="0" w:color="auto"/>
            </w:tcBorders>
            <w:shd w:val="clear" w:color="auto" w:fill="C6D9F1"/>
            <w:noWrap/>
            <w:vAlign w:val="bottom"/>
            <w:hideMark/>
          </w:tcPr>
          <w:p w14:paraId="0BBD5264" w14:textId="2B363C0B"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hAnsi="Cambria"/>
                <w:color w:val="000000"/>
                <w:lang w:val="mk-MK"/>
              </w:rPr>
              <w:t>621.893</w:t>
            </w:r>
          </w:p>
        </w:tc>
      </w:tr>
      <w:tr w:rsidR="00A909D3" w:rsidRPr="006B007D" w14:paraId="21DF96C2"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3D54EF23" w14:textId="77777777" w:rsidR="00A909D3" w:rsidRPr="006B007D" w:rsidRDefault="00A909D3" w:rsidP="00A909D3">
            <w:pPr>
              <w:widowControl/>
              <w:autoSpaceDE/>
              <w:autoSpaceDN/>
              <w:rPr>
                <w:rFonts w:ascii="Cambria" w:eastAsia="Times New Roman" w:hAnsi="Cambria" w:cs="Calibri"/>
                <w:color w:val="000000"/>
                <w:lang w:val="mk-MK"/>
              </w:rPr>
            </w:pPr>
            <w:r w:rsidRPr="006B007D">
              <w:rPr>
                <w:rFonts w:ascii="Cambria" w:eastAsia="Times New Roman" w:hAnsi="Cambria" w:cs="Calibri"/>
                <w:color w:val="000000"/>
                <w:lang w:val="mk-MK"/>
              </w:rPr>
              <w:t> </w:t>
            </w:r>
          </w:p>
        </w:tc>
        <w:tc>
          <w:tcPr>
            <w:tcW w:w="2340" w:type="dxa"/>
            <w:tcBorders>
              <w:top w:val="nil"/>
              <w:left w:val="nil"/>
              <w:bottom w:val="single" w:sz="4" w:space="0" w:color="auto"/>
              <w:right w:val="single" w:sz="4" w:space="0" w:color="auto"/>
            </w:tcBorders>
            <w:shd w:val="clear" w:color="auto" w:fill="C6D9F1"/>
            <w:noWrap/>
            <w:vAlign w:val="bottom"/>
            <w:hideMark/>
          </w:tcPr>
          <w:p w14:paraId="7E66D4C6" w14:textId="77777777" w:rsidR="00A909D3" w:rsidRPr="006B007D" w:rsidRDefault="00A909D3" w:rsidP="00A909D3">
            <w:pPr>
              <w:widowControl/>
              <w:autoSpaceDE/>
              <w:autoSpaceDN/>
              <w:jc w:val="right"/>
              <w:rPr>
                <w:rFonts w:ascii="Cambria" w:eastAsia="Times New Roman" w:hAnsi="Cambria" w:cs="Calibri"/>
                <w:color w:val="000000"/>
                <w:lang w:val="mk-MK"/>
              </w:rPr>
            </w:pPr>
            <w:r w:rsidRPr="006B007D">
              <w:rPr>
                <w:rFonts w:ascii="Cambria" w:eastAsia="Times New Roman" w:hAnsi="Cambria" w:cs="Calibri"/>
                <w:color w:val="000000"/>
                <w:lang w:val="mk-MK"/>
              </w:rPr>
              <w:t> </w:t>
            </w:r>
          </w:p>
        </w:tc>
        <w:tc>
          <w:tcPr>
            <w:tcW w:w="2360" w:type="dxa"/>
            <w:tcBorders>
              <w:top w:val="nil"/>
              <w:left w:val="nil"/>
              <w:bottom w:val="single" w:sz="4" w:space="0" w:color="auto"/>
              <w:right w:val="single" w:sz="4" w:space="0" w:color="auto"/>
            </w:tcBorders>
            <w:shd w:val="clear" w:color="auto" w:fill="C6D9F1"/>
            <w:noWrap/>
            <w:vAlign w:val="bottom"/>
            <w:hideMark/>
          </w:tcPr>
          <w:p w14:paraId="49FD9F93" w14:textId="5AAA4876" w:rsidR="00A909D3" w:rsidRPr="006B007D" w:rsidRDefault="00A909D3" w:rsidP="00A909D3">
            <w:pPr>
              <w:widowControl/>
              <w:autoSpaceDE/>
              <w:autoSpaceDN/>
              <w:jc w:val="right"/>
              <w:rPr>
                <w:rFonts w:ascii="Cambria" w:eastAsia="Times New Roman" w:hAnsi="Cambria" w:cs="Calibri"/>
                <w:color w:val="000000"/>
                <w:lang w:val="mk-MK"/>
              </w:rPr>
            </w:pPr>
          </w:p>
        </w:tc>
      </w:tr>
      <w:tr w:rsidR="00A909D3" w:rsidRPr="006B007D" w14:paraId="10A6E8E6"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19A7477A" w14:textId="77777777" w:rsidR="00A909D3" w:rsidRPr="006B007D" w:rsidRDefault="00A909D3" w:rsidP="00A909D3">
            <w:pPr>
              <w:widowControl/>
              <w:autoSpaceDE/>
              <w:autoSpaceDN/>
              <w:rPr>
                <w:rFonts w:ascii="Cambria" w:eastAsia="Times New Roman" w:hAnsi="Cambria" w:cs="Calibri"/>
                <w:b/>
                <w:bCs/>
                <w:lang w:val="mk-MK"/>
              </w:rPr>
            </w:pPr>
            <w:r w:rsidRPr="006B007D">
              <w:rPr>
                <w:rFonts w:ascii="Cambria" w:eastAsia="Times New Roman" w:hAnsi="Cambria" w:cs="Calibri"/>
                <w:b/>
                <w:bCs/>
                <w:lang w:val="mk-MK"/>
              </w:rPr>
              <w:t>II ВКУПНИ РАСХОДИ</w:t>
            </w:r>
          </w:p>
        </w:tc>
        <w:tc>
          <w:tcPr>
            <w:tcW w:w="2340" w:type="dxa"/>
            <w:tcBorders>
              <w:top w:val="nil"/>
              <w:left w:val="nil"/>
              <w:bottom w:val="single" w:sz="4" w:space="0" w:color="auto"/>
              <w:right w:val="single" w:sz="4" w:space="0" w:color="auto"/>
            </w:tcBorders>
            <w:shd w:val="clear" w:color="auto" w:fill="C6D9F1"/>
            <w:noWrap/>
            <w:vAlign w:val="bottom"/>
            <w:hideMark/>
          </w:tcPr>
          <w:p w14:paraId="416DD33C" w14:textId="621F5052" w:rsidR="00A909D3" w:rsidRPr="006B007D" w:rsidRDefault="006F4CB9"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141.250.189</w:t>
            </w:r>
          </w:p>
        </w:tc>
        <w:tc>
          <w:tcPr>
            <w:tcW w:w="2360" w:type="dxa"/>
            <w:tcBorders>
              <w:top w:val="nil"/>
              <w:left w:val="nil"/>
              <w:bottom w:val="single" w:sz="4" w:space="0" w:color="auto"/>
              <w:right w:val="single" w:sz="4" w:space="0" w:color="auto"/>
            </w:tcBorders>
            <w:shd w:val="clear" w:color="auto" w:fill="C6D9F1"/>
            <w:noWrap/>
            <w:vAlign w:val="bottom"/>
            <w:hideMark/>
          </w:tcPr>
          <w:p w14:paraId="2D4D7C51" w14:textId="6D40A0A8"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hAnsi="Cambria"/>
                <w:b/>
                <w:bCs/>
                <w:lang w:val="mk-MK"/>
              </w:rPr>
              <w:t>57.104.483</w:t>
            </w:r>
          </w:p>
        </w:tc>
      </w:tr>
      <w:tr w:rsidR="00A909D3" w:rsidRPr="006B007D" w14:paraId="6884ABAD" w14:textId="77777777" w:rsidTr="00A909D3">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6E417F3E"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Утврдени намени</w:t>
            </w:r>
          </w:p>
        </w:tc>
        <w:tc>
          <w:tcPr>
            <w:tcW w:w="2340" w:type="dxa"/>
            <w:tcBorders>
              <w:top w:val="nil"/>
              <w:left w:val="nil"/>
              <w:bottom w:val="single" w:sz="4" w:space="0" w:color="auto"/>
              <w:right w:val="single" w:sz="4" w:space="0" w:color="auto"/>
            </w:tcBorders>
            <w:shd w:val="clear" w:color="auto" w:fill="C6D9F1"/>
            <w:noWrap/>
            <w:vAlign w:val="bottom"/>
            <w:hideMark/>
          </w:tcPr>
          <w:p w14:paraId="61BB567F" w14:textId="12372968" w:rsidR="00A909D3" w:rsidRPr="006B007D" w:rsidRDefault="006F4CB9"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141.150.189</w:t>
            </w:r>
          </w:p>
        </w:tc>
        <w:tc>
          <w:tcPr>
            <w:tcW w:w="2360" w:type="dxa"/>
            <w:tcBorders>
              <w:top w:val="nil"/>
              <w:left w:val="nil"/>
              <w:bottom w:val="single" w:sz="4" w:space="0" w:color="auto"/>
              <w:right w:val="single" w:sz="4" w:space="0" w:color="auto"/>
            </w:tcBorders>
            <w:shd w:val="clear" w:color="auto" w:fill="C6D9F1"/>
            <w:noWrap/>
            <w:vAlign w:val="bottom"/>
          </w:tcPr>
          <w:p w14:paraId="6AF23268" w14:textId="63603B2D" w:rsidR="00A909D3" w:rsidRPr="006B007D" w:rsidRDefault="00A909D3" w:rsidP="00A909D3">
            <w:pPr>
              <w:widowControl/>
              <w:autoSpaceDE/>
              <w:autoSpaceDN/>
              <w:jc w:val="right"/>
              <w:rPr>
                <w:rFonts w:ascii="Cambria" w:eastAsia="Times New Roman" w:hAnsi="Cambria" w:cs="Calibri"/>
                <w:lang w:val="mk-MK"/>
              </w:rPr>
            </w:pPr>
            <w:r w:rsidRPr="006B007D">
              <w:rPr>
                <w:rFonts w:ascii="Cambria" w:hAnsi="Cambria"/>
                <w:lang w:val="mk-MK"/>
              </w:rPr>
              <w:t>57.048.927</w:t>
            </w:r>
          </w:p>
        </w:tc>
      </w:tr>
      <w:tr w:rsidR="00A909D3" w:rsidRPr="006B007D" w14:paraId="772F726E" w14:textId="77777777" w:rsidTr="00A909D3">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44BAFB44"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Резерви</w:t>
            </w:r>
          </w:p>
        </w:tc>
        <w:tc>
          <w:tcPr>
            <w:tcW w:w="2340" w:type="dxa"/>
            <w:tcBorders>
              <w:top w:val="nil"/>
              <w:left w:val="nil"/>
              <w:bottom w:val="single" w:sz="4" w:space="0" w:color="auto"/>
              <w:right w:val="single" w:sz="4" w:space="0" w:color="auto"/>
            </w:tcBorders>
            <w:shd w:val="clear" w:color="auto" w:fill="C6D9F1"/>
            <w:noWrap/>
            <w:vAlign w:val="bottom"/>
            <w:hideMark/>
          </w:tcPr>
          <w:p w14:paraId="54463D5D" w14:textId="1AA4EA47"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100.000</w:t>
            </w:r>
          </w:p>
        </w:tc>
        <w:tc>
          <w:tcPr>
            <w:tcW w:w="2360" w:type="dxa"/>
            <w:tcBorders>
              <w:top w:val="nil"/>
              <w:left w:val="nil"/>
              <w:bottom w:val="single" w:sz="4" w:space="0" w:color="auto"/>
              <w:right w:val="single" w:sz="4" w:space="0" w:color="auto"/>
            </w:tcBorders>
            <w:shd w:val="clear" w:color="auto" w:fill="C6D9F1"/>
            <w:noWrap/>
            <w:vAlign w:val="bottom"/>
          </w:tcPr>
          <w:p w14:paraId="25ACF493" w14:textId="7DCB07C8" w:rsidR="00A909D3" w:rsidRPr="006B007D" w:rsidRDefault="00A909D3" w:rsidP="00A909D3">
            <w:pPr>
              <w:widowControl/>
              <w:autoSpaceDE/>
              <w:autoSpaceDN/>
              <w:jc w:val="right"/>
              <w:rPr>
                <w:rFonts w:ascii="Cambria" w:eastAsia="Times New Roman" w:hAnsi="Cambria" w:cs="Calibri"/>
                <w:lang w:val="mk-MK"/>
              </w:rPr>
            </w:pPr>
            <w:r w:rsidRPr="006B007D">
              <w:rPr>
                <w:rFonts w:ascii="Cambria" w:hAnsi="Cambria"/>
                <w:lang w:val="mk-MK"/>
              </w:rPr>
              <w:t>55.556</w:t>
            </w:r>
          </w:p>
        </w:tc>
      </w:tr>
      <w:tr w:rsidR="00A909D3" w:rsidRPr="006B007D" w14:paraId="12122889" w14:textId="77777777" w:rsidTr="00A909D3">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7245EDA7" w14:textId="77777777" w:rsidR="00A909D3" w:rsidRPr="006B007D" w:rsidRDefault="00A909D3" w:rsidP="00A909D3">
            <w:pPr>
              <w:widowControl/>
              <w:autoSpaceDE/>
              <w:autoSpaceDN/>
              <w:rPr>
                <w:rFonts w:ascii="Cambria" w:eastAsia="Times New Roman" w:hAnsi="Cambria" w:cs="Calibri"/>
                <w:b/>
                <w:bCs/>
                <w:lang w:val="mk-MK"/>
              </w:rPr>
            </w:pPr>
            <w:r w:rsidRPr="006B007D">
              <w:rPr>
                <w:rFonts w:ascii="Cambria" w:eastAsia="Times New Roman" w:hAnsi="Cambria" w:cs="Calibri"/>
                <w:b/>
                <w:bCs/>
                <w:lang w:val="mk-MK"/>
              </w:rPr>
              <w:t> </w:t>
            </w:r>
          </w:p>
        </w:tc>
        <w:tc>
          <w:tcPr>
            <w:tcW w:w="2340" w:type="dxa"/>
            <w:tcBorders>
              <w:top w:val="nil"/>
              <w:left w:val="nil"/>
              <w:bottom w:val="single" w:sz="4" w:space="0" w:color="auto"/>
              <w:right w:val="single" w:sz="4" w:space="0" w:color="auto"/>
            </w:tcBorders>
            <w:shd w:val="clear" w:color="auto" w:fill="C6D9F1"/>
            <w:noWrap/>
            <w:vAlign w:val="bottom"/>
            <w:hideMark/>
          </w:tcPr>
          <w:p w14:paraId="7FBB1E12" w14:textId="77777777"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 </w:t>
            </w:r>
          </w:p>
        </w:tc>
        <w:tc>
          <w:tcPr>
            <w:tcW w:w="2360" w:type="dxa"/>
            <w:tcBorders>
              <w:top w:val="nil"/>
              <w:left w:val="nil"/>
              <w:bottom w:val="single" w:sz="4" w:space="0" w:color="auto"/>
              <w:right w:val="single" w:sz="4" w:space="0" w:color="auto"/>
            </w:tcBorders>
            <w:shd w:val="clear" w:color="auto" w:fill="C6D9F1"/>
            <w:noWrap/>
            <w:vAlign w:val="bottom"/>
          </w:tcPr>
          <w:p w14:paraId="487D82DD" w14:textId="3347456F" w:rsidR="00A909D3" w:rsidRPr="006B007D" w:rsidRDefault="00A909D3" w:rsidP="00A909D3">
            <w:pPr>
              <w:widowControl/>
              <w:autoSpaceDE/>
              <w:autoSpaceDN/>
              <w:jc w:val="right"/>
              <w:rPr>
                <w:rFonts w:ascii="Cambria" w:eastAsia="Times New Roman" w:hAnsi="Cambria" w:cs="Calibri"/>
                <w:b/>
                <w:bCs/>
                <w:lang w:val="mk-MK"/>
              </w:rPr>
            </w:pPr>
          </w:p>
        </w:tc>
      </w:tr>
      <w:tr w:rsidR="00A909D3" w:rsidRPr="006B007D" w14:paraId="36EE6B98" w14:textId="77777777" w:rsidTr="00A909D3">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5DA9D7D9" w14:textId="77777777" w:rsidR="00A909D3" w:rsidRPr="006B007D" w:rsidRDefault="00A909D3" w:rsidP="00A909D3">
            <w:pPr>
              <w:widowControl/>
              <w:autoSpaceDE/>
              <w:autoSpaceDN/>
              <w:rPr>
                <w:rFonts w:ascii="Cambria" w:eastAsia="Times New Roman" w:hAnsi="Cambria" w:cs="Calibri"/>
                <w:b/>
                <w:bCs/>
                <w:lang w:val="mk-MK"/>
              </w:rPr>
            </w:pPr>
            <w:r w:rsidRPr="006B007D">
              <w:rPr>
                <w:rFonts w:ascii="Cambria" w:eastAsia="Times New Roman" w:hAnsi="Cambria" w:cs="Calibri"/>
                <w:b/>
                <w:bCs/>
                <w:lang w:val="mk-MK"/>
              </w:rPr>
              <w:t>III ДЕФИЦИТ / СУФИЦИТ</w:t>
            </w:r>
          </w:p>
        </w:tc>
        <w:tc>
          <w:tcPr>
            <w:tcW w:w="2340" w:type="dxa"/>
            <w:tcBorders>
              <w:top w:val="nil"/>
              <w:left w:val="nil"/>
              <w:bottom w:val="single" w:sz="4" w:space="0" w:color="auto"/>
              <w:right w:val="single" w:sz="4" w:space="0" w:color="auto"/>
            </w:tcBorders>
            <w:shd w:val="clear" w:color="auto" w:fill="C6D9F1"/>
            <w:noWrap/>
            <w:vAlign w:val="bottom"/>
            <w:hideMark/>
          </w:tcPr>
          <w:p w14:paraId="57CA95FE" w14:textId="74DD8A95"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-6.331.189</w:t>
            </w:r>
          </w:p>
        </w:tc>
        <w:tc>
          <w:tcPr>
            <w:tcW w:w="2360" w:type="dxa"/>
            <w:tcBorders>
              <w:top w:val="nil"/>
              <w:left w:val="nil"/>
              <w:bottom w:val="single" w:sz="4" w:space="0" w:color="auto"/>
              <w:right w:val="single" w:sz="4" w:space="0" w:color="auto"/>
            </w:tcBorders>
            <w:shd w:val="clear" w:color="auto" w:fill="C6D9F1"/>
            <w:noWrap/>
            <w:vAlign w:val="bottom"/>
          </w:tcPr>
          <w:p w14:paraId="11E91C46" w14:textId="70F68D12"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hAnsi="Cambria"/>
                <w:b/>
                <w:bCs/>
                <w:lang w:val="mk-MK"/>
              </w:rPr>
              <w:t>-232.070</w:t>
            </w:r>
          </w:p>
        </w:tc>
      </w:tr>
      <w:tr w:rsidR="00A909D3" w:rsidRPr="006B007D" w14:paraId="4477444C" w14:textId="77777777" w:rsidTr="00E50763">
        <w:trPr>
          <w:trHeight w:val="210"/>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73A2689A" w14:textId="77777777"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 </w:t>
            </w:r>
          </w:p>
        </w:tc>
        <w:tc>
          <w:tcPr>
            <w:tcW w:w="2340" w:type="dxa"/>
            <w:tcBorders>
              <w:top w:val="nil"/>
              <w:left w:val="nil"/>
              <w:bottom w:val="single" w:sz="4" w:space="0" w:color="auto"/>
              <w:right w:val="single" w:sz="4" w:space="0" w:color="auto"/>
            </w:tcBorders>
            <w:shd w:val="clear" w:color="auto" w:fill="C6D9F1"/>
            <w:noWrap/>
            <w:vAlign w:val="bottom"/>
          </w:tcPr>
          <w:p w14:paraId="3893D99A" w14:textId="15581EEB" w:rsidR="00A909D3" w:rsidRPr="006B007D" w:rsidRDefault="00A909D3" w:rsidP="00A909D3">
            <w:pPr>
              <w:widowControl/>
              <w:autoSpaceDE/>
              <w:autoSpaceDN/>
              <w:jc w:val="right"/>
              <w:rPr>
                <w:rFonts w:ascii="Cambria" w:eastAsia="Times New Roman" w:hAnsi="Cambria" w:cs="Calibri"/>
                <w:b/>
                <w:bCs/>
                <w:lang w:val="mk-MK"/>
              </w:rPr>
            </w:pPr>
          </w:p>
        </w:tc>
        <w:tc>
          <w:tcPr>
            <w:tcW w:w="2360" w:type="dxa"/>
            <w:tcBorders>
              <w:top w:val="nil"/>
              <w:left w:val="nil"/>
              <w:bottom w:val="single" w:sz="4" w:space="0" w:color="auto"/>
              <w:right w:val="single" w:sz="4" w:space="0" w:color="auto"/>
            </w:tcBorders>
            <w:shd w:val="clear" w:color="auto" w:fill="C6D9F1"/>
            <w:noWrap/>
            <w:vAlign w:val="bottom"/>
          </w:tcPr>
          <w:p w14:paraId="1B0FB3F3" w14:textId="3649FDFE" w:rsidR="00A909D3" w:rsidRPr="006B007D" w:rsidRDefault="00A909D3" w:rsidP="00A909D3">
            <w:pPr>
              <w:widowControl/>
              <w:autoSpaceDE/>
              <w:autoSpaceDN/>
              <w:jc w:val="right"/>
              <w:rPr>
                <w:rFonts w:ascii="Cambria" w:eastAsia="Times New Roman" w:hAnsi="Cambria" w:cs="Calibri"/>
                <w:b/>
                <w:bCs/>
                <w:lang w:val="mk-MK"/>
              </w:rPr>
            </w:pPr>
          </w:p>
        </w:tc>
      </w:tr>
      <w:tr w:rsidR="00A909D3" w:rsidRPr="006B007D" w14:paraId="6C85259C" w14:textId="77777777" w:rsidTr="00A909D3">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2E83FB57" w14:textId="77777777" w:rsidR="00A909D3" w:rsidRPr="006B007D" w:rsidRDefault="00A909D3" w:rsidP="00A909D3">
            <w:pPr>
              <w:widowControl/>
              <w:autoSpaceDE/>
              <w:autoSpaceDN/>
              <w:rPr>
                <w:rFonts w:ascii="Cambria" w:eastAsia="Times New Roman" w:hAnsi="Cambria" w:cs="Calibri"/>
                <w:b/>
                <w:bCs/>
                <w:lang w:val="mk-MK"/>
              </w:rPr>
            </w:pPr>
            <w:r w:rsidRPr="006B007D">
              <w:rPr>
                <w:rFonts w:ascii="Cambria" w:eastAsia="Times New Roman" w:hAnsi="Cambria" w:cs="Calibri"/>
                <w:b/>
                <w:bCs/>
                <w:lang w:val="mk-MK"/>
              </w:rPr>
              <w:t>ФИНАНСИРАЊЕ</w:t>
            </w:r>
          </w:p>
        </w:tc>
        <w:tc>
          <w:tcPr>
            <w:tcW w:w="2340" w:type="dxa"/>
            <w:tcBorders>
              <w:top w:val="nil"/>
              <w:left w:val="nil"/>
              <w:bottom w:val="single" w:sz="4" w:space="0" w:color="auto"/>
              <w:right w:val="single" w:sz="4" w:space="0" w:color="auto"/>
            </w:tcBorders>
            <w:shd w:val="clear" w:color="auto" w:fill="C6D9F1"/>
            <w:noWrap/>
            <w:hideMark/>
          </w:tcPr>
          <w:p w14:paraId="184E0962" w14:textId="2F342AAC"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6.331.402</w:t>
            </w:r>
          </w:p>
        </w:tc>
        <w:tc>
          <w:tcPr>
            <w:tcW w:w="2360" w:type="dxa"/>
            <w:tcBorders>
              <w:top w:val="nil"/>
              <w:left w:val="nil"/>
              <w:bottom w:val="single" w:sz="4" w:space="0" w:color="auto"/>
              <w:right w:val="single" w:sz="4" w:space="0" w:color="auto"/>
            </w:tcBorders>
            <w:shd w:val="clear" w:color="auto" w:fill="C6D9F1"/>
            <w:noWrap/>
            <w:vAlign w:val="bottom"/>
          </w:tcPr>
          <w:p w14:paraId="04CAA0BD" w14:textId="2FBA20FA"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hAnsi="Cambria"/>
                <w:b/>
                <w:bCs/>
                <w:lang w:val="mk-MK"/>
              </w:rPr>
              <w:t>232.070</w:t>
            </w:r>
          </w:p>
        </w:tc>
      </w:tr>
      <w:tr w:rsidR="00A909D3" w:rsidRPr="006B007D" w14:paraId="29210CBB" w14:textId="77777777" w:rsidTr="00A909D3">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4B00BF4B" w14:textId="77777777" w:rsidR="00A909D3" w:rsidRPr="006B007D" w:rsidRDefault="00A909D3" w:rsidP="00A909D3">
            <w:pPr>
              <w:widowControl/>
              <w:autoSpaceDE/>
              <w:autoSpaceDN/>
              <w:rPr>
                <w:rFonts w:ascii="Cambria" w:eastAsia="Times New Roman" w:hAnsi="Cambria" w:cs="Calibri"/>
                <w:b/>
                <w:bCs/>
                <w:lang w:val="mk-MK"/>
              </w:rPr>
            </w:pPr>
            <w:r w:rsidRPr="006B007D">
              <w:rPr>
                <w:rFonts w:ascii="Cambria" w:eastAsia="Times New Roman" w:hAnsi="Cambria" w:cs="Calibri"/>
                <w:b/>
                <w:bCs/>
                <w:lang w:val="mk-MK"/>
              </w:rPr>
              <w:t>Прилив</w:t>
            </w:r>
          </w:p>
        </w:tc>
        <w:tc>
          <w:tcPr>
            <w:tcW w:w="2340" w:type="dxa"/>
            <w:tcBorders>
              <w:top w:val="nil"/>
              <w:left w:val="nil"/>
              <w:bottom w:val="single" w:sz="4" w:space="0" w:color="auto"/>
              <w:right w:val="single" w:sz="4" w:space="0" w:color="auto"/>
            </w:tcBorders>
            <w:shd w:val="clear" w:color="auto" w:fill="C6D9F1"/>
            <w:noWrap/>
            <w:hideMark/>
          </w:tcPr>
          <w:p w14:paraId="76B77031" w14:textId="0AD599C1"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6.331.402</w:t>
            </w:r>
          </w:p>
        </w:tc>
        <w:tc>
          <w:tcPr>
            <w:tcW w:w="2360" w:type="dxa"/>
            <w:tcBorders>
              <w:top w:val="nil"/>
              <w:left w:val="nil"/>
              <w:bottom w:val="single" w:sz="4" w:space="0" w:color="auto"/>
              <w:right w:val="single" w:sz="4" w:space="0" w:color="auto"/>
            </w:tcBorders>
            <w:shd w:val="clear" w:color="auto" w:fill="C6D9F1"/>
            <w:noWrap/>
            <w:vAlign w:val="bottom"/>
          </w:tcPr>
          <w:p w14:paraId="765800BB" w14:textId="128FEB7E"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hAnsi="Cambria"/>
                <w:b/>
                <w:bCs/>
                <w:lang w:val="mk-MK"/>
              </w:rPr>
              <w:t>232.070</w:t>
            </w:r>
          </w:p>
        </w:tc>
      </w:tr>
      <w:tr w:rsidR="00A909D3" w:rsidRPr="006B007D" w14:paraId="663E7EB0" w14:textId="77777777" w:rsidTr="00A909D3">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73F23314"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приливи од домашни заеми</w:t>
            </w:r>
          </w:p>
        </w:tc>
        <w:tc>
          <w:tcPr>
            <w:tcW w:w="2340" w:type="dxa"/>
            <w:tcBorders>
              <w:top w:val="nil"/>
              <w:left w:val="nil"/>
              <w:bottom w:val="single" w:sz="4" w:space="0" w:color="auto"/>
              <w:right w:val="single" w:sz="4" w:space="0" w:color="auto"/>
            </w:tcBorders>
            <w:shd w:val="clear" w:color="auto" w:fill="C6D9F1"/>
            <w:noWrap/>
            <w:vAlign w:val="bottom"/>
            <w:hideMark/>
          </w:tcPr>
          <w:p w14:paraId="2D9E7B9B" w14:textId="096DE1F6"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0</w:t>
            </w:r>
          </w:p>
        </w:tc>
        <w:tc>
          <w:tcPr>
            <w:tcW w:w="2360" w:type="dxa"/>
            <w:tcBorders>
              <w:top w:val="nil"/>
              <w:left w:val="nil"/>
              <w:bottom w:val="single" w:sz="4" w:space="0" w:color="auto"/>
              <w:right w:val="single" w:sz="4" w:space="0" w:color="auto"/>
            </w:tcBorders>
            <w:shd w:val="clear" w:color="auto" w:fill="C6D9F1"/>
            <w:noWrap/>
            <w:vAlign w:val="bottom"/>
          </w:tcPr>
          <w:p w14:paraId="33F8AE2B" w14:textId="2BE7B77E"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0</w:t>
            </w:r>
          </w:p>
        </w:tc>
      </w:tr>
      <w:tr w:rsidR="00A909D3" w:rsidRPr="006B007D" w14:paraId="43F35962"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068F0254"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приливи од странски заеми</w:t>
            </w:r>
          </w:p>
        </w:tc>
        <w:tc>
          <w:tcPr>
            <w:tcW w:w="2340" w:type="dxa"/>
            <w:tcBorders>
              <w:top w:val="nil"/>
              <w:left w:val="nil"/>
              <w:bottom w:val="single" w:sz="4" w:space="0" w:color="auto"/>
              <w:right w:val="single" w:sz="4" w:space="0" w:color="auto"/>
            </w:tcBorders>
            <w:shd w:val="clear" w:color="auto" w:fill="C6D9F1"/>
            <w:noWrap/>
            <w:vAlign w:val="bottom"/>
            <w:hideMark/>
          </w:tcPr>
          <w:p w14:paraId="37590292" w14:textId="57824B98"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0</w:t>
            </w:r>
          </w:p>
        </w:tc>
        <w:tc>
          <w:tcPr>
            <w:tcW w:w="2360" w:type="dxa"/>
            <w:tcBorders>
              <w:top w:val="nil"/>
              <w:left w:val="nil"/>
              <w:bottom w:val="single" w:sz="4" w:space="0" w:color="auto"/>
              <w:right w:val="single" w:sz="4" w:space="0" w:color="auto"/>
            </w:tcBorders>
            <w:shd w:val="clear" w:color="auto" w:fill="C6D9F1"/>
            <w:noWrap/>
            <w:vAlign w:val="bottom"/>
            <w:hideMark/>
          </w:tcPr>
          <w:p w14:paraId="6CC45B66" w14:textId="0212F257"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0</w:t>
            </w:r>
          </w:p>
        </w:tc>
      </w:tr>
      <w:tr w:rsidR="00A909D3" w:rsidRPr="006B007D" w14:paraId="45C72999"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69B8CBDB"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депозити</w:t>
            </w:r>
          </w:p>
        </w:tc>
        <w:tc>
          <w:tcPr>
            <w:tcW w:w="2340" w:type="dxa"/>
            <w:tcBorders>
              <w:top w:val="nil"/>
              <w:left w:val="nil"/>
              <w:bottom w:val="single" w:sz="4" w:space="0" w:color="auto"/>
              <w:right w:val="single" w:sz="4" w:space="0" w:color="auto"/>
            </w:tcBorders>
            <w:shd w:val="clear" w:color="auto" w:fill="C6D9F1"/>
            <w:noWrap/>
            <w:vAlign w:val="bottom"/>
            <w:hideMark/>
          </w:tcPr>
          <w:p w14:paraId="717186CB" w14:textId="4E91F35D"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6.331.402</w:t>
            </w:r>
          </w:p>
        </w:tc>
        <w:tc>
          <w:tcPr>
            <w:tcW w:w="2360" w:type="dxa"/>
            <w:tcBorders>
              <w:top w:val="nil"/>
              <w:left w:val="nil"/>
              <w:bottom w:val="single" w:sz="4" w:space="0" w:color="auto"/>
              <w:right w:val="single" w:sz="4" w:space="0" w:color="auto"/>
            </w:tcBorders>
            <w:shd w:val="clear" w:color="auto" w:fill="C6D9F1"/>
            <w:noWrap/>
            <w:vAlign w:val="bottom"/>
            <w:hideMark/>
          </w:tcPr>
          <w:p w14:paraId="2B4D0BB7" w14:textId="1E56C6BD"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232.070</w:t>
            </w:r>
          </w:p>
        </w:tc>
      </w:tr>
      <w:tr w:rsidR="00A909D3" w:rsidRPr="006B007D" w14:paraId="33B09E1E"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04939C51"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 </w:t>
            </w:r>
          </w:p>
        </w:tc>
        <w:tc>
          <w:tcPr>
            <w:tcW w:w="2340" w:type="dxa"/>
            <w:tcBorders>
              <w:top w:val="nil"/>
              <w:left w:val="nil"/>
              <w:bottom w:val="single" w:sz="4" w:space="0" w:color="auto"/>
              <w:right w:val="single" w:sz="4" w:space="0" w:color="auto"/>
            </w:tcBorders>
            <w:shd w:val="clear" w:color="auto" w:fill="C6D9F1"/>
            <w:noWrap/>
            <w:vAlign w:val="bottom"/>
            <w:hideMark/>
          </w:tcPr>
          <w:p w14:paraId="2DE078B6" w14:textId="77777777"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 </w:t>
            </w:r>
          </w:p>
        </w:tc>
        <w:tc>
          <w:tcPr>
            <w:tcW w:w="2360" w:type="dxa"/>
            <w:tcBorders>
              <w:top w:val="nil"/>
              <w:left w:val="nil"/>
              <w:bottom w:val="single" w:sz="4" w:space="0" w:color="auto"/>
              <w:right w:val="single" w:sz="4" w:space="0" w:color="auto"/>
            </w:tcBorders>
            <w:shd w:val="clear" w:color="auto" w:fill="C6D9F1"/>
            <w:noWrap/>
            <w:vAlign w:val="bottom"/>
            <w:hideMark/>
          </w:tcPr>
          <w:p w14:paraId="1783BB2E" w14:textId="77777777"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 </w:t>
            </w:r>
          </w:p>
        </w:tc>
      </w:tr>
      <w:tr w:rsidR="00A909D3" w:rsidRPr="006B007D" w14:paraId="44186BCC"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19AEA68A" w14:textId="77777777" w:rsidR="00A909D3" w:rsidRPr="006B007D" w:rsidRDefault="00A909D3" w:rsidP="00A909D3">
            <w:pPr>
              <w:widowControl/>
              <w:autoSpaceDE/>
              <w:autoSpaceDN/>
              <w:rPr>
                <w:rFonts w:ascii="Cambria" w:eastAsia="Times New Roman" w:hAnsi="Cambria" w:cs="Calibri"/>
                <w:b/>
                <w:bCs/>
                <w:lang w:val="mk-MK"/>
              </w:rPr>
            </w:pPr>
            <w:r w:rsidRPr="006B007D">
              <w:rPr>
                <w:rFonts w:ascii="Cambria" w:eastAsia="Times New Roman" w:hAnsi="Cambria" w:cs="Calibri"/>
                <w:b/>
                <w:bCs/>
                <w:lang w:val="mk-MK"/>
              </w:rPr>
              <w:t>Одлив</w:t>
            </w:r>
          </w:p>
        </w:tc>
        <w:tc>
          <w:tcPr>
            <w:tcW w:w="2340" w:type="dxa"/>
            <w:tcBorders>
              <w:top w:val="nil"/>
              <w:left w:val="nil"/>
              <w:bottom w:val="single" w:sz="4" w:space="0" w:color="auto"/>
              <w:right w:val="single" w:sz="4" w:space="0" w:color="auto"/>
            </w:tcBorders>
            <w:shd w:val="clear" w:color="auto" w:fill="C6D9F1"/>
            <w:noWrap/>
            <w:vAlign w:val="bottom"/>
            <w:hideMark/>
          </w:tcPr>
          <w:p w14:paraId="5C37B41A" w14:textId="77777777"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0</w:t>
            </w:r>
          </w:p>
        </w:tc>
        <w:tc>
          <w:tcPr>
            <w:tcW w:w="2360" w:type="dxa"/>
            <w:tcBorders>
              <w:top w:val="nil"/>
              <w:left w:val="nil"/>
              <w:bottom w:val="single" w:sz="4" w:space="0" w:color="auto"/>
              <w:right w:val="single" w:sz="4" w:space="0" w:color="auto"/>
            </w:tcBorders>
            <w:shd w:val="clear" w:color="auto" w:fill="C6D9F1"/>
            <w:noWrap/>
            <w:vAlign w:val="bottom"/>
            <w:hideMark/>
          </w:tcPr>
          <w:p w14:paraId="60053D95" w14:textId="77777777" w:rsidR="00A909D3" w:rsidRPr="006B007D" w:rsidRDefault="00A909D3" w:rsidP="00A909D3">
            <w:pPr>
              <w:widowControl/>
              <w:autoSpaceDE/>
              <w:autoSpaceDN/>
              <w:jc w:val="right"/>
              <w:rPr>
                <w:rFonts w:ascii="Cambria" w:eastAsia="Times New Roman" w:hAnsi="Cambria" w:cs="Calibri"/>
                <w:b/>
                <w:bCs/>
                <w:lang w:val="mk-MK"/>
              </w:rPr>
            </w:pPr>
            <w:r w:rsidRPr="006B007D">
              <w:rPr>
                <w:rFonts w:ascii="Cambria" w:eastAsia="Times New Roman" w:hAnsi="Cambria" w:cs="Calibri"/>
                <w:b/>
                <w:bCs/>
                <w:lang w:val="mk-MK"/>
              </w:rPr>
              <w:t>0</w:t>
            </w:r>
          </w:p>
        </w:tc>
      </w:tr>
      <w:tr w:rsidR="00A909D3" w:rsidRPr="006B007D" w14:paraId="50DDD79E" w14:textId="77777777" w:rsidTr="0043209F">
        <w:trPr>
          <w:trHeight w:val="288"/>
          <w:jc w:val="center"/>
        </w:trPr>
        <w:tc>
          <w:tcPr>
            <w:tcW w:w="3340" w:type="dxa"/>
            <w:tcBorders>
              <w:top w:val="nil"/>
              <w:left w:val="single" w:sz="4" w:space="0" w:color="auto"/>
              <w:bottom w:val="single" w:sz="4" w:space="0" w:color="auto"/>
              <w:right w:val="single" w:sz="4" w:space="0" w:color="auto"/>
            </w:tcBorders>
            <w:shd w:val="clear" w:color="auto" w:fill="C6D9F1"/>
            <w:noWrap/>
            <w:vAlign w:val="bottom"/>
            <w:hideMark/>
          </w:tcPr>
          <w:p w14:paraId="77EC55CF" w14:textId="77777777" w:rsidR="00A909D3" w:rsidRPr="006B007D" w:rsidRDefault="00A909D3" w:rsidP="00A909D3">
            <w:pPr>
              <w:widowControl/>
              <w:autoSpaceDE/>
              <w:autoSpaceDN/>
              <w:rPr>
                <w:rFonts w:ascii="Cambria" w:eastAsia="Times New Roman" w:hAnsi="Cambria" w:cs="Calibri"/>
                <w:lang w:val="mk-MK"/>
              </w:rPr>
            </w:pPr>
            <w:r w:rsidRPr="006B007D">
              <w:rPr>
                <w:rFonts w:ascii="Cambria" w:eastAsia="Times New Roman" w:hAnsi="Cambria" w:cs="Calibri"/>
                <w:lang w:val="mk-MK"/>
              </w:rPr>
              <w:t>отплата на главница</w:t>
            </w:r>
          </w:p>
        </w:tc>
        <w:tc>
          <w:tcPr>
            <w:tcW w:w="2340" w:type="dxa"/>
            <w:tcBorders>
              <w:top w:val="nil"/>
              <w:left w:val="nil"/>
              <w:bottom w:val="single" w:sz="4" w:space="0" w:color="auto"/>
              <w:right w:val="single" w:sz="4" w:space="0" w:color="auto"/>
            </w:tcBorders>
            <w:shd w:val="clear" w:color="auto" w:fill="C6D9F1"/>
            <w:noWrap/>
            <w:vAlign w:val="bottom"/>
            <w:hideMark/>
          </w:tcPr>
          <w:p w14:paraId="40A4EB32" w14:textId="1E83BAC0"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0</w:t>
            </w:r>
          </w:p>
        </w:tc>
        <w:tc>
          <w:tcPr>
            <w:tcW w:w="2360" w:type="dxa"/>
            <w:tcBorders>
              <w:top w:val="nil"/>
              <w:left w:val="nil"/>
              <w:bottom w:val="single" w:sz="4" w:space="0" w:color="auto"/>
              <w:right w:val="single" w:sz="4" w:space="0" w:color="auto"/>
            </w:tcBorders>
            <w:shd w:val="clear" w:color="auto" w:fill="C6D9F1"/>
            <w:noWrap/>
            <w:vAlign w:val="bottom"/>
            <w:hideMark/>
          </w:tcPr>
          <w:p w14:paraId="11DFC6E4" w14:textId="3B959DB5" w:rsidR="00A909D3" w:rsidRPr="006B007D" w:rsidRDefault="00A909D3" w:rsidP="00A909D3">
            <w:pPr>
              <w:widowControl/>
              <w:autoSpaceDE/>
              <w:autoSpaceDN/>
              <w:jc w:val="right"/>
              <w:rPr>
                <w:rFonts w:ascii="Cambria" w:eastAsia="Times New Roman" w:hAnsi="Cambria" w:cs="Calibri"/>
                <w:lang w:val="mk-MK"/>
              </w:rPr>
            </w:pPr>
            <w:r w:rsidRPr="006B007D">
              <w:rPr>
                <w:rFonts w:ascii="Cambria" w:eastAsia="Times New Roman" w:hAnsi="Cambria" w:cs="Calibri"/>
                <w:lang w:val="mk-MK"/>
              </w:rPr>
              <w:t>0</w:t>
            </w:r>
          </w:p>
        </w:tc>
      </w:tr>
    </w:tbl>
    <w:p w14:paraId="69A5AA7A" w14:textId="77777777" w:rsidR="001C41E5" w:rsidRPr="006B007D" w:rsidRDefault="001C41E5">
      <w:pPr>
        <w:rPr>
          <w:rFonts w:ascii="Cambria" w:hAnsi="Cambria" w:cs="Calibri"/>
          <w:sz w:val="8"/>
          <w:lang w:val="mk-MK"/>
        </w:rPr>
        <w:sectPr w:rsidR="001C41E5" w:rsidRPr="006B007D" w:rsidSect="006E6AF2">
          <w:headerReference w:type="default" r:id="rId12"/>
          <w:type w:val="continuous"/>
          <w:pgSz w:w="11910" w:h="16840"/>
          <w:pgMar w:top="820" w:right="480" w:bottom="630" w:left="480" w:header="450" w:footer="720" w:gutter="0"/>
          <w:pgNumType w:start="0"/>
          <w:cols w:space="720"/>
          <w:titlePg/>
          <w:docGrid w:linePitch="299"/>
        </w:sectPr>
      </w:pPr>
    </w:p>
    <w:p w14:paraId="138A019C" w14:textId="6EDAC481" w:rsidR="004E7DDA" w:rsidRPr="006B007D" w:rsidRDefault="005B1E1A" w:rsidP="004E7DDA">
      <w:pPr>
        <w:pStyle w:val="Heading1"/>
        <w:spacing w:before="65" w:line="276" w:lineRule="auto"/>
        <w:ind w:left="810" w:right="1130"/>
        <w:rPr>
          <w:rFonts w:ascii="Cambria" w:hAnsi="Cambria" w:cs="Calibri"/>
          <w:lang w:val="mk-MK"/>
        </w:rPr>
      </w:pPr>
      <w:r w:rsidRPr="006B007D">
        <w:rPr>
          <w:rFonts w:ascii="Cambria" w:hAnsi="Cambria" w:cs="Calibri"/>
          <w:lang w:val="mk-MK"/>
        </w:rPr>
        <w:lastRenderedPageBreak/>
        <w:t>Р</w:t>
      </w:r>
      <w:r w:rsidR="004E7DDA" w:rsidRPr="006B007D">
        <w:rPr>
          <w:rFonts w:ascii="Cambria" w:hAnsi="Cambria" w:cs="Calibri"/>
          <w:lang w:val="mk-MK"/>
        </w:rPr>
        <w:t>ЕАЛИЗАЦИЈА НА ПРИХОДИТЕ</w:t>
      </w:r>
      <w:r w:rsidR="00A338DA" w:rsidRPr="006B007D">
        <w:rPr>
          <w:rFonts w:ascii="Cambria" w:hAnsi="Cambria" w:cs="Calibri"/>
          <w:lang w:val="mk-MK"/>
        </w:rPr>
        <w:t xml:space="preserve"> НА ОПШТИНАТА</w:t>
      </w:r>
    </w:p>
    <w:p w14:paraId="306C77BE" w14:textId="77777777" w:rsidR="004E7DDA" w:rsidRPr="006B007D" w:rsidRDefault="004E7DDA" w:rsidP="0043209F">
      <w:pPr>
        <w:pStyle w:val="Heading1"/>
        <w:spacing w:before="65" w:line="276" w:lineRule="auto"/>
        <w:ind w:left="0" w:right="1130"/>
        <w:rPr>
          <w:rFonts w:ascii="Cambria" w:hAnsi="Cambria" w:cs="Calibri"/>
          <w:lang w:val="mk-MK"/>
        </w:rPr>
      </w:pPr>
    </w:p>
    <w:p w14:paraId="4C3A8518" w14:textId="724C5016" w:rsidR="004E7DDA" w:rsidRPr="006B007D" w:rsidRDefault="004E7DDA" w:rsidP="00872B9B">
      <w:pPr>
        <w:pStyle w:val="Heading1"/>
        <w:spacing w:before="65" w:line="276" w:lineRule="auto"/>
        <w:ind w:left="810" w:right="1130"/>
        <w:rPr>
          <w:rFonts w:ascii="Cambria" w:hAnsi="Cambria" w:cs="Calibri"/>
          <w:lang w:val="mk-MK"/>
        </w:rPr>
      </w:pPr>
      <w:r w:rsidRPr="006B007D">
        <w:rPr>
          <w:rFonts w:ascii="Cambria" w:hAnsi="Cambria" w:cs="Calibri"/>
          <w:b w:val="0"/>
          <w:bCs w:val="0"/>
          <w:lang w:val="mk-MK"/>
        </w:rPr>
        <w:t xml:space="preserve">Вкупните реализирани приходи на општината за </w:t>
      </w:r>
      <w:r w:rsidR="00DE584A" w:rsidRPr="006B007D">
        <w:rPr>
          <w:rFonts w:ascii="Cambria" w:hAnsi="Cambria" w:cs="Calibri"/>
          <w:b w:val="0"/>
          <w:bCs w:val="0"/>
          <w:lang w:val="mk-MK"/>
        </w:rPr>
        <w:t>вториот</w:t>
      </w:r>
      <w:r w:rsidRPr="006B007D">
        <w:rPr>
          <w:rFonts w:ascii="Cambria" w:hAnsi="Cambria" w:cs="Calibri"/>
          <w:b w:val="0"/>
          <w:bCs w:val="0"/>
          <w:lang w:val="mk-MK"/>
        </w:rPr>
        <w:t xml:space="preserve"> квартал (јануари-</w:t>
      </w:r>
      <w:r w:rsidR="00301420" w:rsidRPr="006B007D">
        <w:rPr>
          <w:rFonts w:ascii="Cambria" w:hAnsi="Cambria" w:cs="Calibri"/>
          <w:b w:val="0"/>
          <w:bCs w:val="0"/>
          <w:lang w:val="mk-MK"/>
        </w:rPr>
        <w:t>јуни</w:t>
      </w:r>
      <w:r w:rsidRPr="006B007D">
        <w:rPr>
          <w:rFonts w:ascii="Cambria" w:hAnsi="Cambria" w:cs="Calibri"/>
          <w:b w:val="0"/>
          <w:bCs w:val="0"/>
          <w:lang w:val="mk-MK"/>
        </w:rPr>
        <w:t xml:space="preserve"> 202</w:t>
      </w:r>
      <w:r w:rsidR="00AA73A1" w:rsidRPr="006B007D">
        <w:rPr>
          <w:rFonts w:ascii="Cambria" w:hAnsi="Cambria" w:cs="Calibri"/>
          <w:b w:val="0"/>
          <w:bCs w:val="0"/>
          <w:lang w:val="mk-MK"/>
        </w:rPr>
        <w:t>6</w:t>
      </w:r>
      <w:r w:rsidRPr="006B007D">
        <w:rPr>
          <w:rFonts w:ascii="Cambria" w:hAnsi="Cambria" w:cs="Calibri"/>
          <w:b w:val="0"/>
          <w:bCs w:val="0"/>
          <w:lang w:val="mk-MK"/>
        </w:rPr>
        <w:t xml:space="preserve">) изнесуваат </w:t>
      </w:r>
      <w:r w:rsidR="00AA73A1" w:rsidRPr="006B007D">
        <w:rPr>
          <w:rFonts w:ascii="Cambria" w:hAnsi="Cambria" w:cs="Calibri"/>
          <w:b w:val="0"/>
          <w:bCs w:val="0"/>
          <w:lang w:val="mk-MK"/>
        </w:rPr>
        <w:t>59.270.199</w:t>
      </w:r>
      <w:r w:rsidR="00872B9B" w:rsidRPr="006B007D">
        <w:rPr>
          <w:rFonts w:ascii="Cambria" w:hAnsi="Cambria" w:cs="Calibri"/>
          <w:b w:val="0"/>
          <w:bCs w:val="0"/>
          <w:lang w:val="mk-MK"/>
        </w:rPr>
        <w:t xml:space="preserve"> денари</w:t>
      </w:r>
      <w:r w:rsidRPr="006B007D">
        <w:rPr>
          <w:rFonts w:ascii="Cambria" w:hAnsi="Cambria" w:cs="Calibri"/>
          <w:b w:val="0"/>
          <w:bCs w:val="0"/>
          <w:lang w:val="mk-MK"/>
        </w:rPr>
        <w:t xml:space="preserve"> или </w:t>
      </w:r>
      <w:r w:rsidR="00DE584A" w:rsidRPr="006B007D">
        <w:rPr>
          <w:rFonts w:ascii="Cambria" w:hAnsi="Cambria" w:cs="Calibri"/>
          <w:b w:val="0"/>
          <w:bCs w:val="0"/>
          <w:lang w:val="mk-MK"/>
        </w:rPr>
        <w:t>4</w:t>
      </w:r>
      <w:r w:rsidR="00AA73A1" w:rsidRPr="006B007D">
        <w:rPr>
          <w:rFonts w:ascii="Cambria" w:hAnsi="Cambria" w:cs="Calibri"/>
          <w:b w:val="0"/>
          <w:bCs w:val="0"/>
          <w:lang w:val="mk-MK"/>
        </w:rPr>
        <w:t>1,96</w:t>
      </w:r>
      <w:r w:rsidRPr="006B007D">
        <w:rPr>
          <w:rFonts w:ascii="Cambria" w:hAnsi="Cambria" w:cs="Calibri"/>
          <w:b w:val="0"/>
          <w:bCs w:val="0"/>
          <w:lang w:val="mk-MK"/>
        </w:rPr>
        <w:t>% од вкупно планираните п</w:t>
      </w:r>
      <w:r w:rsidR="002C23F5" w:rsidRPr="006B007D">
        <w:rPr>
          <w:rFonts w:ascii="Cambria" w:hAnsi="Cambria" w:cs="Calibri"/>
          <w:b w:val="0"/>
          <w:bCs w:val="0"/>
          <w:lang w:val="mk-MK"/>
        </w:rPr>
        <w:t>риходи во буџетот на општината.</w:t>
      </w:r>
      <w:r w:rsidRPr="006B007D">
        <w:rPr>
          <w:rFonts w:ascii="Cambria" w:hAnsi="Cambria" w:cs="Calibri"/>
          <w:b w:val="0"/>
          <w:bCs w:val="0"/>
          <w:lang w:val="mk-MK"/>
        </w:rPr>
        <w:t xml:space="preserve"> Износот на вкупно реализираните приходи во </w:t>
      </w:r>
      <w:r w:rsidR="00DE584A" w:rsidRPr="006B007D">
        <w:rPr>
          <w:rFonts w:ascii="Cambria" w:hAnsi="Cambria" w:cs="Calibri"/>
          <w:b w:val="0"/>
          <w:bCs w:val="0"/>
          <w:lang w:val="mk-MK"/>
        </w:rPr>
        <w:t>вториот</w:t>
      </w:r>
      <w:r w:rsidRPr="006B007D">
        <w:rPr>
          <w:rFonts w:ascii="Cambria" w:hAnsi="Cambria" w:cs="Calibri"/>
          <w:b w:val="0"/>
          <w:bCs w:val="0"/>
          <w:lang w:val="mk-MK"/>
        </w:rPr>
        <w:t xml:space="preserve"> квартал од 202</w:t>
      </w:r>
      <w:r w:rsidR="00AA73A1" w:rsidRPr="006B007D">
        <w:rPr>
          <w:rFonts w:ascii="Cambria" w:hAnsi="Cambria" w:cs="Calibri"/>
          <w:b w:val="0"/>
          <w:bCs w:val="0"/>
          <w:lang w:val="mk-MK"/>
        </w:rPr>
        <w:t>6</w:t>
      </w:r>
      <w:r w:rsidRPr="006B007D">
        <w:rPr>
          <w:rFonts w:ascii="Cambria" w:hAnsi="Cambria" w:cs="Calibri"/>
          <w:b w:val="0"/>
          <w:bCs w:val="0"/>
          <w:lang w:val="mk-MK"/>
        </w:rPr>
        <w:t xml:space="preserve"> година, споредено со износот на р</w:t>
      </w:r>
      <w:r w:rsidR="00366081" w:rsidRPr="006B007D">
        <w:rPr>
          <w:rFonts w:ascii="Cambria" w:hAnsi="Cambria" w:cs="Calibri"/>
          <w:b w:val="0"/>
          <w:bCs w:val="0"/>
          <w:lang w:val="mk-MK"/>
        </w:rPr>
        <w:t>еализираните</w:t>
      </w:r>
      <w:r w:rsidR="00FB3441" w:rsidRPr="006B007D">
        <w:rPr>
          <w:rFonts w:ascii="Cambria" w:hAnsi="Cambria" w:cs="Calibri"/>
          <w:b w:val="0"/>
          <w:bCs w:val="0"/>
          <w:lang w:val="mk-MK"/>
        </w:rPr>
        <w:t xml:space="preserve"> </w:t>
      </w:r>
      <w:r w:rsidR="00630150" w:rsidRPr="006B007D">
        <w:rPr>
          <w:rFonts w:ascii="Cambria" w:hAnsi="Cambria" w:cs="Calibri"/>
          <w:b w:val="0"/>
          <w:bCs w:val="0"/>
          <w:lang w:val="mk-MK"/>
        </w:rPr>
        <w:t xml:space="preserve">вкупни приходи во </w:t>
      </w:r>
      <w:r w:rsidR="00DE584A" w:rsidRPr="006B007D">
        <w:rPr>
          <w:rFonts w:ascii="Cambria" w:hAnsi="Cambria" w:cs="Calibri"/>
          <w:b w:val="0"/>
          <w:bCs w:val="0"/>
          <w:lang w:val="mk-MK"/>
        </w:rPr>
        <w:t>вториот</w:t>
      </w:r>
      <w:r w:rsidR="00630150" w:rsidRPr="006B007D">
        <w:rPr>
          <w:rFonts w:ascii="Cambria" w:hAnsi="Cambria" w:cs="Calibri"/>
          <w:b w:val="0"/>
          <w:bCs w:val="0"/>
          <w:lang w:val="mk-MK"/>
        </w:rPr>
        <w:t xml:space="preserve"> квартал од претходната година покажува зголемување од </w:t>
      </w:r>
      <w:r w:rsidR="00AA73A1" w:rsidRPr="006B007D">
        <w:rPr>
          <w:rFonts w:ascii="Cambria" w:hAnsi="Cambria" w:cs="Calibri"/>
          <w:b w:val="0"/>
          <w:bCs w:val="0"/>
          <w:lang w:val="mk-MK"/>
        </w:rPr>
        <w:t>6.036.376</w:t>
      </w:r>
      <w:r w:rsidR="00021566" w:rsidRPr="006B007D">
        <w:rPr>
          <w:rFonts w:ascii="Cambria" w:hAnsi="Cambria" w:cs="Calibri"/>
          <w:b w:val="0"/>
          <w:bCs w:val="0"/>
          <w:lang w:val="mk-MK"/>
        </w:rPr>
        <w:t xml:space="preserve"> </w:t>
      </w:r>
      <w:r w:rsidR="00872B9B" w:rsidRPr="006B007D">
        <w:rPr>
          <w:rFonts w:ascii="Cambria" w:hAnsi="Cambria" w:cs="Calibri"/>
          <w:b w:val="0"/>
          <w:bCs w:val="0"/>
          <w:lang w:val="mk-MK"/>
        </w:rPr>
        <w:t>денари</w:t>
      </w:r>
      <w:r w:rsidR="00630150" w:rsidRPr="006B007D">
        <w:rPr>
          <w:rFonts w:ascii="Cambria" w:hAnsi="Cambria" w:cs="Calibri"/>
          <w:b w:val="0"/>
          <w:bCs w:val="0"/>
          <w:lang w:val="mk-MK"/>
        </w:rPr>
        <w:t xml:space="preserve">, додека процентот на реализација е поголем за </w:t>
      </w:r>
      <w:r w:rsidR="00021566" w:rsidRPr="006B007D">
        <w:rPr>
          <w:rFonts w:ascii="Cambria" w:hAnsi="Cambria" w:cs="Calibri"/>
          <w:b w:val="0"/>
          <w:bCs w:val="0"/>
          <w:lang w:val="mk-MK"/>
        </w:rPr>
        <w:t>11,</w:t>
      </w:r>
      <w:r w:rsidR="00AA73A1" w:rsidRPr="006B007D">
        <w:rPr>
          <w:rFonts w:ascii="Cambria" w:hAnsi="Cambria" w:cs="Calibri"/>
          <w:b w:val="0"/>
          <w:bCs w:val="0"/>
          <w:lang w:val="mk-MK"/>
        </w:rPr>
        <w:t>34</w:t>
      </w:r>
      <w:r w:rsidR="002C23F5" w:rsidRPr="006B007D">
        <w:rPr>
          <w:rFonts w:ascii="Cambria" w:hAnsi="Cambria" w:cs="Calibri"/>
          <w:b w:val="0"/>
          <w:bCs w:val="0"/>
          <w:lang w:val="mk-MK"/>
        </w:rPr>
        <w:t>%</w:t>
      </w:r>
      <w:r w:rsidR="00366081" w:rsidRPr="006B007D">
        <w:rPr>
          <w:rFonts w:ascii="Cambria" w:hAnsi="Cambria" w:cs="Calibri"/>
          <w:b w:val="0"/>
          <w:bCs w:val="0"/>
          <w:lang w:val="mk-MK"/>
        </w:rPr>
        <w:t xml:space="preserve"> во споредба со </w:t>
      </w:r>
      <w:r w:rsidR="000D0F41" w:rsidRPr="006B007D">
        <w:rPr>
          <w:rFonts w:ascii="Cambria" w:hAnsi="Cambria" w:cs="Calibri"/>
          <w:b w:val="0"/>
          <w:bCs w:val="0"/>
          <w:lang w:val="mk-MK"/>
        </w:rPr>
        <w:t>вториот</w:t>
      </w:r>
      <w:r w:rsidR="00366081" w:rsidRPr="006B007D">
        <w:rPr>
          <w:rFonts w:ascii="Cambria" w:hAnsi="Cambria" w:cs="Calibri"/>
          <w:b w:val="0"/>
          <w:bCs w:val="0"/>
          <w:lang w:val="mk-MK"/>
        </w:rPr>
        <w:t xml:space="preserve"> квартал од претходната година</w:t>
      </w:r>
      <w:r w:rsidRPr="006B007D">
        <w:rPr>
          <w:rFonts w:ascii="Cambria" w:hAnsi="Cambria" w:cs="Calibri"/>
          <w:b w:val="0"/>
          <w:bCs w:val="0"/>
          <w:lang w:val="mk-MK"/>
        </w:rPr>
        <w:t>.</w:t>
      </w:r>
      <w:r w:rsidR="00403AED" w:rsidRPr="006B007D">
        <w:rPr>
          <w:rFonts w:ascii="Cambria" w:hAnsi="Cambria" w:cs="Calibri"/>
          <w:b w:val="0"/>
          <w:bCs w:val="0"/>
          <w:lang w:val="mk-MK"/>
        </w:rPr>
        <w:t xml:space="preserve"> (Табела бр.1)</w:t>
      </w:r>
    </w:p>
    <w:p w14:paraId="7C10D816" w14:textId="77777777" w:rsidR="00630150" w:rsidRPr="006B007D" w:rsidRDefault="00630150" w:rsidP="004E7DDA">
      <w:pPr>
        <w:pStyle w:val="Heading1"/>
        <w:spacing w:before="65" w:line="276" w:lineRule="auto"/>
        <w:ind w:left="810" w:right="1130"/>
        <w:rPr>
          <w:rFonts w:ascii="Cambria" w:hAnsi="Cambria" w:cs="Calibri"/>
          <w:b w:val="0"/>
          <w:bCs w:val="0"/>
          <w:lang w:val="mk-MK"/>
        </w:rPr>
      </w:pPr>
    </w:p>
    <w:p w14:paraId="2D3EB330" w14:textId="06F0C4FE" w:rsidR="00630150" w:rsidRPr="006B007D" w:rsidRDefault="00630150" w:rsidP="00872B9B">
      <w:pPr>
        <w:pStyle w:val="Heading1"/>
        <w:spacing w:before="120" w:line="276" w:lineRule="auto"/>
        <w:ind w:left="810" w:right="1128"/>
        <w:rPr>
          <w:rFonts w:ascii="Cambria" w:hAnsi="Cambria" w:cs="Calibri"/>
          <w:b w:val="0"/>
          <w:bCs w:val="0"/>
          <w:lang w:val="mk-MK"/>
        </w:rPr>
      </w:pPr>
      <w:r w:rsidRPr="006B007D">
        <w:rPr>
          <w:rFonts w:ascii="Cambria" w:hAnsi="Cambria" w:cs="Calibri"/>
          <w:b w:val="0"/>
          <w:bCs w:val="0"/>
          <w:lang w:val="mk-MK"/>
        </w:rPr>
        <w:t xml:space="preserve">Приходите на </w:t>
      </w:r>
      <w:r w:rsidRPr="006B007D">
        <w:rPr>
          <w:rFonts w:ascii="Cambria" w:hAnsi="Cambria" w:cs="Calibri"/>
          <w:b w:val="0"/>
          <w:bCs w:val="0"/>
          <w:u w:val="single"/>
          <w:lang w:val="mk-MK"/>
        </w:rPr>
        <w:t>Основниот буџет</w:t>
      </w:r>
      <w:r w:rsidRPr="006B007D">
        <w:rPr>
          <w:rFonts w:ascii="Cambria" w:hAnsi="Cambria" w:cs="Calibri"/>
          <w:b w:val="0"/>
          <w:bCs w:val="0"/>
          <w:lang w:val="mk-MK"/>
        </w:rPr>
        <w:t xml:space="preserve"> се реализирани во износ од </w:t>
      </w:r>
      <w:r w:rsidR="00AA73A1" w:rsidRPr="006B007D">
        <w:rPr>
          <w:rFonts w:ascii="Cambria" w:hAnsi="Cambria" w:cs="Calibri"/>
          <w:b w:val="0"/>
          <w:bCs w:val="0"/>
          <w:lang w:val="mk-MK"/>
        </w:rPr>
        <w:t>32.700.842</w:t>
      </w:r>
      <w:r w:rsidRPr="006B007D">
        <w:rPr>
          <w:rFonts w:ascii="Cambria" w:hAnsi="Cambria" w:cs="Calibri"/>
          <w:b w:val="0"/>
          <w:bCs w:val="0"/>
          <w:lang w:val="mk-MK"/>
        </w:rPr>
        <w:t xml:space="preserve"> денари, </w:t>
      </w:r>
      <w:r w:rsidR="00C54A1F" w:rsidRPr="006B007D">
        <w:rPr>
          <w:rFonts w:ascii="Cambria" w:hAnsi="Cambria" w:cs="Calibri"/>
          <w:b w:val="0"/>
          <w:bCs w:val="0"/>
          <w:lang w:val="mk-MK"/>
        </w:rPr>
        <w:t xml:space="preserve">односно </w:t>
      </w:r>
      <w:r w:rsidRPr="006B007D">
        <w:rPr>
          <w:rFonts w:ascii="Cambria" w:hAnsi="Cambria" w:cs="Calibri"/>
          <w:b w:val="0"/>
          <w:bCs w:val="0"/>
          <w:lang w:val="mk-MK"/>
        </w:rPr>
        <w:t xml:space="preserve">реализацијата изнесува </w:t>
      </w:r>
      <w:r w:rsidR="00AA73A1" w:rsidRPr="006B007D">
        <w:rPr>
          <w:rFonts w:ascii="Cambria" w:hAnsi="Cambria" w:cs="Calibri"/>
          <w:b w:val="0"/>
          <w:bCs w:val="0"/>
          <w:lang w:val="mk-MK"/>
        </w:rPr>
        <w:t>37,52</w:t>
      </w:r>
      <w:r w:rsidRPr="006B007D">
        <w:rPr>
          <w:rFonts w:ascii="Cambria" w:hAnsi="Cambria" w:cs="Calibri"/>
          <w:b w:val="0"/>
          <w:bCs w:val="0"/>
          <w:lang w:val="mk-MK"/>
        </w:rPr>
        <w:t>% во однос на планираните приходи во Буџетот за 202</w:t>
      </w:r>
      <w:r w:rsidR="00AA73A1" w:rsidRPr="006B007D">
        <w:rPr>
          <w:rFonts w:ascii="Cambria" w:hAnsi="Cambria" w:cs="Calibri"/>
          <w:b w:val="0"/>
          <w:bCs w:val="0"/>
          <w:lang w:val="mk-MK"/>
        </w:rPr>
        <w:t>6</w:t>
      </w:r>
      <w:r w:rsidRPr="006B007D">
        <w:rPr>
          <w:rFonts w:ascii="Cambria" w:hAnsi="Cambria" w:cs="Calibri"/>
          <w:b w:val="0"/>
          <w:bCs w:val="0"/>
          <w:lang w:val="mk-MK"/>
        </w:rPr>
        <w:t xml:space="preserve"> година.</w:t>
      </w:r>
      <w:r w:rsidR="004A2908" w:rsidRPr="006B007D">
        <w:rPr>
          <w:rFonts w:ascii="Cambria" w:hAnsi="Cambria" w:cs="Calibri"/>
          <w:b w:val="0"/>
          <w:bCs w:val="0"/>
          <w:lang w:val="mk-MK"/>
        </w:rPr>
        <w:t xml:space="preserve"> Процентот на </w:t>
      </w:r>
      <w:r w:rsidR="00366081" w:rsidRPr="006B007D">
        <w:rPr>
          <w:rFonts w:ascii="Cambria" w:hAnsi="Cambria" w:cs="Calibri"/>
          <w:b w:val="0"/>
          <w:bCs w:val="0"/>
          <w:lang w:val="mk-MK"/>
        </w:rPr>
        <w:t>р</w:t>
      </w:r>
      <w:r w:rsidR="004A2908" w:rsidRPr="006B007D">
        <w:rPr>
          <w:rFonts w:ascii="Cambria" w:hAnsi="Cambria" w:cs="Calibri"/>
          <w:b w:val="0"/>
          <w:bCs w:val="0"/>
          <w:lang w:val="mk-MK"/>
        </w:rPr>
        <w:t xml:space="preserve">еализација на основниот буџет бележи зголемување во износ од </w:t>
      </w:r>
      <w:r w:rsidR="00AA73A1" w:rsidRPr="006B007D">
        <w:rPr>
          <w:rFonts w:ascii="Cambria" w:hAnsi="Cambria" w:cs="Calibri"/>
          <w:b w:val="0"/>
          <w:bCs w:val="0"/>
          <w:lang w:val="mk-MK"/>
        </w:rPr>
        <w:t>19,26</w:t>
      </w:r>
      <w:r w:rsidR="00266781" w:rsidRPr="006B007D">
        <w:rPr>
          <w:rFonts w:ascii="Aptos Display" w:hAnsi="Aptos Display" w:cs="Aptos"/>
          <w:b w:val="0"/>
          <w:bCs w:val="0"/>
          <w:sz w:val="22"/>
          <w:szCs w:val="22"/>
          <w:lang w:val="mk-MK" w:eastAsia="en-US"/>
        </w:rPr>
        <w:t xml:space="preserve"> </w:t>
      </w:r>
      <w:r w:rsidR="00266781" w:rsidRPr="006B007D">
        <w:rPr>
          <w:rFonts w:ascii="Cambria" w:hAnsi="Cambria" w:cs="Calibri"/>
          <w:b w:val="0"/>
          <w:bCs w:val="0"/>
          <w:lang w:val="mk-MK"/>
        </w:rPr>
        <w:t xml:space="preserve">процентни поени (пп) </w:t>
      </w:r>
      <w:r w:rsidR="00551397" w:rsidRPr="006B007D">
        <w:rPr>
          <w:rFonts w:ascii="Cambria" w:hAnsi="Cambria" w:cs="Calibri"/>
          <w:b w:val="0"/>
          <w:bCs w:val="0"/>
          <w:lang w:val="mk-MK"/>
        </w:rPr>
        <w:t xml:space="preserve"> </w:t>
      </w:r>
      <w:r w:rsidR="00366081" w:rsidRPr="006B007D">
        <w:rPr>
          <w:rFonts w:ascii="Cambria" w:hAnsi="Cambria" w:cs="Calibri"/>
          <w:b w:val="0"/>
          <w:bCs w:val="0"/>
          <w:lang w:val="mk-MK"/>
        </w:rPr>
        <w:t xml:space="preserve">споредено со реализацијата во </w:t>
      </w:r>
      <w:r w:rsidR="000D0F41" w:rsidRPr="006B007D">
        <w:rPr>
          <w:rFonts w:ascii="Cambria" w:hAnsi="Cambria" w:cs="Calibri"/>
          <w:b w:val="0"/>
          <w:bCs w:val="0"/>
          <w:lang w:val="mk-MK"/>
        </w:rPr>
        <w:t>вториот</w:t>
      </w:r>
      <w:r w:rsidR="00366081" w:rsidRPr="006B007D">
        <w:rPr>
          <w:rFonts w:ascii="Cambria" w:hAnsi="Cambria" w:cs="Calibri"/>
          <w:b w:val="0"/>
          <w:bCs w:val="0"/>
          <w:lang w:val="mk-MK"/>
        </w:rPr>
        <w:t xml:space="preserve"> квартал од претходната година</w:t>
      </w:r>
      <w:r w:rsidR="00EE03CE" w:rsidRPr="006B007D">
        <w:rPr>
          <w:rFonts w:ascii="Cambria" w:hAnsi="Cambria" w:cs="Calibri"/>
          <w:b w:val="0"/>
          <w:bCs w:val="0"/>
          <w:lang w:val="mk-MK"/>
        </w:rPr>
        <w:t xml:space="preserve">. </w:t>
      </w:r>
      <w:r w:rsidR="00F54192" w:rsidRPr="006B007D">
        <w:rPr>
          <w:rFonts w:ascii="Cambria" w:hAnsi="Cambria" w:cs="Calibri"/>
          <w:b w:val="0"/>
          <w:bCs w:val="0"/>
          <w:lang w:val="mk-MK"/>
        </w:rPr>
        <w:t>(</w:t>
      </w:r>
      <w:r w:rsidR="00381025" w:rsidRPr="006B007D">
        <w:rPr>
          <w:rFonts w:ascii="Cambria" w:hAnsi="Cambria" w:cs="Calibri"/>
          <w:b w:val="0"/>
          <w:bCs w:val="0"/>
          <w:lang w:val="mk-MK"/>
        </w:rPr>
        <w:t>Табела бр.1)</w:t>
      </w:r>
    </w:p>
    <w:p w14:paraId="596D0131" w14:textId="04A4375E" w:rsidR="00630150" w:rsidRPr="006B007D" w:rsidRDefault="00630150" w:rsidP="00872B9B">
      <w:pPr>
        <w:pStyle w:val="Heading1"/>
        <w:spacing w:before="120" w:line="276" w:lineRule="auto"/>
        <w:ind w:left="810" w:right="1128"/>
        <w:rPr>
          <w:rFonts w:ascii="Cambria" w:hAnsi="Cambria" w:cs="Calibri"/>
          <w:b w:val="0"/>
          <w:bCs w:val="0"/>
          <w:lang w:val="mk-MK"/>
        </w:rPr>
      </w:pPr>
      <w:r w:rsidRPr="006B007D">
        <w:rPr>
          <w:rFonts w:ascii="Cambria" w:hAnsi="Cambria" w:cs="Calibri"/>
          <w:b w:val="0"/>
          <w:bCs w:val="0"/>
          <w:lang w:val="mk-MK"/>
        </w:rPr>
        <w:t xml:space="preserve">Приходите од </w:t>
      </w:r>
      <w:r w:rsidRPr="006B007D">
        <w:rPr>
          <w:rFonts w:ascii="Cambria" w:hAnsi="Cambria" w:cs="Calibri"/>
          <w:b w:val="0"/>
          <w:bCs w:val="0"/>
          <w:u w:val="single"/>
          <w:lang w:val="mk-MK"/>
        </w:rPr>
        <w:t>блок дотации</w:t>
      </w:r>
      <w:r w:rsidRPr="006B007D">
        <w:rPr>
          <w:rFonts w:ascii="Cambria" w:hAnsi="Cambria" w:cs="Calibri"/>
          <w:b w:val="0"/>
          <w:bCs w:val="0"/>
          <w:lang w:val="mk-MK"/>
        </w:rPr>
        <w:t xml:space="preserve"> се реализирани во износ од </w:t>
      </w:r>
      <w:r w:rsidR="00AA73A1" w:rsidRPr="006B007D">
        <w:rPr>
          <w:rFonts w:ascii="Cambria" w:hAnsi="Cambria" w:cs="Calibri"/>
          <w:b w:val="0"/>
          <w:bCs w:val="0"/>
          <w:lang w:val="mk-MK"/>
        </w:rPr>
        <w:t>25.700.000</w:t>
      </w:r>
      <w:r w:rsidRPr="006B007D">
        <w:rPr>
          <w:rFonts w:ascii="Cambria" w:hAnsi="Cambria" w:cs="Calibri"/>
          <w:b w:val="0"/>
          <w:bCs w:val="0"/>
          <w:lang w:val="mk-MK"/>
        </w:rPr>
        <w:t xml:space="preserve"> денари, или реализацијата изнесува </w:t>
      </w:r>
      <w:r w:rsidR="00AA73A1" w:rsidRPr="006B007D">
        <w:rPr>
          <w:rFonts w:ascii="Cambria" w:hAnsi="Cambria" w:cs="Calibri"/>
          <w:b w:val="0"/>
          <w:bCs w:val="0"/>
          <w:lang w:val="mk-MK"/>
        </w:rPr>
        <w:t>48,64</w:t>
      </w:r>
      <w:r w:rsidRPr="006B007D">
        <w:rPr>
          <w:rFonts w:ascii="Cambria" w:hAnsi="Cambria" w:cs="Calibri"/>
          <w:b w:val="0"/>
          <w:bCs w:val="0"/>
          <w:lang w:val="mk-MK"/>
        </w:rPr>
        <w:t>% во однос на планираните приходи во Буџетот за 202</w:t>
      </w:r>
      <w:r w:rsidR="00AA73A1" w:rsidRPr="006B007D">
        <w:rPr>
          <w:rFonts w:ascii="Cambria" w:hAnsi="Cambria" w:cs="Calibri"/>
          <w:b w:val="0"/>
          <w:bCs w:val="0"/>
          <w:lang w:val="mk-MK"/>
        </w:rPr>
        <w:t>6</w:t>
      </w:r>
      <w:r w:rsidRPr="006B007D">
        <w:rPr>
          <w:rFonts w:ascii="Cambria" w:hAnsi="Cambria" w:cs="Calibri"/>
          <w:b w:val="0"/>
          <w:bCs w:val="0"/>
          <w:lang w:val="mk-MK"/>
        </w:rPr>
        <w:t xml:space="preserve"> година.</w:t>
      </w:r>
      <w:r w:rsidR="00E05E4C" w:rsidRPr="006B007D">
        <w:rPr>
          <w:rFonts w:ascii="Cambria" w:hAnsi="Cambria" w:cs="Calibri"/>
          <w:b w:val="0"/>
          <w:bCs w:val="0"/>
          <w:lang w:val="mk-MK"/>
        </w:rPr>
        <w:t xml:space="preserve"> Учеството на блок дотациите во структурата на вкупните </w:t>
      </w:r>
      <w:r w:rsidR="00872B9B" w:rsidRPr="006B007D">
        <w:rPr>
          <w:rFonts w:ascii="Cambria" w:hAnsi="Cambria" w:cs="Calibri"/>
          <w:b w:val="0"/>
          <w:bCs w:val="0"/>
          <w:lang w:val="mk-MK"/>
        </w:rPr>
        <w:t xml:space="preserve">реализирани </w:t>
      </w:r>
      <w:r w:rsidR="00E05E4C" w:rsidRPr="006B007D">
        <w:rPr>
          <w:rFonts w:ascii="Cambria" w:hAnsi="Cambria" w:cs="Calibri"/>
          <w:b w:val="0"/>
          <w:bCs w:val="0"/>
          <w:lang w:val="mk-MK"/>
        </w:rPr>
        <w:t xml:space="preserve">приходи во буџетот на општината во </w:t>
      </w:r>
      <w:r w:rsidR="000D0F41" w:rsidRPr="006B007D">
        <w:rPr>
          <w:rFonts w:ascii="Cambria" w:hAnsi="Cambria" w:cs="Calibri"/>
          <w:b w:val="0"/>
          <w:bCs w:val="0"/>
          <w:lang w:val="mk-MK"/>
        </w:rPr>
        <w:t>вториот</w:t>
      </w:r>
      <w:r w:rsidR="00E05E4C" w:rsidRPr="006B007D">
        <w:rPr>
          <w:rFonts w:ascii="Cambria" w:hAnsi="Cambria" w:cs="Calibri"/>
          <w:b w:val="0"/>
          <w:bCs w:val="0"/>
          <w:lang w:val="mk-MK"/>
        </w:rPr>
        <w:t xml:space="preserve"> квартал од 202</w:t>
      </w:r>
      <w:r w:rsidR="00AA73A1" w:rsidRPr="006B007D">
        <w:rPr>
          <w:rFonts w:ascii="Cambria" w:hAnsi="Cambria" w:cs="Calibri"/>
          <w:b w:val="0"/>
          <w:bCs w:val="0"/>
          <w:lang w:val="mk-MK"/>
        </w:rPr>
        <w:t>6</w:t>
      </w:r>
      <w:r w:rsidR="006D7C8E" w:rsidRPr="006B007D">
        <w:rPr>
          <w:rFonts w:ascii="Cambria" w:hAnsi="Cambria" w:cs="Calibri"/>
          <w:b w:val="0"/>
          <w:bCs w:val="0"/>
          <w:lang w:val="mk-MK"/>
        </w:rPr>
        <w:t xml:space="preserve"> </w:t>
      </w:r>
      <w:r w:rsidR="000D0F41" w:rsidRPr="006B007D">
        <w:rPr>
          <w:rFonts w:ascii="Cambria" w:hAnsi="Cambria" w:cs="Calibri"/>
          <w:b w:val="0"/>
          <w:bCs w:val="0"/>
          <w:lang w:val="mk-MK"/>
        </w:rPr>
        <w:t xml:space="preserve">изнесува </w:t>
      </w:r>
      <w:r w:rsidR="00E54720" w:rsidRPr="006B007D">
        <w:rPr>
          <w:rFonts w:ascii="Cambria" w:hAnsi="Cambria" w:cs="Calibri"/>
          <w:b w:val="0"/>
          <w:bCs w:val="0"/>
          <w:lang w:val="mk-MK"/>
        </w:rPr>
        <w:t>4</w:t>
      </w:r>
      <w:r w:rsidR="00380202" w:rsidRPr="006B007D">
        <w:rPr>
          <w:rFonts w:ascii="Cambria" w:hAnsi="Cambria" w:cs="Calibri"/>
          <w:b w:val="0"/>
          <w:bCs w:val="0"/>
          <w:lang w:val="mk-MK"/>
        </w:rPr>
        <w:t>3,36</w:t>
      </w:r>
      <w:r w:rsidR="00E05E4C" w:rsidRPr="006B007D">
        <w:rPr>
          <w:rFonts w:ascii="Cambria" w:hAnsi="Cambria" w:cs="Calibri"/>
          <w:b w:val="0"/>
          <w:bCs w:val="0"/>
          <w:lang w:val="mk-MK"/>
        </w:rPr>
        <w:t>%.</w:t>
      </w:r>
      <w:r w:rsidR="00EE03CE" w:rsidRPr="006B007D">
        <w:rPr>
          <w:rFonts w:ascii="Cambria" w:hAnsi="Cambria" w:cs="Calibri"/>
          <w:b w:val="0"/>
          <w:bCs w:val="0"/>
          <w:lang w:val="mk-MK"/>
        </w:rPr>
        <w:t xml:space="preserve"> </w:t>
      </w:r>
      <w:r w:rsidR="00F54192" w:rsidRPr="006B007D">
        <w:rPr>
          <w:rFonts w:ascii="Cambria" w:hAnsi="Cambria" w:cs="Calibri"/>
          <w:b w:val="0"/>
          <w:bCs w:val="0"/>
          <w:lang w:val="mk-MK"/>
        </w:rPr>
        <w:t>(</w:t>
      </w:r>
      <w:r w:rsidR="00381025" w:rsidRPr="006B007D">
        <w:rPr>
          <w:rFonts w:ascii="Cambria" w:hAnsi="Cambria" w:cs="Calibri"/>
          <w:b w:val="0"/>
          <w:bCs w:val="0"/>
          <w:lang w:val="mk-MK"/>
        </w:rPr>
        <w:t>Табела бр.1)</w:t>
      </w:r>
    </w:p>
    <w:p w14:paraId="45D39CF3" w14:textId="5CE5CE3D" w:rsidR="00630150" w:rsidRPr="006B007D" w:rsidRDefault="00630150" w:rsidP="00872B9B">
      <w:pPr>
        <w:pStyle w:val="Heading1"/>
        <w:spacing w:before="120" w:line="276" w:lineRule="auto"/>
        <w:ind w:left="810" w:right="1128"/>
        <w:rPr>
          <w:rFonts w:ascii="Cambria" w:hAnsi="Cambria" w:cs="Calibri"/>
          <w:b w:val="0"/>
          <w:bCs w:val="0"/>
          <w:lang w:val="mk-MK"/>
        </w:rPr>
      </w:pPr>
      <w:r w:rsidRPr="006B007D">
        <w:rPr>
          <w:rFonts w:ascii="Cambria" w:hAnsi="Cambria" w:cs="Calibri"/>
          <w:b w:val="0"/>
          <w:bCs w:val="0"/>
          <w:lang w:val="mk-MK"/>
        </w:rPr>
        <w:t xml:space="preserve">Приходите на </w:t>
      </w:r>
      <w:r w:rsidR="004A2908" w:rsidRPr="006B007D">
        <w:rPr>
          <w:rFonts w:ascii="Cambria" w:hAnsi="Cambria" w:cs="Calibri"/>
          <w:b w:val="0"/>
          <w:bCs w:val="0"/>
          <w:u w:val="single"/>
          <w:lang w:val="mk-MK"/>
        </w:rPr>
        <w:t>самофинансирачки активности</w:t>
      </w:r>
      <w:r w:rsidRPr="006B007D">
        <w:rPr>
          <w:rFonts w:ascii="Cambria" w:hAnsi="Cambria" w:cs="Calibri"/>
          <w:b w:val="0"/>
          <w:bCs w:val="0"/>
          <w:lang w:val="mk-MK"/>
        </w:rPr>
        <w:t xml:space="preserve"> се реализирани во износ од </w:t>
      </w:r>
      <w:r w:rsidR="00E54720" w:rsidRPr="006B007D">
        <w:rPr>
          <w:rFonts w:ascii="Cambria" w:hAnsi="Cambria" w:cs="Calibri"/>
          <w:b w:val="0"/>
          <w:bCs w:val="0"/>
          <w:lang w:val="mk-MK"/>
        </w:rPr>
        <w:t>2</w:t>
      </w:r>
      <w:r w:rsidR="00380202" w:rsidRPr="006B007D">
        <w:rPr>
          <w:rFonts w:ascii="Cambria" w:hAnsi="Cambria" w:cs="Calibri"/>
          <w:b w:val="0"/>
          <w:bCs w:val="0"/>
          <w:lang w:val="mk-MK"/>
        </w:rPr>
        <w:t>47.464</w:t>
      </w:r>
      <w:r w:rsidRPr="006B007D">
        <w:rPr>
          <w:rFonts w:ascii="Cambria" w:hAnsi="Cambria" w:cs="Calibri"/>
          <w:b w:val="0"/>
          <w:bCs w:val="0"/>
          <w:lang w:val="mk-MK"/>
        </w:rPr>
        <w:t xml:space="preserve"> денари, или реализацијата изнесува </w:t>
      </w:r>
      <w:r w:rsidR="00380202" w:rsidRPr="006B007D">
        <w:rPr>
          <w:rFonts w:ascii="Cambria" w:hAnsi="Cambria" w:cs="Calibri"/>
          <w:b w:val="0"/>
          <w:bCs w:val="0"/>
          <w:lang w:val="mk-MK"/>
        </w:rPr>
        <w:t>53,80</w:t>
      </w:r>
      <w:r w:rsidRPr="006B007D">
        <w:rPr>
          <w:rFonts w:ascii="Cambria" w:hAnsi="Cambria" w:cs="Calibri"/>
          <w:b w:val="0"/>
          <w:bCs w:val="0"/>
          <w:lang w:val="mk-MK"/>
        </w:rPr>
        <w:t>% во однос на планираните приходи во Буџетот за 202</w:t>
      </w:r>
      <w:r w:rsidR="00380202" w:rsidRPr="006B007D">
        <w:rPr>
          <w:rFonts w:ascii="Cambria" w:hAnsi="Cambria" w:cs="Calibri"/>
          <w:b w:val="0"/>
          <w:bCs w:val="0"/>
          <w:lang w:val="mk-MK"/>
        </w:rPr>
        <w:t>6</w:t>
      </w:r>
      <w:r w:rsidRPr="006B007D">
        <w:rPr>
          <w:rFonts w:ascii="Cambria" w:hAnsi="Cambria" w:cs="Calibri"/>
          <w:b w:val="0"/>
          <w:bCs w:val="0"/>
          <w:lang w:val="mk-MK"/>
        </w:rPr>
        <w:t xml:space="preserve"> година.</w:t>
      </w:r>
      <w:r w:rsidR="00F52E82" w:rsidRPr="006B007D">
        <w:rPr>
          <w:rFonts w:ascii="Cambria" w:hAnsi="Cambria" w:cs="Calibri"/>
          <w:b w:val="0"/>
          <w:bCs w:val="0"/>
          <w:lang w:val="mk-MK"/>
        </w:rPr>
        <w:t>(</w:t>
      </w:r>
      <w:r w:rsidR="00381025" w:rsidRPr="006B007D">
        <w:rPr>
          <w:rFonts w:ascii="Cambria" w:hAnsi="Cambria" w:cs="Calibri"/>
          <w:b w:val="0"/>
          <w:bCs w:val="0"/>
          <w:lang w:val="mk-MK"/>
        </w:rPr>
        <w:t>Табела бр.1)</w:t>
      </w:r>
    </w:p>
    <w:p w14:paraId="35231E8C" w14:textId="45E2D6CE" w:rsidR="000D0F41" w:rsidRPr="006B007D" w:rsidRDefault="000D0F41" w:rsidP="000D0F41">
      <w:pPr>
        <w:pStyle w:val="Heading1"/>
        <w:spacing w:before="120" w:line="276" w:lineRule="auto"/>
        <w:ind w:left="810" w:right="1128"/>
        <w:rPr>
          <w:rFonts w:ascii="Cambria" w:hAnsi="Cambria" w:cs="Calibri"/>
          <w:b w:val="0"/>
          <w:bCs w:val="0"/>
          <w:lang w:val="mk-MK"/>
        </w:rPr>
      </w:pPr>
      <w:r w:rsidRPr="006B007D">
        <w:rPr>
          <w:rFonts w:ascii="Cambria" w:hAnsi="Cambria" w:cs="Calibri"/>
          <w:b w:val="0"/>
          <w:bCs w:val="0"/>
          <w:lang w:val="mk-MK"/>
        </w:rPr>
        <w:t xml:space="preserve">Приходите од </w:t>
      </w:r>
      <w:r w:rsidRPr="006B007D">
        <w:rPr>
          <w:rFonts w:ascii="Cambria" w:hAnsi="Cambria" w:cs="Calibri"/>
          <w:b w:val="0"/>
          <w:bCs w:val="0"/>
          <w:u w:val="single"/>
          <w:lang w:val="mk-MK"/>
        </w:rPr>
        <w:t>донации</w:t>
      </w:r>
      <w:r w:rsidRPr="006B007D">
        <w:rPr>
          <w:rFonts w:ascii="Cambria" w:hAnsi="Cambria" w:cs="Calibri"/>
          <w:b w:val="0"/>
          <w:bCs w:val="0"/>
          <w:lang w:val="mk-MK"/>
        </w:rPr>
        <w:t xml:space="preserve"> се реализирани во износ од </w:t>
      </w:r>
      <w:r w:rsidR="00380202" w:rsidRPr="006B007D">
        <w:rPr>
          <w:rFonts w:ascii="Cambria" w:hAnsi="Cambria" w:cs="Calibri"/>
          <w:b w:val="0"/>
          <w:bCs w:val="0"/>
          <w:lang w:val="mk-MK"/>
        </w:rPr>
        <w:t>621.893</w:t>
      </w:r>
      <w:r w:rsidRPr="006B007D">
        <w:rPr>
          <w:rFonts w:ascii="Cambria" w:hAnsi="Cambria" w:cs="Calibri"/>
          <w:b w:val="0"/>
          <w:bCs w:val="0"/>
          <w:lang w:val="mk-MK"/>
        </w:rPr>
        <w:t xml:space="preserve"> денари, или реализацијата изнесува </w:t>
      </w:r>
      <w:r w:rsidR="00380202" w:rsidRPr="006B007D">
        <w:rPr>
          <w:rFonts w:ascii="Cambria" w:hAnsi="Cambria" w:cs="Calibri"/>
          <w:b w:val="0"/>
          <w:bCs w:val="0"/>
          <w:lang w:val="mk-MK"/>
        </w:rPr>
        <w:t>77,74</w:t>
      </w:r>
      <w:r w:rsidRPr="006B007D">
        <w:rPr>
          <w:rFonts w:ascii="Cambria" w:hAnsi="Cambria" w:cs="Calibri"/>
          <w:b w:val="0"/>
          <w:bCs w:val="0"/>
          <w:lang w:val="mk-MK"/>
        </w:rPr>
        <w:t>% во однос на планираните приходи во Буџетот за 202</w:t>
      </w:r>
      <w:r w:rsidR="00380202" w:rsidRPr="006B007D">
        <w:rPr>
          <w:rFonts w:ascii="Cambria" w:hAnsi="Cambria" w:cs="Calibri"/>
          <w:b w:val="0"/>
          <w:bCs w:val="0"/>
          <w:lang w:val="mk-MK"/>
        </w:rPr>
        <w:t>6</w:t>
      </w:r>
      <w:r w:rsidRPr="006B007D">
        <w:rPr>
          <w:rFonts w:ascii="Cambria" w:hAnsi="Cambria" w:cs="Calibri"/>
          <w:b w:val="0"/>
          <w:bCs w:val="0"/>
          <w:lang w:val="mk-MK"/>
        </w:rPr>
        <w:t xml:space="preserve"> година.(Табела бр.1)</w:t>
      </w:r>
    </w:p>
    <w:p w14:paraId="4023A0C2" w14:textId="77777777" w:rsidR="00872B9B" w:rsidRPr="006B007D" w:rsidRDefault="00872B9B" w:rsidP="009E1881">
      <w:pPr>
        <w:pStyle w:val="Heading1"/>
        <w:spacing w:before="65" w:line="276" w:lineRule="auto"/>
        <w:ind w:left="810" w:right="1130"/>
        <w:rPr>
          <w:rFonts w:ascii="Cambria" w:hAnsi="Cambria" w:cs="Calibri"/>
          <w:b w:val="0"/>
          <w:bCs w:val="0"/>
          <w:lang w:val="mk-MK"/>
        </w:rPr>
      </w:pPr>
    </w:p>
    <w:p w14:paraId="31DAFB88" w14:textId="77777777" w:rsidR="004A2908" w:rsidRPr="006B007D" w:rsidRDefault="007B4242" w:rsidP="00390260">
      <w:pPr>
        <w:pStyle w:val="Heading1"/>
        <w:spacing w:before="65" w:line="276" w:lineRule="auto"/>
        <w:ind w:left="360" w:right="1130"/>
        <w:rPr>
          <w:rFonts w:ascii="Cambria" w:hAnsi="Cambria" w:cs="Calibri"/>
          <w:lang w:val="mk-MK"/>
        </w:rPr>
      </w:pPr>
      <w:r w:rsidRPr="006B007D">
        <w:rPr>
          <w:rFonts w:ascii="Cambria" w:hAnsi="Cambria" w:cs="Calibri"/>
          <w:lang w:val="mk-MK"/>
        </w:rPr>
        <w:t>Табела бр.1 (</w:t>
      </w:r>
      <w:r w:rsidR="00BD2465" w:rsidRPr="006B007D">
        <w:rPr>
          <w:rFonts w:ascii="Cambria" w:hAnsi="Cambria" w:cs="Calibri"/>
          <w:lang w:val="mk-MK"/>
        </w:rPr>
        <w:t>Реализација на</w:t>
      </w:r>
      <w:r w:rsidR="007F6F39" w:rsidRPr="006B007D">
        <w:rPr>
          <w:rFonts w:ascii="Cambria" w:hAnsi="Cambria" w:cs="Calibri"/>
          <w:lang w:val="mk-MK"/>
        </w:rPr>
        <w:t xml:space="preserve"> вкупни</w:t>
      </w:r>
      <w:r w:rsidR="00BD2465" w:rsidRPr="006B007D">
        <w:rPr>
          <w:rFonts w:ascii="Cambria" w:hAnsi="Cambria" w:cs="Calibri"/>
          <w:lang w:val="mk-MK"/>
        </w:rPr>
        <w:t xml:space="preserve"> приходи по сметки)</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375"/>
        <w:gridCol w:w="1257"/>
        <w:gridCol w:w="1281"/>
        <w:gridCol w:w="1549"/>
        <w:gridCol w:w="1540"/>
        <w:gridCol w:w="1536"/>
      </w:tblGrid>
      <w:tr w:rsidR="009869CE" w:rsidRPr="006B007D" w14:paraId="2669F874" w14:textId="77777777" w:rsidTr="00380202">
        <w:trPr>
          <w:trHeight w:val="1072"/>
          <w:jc w:val="center"/>
        </w:trPr>
        <w:tc>
          <w:tcPr>
            <w:tcW w:w="2325" w:type="dxa"/>
            <w:tcBorders>
              <w:top w:val="single" w:sz="4" w:space="0" w:color="auto"/>
              <w:left w:val="single" w:sz="4" w:space="0" w:color="auto"/>
              <w:bottom w:val="single" w:sz="4" w:space="0" w:color="auto"/>
              <w:right w:val="single" w:sz="4" w:space="0" w:color="auto"/>
            </w:tcBorders>
            <w:shd w:val="clear" w:color="auto" w:fill="4F81BD"/>
            <w:hideMark/>
          </w:tcPr>
          <w:p w14:paraId="38F06E11" w14:textId="77777777" w:rsidR="009869CE" w:rsidRPr="006B007D" w:rsidRDefault="009869CE" w:rsidP="00D811DD">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Приходна сметка</w:t>
            </w:r>
          </w:p>
        </w:tc>
        <w:tc>
          <w:tcPr>
            <w:tcW w:w="1295" w:type="dxa"/>
            <w:tcBorders>
              <w:top w:val="single" w:sz="4" w:space="0" w:color="auto"/>
              <w:left w:val="single" w:sz="4" w:space="0" w:color="auto"/>
              <w:right w:val="single" w:sz="4" w:space="0" w:color="auto"/>
            </w:tcBorders>
            <w:shd w:val="clear" w:color="auto" w:fill="4F81BD"/>
          </w:tcPr>
          <w:p w14:paraId="7ABB5DF6" w14:textId="0278B2A0" w:rsidR="009869CE" w:rsidRPr="006B007D" w:rsidRDefault="009869CE"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 Буџет </w:t>
            </w:r>
            <w:r w:rsidR="0006108C" w:rsidRPr="006B007D">
              <w:rPr>
                <w:rFonts w:ascii="Cambria" w:eastAsia="Times New Roman" w:hAnsi="Cambria" w:cs="Calibri"/>
                <w:b/>
                <w:bCs/>
                <w:color w:val="000000"/>
                <w:lang w:val="mk-MK" w:eastAsia="mk-MK"/>
              </w:rPr>
              <w:t>202</w:t>
            </w:r>
            <w:r w:rsidR="00380202" w:rsidRPr="006B007D">
              <w:rPr>
                <w:rFonts w:ascii="Cambria" w:eastAsia="Times New Roman" w:hAnsi="Cambria" w:cs="Calibri"/>
                <w:b/>
                <w:bCs/>
                <w:color w:val="000000"/>
                <w:lang w:val="mk-MK" w:eastAsia="mk-MK"/>
              </w:rPr>
              <w:t>6</w:t>
            </w:r>
          </w:p>
        </w:tc>
        <w:tc>
          <w:tcPr>
            <w:tcW w:w="1281" w:type="dxa"/>
            <w:tcBorders>
              <w:top w:val="single" w:sz="4" w:space="0" w:color="auto"/>
              <w:left w:val="single" w:sz="4" w:space="0" w:color="auto"/>
              <w:right w:val="single" w:sz="4" w:space="0" w:color="auto"/>
            </w:tcBorders>
            <w:shd w:val="clear" w:color="auto" w:fill="4F81BD"/>
            <w:hideMark/>
          </w:tcPr>
          <w:p w14:paraId="011093C4" w14:textId="40644260" w:rsidR="009869CE" w:rsidRPr="006B007D" w:rsidRDefault="009869CE"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I</w:t>
            </w:r>
            <w:r w:rsidR="000D0F41" w:rsidRPr="006B007D">
              <w:rPr>
                <w:rFonts w:ascii="Cambria" w:eastAsia="Times New Roman" w:hAnsi="Cambria" w:cs="Calibri"/>
                <w:b/>
                <w:bCs/>
                <w:color w:val="000000"/>
                <w:lang w:val="mk-MK" w:eastAsia="mk-MK"/>
              </w:rPr>
              <w:t>I</w:t>
            </w:r>
            <w:r w:rsidRPr="006B007D">
              <w:rPr>
                <w:rFonts w:ascii="Cambria" w:eastAsia="Times New Roman" w:hAnsi="Cambria" w:cs="Calibri"/>
                <w:b/>
                <w:bCs/>
                <w:color w:val="000000"/>
                <w:lang w:val="mk-MK" w:eastAsia="mk-MK"/>
              </w:rPr>
              <w:t xml:space="preserve"> квартал </w:t>
            </w:r>
            <w:r w:rsidR="0006108C" w:rsidRPr="006B007D">
              <w:rPr>
                <w:rFonts w:ascii="Cambria" w:eastAsia="Times New Roman" w:hAnsi="Cambria" w:cs="Calibri"/>
                <w:b/>
                <w:bCs/>
                <w:color w:val="000000"/>
                <w:lang w:val="mk-MK" w:eastAsia="mk-MK"/>
              </w:rPr>
              <w:t>202</w:t>
            </w:r>
            <w:r w:rsidR="00380202" w:rsidRPr="006B007D">
              <w:rPr>
                <w:rFonts w:ascii="Cambria" w:eastAsia="Times New Roman" w:hAnsi="Cambria" w:cs="Calibri"/>
                <w:b/>
                <w:bCs/>
                <w:color w:val="000000"/>
                <w:lang w:val="mk-MK" w:eastAsia="mk-MK"/>
              </w:rPr>
              <w:t>6</w:t>
            </w:r>
          </w:p>
          <w:p w14:paraId="7401812B" w14:textId="77777777" w:rsidR="009869CE" w:rsidRPr="006B007D" w:rsidRDefault="009869CE"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c>
          <w:tcPr>
            <w:tcW w:w="1281" w:type="dxa"/>
            <w:tcBorders>
              <w:top w:val="single" w:sz="4" w:space="0" w:color="auto"/>
              <w:left w:val="single" w:sz="4" w:space="0" w:color="auto"/>
              <w:right w:val="single" w:sz="4" w:space="0" w:color="auto"/>
            </w:tcBorders>
            <w:shd w:val="clear" w:color="auto" w:fill="4F81BD"/>
            <w:hideMark/>
          </w:tcPr>
          <w:p w14:paraId="78C54CF3" w14:textId="4E3EF4FB" w:rsidR="009869CE" w:rsidRPr="006B007D" w:rsidRDefault="000D0F41"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I</w:t>
            </w:r>
            <w:r w:rsidR="009869CE" w:rsidRPr="006B007D">
              <w:rPr>
                <w:rFonts w:ascii="Cambria" w:eastAsia="Times New Roman" w:hAnsi="Cambria" w:cs="Calibri"/>
                <w:b/>
                <w:bCs/>
                <w:color w:val="000000"/>
                <w:lang w:val="mk-MK" w:eastAsia="mk-MK"/>
              </w:rPr>
              <w:t xml:space="preserve">I квартал </w:t>
            </w:r>
            <w:r w:rsidR="0006108C" w:rsidRPr="006B007D">
              <w:rPr>
                <w:rFonts w:ascii="Cambria" w:eastAsia="Times New Roman" w:hAnsi="Cambria" w:cs="Calibri"/>
                <w:b/>
                <w:bCs/>
                <w:color w:val="000000"/>
                <w:lang w:val="mk-MK" w:eastAsia="mk-MK"/>
              </w:rPr>
              <w:t>202</w:t>
            </w:r>
            <w:r w:rsidR="00380202" w:rsidRPr="006B007D">
              <w:rPr>
                <w:rFonts w:ascii="Cambria" w:eastAsia="Times New Roman" w:hAnsi="Cambria" w:cs="Calibri"/>
                <w:b/>
                <w:bCs/>
                <w:color w:val="000000"/>
                <w:lang w:val="mk-MK" w:eastAsia="mk-MK"/>
              </w:rPr>
              <w:t>5</w:t>
            </w:r>
          </w:p>
          <w:p w14:paraId="4425F519" w14:textId="77777777" w:rsidR="009869CE" w:rsidRPr="006B007D" w:rsidRDefault="009869CE"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c>
          <w:tcPr>
            <w:tcW w:w="1549" w:type="dxa"/>
            <w:tcBorders>
              <w:top w:val="single" w:sz="4" w:space="0" w:color="auto"/>
              <w:left w:val="single" w:sz="4" w:space="0" w:color="auto"/>
              <w:right w:val="single" w:sz="4" w:space="0" w:color="auto"/>
            </w:tcBorders>
            <w:shd w:val="clear" w:color="auto" w:fill="4F81BD"/>
            <w:hideMark/>
          </w:tcPr>
          <w:p w14:paraId="7F388C6E" w14:textId="6E43D275" w:rsidR="009869CE" w:rsidRPr="006B007D" w:rsidRDefault="009869CE"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 I</w:t>
            </w:r>
            <w:r w:rsidR="000D0F41" w:rsidRPr="006B007D">
              <w:rPr>
                <w:rFonts w:ascii="Cambria" w:eastAsia="Times New Roman" w:hAnsi="Cambria" w:cs="Calibri"/>
                <w:b/>
                <w:bCs/>
                <w:color w:val="000000"/>
                <w:lang w:val="mk-MK" w:eastAsia="mk-MK"/>
              </w:rPr>
              <w:t>I</w:t>
            </w:r>
            <w:r w:rsidRPr="006B007D">
              <w:rPr>
                <w:rFonts w:ascii="Cambria" w:eastAsia="Times New Roman" w:hAnsi="Cambria" w:cs="Calibri"/>
                <w:b/>
                <w:bCs/>
                <w:color w:val="000000"/>
                <w:lang w:val="mk-MK" w:eastAsia="mk-MK"/>
              </w:rPr>
              <w:t xml:space="preserve"> квартал </w:t>
            </w:r>
            <w:r w:rsidR="0006108C" w:rsidRPr="006B007D">
              <w:rPr>
                <w:rFonts w:ascii="Cambria" w:eastAsia="Times New Roman" w:hAnsi="Cambria" w:cs="Calibri"/>
                <w:b/>
                <w:bCs/>
                <w:color w:val="000000"/>
                <w:lang w:val="mk-MK" w:eastAsia="mk-MK"/>
              </w:rPr>
              <w:t>202</w:t>
            </w:r>
            <w:r w:rsidR="00380202" w:rsidRPr="006B007D">
              <w:rPr>
                <w:rFonts w:ascii="Cambria" w:eastAsia="Times New Roman" w:hAnsi="Cambria" w:cs="Calibri"/>
                <w:b/>
                <w:bCs/>
                <w:color w:val="000000"/>
                <w:lang w:val="mk-MK" w:eastAsia="mk-MK"/>
              </w:rPr>
              <w:t>6</w:t>
            </w:r>
            <w:r w:rsidRPr="006B007D">
              <w:rPr>
                <w:rFonts w:ascii="Cambria" w:eastAsia="Times New Roman" w:hAnsi="Cambria" w:cs="Calibri"/>
                <w:b/>
                <w:bCs/>
                <w:color w:val="000000"/>
                <w:lang w:val="mk-MK" w:eastAsia="mk-MK"/>
              </w:rPr>
              <w:t xml:space="preserve">/ </w:t>
            </w:r>
            <w:r w:rsidR="000D0F41" w:rsidRPr="006B007D">
              <w:rPr>
                <w:rFonts w:ascii="Cambria" w:eastAsia="Times New Roman" w:hAnsi="Cambria" w:cs="Calibri"/>
                <w:b/>
                <w:bCs/>
                <w:color w:val="000000"/>
                <w:lang w:val="mk-MK" w:eastAsia="mk-MK"/>
              </w:rPr>
              <w:t>I</w:t>
            </w:r>
            <w:r w:rsidRPr="006B007D">
              <w:rPr>
                <w:rFonts w:ascii="Cambria" w:eastAsia="Times New Roman" w:hAnsi="Cambria" w:cs="Calibri"/>
                <w:b/>
                <w:bCs/>
                <w:color w:val="000000"/>
                <w:lang w:val="mk-MK" w:eastAsia="mk-MK"/>
              </w:rPr>
              <w:t xml:space="preserve">I квартал </w:t>
            </w:r>
            <w:r w:rsidR="0006108C" w:rsidRPr="006B007D">
              <w:rPr>
                <w:rFonts w:ascii="Cambria" w:eastAsia="Times New Roman" w:hAnsi="Cambria" w:cs="Calibri"/>
                <w:b/>
                <w:bCs/>
                <w:color w:val="000000"/>
                <w:lang w:val="mk-MK" w:eastAsia="mk-MK"/>
              </w:rPr>
              <w:t>202</w:t>
            </w:r>
            <w:r w:rsidR="00380202" w:rsidRPr="006B007D">
              <w:rPr>
                <w:rFonts w:ascii="Cambria" w:eastAsia="Times New Roman" w:hAnsi="Cambria" w:cs="Calibri"/>
                <w:b/>
                <w:bCs/>
                <w:color w:val="000000"/>
                <w:lang w:val="mk-MK" w:eastAsia="mk-MK"/>
              </w:rPr>
              <w:t>5</w:t>
            </w:r>
            <w:r w:rsidRPr="006B007D">
              <w:rPr>
                <w:rFonts w:ascii="Cambria" w:eastAsia="Times New Roman" w:hAnsi="Cambria" w:cs="Calibri"/>
                <w:b/>
                <w:bCs/>
                <w:color w:val="000000"/>
                <w:lang w:val="mk-MK" w:eastAsia="mk-MK"/>
              </w:rPr>
              <w:t xml:space="preserve"> (споредбено во %)</w:t>
            </w:r>
          </w:p>
        </w:tc>
        <w:tc>
          <w:tcPr>
            <w:tcW w:w="1540" w:type="dxa"/>
            <w:tcBorders>
              <w:top w:val="single" w:sz="4" w:space="0" w:color="auto"/>
              <w:left w:val="single" w:sz="4" w:space="0" w:color="auto"/>
              <w:right w:val="single" w:sz="4" w:space="0" w:color="auto"/>
            </w:tcBorders>
            <w:shd w:val="clear" w:color="auto" w:fill="4F81BD"/>
            <w:hideMark/>
          </w:tcPr>
          <w:p w14:paraId="37705BB0" w14:textId="50ADBC04" w:rsidR="009869CE" w:rsidRPr="006B007D" w:rsidRDefault="009869CE"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Реализација </w:t>
            </w:r>
            <w:r w:rsidR="000D0F41" w:rsidRPr="006B007D">
              <w:rPr>
                <w:rFonts w:ascii="Cambria" w:eastAsia="Times New Roman" w:hAnsi="Cambria" w:cs="Calibri"/>
                <w:b/>
                <w:bCs/>
                <w:color w:val="000000"/>
                <w:lang w:val="mk-MK" w:eastAsia="mk-MK"/>
              </w:rPr>
              <w:t>I</w:t>
            </w:r>
            <w:r w:rsidRPr="006B007D">
              <w:rPr>
                <w:rFonts w:ascii="Cambria" w:eastAsia="Times New Roman" w:hAnsi="Cambria" w:cs="Calibri"/>
                <w:b/>
                <w:bCs/>
                <w:color w:val="000000"/>
                <w:lang w:val="mk-MK" w:eastAsia="mk-MK"/>
              </w:rPr>
              <w:t xml:space="preserve">I квартал </w:t>
            </w:r>
            <w:r w:rsidR="0006108C" w:rsidRPr="006B007D">
              <w:rPr>
                <w:rFonts w:ascii="Cambria" w:eastAsia="Times New Roman" w:hAnsi="Cambria" w:cs="Calibri"/>
                <w:b/>
                <w:bCs/>
                <w:color w:val="000000"/>
                <w:lang w:val="mk-MK" w:eastAsia="mk-MK"/>
              </w:rPr>
              <w:t>202</w:t>
            </w:r>
            <w:r w:rsidR="00380202" w:rsidRPr="006B007D">
              <w:rPr>
                <w:rFonts w:ascii="Cambria" w:eastAsia="Times New Roman" w:hAnsi="Cambria" w:cs="Calibri"/>
                <w:b/>
                <w:bCs/>
                <w:color w:val="000000"/>
                <w:lang w:val="mk-MK" w:eastAsia="mk-MK"/>
              </w:rPr>
              <w:t>6</w:t>
            </w:r>
            <w:r w:rsidRPr="006B007D">
              <w:rPr>
                <w:rFonts w:ascii="Cambria" w:eastAsia="Times New Roman" w:hAnsi="Cambria" w:cs="Calibri"/>
                <w:b/>
                <w:bCs/>
                <w:color w:val="000000"/>
                <w:lang w:val="mk-MK" w:eastAsia="mk-MK"/>
              </w:rPr>
              <w:t xml:space="preserve"> (%)</w:t>
            </w:r>
          </w:p>
        </w:tc>
        <w:tc>
          <w:tcPr>
            <w:tcW w:w="1536" w:type="dxa"/>
            <w:tcBorders>
              <w:top w:val="single" w:sz="4" w:space="0" w:color="auto"/>
              <w:left w:val="single" w:sz="4" w:space="0" w:color="auto"/>
              <w:right w:val="single" w:sz="4" w:space="0" w:color="auto"/>
            </w:tcBorders>
            <w:shd w:val="clear" w:color="auto" w:fill="4F81BD"/>
            <w:hideMark/>
          </w:tcPr>
          <w:p w14:paraId="3E1BFE58" w14:textId="77777777" w:rsidR="00E54720" w:rsidRPr="006B007D" w:rsidRDefault="009869CE"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Останува за реализација од Буџет </w:t>
            </w:r>
          </w:p>
          <w:p w14:paraId="6C7A2F00" w14:textId="5735982E" w:rsidR="009869CE" w:rsidRPr="006B007D" w:rsidRDefault="009869CE" w:rsidP="00C57E4C">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r>
      <w:tr w:rsidR="00380202" w:rsidRPr="006B007D" w14:paraId="2C9B9C3A" w14:textId="77777777" w:rsidTr="00380202">
        <w:trPr>
          <w:trHeight w:val="660"/>
          <w:jc w:val="center"/>
        </w:trPr>
        <w:tc>
          <w:tcPr>
            <w:tcW w:w="2325" w:type="dxa"/>
            <w:tcBorders>
              <w:left w:val="single" w:sz="4" w:space="0" w:color="auto"/>
            </w:tcBorders>
            <w:shd w:val="clear" w:color="auto" w:fill="4F81BD"/>
            <w:hideMark/>
          </w:tcPr>
          <w:p w14:paraId="4A6D51E2" w14:textId="77777777" w:rsidR="00380202" w:rsidRPr="006B007D" w:rsidRDefault="00380202" w:rsidP="00380202">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Основен буџет на општината</w:t>
            </w:r>
          </w:p>
        </w:tc>
        <w:tc>
          <w:tcPr>
            <w:tcW w:w="1295" w:type="dxa"/>
            <w:tcBorders>
              <w:top w:val="single" w:sz="8" w:space="0" w:color="auto"/>
              <w:left w:val="single" w:sz="8" w:space="0" w:color="auto"/>
              <w:bottom w:val="single" w:sz="8" w:space="0" w:color="auto"/>
              <w:right w:val="single" w:sz="8" w:space="0" w:color="auto"/>
            </w:tcBorders>
            <w:shd w:val="clear" w:color="000000" w:fill="B8CCE4"/>
            <w:vAlign w:val="center"/>
          </w:tcPr>
          <w:p w14:paraId="5EEB197A" w14:textId="25C0FD92"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87.154.745</w:t>
            </w:r>
          </w:p>
        </w:tc>
        <w:tc>
          <w:tcPr>
            <w:tcW w:w="1281" w:type="dxa"/>
            <w:tcBorders>
              <w:top w:val="single" w:sz="8" w:space="0" w:color="auto"/>
              <w:left w:val="nil"/>
              <w:bottom w:val="single" w:sz="8" w:space="0" w:color="auto"/>
              <w:right w:val="single" w:sz="8" w:space="0" w:color="auto"/>
            </w:tcBorders>
            <w:shd w:val="clear" w:color="000000" w:fill="B8CCE4"/>
            <w:vAlign w:val="center"/>
          </w:tcPr>
          <w:p w14:paraId="7C3D3702" w14:textId="7D67C68F"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32.700.842</w:t>
            </w:r>
          </w:p>
        </w:tc>
        <w:tc>
          <w:tcPr>
            <w:tcW w:w="1281" w:type="dxa"/>
            <w:tcBorders>
              <w:top w:val="single" w:sz="8" w:space="0" w:color="auto"/>
              <w:left w:val="nil"/>
              <w:bottom w:val="single" w:sz="8" w:space="0" w:color="auto"/>
              <w:right w:val="single" w:sz="8" w:space="0" w:color="auto"/>
            </w:tcBorders>
            <w:shd w:val="clear" w:color="000000" w:fill="B8CCE4"/>
            <w:noWrap/>
            <w:vAlign w:val="center"/>
          </w:tcPr>
          <w:p w14:paraId="537431D3" w14:textId="5EB9AB1F" w:rsidR="00380202" w:rsidRPr="006B007D" w:rsidRDefault="00380202" w:rsidP="00380202">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27.420.739</w:t>
            </w:r>
          </w:p>
        </w:tc>
        <w:tc>
          <w:tcPr>
            <w:tcW w:w="1549" w:type="dxa"/>
            <w:tcBorders>
              <w:top w:val="single" w:sz="8" w:space="0" w:color="auto"/>
              <w:left w:val="nil"/>
              <w:bottom w:val="single" w:sz="8" w:space="0" w:color="auto"/>
              <w:right w:val="single" w:sz="8" w:space="0" w:color="auto"/>
            </w:tcBorders>
            <w:shd w:val="clear" w:color="000000" w:fill="B8CCE4"/>
            <w:vAlign w:val="center"/>
          </w:tcPr>
          <w:p w14:paraId="2BA84D49" w14:textId="15D28900"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19,26</w:t>
            </w:r>
          </w:p>
        </w:tc>
        <w:tc>
          <w:tcPr>
            <w:tcW w:w="1540" w:type="dxa"/>
            <w:tcBorders>
              <w:top w:val="single" w:sz="8" w:space="0" w:color="auto"/>
              <w:left w:val="nil"/>
              <w:bottom w:val="single" w:sz="8" w:space="0" w:color="auto"/>
              <w:right w:val="single" w:sz="8" w:space="0" w:color="auto"/>
            </w:tcBorders>
            <w:shd w:val="clear" w:color="000000" w:fill="B8CCE4"/>
            <w:noWrap/>
            <w:vAlign w:val="center"/>
          </w:tcPr>
          <w:p w14:paraId="72A9B6FE" w14:textId="1DC2E3D3"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37,52</w:t>
            </w:r>
          </w:p>
        </w:tc>
        <w:tc>
          <w:tcPr>
            <w:tcW w:w="1536" w:type="dxa"/>
            <w:tcBorders>
              <w:top w:val="single" w:sz="8" w:space="0" w:color="auto"/>
              <w:left w:val="nil"/>
              <w:bottom w:val="single" w:sz="8" w:space="0" w:color="auto"/>
              <w:right w:val="single" w:sz="8" w:space="0" w:color="auto"/>
            </w:tcBorders>
            <w:shd w:val="clear" w:color="000000" w:fill="B8CCE4"/>
            <w:noWrap/>
            <w:vAlign w:val="center"/>
          </w:tcPr>
          <w:p w14:paraId="73DE276E" w14:textId="2E9EBE5F"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54.453.903</w:t>
            </w:r>
          </w:p>
        </w:tc>
      </w:tr>
      <w:tr w:rsidR="00380202" w:rsidRPr="006B007D" w14:paraId="714CAB84" w14:textId="77777777" w:rsidTr="00380202">
        <w:trPr>
          <w:trHeight w:val="330"/>
          <w:jc w:val="center"/>
        </w:trPr>
        <w:tc>
          <w:tcPr>
            <w:tcW w:w="2325" w:type="dxa"/>
            <w:tcBorders>
              <w:left w:val="single" w:sz="4" w:space="0" w:color="auto"/>
            </w:tcBorders>
            <w:shd w:val="clear" w:color="auto" w:fill="4F81BD"/>
            <w:hideMark/>
          </w:tcPr>
          <w:p w14:paraId="68C51AE2" w14:textId="77777777" w:rsidR="00380202" w:rsidRPr="006B007D" w:rsidRDefault="00380202" w:rsidP="00380202">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Донации</w:t>
            </w:r>
          </w:p>
        </w:tc>
        <w:tc>
          <w:tcPr>
            <w:tcW w:w="1295" w:type="dxa"/>
            <w:tcBorders>
              <w:top w:val="nil"/>
              <w:left w:val="single" w:sz="8" w:space="0" w:color="auto"/>
              <w:bottom w:val="single" w:sz="8" w:space="0" w:color="auto"/>
              <w:right w:val="single" w:sz="8" w:space="0" w:color="auto"/>
            </w:tcBorders>
            <w:shd w:val="clear" w:color="000000" w:fill="DBE5F1"/>
            <w:vAlign w:val="center"/>
          </w:tcPr>
          <w:p w14:paraId="6CA54AAF" w14:textId="0752638E"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800.000</w:t>
            </w:r>
          </w:p>
        </w:tc>
        <w:tc>
          <w:tcPr>
            <w:tcW w:w="1281" w:type="dxa"/>
            <w:tcBorders>
              <w:top w:val="nil"/>
              <w:left w:val="nil"/>
              <w:bottom w:val="single" w:sz="8" w:space="0" w:color="auto"/>
              <w:right w:val="single" w:sz="8" w:space="0" w:color="auto"/>
            </w:tcBorders>
            <w:shd w:val="clear" w:color="000000" w:fill="DBE5F1"/>
            <w:vAlign w:val="center"/>
          </w:tcPr>
          <w:p w14:paraId="1C2EFBB6" w14:textId="6F39DAF6"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621.893</w:t>
            </w:r>
          </w:p>
        </w:tc>
        <w:tc>
          <w:tcPr>
            <w:tcW w:w="1281" w:type="dxa"/>
            <w:tcBorders>
              <w:top w:val="nil"/>
              <w:left w:val="nil"/>
              <w:bottom w:val="single" w:sz="8" w:space="0" w:color="auto"/>
              <w:right w:val="single" w:sz="8" w:space="0" w:color="auto"/>
            </w:tcBorders>
            <w:shd w:val="clear" w:color="000000" w:fill="DBE5F1"/>
            <w:noWrap/>
            <w:vAlign w:val="center"/>
          </w:tcPr>
          <w:p w14:paraId="517B2A64" w14:textId="0E8C9DEB" w:rsidR="00380202" w:rsidRPr="006B007D" w:rsidRDefault="00380202" w:rsidP="00380202">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1.466.134</w:t>
            </w:r>
          </w:p>
        </w:tc>
        <w:tc>
          <w:tcPr>
            <w:tcW w:w="1549" w:type="dxa"/>
            <w:tcBorders>
              <w:top w:val="nil"/>
              <w:left w:val="nil"/>
              <w:bottom w:val="single" w:sz="8" w:space="0" w:color="auto"/>
              <w:right w:val="single" w:sz="8" w:space="0" w:color="auto"/>
            </w:tcBorders>
            <w:shd w:val="clear" w:color="000000" w:fill="B8CCE4"/>
            <w:vAlign w:val="center"/>
          </w:tcPr>
          <w:p w14:paraId="7D161DC9" w14:textId="766E0B57"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-57,58</w:t>
            </w:r>
          </w:p>
        </w:tc>
        <w:tc>
          <w:tcPr>
            <w:tcW w:w="1540" w:type="dxa"/>
            <w:tcBorders>
              <w:top w:val="nil"/>
              <w:left w:val="nil"/>
              <w:bottom w:val="single" w:sz="8" w:space="0" w:color="auto"/>
              <w:right w:val="single" w:sz="8" w:space="0" w:color="auto"/>
            </w:tcBorders>
            <w:shd w:val="clear" w:color="000000" w:fill="B8CCE4"/>
            <w:noWrap/>
            <w:vAlign w:val="center"/>
          </w:tcPr>
          <w:p w14:paraId="54819198" w14:textId="3D83014B"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77,74</w:t>
            </w:r>
          </w:p>
        </w:tc>
        <w:tc>
          <w:tcPr>
            <w:tcW w:w="1536" w:type="dxa"/>
            <w:tcBorders>
              <w:top w:val="nil"/>
              <w:left w:val="nil"/>
              <w:bottom w:val="single" w:sz="8" w:space="0" w:color="auto"/>
              <w:right w:val="single" w:sz="8" w:space="0" w:color="auto"/>
            </w:tcBorders>
            <w:shd w:val="clear" w:color="000000" w:fill="B8CCE4"/>
            <w:noWrap/>
            <w:vAlign w:val="center"/>
          </w:tcPr>
          <w:p w14:paraId="09BB4B84" w14:textId="47CACD90"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178.107</w:t>
            </w:r>
          </w:p>
        </w:tc>
      </w:tr>
      <w:tr w:rsidR="00B32B7E" w:rsidRPr="006B007D" w14:paraId="26F9809A" w14:textId="77777777" w:rsidTr="00380202">
        <w:trPr>
          <w:trHeight w:val="330"/>
          <w:jc w:val="center"/>
        </w:trPr>
        <w:tc>
          <w:tcPr>
            <w:tcW w:w="2325" w:type="dxa"/>
            <w:tcBorders>
              <w:left w:val="single" w:sz="4" w:space="0" w:color="auto"/>
            </w:tcBorders>
            <w:shd w:val="clear" w:color="auto" w:fill="4F81BD"/>
            <w:hideMark/>
          </w:tcPr>
          <w:p w14:paraId="255CD95F" w14:textId="77777777" w:rsidR="00B32B7E" w:rsidRPr="006B007D" w:rsidRDefault="00B32B7E" w:rsidP="00B32B7E">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Кредити</w:t>
            </w:r>
          </w:p>
        </w:tc>
        <w:tc>
          <w:tcPr>
            <w:tcW w:w="1295" w:type="dxa"/>
            <w:shd w:val="clear" w:color="auto" w:fill="B8CCE4"/>
            <w:vAlign w:val="center"/>
          </w:tcPr>
          <w:p w14:paraId="760BD312" w14:textId="77777777" w:rsidR="00B32B7E" w:rsidRPr="006B007D" w:rsidRDefault="00B32B7E" w:rsidP="00C57E4C">
            <w:pPr>
              <w:jc w:val="right"/>
              <w:rPr>
                <w:rFonts w:ascii="Cambria" w:eastAsia="Times New Roman" w:hAnsi="Cambria" w:cs="Calibri"/>
                <w:color w:val="000000"/>
                <w:lang w:val="mk-MK" w:eastAsia="mk-MK"/>
              </w:rPr>
            </w:pPr>
            <w:r w:rsidRPr="006B007D">
              <w:rPr>
                <w:rFonts w:ascii="Cambria" w:hAnsi="Cambria"/>
                <w:color w:val="000000"/>
                <w:sz w:val="20"/>
                <w:szCs w:val="20"/>
                <w:lang w:val="mk-MK"/>
              </w:rPr>
              <w:t>0</w:t>
            </w:r>
          </w:p>
        </w:tc>
        <w:tc>
          <w:tcPr>
            <w:tcW w:w="1281" w:type="dxa"/>
            <w:shd w:val="clear" w:color="auto" w:fill="B8CCE4"/>
            <w:vAlign w:val="center"/>
          </w:tcPr>
          <w:p w14:paraId="3EAD5745" w14:textId="77777777" w:rsidR="00B32B7E" w:rsidRPr="006B007D" w:rsidRDefault="00B32B7E" w:rsidP="00C57E4C">
            <w:pPr>
              <w:jc w:val="right"/>
              <w:rPr>
                <w:rFonts w:ascii="Cambria" w:eastAsia="Times New Roman" w:hAnsi="Cambria" w:cs="Calibri"/>
                <w:color w:val="000000"/>
                <w:lang w:val="mk-MK" w:eastAsia="mk-MK"/>
              </w:rPr>
            </w:pPr>
            <w:r w:rsidRPr="006B007D">
              <w:rPr>
                <w:rFonts w:ascii="Cambria" w:hAnsi="Cambria"/>
                <w:color w:val="000000"/>
                <w:sz w:val="20"/>
                <w:szCs w:val="20"/>
                <w:lang w:val="mk-MK"/>
              </w:rPr>
              <w:t>0</w:t>
            </w:r>
          </w:p>
        </w:tc>
        <w:tc>
          <w:tcPr>
            <w:tcW w:w="1281" w:type="dxa"/>
            <w:shd w:val="clear" w:color="auto" w:fill="B8CCE4"/>
            <w:noWrap/>
            <w:vAlign w:val="center"/>
          </w:tcPr>
          <w:p w14:paraId="1AF9C41E" w14:textId="77777777" w:rsidR="00B32B7E" w:rsidRPr="006B007D" w:rsidRDefault="00B32B7E" w:rsidP="00C57E4C">
            <w:pPr>
              <w:jc w:val="right"/>
              <w:rPr>
                <w:rFonts w:ascii="Cambria" w:eastAsia="Times New Roman" w:hAnsi="Cambria" w:cs="Calibri"/>
                <w:lang w:val="mk-MK" w:eastAsia="mk-MK"/>
              </w:rPr>
            </w:pPr>
            <w:r w:rsidRPr="006B007D">
              <w:rPr>
                <w:rFonts w:ascii="Cambria" w:hAnsi="Cambria"/>
                <w:color w:val="000000"/>
                <w:sz w:val="20"/>
                <w:szCs w:val="20"/>
                <w:lang w:val="mk-MK"/>
              </w:rPr>
              <w:t>0</w:t>
            </w:r>
          </w:p>
        </w:tc>
        <w:tc>
          <w:tcPr>
            <w:tcW w:w="1549" w:type="dxa"/>
            <w:shd w:val="clear" w:color="auto" w:fill="B8CCE4"/>
            <w:vAlign w:val="center"/>
          </w:tcPr>
          <w:p w14:paraId="7AE56266" w14:textId="77777777" w:rsidR="00B32B7E" w:rsidRPr="006B007D" w:rsidRDefault="00B32B7E" w:rsidP="00C57E4C">
            <w:pPr>
              <w:jc w:val="right"/>
              <w:rPr>
                <w:rFonts w:ascii="Cambria" w:eastAsia="Times New Roman" w:hAnsi="Cambria" w:cs="Calibri"/>
                <w:color w:val="000000"/>
                <w:lang w:val="mk-MK" w:eastAsia="mk-MK"/>
              </w:rPr>
            </w:pPr>
            <w:r w:rsidRPr="006B007D">
              <w:rPr>
                <w:rFonts w:ascii="Cambria" w:hAnsi="Cambria"/>
                <w:color w:val="000000"/>
                <w:sz w:val="20"/>
                <w:szCs w:val="20"/>
                <w:lang w:val="mk-MK"/>
              </w:rPr>
              <w:t>0</w:t>
            </w:r>
          </w:p>
        </w:tc>
        <w:tc>
          <w:tcPr>
            <w:tcW w:w="1540" w:type="dxa"/>
            <w:shd w:val="clear" w:color="auto" w:fill="B8CCE4"/>
            <w:noWrap/>
            <w:vAlign w:val="center"/>
          </w:tcPr>
          <w:p w14:paraId="4CFCE967" w14:textId="77777777" w:rsidR="00B32B7E" w:rsidRPr="006B007D" w:rsidRDefault="00B32B7E" w:rsidP="00C57E4C">
            <w:pPr>
              <w:jc w:val="right"/>
              <w:rPr>
                <w:rFonts w:ascii="Cambria" w:eastAsia="Times New Roman" w:hAnsi="Cambria" w:cs="Calibri"/>
                <w:color w:val="000000"/>
                <w:lang w:val="mk-MK" w:eastAsia="mk-MK"/>
              </w:rPr>
            </w:pPr>
            <w:r w:rsidRPr="006B007D">
              <w:rPr>
                <w:rFonts w:ascii="Cambria" w:hAnsi="Cambria"/>
                <w:color w:val="000000"/>
                <w:sz w:val="20"/>
                <w:szCs w:val="20"/>
                <w:lang w:val="mk-MK"/>
              </w:rPr>
              <w:t>0</w:t>
            </w:r>
          </w:p>
        </w:tc>
        <w:tc>
          <w:tcPr>
            <w:tcW w:w="1536" w:type="dxa"/>
            <w:shd w:val="clear" w:color="auto" w:fill="B8CCE4"/>
            <w:noWrap/>
            <w:vAlign w:val="center"/>
          </w:tcPr>
          <w:p w14:paraId="1D92E21F" w14:textId="77777777" w:rsidR="00B32B7E" w:rsidRPr="006B007D" w:rsidRDefault="00B32B7E" w:rsidP="00C57E4C">
            <w:pPr>
              <w:jc w:val="right"/>
              <w:rPr>
                <w:rFonts w:ascii="Cambria" w:eastAsia="Times New Roman" w:hAnsi="Cambria" w:cs="Calibri"/>
                <w:color w:val="000000"/>
                <w:lang w:val="mk-MK" w:eastAsia="mk-MK"/>
              </w:rPr>
            </w:pPr>
            <w:r w:rsidRPr="006B007D">
              <w:rPr>
                <w:rFonts w:ascii="Cambria" w:hAnsi="Cambria"/>
                <w:color w:val="000000"/>
                <w:sz w:val="20"/>
                <w:szCs w:val="20"/>
                <w:lang w:val="mk-MK"/>
              </w:rPr>
              <w:t>0</w:t>
            </w:r>
          </w:p>
        </w:tc>
      </w:tr>
      <w:tr w:rsidR="00380202" w:rsidRPr="006B007D" w14:paraId="4B9835A0" w14:textId="77777777" w:rsidTr="00380202">
        <w:trPr>
          <w:trHeight w:val="330"/>
          <w:jc w:val="center"/>
        </w:trPr>
        <w:tc>
          <w:tcPr>
            <w:tcW w:w="2325" w:type="dxa"/>
            <w:tcBorders>
              <w:left w:val="single" w:sz="4" w:space="0" w:color="auto"/>
            </w:tcBorders>
            <w:shd w:val="clear" w:color="auto" w:fill="4F81BD"/>
            <w:hideMark/>
          </w:tcPr>
          <w:p w14:paraId="4CC75668" w14:textId="77777777" w:rsidR="00380202" w:rsidRPr="006B007D" w:rsidRDefault="00380202" w:rsidP="00380202">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Самофинансирачки активности</w:t>
            </w:r>
          </w:p>
        </w:tc>
        <w:tc>
          <w:tcPr>
            <w:tcW w:w="1295" w:type="dxa"/>
            <w:tcBorders>
              <w:top w:val="single" w:sz="8" w:space="0" w:color="auto"/>
              <w:left w:val="single" w:sz="8" w:space="0" w:color="auto"/>
              <w:bottom w:val="single" w:sz="8" w:space="0" w:color="auto"/>
              <w:right w:val="single" w:sz="8" w:space="0" w:color="auto"/>
            </w:tcBorders>
            <w:shd w:val="clear" w:color="000000" w:fill="DBE5F1"/>
            <w:vAlign w:val="center"/>
          </w:tcPr>
          <w:p w14:paraId="164AB20B" w14:textId="4B093FF1"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460.000</w:t>
            </w:r>
          </w:p>
        </w:tc>
        <w:tc>
          <w:tcPr>
            <w:tcW w:w="1281" w:type="dxa"/>
            <w:tcBorders>
              <w:top w:val="single" w:sz="8" w:space="0" w:color="auto"/>
              <w:left w:val="nil"/>
              <w:bottom w:val="single" w:sz="8" w:space="0" w:color="auto"/>
              <w:right w:val="single" w:sz="8" w:space="0" w:color="auto"/>
            </w:tcBorders>
            <w:shd w:val="clear" w:color="000000" w:fill="DBE5F1"/>
            <w:vAlign w:val="center"/>
          </w:tcPr>
          <w:p w14:paraId="4A9D16CE" w14:textId="7F1B8295"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247.464</w:t>
            </w:r>
          </w:p>
        </w:tc>
        <w:tc>
          <w:tcPr>
            <w:tcW w:w="1281" w:type="dxa"/>
            <w:tcBorders>
              <w:top w:val="single" w:sz="8" w:space="0" w:color="auto"/>
              <w:left w:val="nil"/>
              <w:bottom w:val="single" w:sz="8" w:space="0" w:color="auto"/>
              <w:right w:val="single" w:sz="8" w:space="0" w:color="auto"/>
            </w:tcBorders>
            <w:shd w:val="clear" w:color="000000" w:fill="DBE5F1"/>
            <w:noWrap/>
            <w:vAlign w:val="center"/>
          </w:tcPr>
          <w:p w14:paraId="0780A944" w14:textId="4FC35B92" w:rsidR="00380202" w:rsidRPr="006B007D" w:rsidRDefault="00380202" w:rsidP="00380202">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246.950</w:t>
            </w:r>
          </w:p>
        </w:tc>
        <w:tc>
          <w:tcPr>
            <w:tcW w:w="1549" w:type="dxa"/>
            <w:tcBorders>
              <w:top w:val="single" w:sz="8" w:space="0" w:color="auto"/>
              <w:left w:val="nil"/>
              <w:bottom w:val="single" w:sz="8" w:space="0" w:color="auto"/>
              <w:right w:val="single" w:sz="8" w:space="0" w:color="auto"/>
            </w:tcBorders>
            <w:shd w:val="clear" w:color="000000" w:fill="B8CCE4"/>
            <w:vAlign w:val="center"/>
          </w:tcPr>
          <w:p w14:paraId="6DEA53AB" w14:textId="61B6C358"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0,21</w:t>
            </w:r>
          </w:p>
        </w:tc>
        <w:tc>
          <w:tcPr>
            <w:tcW w:w="1540" w:type="dxa"/>
            <w:tcBorders>
              <w:top w:val="single" w:sz="8" w:space="0" w:color="auto"/>
              <w:left w:val="nil"/>
              <w:bottom w:val="single" w:sz="8" w:space="0" w:color="auto"/>
              <w:right w:val="single" w:sz="8" w:space="0" w:color="auto"/>
            </w:tcBorders>
            <w:shd w:val="clear" w:color="000000" w:fill="B8CCE4"/>
            <w:noWrap/>
            <w:vAlign w:val="center"/>
          </w:tcPr>
          <w:p w14:paraId="5198A947" w14:textId="75AC4883"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53,80</w:t>
            </w:r>
          </w:p>
        </w:tc>
        <w:tc>
          <w:tcPr>
            <w:tcW w:w="1536" w:type="dxa"/>
            <w:tcBorders>
              <w:top w:val="single" w:sz="8" w:space="0" w:color="auto"/>
              <w:left w:val="nil"/>
              <w:bottom w:val="single" w:sz="8" w:space="0" w:color="auto"/>
              <w:right w:val="single" w:sz="8" w:space="0" w:color="auto"/>
            </w:tcBorders>
            <w:shd w:val="clear" w:color="000000" w:fill="B8CCE4"/>
            <w:noWrap/>
            <w:vAlign w:val="center"/>
          </w:tcPr>
          <w:p w14:paraId="68A2E0D5" w14:textId="1BB71E27"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212.536</w:t>
            </w:r>
          </w:p>
        </w:tc>
      </w:tr>
      <w:tr w:rsidR="00380202" w:rsidRPr="006B007D" w14:paraId="68120271" w14:textId="77777777" w:rsidTr="00380202">
        <w:trPr>
          <w:trHeight w:val="366"/>
          <w:jc w:val="center"/>
        </w:trPr>
        <w:tc>
          <w:tcPr>
            <w:tcW w:w="2325" w:type="dxa"/>
            <w:tcBorders>
              <w:left w:val="single" w:sz="4" w:space="0" w:color="auto"/>
            </w:tcBorders>
            <w:shd w:val="clear" w:color="auto" w:fill="4F81BD"/>
            <w:hideMark/>
          </w:tcPr>
          <w:p w14:paraId="294E2AB2" w14:textId="77777777" w:rsidR="00380202" w:rsidRPr="006B007D" w:rsidRDefault="00380202" w:rsidP="00380202">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Дотации</w:t>
            </w:r>
          </w:p>
        </w:tc>
        <w:tc>
          <w:tcPr>
            <w:tcW w:w="1295" w:type="dxa"/>
            <w:tcBorders>
              <w:top w:val="nil"/>
              <w:left w:val="single" w:sz="8" w:space="0" w:color="auto"/>
              <w:bottom w:val="single" w:sz="8" w:space="0" w:color="auto"/>
              <w:right w:val="single" w:sz="8" w:space="0" w:color="auto"/>
            </w:tcBorders>
            <w:shd w:val="clear" w:color="000000" w:fill="B8CCE4"/>
            <w:vAlign w:val="center"/>
          </w:tcPr>
          <w:p w14:paraId="36C8B3E6" w14:textId="09FFFB21"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52.835.444</w:t>
            </w:r>
          </w:p>
        </w:tc>
        <w:tc>
          <w:tcPr>
            <w:tcW w:w="1281" w:type="dxa"/>
            <w:tcBorders>
              <w:top w:val="nil"/>
              <w:left w:val="nil"/>
              <w:bottom w:val="single" w:sz="8" w:space="0" w:color="auto"/>
              <w:right w:val="single" w:sz="8" w:space="0" w:color="auto"/>
            </w:tcBorders>
            <w:shd w:val="clear" w:color="000000" w:fill="B8CCE4"/>
            <w:vAlign w:val="center"/>
          </w:tcPr>
          <w:p w14:paraId="4CAA5219" w14:textId="2D2ACA0E"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25.700.000</w:t>
            </w:r>
          </w:p>
        </w:tc>
        <w:tc>
          <w:tcPr>
            <w:tcW w:w="1281" w:type="dxa"/>
            <w:tcBorders>
              <w:top w:val="nil"/>
              <w:left w:val="nil"/>
              <w:bottom w:val="single" w:sz="8" w:space="0" w:color="auto"/>
              <w:right w:val="single" w:sz="8" w:space="0" w:color="auto"/>
            </w:tcBorders>
            <w:shd w:val="clear" w:color="000000" w:fill="B8CCE4"/>
            <w:noWrap/>
            <w:vAlign w:val="center"/>
          </w:tcPr>
          <w:p w14:paraId="3D1C773A" w14:textId="698FED6D" w:rsidR="00380202" w:rsidRPr="006B007D" w:rsidRDefault="00380202" w:rsidP="00380202">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24.100.000</w:t>
            </w:r>
          </w:p>
        </w:tc>
        <w:tc>
          <w:tcPr>
            <w:tcW w:w="1549" w:type="dxa"/>
            <w:tcBorders>
              <w:top w:val="nil"/>
              <w:left w:val="nil"/>
              <w:bottom w:val="single" w:sz="8" w:space="0" w:color="auto"/>
              <w:right w:val="single" w:sz="8" w:space="0" w:color="auto"/>
            </w:tcBorders>
            <w:shd w:val="clear" w:color="000000" w:fill="B8CCE4"/>
            <w:vAlign w:val="center"/>
          </w:tcPr>
          <w:p w14:paraId="0816C65D" w14:textId="427D6D69"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6,64</w:t>
            </w:r>
          </w:p>
        </w:tc>
        <w:tc>
          <w:tcPr>
            <w:tcW w:w="1540" w:type="dxa"/>
            <w:tcBorders>
              <w:top w:val="nil"/>
              <w:left w:val="nil"/>
              <w:bottom w:val="single" w:sz="8" w:space="0" w:color="auto"/>
              <w:right w:val="single" w:sz="8" w:space="0" w:color="auto"/>
            </w:tcBorders>
            <w:shd w:val="clear" w:color="000000" w:fill="B8CCE4"/>
            <w:noWrap/>
            <w:vAlign w:val="center"/>
          </w:tcPr>
          <w:p w14:paraId="6CC48C8A" w14:textId="5144E6A3"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48,64</w:t>
            </w:r>
          </w:p>
        </w:tc>
        <w:tc>
          <w:tcPr>
            <w:tcW w:w="1536" w:type="dxa"/>
            <w:tcBorders>
              <w:top w:val="nil"/>
              <w:left w:val="nil"/>
              <w:bottom w:val="single" w:sz="8" w:space="0" w:color="auto"/>
              <w:right w:val="single" w:sz="8" w:space="0" w:color="auto"/>
            </w:tcBorders>
            <w:shd w:val="clear" w:color="000000" w:fill="B8CCE4"/>
            <w:noWrap/>
            <w:vAlign w:val="center"/>
          </w:tcPr>
          <w:p w14:paraId="4B507129" w14:textId="45AB9B89" w:rsidR="00380202" w:rsidRPr="006B007D" w:rsidRDefault="00380202" w:rsidP="00380202">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27.135.444</w:t>
            </w:r>
          </w:p>
        </w:tc>
      </w:tr>
      <w:tr w:rsidR="00380202" w:rsidRPr="006B007D" w14:paraId="26A776BB" w14:textId="77777777" w:rsidTr="00380202">
        <w:trPr>
          <w:trHeight w:val="330"/>
          <w:jc w:val="center"/>
        </w:trPr>
        <w:tc>
          <w:tcPr>
            <w:tcW w:w="2325" w:type="dxa"/>
            <w:tcBorders>
              <w:left w:val="single" w:sz="4" w:space="0" w:color="auto"/>
              <w:bottom w:val="single" w:sz="4" w:space="0" w:color="auto"/>
            </w:tcBorders>
            <w:shd w:val="clear" w:color="auto" w:fill="4F81BD"/>
            <w:hideMark/>
          </w:tcPr>
          <w:p w14:paraId="15F48D02" w14:textId="77777777" w:rsidR="00380202" w:rsidRPr="006B007D" w:rsidRDefault="00380202" w:rsidP="00380202">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Вкупен приход</w:t>
            </w:r>
          </w:p>
        </w:tc>
        <w:tc>
          <w:tcPr>
            <w:tcW w:w="1295" w:type="dxa"/>
            <w:tcBorders>
              <w:top w:val="nil"/>
              <w:left w:val="single" w:sz="8" w:space="0" w:color="auto"/>
              <w:bottom w:val="single" w:sz="8" w:space="0" w:color="auto"/>
              <w:right w:val="single" w:sz="8" w:space="0" w:color="auto"/>
            </w:tcBorders>
            <w:shd w:val="clear" w:color="000000" w:fill="DBE5F1"/>
            <w:vAlign w:val="center"/>
          </w:tcPr>
          <w:p w14:paraId="61D2450A" w14:textId="75601C22" w:rsidR="00380202" w:rsidRPr="006B007D" w:rsidRDefault="00380202" w:rsidP="00380202">
            <w:pPr>
              <w:jc w:val="right"/>
              <w:rPr>
                <w:rFonts w:ascii="Cambria" w:eastAsia="Times New Roman" w:hAnsi="Cambria" w:cs="Calibri"/>
                <w:b/>
                <w:bCs/>
                <w:color w:val="000000"/>
                <w:sz w:val="20"/>
                <w:szCs w:val="20"/>
                <w:lang w:val="mk-MK" w:eastAsia="mk-MK"/>
              </w:rPr>
            </w:pPr>
            <w:r w:rsidRPr="006B007D">
              <w:rPr>
                <w:rFonts w:ascii="Cambria" w:hAnsi="Cambria"/>
                <w:b/>
                <w:bCs/>
                <w:color w:val="000000"/>
                <w:sz w:val="20"/>
                <w:szCs w:val="20"/>
                <w:lang w:val="mk-MK"/>
              </w:rPr>
              <w:t>141.250.189</w:t>
            </w:r>
          </w:p>
        </w:tc>
        <w:tc>
          <w:tcPr>
            <w:tcW w:w="1281" w:type="dxa"/>
            <w:tcBorders>
              <w:top w:val="nil"/>
              <w:left w:val="nil"/>
              <w:bottom w:val="single" w:sz="8" w:space="0" w:color="auto"/>
              <w:right w:val="single" w:sz="8" w:space="0" w:color="auto"/>
            </w:tcBorders>
            <w:shd w:val="clear" w:color="000000" w:fill="DBE5F1"/>
            <w:vAlign w:val="center"/>
          </w:tcPr>
          <w:p w14:paraId="5AAF7D21" w14:textId="206F9875" w:rsidR="00380202" w:rsidRPr="006B007D" w:rsidRDefault="00380202" w:rsidP="00380202">
            <w:pPr>
              <w:jc w:val="right"/>
              <w:rPr>
                <w:rFonts w:ascii="Cambria" w:eastAsia="Times New Roman" w:hAnsi="Cambria" w:cs="Calibri"/>
                <w:b/>
                <w:bCs/>
                <w:color w:val="000000"/>
                <w:sz w:val="20"/>
                <w:szCs w:val="20"/>
                <w:lang w:val="mk-MK" w:eastAsia="mk-MK"/>
              </w:rPr>
            </w:pPr>
            <w:r w:rsidRPr="006B007D">
              <w:rPr>
                <w:rFonts w:ascii="Cambria" w:hAnsi="Cambria"/>
                <w:b/>
                <w:bCs/>
                <w:color w:val="000000"/>
                <w:sz w:val="20"/>
                <w:szCs w:val="20"/>
                <w:lang w:val="mk-MK"/>
              </w:rPr>
              <w:t>59.270.199</w:t>
            </w:r>
          </w:p>
        </w:tc>
        <w:tc>
          <w:tcPr>
            <w:tcW w:w="1281" w:type="dxa"/>
            <w:tcBorders>
              <w:top w:val="nil"/>
              <w:left w:val="nil"/>
              <w:bottom w:val="single" w:sz="8" w:space="0" w:color="auto"/>
              <w:right w:val="single" w:sz="8" w:space="0" w:color="auto"/>
            </w:tcBorders>
            <w:shd w:val="clear" w:color="000000" w:fill="DBE5F1"/>
            <w:noWrap/>
            <w:vAlign w:val="center"/>
          </w:tcPr>
          <w:p w14:paraId="1960356E" w14:textId="371F11D5" w:rsidR="00380202" w:rsidRPr="006B007D" w:rsidRDefault="00380202" w:rsidP="00380202">
            <w:pPr>
              <w:jc w:val="right"/>
              <w:rPr>
                <w:rFonts w:ascii="Cambria" w:eastAsia="Times New Roman" w:hAnsi="Cambria" w:cs="Calibri"/>
                <w:b/>
                <w:bCs/>
                <w:color w:val="000000"/>
                <w:sz w:val="20"/>
                <w:szCs w:val="20"/>
                <w:lang w:val="mk-MK" w:eastAsia="mk-MK"/>
              </w:rPr>
            </w:pPr>
            <w:r w:rsidRPr="006B007D">
              <w:rPr>
                <w:rFonts w:ascii="Cambria" w:hAnsi="Cambria"/>
                <w:b/>
                <w:bCs/>
                <w:color w:val="000000"/>
                <w:sz w:val="20"/>
                <w:szCs w:val="20"/>
                <w:lang w:val="mk-MK"/>
              </w:rPr>
              <w:t>53.233.823</w:t>
            </w:r>
          </w:p>
        </w:tc>
        <w:tc>
          <w:tcPr>
            <w:tcW w:w="1549" w:type="dxa"/>
            <w:tcBorders>
              <w:top w:val="nil"/>
              <w:left w:val="nil"/>
              <w:bottom w:val="single" w:sz="8" w:space="0" w:color="auto"/>
              <w:right w:val="single" w:sz="8" w:space="0" w:color="auto"/>
            </w:tcBorders>
            <w:shd w:val="clear" w:color="000000" w:fill="B8CCE4"/>
            <w:vAlign w:val="center"/>
          </w:tcPr>
          <w:p w14:paraId="1AEE79A8" w14:textId="0188CE0F" w:rsidR="00380202" w:rsidRPr="006B007D" w:rsidRDefault="00380202" w:rsidP="00380202">
            <w:pPr>
              <w:jc w:val="right"/>
              <w:rPr>
                <w:rFonts w:ascii="Cambria" w:eastAsia="Times New Roman" w:hAnsi="Cambria" w:cs="Calibri"/>
                <w:b/>
                <w:bCs/>
                <w:color w:val="000000"/>
                <w:sz w:val="20"/>
                <w:szCs w:val="20"/>
                <w:lang w:val="mk-MK" w:eastAsia="mk-MK"/>
              </w:rPr>
            </w:pPr>
            <w:r w:rsidRPr="006B007D">
              <w:rPr>
                <w:rFonts w:ascii="Cambria" w:hAnsi="Cambria"/>
                <w:b/>
                <w:bCs/>
                <w:color w:val="000000"/>
                <w:sz w:val="20"/>
                <w:szCs w:val="20"/>
                <w:lang w:val="mk-MK"/>
              </w:rPr>
              <w:t>11,34</w:t>
            </w:r>
          </w:p>
        </w:tc>
        <w:tc>
          <w:tcPr>
            <w:tcW w:w="1540" w:type="dxa"/>
            <w:tcBorders>
              <w:top w:val="nil"/>
              <w:left w:val="nil"/>
              <w:bottom w:val="single" w:sz="8" w:space="0" w:color="auto"/>
              <w:right w:val="single" w:sz="8" w:space="0" w:color="auto"/>
            </w:tcBorders>
            <w:shd w:val="clear" w:color="000000" w:fill="B8CCE4"/>
            <w:noWrap/>
            <w:vAlign w:val="center"/>
          </w:tcPr>
          <w:p w14:paraId="49BDDA74" w14:textId="0F5D2E83" w:rsidR="00380202" w:rsidRPr="006B007D" w:rsidRDefault="00380202" w:rsidP="00380202">
            <w:pPr>
              <w:jc w:val="right"/>
              <w:rPr>
                <w:rFonts w:ascii="Cambria" w:eastAsia="Times New Roman" w:hAnsi="Cambria" w:cs="Calibri"/>
                <w:b/>
                <w:bCs/>
                <w:color w:val="000000"/>
                <w:sz w:val="20"/>
                <w:szCs w:val="20"/>
                <w:lang w:val="mk-MK" w:eastAsia="mk-MK"/>
              </w:rPr>
            </w:pPr>
            <w:r w:rsidRPr="006B007D">
              <w:rPr>
                <w:rFonts w:ascii="Cambria" w:hAnsi="Cambria"/>
                <w:b/>
                <w:bCs/>
                <w:color w:val="000000"/>
                <w:sz w:val="20"/>
                <w:szCs w:val="20"/>
                <w:lang w:val="mk-MK"/>
              </w:rPr>
              <w:t>41,96</w:t>
            </w:r>
          </w:p>
        </w:tc>
        <w:tc>
          <w:tcPr>
            <w:tcW w:w="1536" w:type="dxa"/>
            <w:tcBorders>
              <w:top w:val="nil"/>
              <w:left w:val="nil"/>
              <w:bottom w:val="single" w:sz="8" w:space="0" w:color="auto"/>
              <w:right w:val="single" w:sz="8" w:space="0" w:color="auto"/>
            </w:tcBorders>
            <w:shd w:val="clear" w:color="000000" w:fill="B8CCE4"/>
            <w:noWrap/>
            <w:vAlign w:val="center"/>
          </w:tcPr>
          <w:p w14:paraId="1372655E" w14:textId="7311F43D" w:rsidR="00380202" w:rsidRPr="006B007D" w:rsidRDefault="00380202" w:rsidP="00380202">
            <w:pPr>
              <w:jc w:val="right"/>
              <w:rPr>
                <w:rFonts w:ascii="Cambria" w:eastAsia="Times New Roman" w:hAnsi="Cambria" w:cs="Calibri"/>
                <w:b/>
                <w:bCs/>
                <w:color w:val="000000"/>
                <w:sz w:val="20"/>
                <w:szCs w:val="20"/>
                <w:lang w:val="mk-MK" w:eastAsia="mk-MK"/>
              </w:rPr>
            </w:pPr>
            <w:r w:rsidRPr="006B007D">
              <w:rPr>
                <w:rFonts w:ascii="Cambria" w:hAnsi="Cambria"/>
                <w:b/>
                <w:bCs/>
                <w:color w:val="000000"/>
                <w:sz w:val="20"/>
                <w:szCs w:val="20"/>
                <w:lang w:val="mk-MK"/>
              </w:rPr>
              <w:t>81.979.990</w:t>
            </w:r>
          </w:p>
        </w:tc>
      </w:tr>
    </w:tbl>
    <w:p w14:paraId="0182A487" w14:textId="77777777" w:rsidR="00AE0C40" w:rsidRPr="006B007D" w:rsidRDefault="00AE0C40" w:rsidP="004D1385">
      <w:pPr>
        <w:pStyle w:val="Heading1"/>
        <w:tabs>
          <w:tab w:val="left" w:pos="4392"/>
        </w:tabs>
        <w:spacing w:before="65" w:line="276" w:lineRule="auto"/>
        <w:ind w:left="0" w:right="1130"/>
        <w:rPr>
          <w:rFonts w:ascii="Cambria" w:hAnsi="Cambria" w:cs="Calibri"/>
          <w:color w:val="C00000"/>
          <w:lang w:val="mk-MK"/>
        </w:rPr>
      </w:pPr>
    </w:p>
    <w:p w14:paraId="0BEE7230" w14:textId="77777777" w:rsidR="00424F4A" w:rsidRPr="006B007D" w:rsidRDefault="00424F4A" w:rsidP="00630150">
      <w:pPr>
        <w:pStyle w:val="Heading1"/>
        <w:spacing w:before="65" w:line="276" w:lineRule="auto"/>
        <w:ind w:left="810" w:right="1130"/>
        <w:rPr>
          <w:rFonts w:ascii="Cambria" w:hAnsi="Cambria" w:cs="Calibri"/>
          <w:color w:val="C00000"/>
          <w:lang w:val="mk-MK"/>
        </w:rPr>
      </w:pPr>
    </w:p>
    <w:p w14:paraId="559F562E" w14:textId="77777777" w:rsidR="002C6127" w:rsidRPr="006B007D" w:rsidRDefault="0002768C" w:rsidP="00424F4A">
      <w:pPr>
        <w:pStyle w:val="Heading1"/>
        <w:spacing w:before="65" w:line="276" w:lineRule="auto"/>
        <w:ind w:left="1530" w:right="1130"/>
        <w:rPr>
          <w:rFonts w:ascii="Cambria" w:hAnsi="Cambria" w:cs="Calibri"/>
          <w:sz w:val="22"/>
          <w:szCs w:val="22"/>
          <w:lang w:val="mk-MK"/>
        </w:rPr>
      </w:pPr>
      <w:r w:rsidRPr="006B007D">
        <w:rPr>
          <w:rFonts w:ascii="Cambria" w:hAnsi="Cambria" w:cs="Calibri"/>
          <w:color w:val="C00000"/>
          <w:lang w:val="mk-MK"/>
        </w:rPr>
        <w:t>Графички приказ</w:t>
      </w:r>
      <w:r w:rsidR="000735ED" w:rsidRPr="006B007D">
        <w:rPr>
          <w:rFonts w:ascii="Cambria" w:hAnsi="Cambria" w:cs="Calibri"/>
          <w:color w:val="C00000"/>
          <w:lang w:val="mk-MK"/>
        </w:rPr>
        <w:t xml:space="preserve"> бр.1</w:t>
      </w:r>
      <w:r w:rsidR="002C6127" w:rsidRPr="006B007D">
        <w:rPr>
          <w:rFonts w:ascii="Cambria" w:hAnsi="Cambria" w:cs="Calibri"/>
          <w:color w:val="C00000"/>
          <w:lang w:val="mk-MK"/>
        </w:rPr>
        <w:t xml:space="preserve"> -  </w:t>
      </w:r>
      <w:r w:rsidR="002C6127" w:rsidRPr="006B007D">
        <w:rPr>
          <w:rFonts w:ascii="Cambria" w:hAnsi="Cambria" w:cs="Calibri"/>
          <w:sz w:val="22"/>
          <w:szCs w:val="22"/>
          <w:lang w:val="mk-MK"/>
        </w:rPr>
        <w:t>Структура на општинските приходи</w:t>
      </w:r>
      <w:r w:rsidR="006A6796" w:rsidRPr="006B007D">
        <w:rPr>
          <w:rFonts w:ascii="Cambria" w:hAnsi="Cambria" w:cs="Calibri"/>
          <w:sz w:val="22"/>
          <w:szCs w:val="22"/>
          <w:lang w:val="mk-MK"/>
        </w:rPr>
        <w:t xml:space="preserve"> по сметки</w:t>
      </w:r>
    </w:p>
    <w:p w14:paraId="5CBA17A3" w14:textId="758E53AA" w:rsidR="004D1385" w:rsidRPr="006B007D" w:rsidRDefault="006C6734" w:rsidP="002874BE">
      <w:pPr>
        <w:pStyle w:val="Heading1"/>
        <w:spacing w:before="65" w:line="276" w:lineRule="auto"/>
        <w:ind w:left="810" w:right="1130"/>
        <w:jc w:val="center"/>
        <w:rPr>
          <w:rFonts w:ascii="Cambria" w:hAnsi="Cambria" w:cs="Calibri"/>
          <w:sz w:val="22"/>
          <w:szCs w:val="22"/>
          <w:lang w:val="mk-MK"/>
        </w:rPr>
      </w:pPr>
      <w:r w:rsidRPr="006B007D">
        <w:rPr>
          <w:rFonts w:ascii="Cambria" w:hAnsi="Cambria" w:cs="Calibri"/>
          <w:noProof/>
          <w:color w:val="C00000"/>
          <w:lang w:val="mk-MK"/>
        </w:rPr>
        <w:drawing>
          <wp:inline distT="0" distB="0" distL="0" distR="0" wp14:anchorId="702CA381" wp14:editId="2D9C4606">
            <wp:extent cx="5505450" cy="3209925"/>
            <wp:effectExtent l="0" t="0" r="0" b="9525"/>
            <wp:docPr id="5150254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29A02E" w14:textId="77777777" w:rsidR="00630150" w:rsidRPr="006B007D" w:rsidRDefault="00630150" w:rsidP="00700729">
      <w:pPr>
        <w:pStyle w:val="Heading1"/>
        <w:spacing w:before="65" w:line="276" w:lineRule="auto"/>
        <w:ind w:left="0" w:right="1130"/>
        <w:rPr>
          <w:rFonts w:ascii="Cambria" w:hAnsi="Cambria" w:cs="Calibri"/>
          <w:color w:val="C00000"/>
          <w:lang w:val="mk-MK"/>
        </w:rPr>
      </w:pPr>
    </w:p>
    <w:p w14:paraId="59F2E7FD" w14:textId="77777777" w:rsidR="00590F7B" w:rsidRPr="006B007D" w:rsidRDefault="00590F7B" w:rsidP="00630150">
      <w:pPr>
        <w:pStyle w:val="Heading1"/>
        <w:spacing w:before="65" w:line="276" w:lineRule="auto"/>
        <w:ind w:left="810" w:right="1130"/>
        <w:rPr>
          <w:rFonts w:ascii="Cambria" w:hAnsi="Cambria" w:cs="Calibri"/>
          <w:color w:val="C00000"/>
          <w:lang w:val="mk-MK"/>
        </w:rPr>
      </w:pPr>
    </w:p>
    <w:p w14:paraId="56BAC899" w14:textId="47FB8CB6" w:rsidR="00590F7B" w:rsidRPr="006B007D" w:rsidRDefault="00590F7B" w:rsidP="002874BE">
      <w:pPr>
        <w:pStyle w:val="Heading1"/>
        <w:spacing w:before="65" w:line="276" w:lineRule="auto"/>
        <w:ind w:left="900" w:right="1130"/>
        <w:rPr>
          <w:rFonts w:ascii="Cambria" w:hAnsi="Cambria" w:cs="Calibri"/>
          <w:b w:val="0"/>
          <w:bCs w:val="0"/>
          <w:lang w:val="mk-MK"/>
        </w:rPr>
      </w:pPr>
      <w:r w:rsidRPr="006B007D">
        <w:rPr>
          <w:rFonts w:ascii="Cambria" w:hAnsi="Cambria" w:cs="Calibri"/>
          <w:b w:val="0"/>
          <w:bCs w:val="0"/>
          <w:lang w:val="mk-MK"/>
        </w:rPr>
        <w:t>Највисок</w:t>
      </w:r>
      <w:r w:rsidR="009776BE" w:rsidRPr="006B007D">
        <w:rPr>
          <w:rFonts w:ascii="Cambria" w:hAnsi="Cambria" w:cs="Calibri"/>
          <w:b w:val="0"/>
          <w:bCs w:val="0"/>
          <w:lang w:val="mk-MK"/>
        </w:rPr>
        <w:t>а</w:t>
      </w:r>
      <w:r w:rsidRPr="006B007D">
        <w:rPr>
          <w:rFonts w:ascii="Cambria" w:hAnsi="Cambria" w:cs="Calibri"/>
          <w:b w:val="0"/>
          <w:bCs w:val="0"/>
          <w:lang w:val="mk-MK"/>
        </w:rPr>
        <w:t xml:space="preserve"> </w:t>
      </w:r>
      <w:r w:rsidR="009776BE" w:rsidRPr="006B007D">
        <w:rPr>
          <w:rFonts w:ascii="Cambria" w:hAnsi="Cambria" w:cs="Calibri"/>
          <w:b w:val="0"/>
          <w:bCs w:val="0"/>
          <w:lang w:val="mk-MK"/>
        </w:rPr>
        <w:t xml:space="preserve">реализација од </w:t>
      </w:r>
      <w:r w:rsidR="00380202" w:rsidRPr="006B007D">
        <w:rPr>
          <w:rFonts w:ascii="Cambria" w:hAnsi="Cambria" w:cs="Calibri"/>
          <w:b w:val="0"/>
          <w:bCs w:val="0"/>
          <w:lang w:val="mk-MK"/>
        </w:rPr>
        <w:t>77,74</w:t>
      </w:r>
      <w:r w:rsidR="009776BE" w:rsidRPr="006B007D">
        <w:rPr>
          <w:rFonts w:ascii="Cambria" w:hAnsi="Cambria" w:cs="Calibri"/>
          <w:b w:val="0"/>
          <w:bCs w:val="0"/>
          <w:lang w:val="mk-MK"/>
        </w:rPr>
        <w:t xml:space="preserve">% во однос на вкупно планираните приходи </w:t>
      </w:r>
      <w:r w:rsidRPr="006B007D">
        <w:rPr>
          <w:rFonts w:ascii="Cambria" w:hAnsi="Cambria" w:cs="Calibri"/>
          <w:b w:val="0"/>
          <w:bCs w:val="0"/>
          <w:lang w:val="mk-MK"/>
        </w:rPr>
        <w:t>е забележан</w:t>
      </w:r>
      <w:r w:rsidR="009776BE" w:rsidRPr="006B007D">
        <w:rPr>
          <w:rFonts w:ascii="Cambria" w:hAnsi="Cambria" w:cs="Calibri"/>
          <w:b w:val="0"/>
          <w:bCs w:val="0"/>
          <w:lang w:val="mk-MK"/>
        </w:rPr>
        <w:t>а</w:t>
      </w:r>
      <w:r w:rsidRPr="006B007D">
        <w:rPr>
          <w:rFonts w:ascii="Cambria" w:hAnsi="Cambria" w:cs="Calibri"/>
          <w:b w:val="0"/>
          <w:bCs w:val="0"/>
          <w:lang w:val="mk-MK"/>
        </w:rPr>
        <w:t xml:space="preserve"> кај </w:t>
      </w:r>
      <w:r w:rsidR="00872B9B" w:rsidRPr="006B007D">
        <w:rPr>
          <w:rFonts w:ascii="Cambria" w:hAnsi="Cambria" w:cs="Calibri"/>
          <w:b w:val="0"/>
          <w:bCs w:val="0"/>
          <w:lang w:val="mk-MK"/>
        </w:rPr>
        <w:t>До</w:t>
      </w:r>
      <w:r w:rsidR="006C6734" w:rsidRPr="006B007D">
        <w:rPr>
          <w:rFonts w:ascii="Cambria" w:hAnsi="Cambria" w:cs="Calibri"/>
          <w:b w:val="0"/>
          <w:bCs w:val="0"/>
          <w:lang w:val="mk-MK"/>
        </w:rPr>
        <w:t>нациите</w:t>
      </w:r>
      <w:r w:rsidRPr="006B007D">
        <w:rPr>
          <w:rFonts w:ascii="Cambria" w:hAnsi="Cambria" w:cs="Calibri"/>
          <w:b w:val="0"/>
          <w:bCs w:val="0"/>
          <w:lang w:val="mk-MK"/>
        </w:rPr>
        <w:t xml:space="preserve">, додека </w:t>
      </w:r>
      <w:r w:rsidR="00022440" w:rsidRPr="006B007D">
        <w:rPr>
          <w:rFonts w:ascii="Cambria" w:hAnsi="Cambria" w:cs="Calibri"/>
          <w:b w:val="0"/>
          <w:bCs w:val="0"/>
          <w:lang w:val="mk-MK"/>
        </w:rPr>
        <w:t xml:space="preserve">најнизок процент на </w:t>
      </w:r>
      <w:r w:rsidR="00E5191D" w:rsidRPr="006B007D">
        <w:rPr>
          <w:rFonts w:ascii="Cambria" w:hAnsi="Cambria" w:cs="Calibri"/>
          <w:b w:val="0"/>
          <w:bCs w:val="0"/>
          <w:lang w:val="mk-MK"/>
        </w:rPr>
        <w:t>реализација</w:t>
      </w:r>
      <w:r w:rsidR="009776BE" w:rsidRPr="006B007D">
        <w:rPr>
          <w:rFonts w:ascii="Cambria" w:hAnsi="Cambria" w:cs="Calibri"/>
          <w:b w:val="0"/>
          <w:bCs w:val="0"/>
          <w:lang w:val="mk-MK"/>
        </w:rPr>
        <w:t xml:space="preserve"> од </w:t>
      </w:r>
      <w:r w:rsidR="00380202" w:rsidRPr="006B007D">
        <w:rPr>
          <w:rFonts w:ascii="Cambria" w:hAnsi="Cambria" w:cs="Calibri"/>
          <w:b w:val="0"/>
          <w:bCs w:val="0"/>
          <w:lang w:val="mk-MK"/>
        </w:rPr>
        <w:t>37,52</w:t>
      </w:r>
      <w:r w:rsidR="009776BE" w:rsidRPr="006B007D">
        <w:rPr>
          <w:rFonts w:ascii="Cambria" w:hAnsi="Cambria" w:cs="Calibri"/>
          <w:b w:val="0"/>
          <w:bCs w:val="0"/>
          <w:lang w:val="mk-MK"/>
        </w:rPr>
        <w:t xml:space="preserve">% </w:t>
      </w:r>
      <w:r w:rsidR="00E5191D" w:rsidRPr="006B007D">
        <w:rPr>
          <w:rFonts w:ascii="Cambria" w:hAnsi="Cambria" w:cs="Calibri"/>
          <w:b w:val="0"/>
          <w:bCs w:val="0"/>
          <w:lang w:val="mk-MK"/>
        </w:rPr>
        <w:t xml:space="preserve"> </w:t>
      </w:r>
      <w:r w:rsidR="00022440" w:rsidRPr="006B007D">
        <w:rPr>
          <w:rFonts w:ascii="Cambria" w:hAnsi="Cambria" w:cs="Calibri"/>
          <w:b w:val="0"/>
          <w:bCs w:val="0"/>
          <w:lang w:val="mk-MK"/>
        </w:rPr>
        <w:t xml:space="preserve">е забележан кај </w:t>
      </w:r>
      <w:r w:rsidR="006C6734" w:rsidRPr="006B007D">
        <w:rPr>
          <w:rFonts w:ascii="Cambria" w:hAnsi="Cambria" w:cs="Calibri"/>
          <w:b w:val="0"/>
          <w:bCs w:val="0"/>
          <w:lang w:val="mk-MK"/>
        </w:rPr>
        <w:t>Основниот буџет</w:t>
      </w:r>
      <w:r w:rsidRPr="006B007D">
        <w:rPr>
          <w:rFonts w:ascii="Cambria" w:hAnsi="Cambria" w:cs="Calibri"/>
          <w:b w:val="0"/>
          <w:bCs w:val="0"/>
          <w:lang w:val="mk-MK"/>
        </w:rPr>
        <w:t>.</w:t>
      </w:r>
      <w:r w:rsidR="009413ED" w:rsidRPr="006B007D">
        <w:rPr>
          <w:rFonts w:ascii="Cambria" w:hAnsi="Cambria" w:cs="Calibri"/>
          <w:b w:val="0"/>
          <w:bCs w:val="0"/>
          <w:lang w:val="mk-MK"/>
        </w:rPr>
        <w:t xml:space="preserve"> (Графички приказ</w:t>
      </w:r>
      <w:r w:rsidR="000735ED" w:rsidRPr="006B007D">
        <w:rPr>
          <w:rFonts w:ascii="Cambria" w:hAnsi="Cambria" w:cs="Calibri"/>
          <w:b w:val="0"/>
          <w:bCs w:val="0"/>
          <w:lang w:val="mk-MK"/>
        </w:rPr>
        <w:t xml:space="preserve"> бр.1</w:t>
      </w:r>
      <w:r w:rsidR="009413ED" w:rsidRPr="006B007D">
        <w:rPr>
          <w:rFonts w:ascii="Cambria" w:hAnsi="Cambria" w:cs="Calibri"/>
          <w:b w:val="0"/>
          <w:bCs w:val="0"/>
          <w:lang w:val="mk-MK"/>
        </w:rPr>
        <w:t>)</w:t>
      </w:r>
    </w:p>
    <w:p w14:paraId="56AE80CE" w14:textId="77777777" w:rsidR="00590F7B" w:rsidRPr="006B007D" w:rsidRDefault="00590F7B" w:rsidP="00590F7B">
      <w:pPr>
        <w:pStyle w:val="Heading1"/>
        <w:spacing w:before="65" w:line="276" w:lineRule="auto"/>
        <w:ind w:right="1130"/>
        <w:rPr>
          <w:rFonts w:ascii="Cambria" w:hAnsi="Cambria" w:cs="Calibri"/>
          <w:b w:val="0"/>
          <w:bCs w:val="0"/>
          <w:lang w:val="mk-MK"/>
        </w:rPr>
      </w:pPr>
    </w:p>
    <w:p w14:paraId="7F9035E6" w14:textId="2F9B5267" w:rsidR="00590F7B" w:rsidRPr="006B007D" w:rsidRDefault="00590F7B" w:rsidP="00590F7B">
      <w:pPr>
        <w:pStyle w:val="Heading1"/>
        <w:spacing w:before="65" w:line="276" w:lineRule="auto"/>
        <w:ind w:right="1130"/>
        <w:rPr>
          <w:rFonts w:ascii="Cambria" w:hAnsi="Cambria" w:cs="Calibri"/>
          <w:b w:val="0"/>
          <w:bCs w:val="0"/>
          <w:lang w:val="mk-MK"/>
        </w:rPr>
      </w:pPr>
      <w:r w:rsidRPr="006B007D">
        <w:rPr>
          <w:rFonts w:ascii="Cambria" w:hAnsi="Cambria" w:cs="Calibri"/>
          <w:b w:val="0"/>
          <w:bCs w:val="0"/>
          <w:u w:val="single"/>
          <w:lang w:val="mk-MK"/>
        </w:rPr>
        <w:t>Даночните</w:t>
      </w:r>
      <w:r w:rsidR="006C6734" w:rsidRPr="006B007D">
        <w:rPr>
          <w:rFonts w:ascii="Cambria" w:hAnsi="Cambria" w:cs="Calibri"/>
          <w:b w:val="0"/>
          <w:bCs w:val="0"/>
          <w:u w:val="single"/>
          <w:lang w:val="mk-MK"/>
        </w:rPr>
        <w:t xml:space="preserve"> </w:t>
      </w:r>
      <w:r w:rsidRPr="006B007D">
        <w:rPr>
          <w:rFonts w:ascii="Cambria" w:hAnsi="Cambria" w:cs="Calibri"/>
          <w:b w:val="0"/>
          <w:bCs w:val="0"/>
          <w:u w:val="single"/>
          <w:lang w:val="mk-MK"/>
        </w:rPr>
        <w:t>приходи</w:t>
      </w:r>
      <w:r w:rsidRPr="006B007D">
        <w:rPr>
          <w:rFonts w:ascii="Cambria" w:hAnsi="Cambria" w:cs="Calibri"/>
          <w:b w:val="0"/>
          <w:bCs w:val="0"/>
          <w:lang w:val="mk-MK"/>
        </w:rPr>
        <w:t xml:space="preserve"> се реализирани во износ од </w:t>
      </w:r>
      <w:r w:rsidR="00380202" w:rsidRPr="006B007D">
        <w:rPr>
          <w:rFonts w:ascii="Cambria" w:hAnsi="Cambria" w:cs="Calibri"/>
          <w:b w:val="0"/>
          <w:bCs w:val="0"/>
          <w:lang w:val="mk-MK"/>
        </w:rPr>
        <w:t>7.210.728</w:t>
      </w:r>
      <w:r w:rsidRPr="006B007D">
        <w:rPr>
          <w:rFonts w:ascii="Cambria" w:hAnsi="Cambria" w:cs="Calibri"/>
          <w:b w:val="0"/>
          <w:bCs w:val="0"/>
          <w:lang w:val="mk-MK"/>
        </w:rPr>
        <w:t xml:space="preserve"> денари, или реализацијата изнесува </w:t>
      </w:r>
      <w:r w:rsidR="00380202" w:rsidRPr="006B007D">
        <w:rPr>
          <w:rFonts w:ascii="Cambria" w:hAnsi="Cambria" w:cs="Calibri"/>
          <w:b w:val="0"/>
          <w:bCs w:val="0"/>
          <w:lang w:val="mk-MK"/>
        </w:rPr>
        <w:t>85,44</w:t>
      </w:r>
      <w:r w:rsidRPr="006B007D">
        <w:rPr>
          <w:rFonts w:ascii="Cambria" w:hAnsi="Cambria" w:cs="Calibri"/>
          <w:b w:val="0"/>
          <w:bCs w:val="0"/>
          <w:lang w:val="mk-MK"/>
        </w:rPr>
        <w:t>% во однос на планираните приходи во Буџетот за 202</w:t>
      </w:r>
      <w:r w:rsidR="00380202" w:rsidRPr="006B007D">
        <w:rPr>
          <w:rFonts w:ascii="Cambria" w:hAnsi="Cambria" w:cs="Calibri"/>
          <w:b w:val="0"/>
          <w:bCs w:val="0"/>
          <w:lang w:val="mk-MK"/>
        </w:rPr>
        <w:t>6</w:t>
      </w:r>
      <w:r w:rsidRPr="006B007D">
        <w:rPr>
          <w:rFonts w:ascii="Cambria" w:hAnsi="Cambria" w:cs="Calibri"/>
          <w:b w:val="0"/>
          <w:bCs w:val="0"/>
          <w:lang w:val="mk-MK"/>
        </w:rPr>
        <w:t xml:space="preserve"> година. Процентот на реализација на </w:t>
      </w:r>
      <w:r w:rsidR="00581628" w:rsidRPr="006B007D">
        <w:rPr>
          <w:rFonts w:ascii="Cambria" w:hAnsi="Cambria" w:cs="Calibri"/>
          <w:b w:val="0"/>
          <w:bCs w:val="0"/>
          <w:lang w:val="mk-MK"/>
        </w:rPr>
        <w:t>даночните приходи</w:t>
      </w:r>
      <w:r w:rsidRPr="006B007D">
        <w:rPr>
          <w:rFonts w:ascii="Cambria" w:hAnsi="Cambria" w:cs="Calibri"/>
          <w:b w:val="0"/>
          <w:bCs w:val="0"/>
          <w:lang w:val="mk-MK"/>
        </w:rPr>
        <w:t xml:space="preserve"> бележи </w:t>
      </w:r>
      <w:r w:rsidR="00380202" w:rsidRPr="006B007D">
        <w:rPr>
          <w:rFonts w:ascii="Cambria" w:hAnsi="Cambria" w:cs="Calibri"/>
          <w:b w:val="0"/>
          <w:bCs w:val="0"/>
          <w:lang w:val="mk-MK"/>
        </w:rPr>
        <w:t>зголем</w:t>
      </w:r>
      <w:r w:rsidRPr="006B007D">
        <w:rPr>
          <w:rFonts w:ascii="Cambria" w:hAnsi="Cambria" w:cs="Calibri"/>
          <w:b w:val="0"/>
          <w:bCs w:val="0"/>
          <w:lang w:val="mk-MK"/>
        </w:rPr>
        <w:t xml:space="preserve">ување во износ од </w:t>
      </w:r>
      <w:r w:rsidR="00380202" w:rsidRPr="006B007D">
        <w:rPr>
          <w:rFonts w:ascii="Cambria" w:hAnsi="Cambria" w:cs="Calibri"/>
          <w:b w:val="0"/>
          <w:bCs w:val="0"/>
          <w:lang w:val="mk-MK"/>
        </w:rPr>
        <w:t>50,53</w:t>
      </w:r>
      <w:r w:rsidR="00266781" w:rsidRPr="006B007D">
        <w:rPr>
          <w:rFonts w:ascii="Aptos Display" w:hAnsi="Aptos Display" w:cs="Aptos"/>
          <w:b w:val="0"/>
          <w:bCs w:val="0"/>
          <w:lang w:val="mk-MK"/>
        </w:rPr>
        <w:t xml:space="preserve"> </w:t>
      </w:r>
      <w:r w:rsidR="00266781" w:rsidRPr="006B007D">
        <w:rPr>
          <w:rFonts w:ascii="Cambria" w:hAnsi="Cambria" w:cs="Aptos"/>
          <w:b w:val="0"/>
          <w:bCs w:val="0"/>
          <w:lang w:val="mk-MK"/>
        </w:rPr>
        <w:t xml:space="preserve">процентни поени (пп) </w:t>
      </w:r>
      <w:r w:rsidR="00551397" w:rsidRPr="006B007D">
        <w:rPr>
          <w:rFonts w:ascii="Cambria" w:hAnsi="Cambria" w:cs="Calibri"/>
          <w:b w:val="0"/>
          <w:bCs w:val="0"/>
          <w:lang w:val="mk-MK"/>
        </w:rPr>
        <w:t xml:space="preserve"> </w:t>
      </w:r>
      <w:r w:rsidRPr="006B007D">
        <w:rPr>
          <w:rFonts w:ascii="Cambria" w:hAnsi="Cambria" w:cs="Calibri"/>
          <w:b w:val="0"/>
          <w:bCs w:val="0"/>
          <w:lang w:val="mk-MK"/>
        </w:rPr>
        <w:t xml:space="preserve">споредено со реализацијата во </w:t>
      </w:r>
      <w:r w:rsidR="006C6734" w:rsidRPr="006B007D">
        <w:rPr>
          <w:rFonts w:ascii="Cambria" w:hAnsi="Cambria" w:cs="Calibri"/>
          <w:b w:val="0"/>
          <w:bCs w:val="0"/>
          <w:lang w:val="mk-MK"/>
        </w:rPr>
        <w:t>вториот</w:t>
      </w:r>
      <w:r w:rsidRPr="006B007D">
        <w:rPr>
          <w:rFonts w:ascii="Cambria" w:hAnsi="Cambria" w:cs="Calibri"/>
          <w:b w:val="0"/>
          <w:bCs w:val="0"/>
          <w:lang w:val="mk-MK"/>
        </w:rPr>
        <w:t xml:space="preserve"> квартал од претходната година.</w:t>
      </w:r>
      <w:r w:rsidR="009413ED" w:rsidRPr="006B007D">
        <w:rPr>
          <w:rFonts w:ascii="Cambria" w:hAnsi="Cambria" w:cs="Calibri"/>
          <w:b w:val="0"/>
          <w:bCs w:val="0"/>
          <w:lang w:val="mk-MK"/>
        </w:rPr>
        <w:t>(Табела бр.2)</w:t>
      </w:r>
    </w:p>
    <w:p w14:paraId="5A70BB4E" w14:textId="77777777" w:rsidR="00590F7B" w:rsidRPr="006B007D" w:rsidRDefault="00590F7B" w:rsidP="00590F7B">
      <w:pPr>
        <w:pStyle w:val="Heading1"/>
        <w:spacing w:before="65" w:line="276" w:lineRule="auto"/>
        <w:ind w:left="1530" w:right="1130"/>
        <w:rPr>
          <w:rFonts w:ascii="Cambria" w:hAnsi="Cambria" w:cs="Calibri"/>
          <w:b w:val="0"/>
          <w:bCs w:val="0"/>
          <w:lang w:val="mk-MK"/>
        </w:rPr>
      </w:pPr>
    </w:p>
    <w:p w14:paraId="31CE77D4" w14:textId="140E5AC9" w:rsidR="00E05E4C" w:rsidRPr="006B007D" w:rsidRDefault="00581628" w:rsidP="00493EEB">
      <w:pPr>
        <w:pStyle w:val="Heading1"/>
        <w:spacing w:before="65" w:line="276" w:lineRule="auto"/>
        <w:ind w:right="1130"/>
        <w:rPr>
          <w:rFonts w:ascii="Cambria" w:hAnsi="Cambria" w:cs="Calibri"/>
          <w:b w:val="0"/>
          <w:bCs w:val="0"/>
          <w:lang w:val="mk-MK"/>
        </w:rPr>
      </w:pPr>
      <w:r w:rsidRPr="006B007D">
        <w:rPr>
          <w:rFonts w:ascii="Cambria" w:hAnsi="Cambria" w:cs="Calibri"/>
          <w:b w:val="0"/>
          <w:bCs w:val="0"/>
          <w:u w:val="single"/>
          <w:lang w:val="mk-MK"/>
        </w:rPr>
        <w:t>Неданочните приходи</w:t>
      </w:r>
      <w:r w:rsidR="00590F7B" w:rsidRPr="006B007D">
        <w:rPr>
          <w:rFonts w:ascii="Cambria" w:hAnsi="Cambria" w:cs="Calibri"/>
          <w:b w:val="0"/>
          <w:bCs w:val="0"/>
          <w:lang w:val="mk-MK"/>
        </w:rPr>
        <w:t xml:space="preserve"> се реализирани во износ од </w:t>
      </w:r>
      <w:r w:rsidR="00380202" w:rsidRPr="006B007D">
        <w:rPr>
          <w:rFonts w:ascii="Cambria" w:hAnsi="Cambria" w:cs="Calibri"/>
          <w:b w:val="0"/>
          <w:bCs w:val="0"/>
          <w:lang w:val="mk-MK"/>
        </w:rPr>
        <w:t>325.599</w:t>
      </w:r>
      <w:r w:rsidR="00590F7B" w:rsidRPr="006B007D">
        <w:rPr>
          <w:rFonts w:ascii="Cambria" w:hAnsi="Cambria" w:cs="Calibri"/>
          <w:b w:val="0"/>
          <w:bCs w:val="0"/>
          <w:lang w:val="mk-MK"/>
        </w:rPr>
        <w:t xml:space="preserve"> денари, или реализацијата изнесува </w:t>
      </w:r>
      <w:r w:rsidR="00380202" w:rsidRPr="006B007D">
        <w:rPr>
          <w:rFonts w:ascii="Cambria" w:hAnsi="Cambria" w:cs="Calibri"/>
          <w:b w:val="0"/>
          <w:bCs w:val="0"/>
          <w:lang w:val="mk-MK"/>
        </w:rPr>
        <w:t>47,88</w:t>
      </w:r>
      <w:r w:rsidR="00590F7B" w:rsidRPr="006B007D">
        <w:rPr>
          <w:rFonts w:ascii="Cambria" w:hAnsi="Cambria" w:cs="Calibri"/>
          <w:b w:val="0"/>
          <w:bCs w:val="0"/>
          <w:lang w:val="mk-MK"/>
        </w:rPr>
        <w:t>% во однос на планираните приходи во Буџетот за 202</w:t>
      </w:r>
      <w:r w:rsidR="00380202" w:rsidRPr="006B007D">
        <w:rPr>
          <w:rFonts w:ascii="Cambria" w:hAnsi="Cambria" w:cs="Calibri"/>
          <w:b w:val="0"/>
          <w:bCs w:val="0"/>
          <w:lang w:val="mk-MK"/>
        </w:rPr>
        <w:t>6</w:t>
      </w:r>
      <w:r w:rsidR="00590F7B" w:rsidRPr="006B007D">
        <w:rPr>
          <w:rFonts w:ascii="Cambria" w:hAnsi="Cambria" w:cs="Calibri"/>
          <w:b w:val="0"/>
          <w:bCs w:val="0"/>
          <w:lang w:val="mk-MK"/>
        </w:rPr>
        <w:t xml:space="preserve"> година. </w:t>
      </w:r>
      <w:r w:rsidR="00E05E4C" w:rsidRPr="006B007D">
        <w:rPr>
          <w:rFonts w:ascii="Cambria" w:hAnsi="Cambria" w:cs="Calibri"/>
          <w:b w:val="0"/>
          <w:bCs w:val="0"/>
          <w:lang w:val="mk-MK"/>
        </w:rPr>
        <w:t xml:space="preserve">Процентот на реализација на неданочните приходи бележи </w:t>
      </w:r>
      <w:r w:rsidR="00380202" w:rsidRPr="006B007D">
        <w:rPr>
          <w:rFonts w:ascii="Cambria" w:hAnsi="Cambria" w:cs="Calibri"/>
          <w:b w:val="0"/>
          <w:bCs w:val="0"/>
          <w:lang w:val="mk-MK"/>
        </w:rPr>
        <w:t>намал</w:t>
      </w:r>
      <w:r w:rsidR="00E05E4C" w:rsidRPr="006B007D">
        <w:rPr>
          <w:rFonts w:ascii="Cambria" w:hAnsi="Cambria" w:cs="Calibri"/>
          <w:b w:val="0"/>
          <w:bCs w:val="0"/>
          <w:lang w:val="mk-MK"/>
        </w:rPr>
        <w:t xml:space="preserve">ување во износ од </w:t>
      </w:r>
      <w:r w:rsidR="00380202" w:rsidRPr="006B007D">
        <w:rPr>
          <w:rFonts w:ascii="Cambria" w:hAnsi="Cambria" w:cs="Calibri"/>
          <w:b w:val="0"/>
          <w:bCs w:val="0"/>
          <w:lang w:val="mk-MK"/>
        </w:rPr>
        <w:t>37,08</w:t>
      </w:r>
      <w:r w:rsidR="00266781" w:rsidRPr="006B007D">
        <w:rPr>
          <w:rFonts w:ascii="Cambria" w:hAnsi="Cambria" w:cs="Aptos"/>
          <w:b w:val="0"/>
          <w:bCs w:val="0"/>
          <w:lang w:val="mk-MK"/>
        </w:rPr>
        <w:t xml:space="preserve"> процентни поени (пп) </w:t>
      </w:r>
      <w:r w:rsidR="00551397" w:rsidRPr="006B007D">
        <w:rPr>
          <w:rFonts w:ascii="Cambria" w:hAnsi="Cambria" w:cs="Calibri"/>
          <w:b w:val="0"/>
          <w:bCs w:val="0"/>
          <w:lang w:val="mk-MK"/>
        </w:rPr>
        <w:t xml:space="preserve"> </w:t>
      </w:r>
      <w:r w:rsidR="00E05E4C" w:rsidRPr="006B007D">
        <w:rPr>
          <w:rFonts w:ascii="Cambria" w:hAnsi="Cambria" w:cs="Calibri"/>
          <w:b w:val="0"/>
          <w:bCs w:val="0"/>
          <w:lang w:val="mk-MK"/>
        </w:rPr>
        <w:t xml:space="preserve">споредено со реализацијата во </w:t>
      </w:r>
      <w:r w:rsidR="006C6734" w:rsidRPr="006B007D">
        <w:rPr>
          <w:rFonts w:ascii="Cambria" w:hAnsi="Cambria" w:cs="Calibri"/>
          <w:b w:val="0"/>
          <w:bCs w:val="0"/>
          <w:lang w:val="mk-MK"/>
        </w:rPr>
        <w:t>вториот</w:t>
      </w:r>
      <w:r w:rsidR="00E05E4C" w:rsidRPr="006B007D">
        <w:rPr>
          <w:rFonts w:ascii="Cambria" w:hAnsi="Cambria" w:cs="Calibri"/>
          <w:b w:val="0"/>
          <w:bCs w:val="0"/>
          <w:lang w:val="mk-MK"/>
        </w:rPr>
        <w:t xml:space="preserve"> квартал од претходната година.</w:t>
      </w:r>
      <w:r w:rsidR="009413ED" w:rsidRPr="006B007D">
        <w:rPr>
          <w:rFonts w:ascii="Cambria" w:hAnsi="Cambria" w:cs="Calibri"/>
          <w:b w:val="0"/>
          <w:bCs w:val="0"/>
          <w:lang w:val="mk-MK"/>
        </w:rPr>
        <w:t xml:space="preserve"> (Табела бр.2)</w:t>
      </w:r>
    </w:p>
    <w:p w14:paraId="58D7C759" w14:textId="77777777" w:rsidR="00551397" w:rsidRPr="006B007D" w:rsidRDefault="00551397" w:rsidP="00E05E4C">
      <w:pPr>
        <w:pStyle w:val="Heading1"/>
        <w:spacing w:before="65" w:line="276" w:lineRule="auto"/>
        <w:ind w:right="1130"/>
        <w:rPr>
          <w:rFonts w:ascii="Cambria" w:hAnsi="Cambria" w:cs="Calibri"/>
          <w:b w:val="0"/>
          <w:bCs w:val="0"/>
          <w:lang w:val="mk-MK"/>
        </w:rPr>
      </w:pPr>
    </w:p>
    <w:p w14:paraId="6907782C" w14:textId="7E656762" w:rsidR="00CA3AB5" w:rsidRPr="006B007D" w:rsidRDefault="00E05E4C" w:rsidP="00CA3AB5">
      <w:pPr>
        <w:pStyle w:val="Heading1"/>
        <w:spacing w:before="65" w:line="276" w:lineRule="auto"/>
        <w:ind w:right="1130"/>
        <w:rPr>
          <w:rFonts w:ascii="Cambria" w:hAnsi="Cambria" w:cs="Calibri"/>
          <w:b w:val="0"/>
          <w:bCs w:val="0"/>
          <w:lang w:val="mk-MK"/>
        </w:rPr>
      </w:pPr>
      <w:r w:rsidRPr="006B007D">
        <w:rPr>
          <w:rFonts w:ascii="Cambria" w:hAnsi="Cambria" w:cs="Calibri"/>
          <w:b w:val="0"/>
          <w:bCs w:val="0"/>
          <w:u w:val="single"/>
          <w:lang w:val="mk-MK"/>
        </w:rPr>
        <w:t>Капиталните приходи</w:t>
      </w:r>
      <w:r w:rsidR="00590F7B" w:rsidRPr="006B007D">
        <w:rPr>
          <w:rFonts w:ascii="Cambria" w:hAnsi="Cambria" w:cs="Calibri"/>
          <w:b w:val="0"/>
          <w:bCs w:val="0"/>
          <w:lang w:val="mk-MK"/>
        </w:rPr>
        <w:t xml:space="preserve"> се реализирани во износ од </w:t>
      </w:r>
      <w:r w:rsidR="00380202" w:rsidRPr="006B007D">
        <w:rPr>
          <w:rFonts w:ascii="Cambria" w:hAnsi="Cambria" w:cs="Calibri"/>
          <w:b w:val="0"/>
          <w:bCs w:val="0"/>
          <w:lang w:val="mk-MK"/>
        </w:rPr>
        <w:t>1.160.215</w:t>
      </w:r>
      <w:r w:rsidR="00551397" w:rsidRPr="006B007D">
        <w:rPr>
          <w:rFonts w:ascii="Cambria" w:hAnsi="Cambria" w:cs="Calibri"/>
          <w:b w:val="0"/>
          <w:bCs w:val="0"/>
          <w:lang w:val="mk-MK"/>
        </w:rPr>
        <w:t xml:space="preserve"> </w:t>
      </w:r>
      <w:r w:rsidR="00590F7B" w:rsidRPr="006B007D">
        <w:rPr>
          <w:rFonts w:ascii="Cambria" w:hAnsi="Cambria" w:cs="Calibri"/>
          <w:b w:val="0"/>
          <w:bCs w:val="0"/>
          <w:lang w:val="mk-MK"/>
        </w:rPr>
        <w:t xml:space="preserve">денари, или реализацијата изнесува </w:t>
      </w:r>
      <w:r w:rsidR="00380202" w:rsidRPr="006B007D">
        <w:rPr>
          <w:rFonts w:ascii="Cambria" w:hAnsi="Cambria" w:cs="Calibri"/>
          <w:b w:val="0"/>
          <w:bCs w:val="0"/>
          <w:lang w:val="mk-MK"/>
        </w:rPr>
        <w:t>7,26</w:t>
      </w:r>
      <w:r w:rsidR="00590F7B" w:rsidRPr="006B007D">
        <w:rPr>
          <w:rFonts w:ascii="Cambria" w:hAnsi="Cambria" w:cs="Calibri"/>
          <w:b w:val="0"/>
          <w:bCs w:val="0"/>
          <w:lang w:val="mk-MK"/>
        </w:rPr>
        <w:t>% во однос на планираните приходи во Буџетот за 202</w:t>
      </w:r>
      <w:r w:rsidR="00380202" w:rsidRPr="006B007D">
        <w:rPr>
          <w:rFonts w:ascii="Cambria" w:hAnsi="Cambria" w:cs="Calibri"/>
          <w:b w:val="0"/>
          <w:bCs w:val="0"/>
          <w:lang w:val="mk-MK"/>
        </w:rPr>
        <w:t>6</w:t>
      </w:r>
      <w:r w:rsidR="00590F7B" w:rsidRPr="006B007D">
        <w:rPr>
          <w:rFonts w:ascii="Cambria" w:hAnsi="Cambria" w:cs="Calibri"/>
          <w:b w:val="0"/>
          <w:bCs w:val="0"/>
          <w:lang w:val="mk-MK"/>
        </w:rPr>
        <w:t xml:space="preserve"> година.</w:t>
      </w:r>
      <w:r w:rsidR="00A11FCE" w:rsidRPr="006B007D">
        <w:rPr>
          <w:rFonts w:ascii="Cambria" w:hAnsi="Cambria" w:cs="Calibri"/>
          <w:b w:val="0"/>
          <w:bCs w:val="0"/>
          <w:lang w:val="mk-MK"/>
        </w:rPr>
        <w:t xml:space="preserve"> Процентот на реализација на капиталните приходи бележи </w:t>
      </w:r>
      <w:r w:rsidR="00380202" w:rsidRPr="006B007D">
        <w:rPr>
          <w:rFonts w:ascii="Cambria" w:hAnsi="Cambria" w:cs="Calibri"/>
          <w:b w:val="0"/>
          <w:bCs w:val="0"/>
          <w:lang w:val="mk-MK"/>
        </w:rPr>
        <w:t>намалување</w:t>
      </w:r>
      <w:r w:rsidR="00A11FCE" w:rsidRPr="006B007D">
        <w:rPr>
          <w:rFonts w:ascii="Cambria" w:hAnsi="Cambria" w:cs="Calibri"/>
          <w:b w:val="0"/>
          <w:bCs w:val="0"/>
          <w:lang w:val="mk-MK"/>
        </w:rPr>
        <w:t xml:space="preserve"> во износ од </w:t>
      </w:r>
      <w:r w:rsidR="00380202" w:rsidRPr="006B007D">
        <w:rPr>
          <w:rFonts w:ascii="Cambria" w:hAnsi="Cambria" w:cs="Calibri"/>
          <w:b w:val="0"/>
          <w:bCs w:val="0"/>
          <w:lang w:val="mk-MK"/>
        </w:rPr>
        <w:t>86,12</w:t>
      </w:r>
      <w:r w:rsidR="00A11FCE" w:rsidRPr="006B007D">
        <w:rPr>
          <w:rFonts w:ascii="Cambria" w:hAnsi="Cambria" w:cs="Aptos"/>
          <w:b w:val="0"/>
          <w:bCs w:val="0"/>
          <w:lang w:val="mk-MK"/>
        </w:rPr>
        <w:t xml:space="preserve"> процентни поени (пп) </w:t>
      </w:r>
      <w:r w:rsidR="00A11FCE" w:rsidRPr="006B007D">
        <w:rPr>
          <w:rFonts w:ascii="Cambria" w:hAnsi="Cambria" w:cs="Calibri"/>
          <w:b w:val="0"/>
          <w:bCs w:val="0"/>
          <w:lang w:val="mk-MK"/>
        </w:rPr>
        <w:t xml:space="preserve"> споредено со реализацијата во вториот квартал од претходната година</w:t>
      </w:r>
      <w:r w:rsidR="00CA3AB5" w:rsidRPr="006B007D">
        <w:rPr>
          <w:rFonts w:ascii="Cambria" w:hAnsi="Cambria" w:cs="Calibri"/>
          <w:b w:val="0"/>
          <w:bCs w:val="0"/>
          <w:lang w:val="mk-MK"/>
        </w:rPr>
        <w:t xml:space="preserve"> (Табела бр.2)</w:t>
      </w:r>
    </w:p>
    <w:p w14:paraId="2BAAD87C" w14:textId="77777777" w:rsidR="006C3FB4" w:rsidRPr="006B007D" w:rsidRDefault="006C3FB4" w:rsidP="006C3FB4">
      <w:pPr>
        <w:pStyle w:val="Heading1"/>
        <w:spacing w:before="65" w:line="276" w:lineRule="auto"/>
        <w:ind w:left="0" w:right="1130"/>
        <w:rPr>
          <w:rFonts w:ascii="Cambria" w:hAnsi="Cambria" w:cs="Calibri"/>
          <w:b w:val="0"/>
          <w:bCs w:val="0"/>
          <w:lang w:val="mk-MK"/>
        </w:rPr>
      </w:pPr>
    </w:p>
    <w:p w14:paraId="16C4F6FB" w14:textId="77777777" w:rsidR="00A11FCE" w:rsidRPr="006B007D" w:rsidRDefault="00A11FCE" w:rsidP="006C3FB4">
      <w:pPr>
        <w:pStyle w:val="Heading1"/>
        <w:spacing w:before="65" w:line="276" w:lineRule="auto"/>
        <w:ind w:left="0" w:right="1130"/>
        <w:rPr>
          <w:rFonts w:ascii="Cambria" w:hAnsi="Cambria" w:cs="Calibri"/>
          <w:lang w:val="mk-MK"/>
        </w:rPr>
      </w:pPr>
    </w:p>
    <w:p w14:paraId="543FC983" w14:textId="77777777" w:rsidR="00551397" w:rsidRPr="006B007D" w:rsidRDefault="00551397" w:rsidP="00A11FCE">
      <w:pPr>
        <w:pStyle w:val="Heading1"/>
        <w:spacing w:before="65" w:line="276" w:lineRule="auto"/>
        <w:ind w:left="284" w:right="1130"/>
        <w:jc w:val="center"/>
        <w:rPr>
          <w:rFonts w:ascii="Cambria" w:hAnsi="Cambria" w:cs="Calibri"/>
          <w:lang w:val="mk-MK"/>
        </w:rPr>
      </w:pPr>
      <w:r w:rsidRPr="006B007D">
        <w:rPr>
          <w:rFonts w:ascii="Cambria" w:hAnsi="Cambria" w:cs="Calibri"/>
          <w:lang w:val="mk-MK"/>
        </w:rPr>
        <w:lastRenderedPageBreak/>
        <w:t>Табела бр.2. (Реализација на вкупни приходи по економска класификација)</w:t>
      </w:r>
    </w:p>
    <w:p w14:paraId="2E2296D5" w14:textId="77777777" w:rsidR="00551397" w:rsidRPr="006B007D" w:rsidRDefault="00551397" w:rsidP="00551397">
      <w:pPr>
        <w:pStyle w:val="Heading1"/>
        <w:spacing w:before="65" w:line="276" w:lineRule="auto"/>
        <w:ind w:right="1130"/>
        <w:rPr>
          <w:rFonts w:ascii="Cambria" w:hAnsi="Cambria" w:cs="Calibri"/>
          <w:lang w:val="mk-MK"/>
        </w:rPr>
      </w:pPr>
    </w:p>
    <w:tbl>
      <w:tblPr>
        <w:tblpPr w:leftFromText="180" w:rightFromText="180" w:horzAnchor="margin" w:tblpXSpec="center" w:tblpY="462"/>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80"/>
        <w:gridCol w:w="1559"/>
        <w:gridCol w:w="1418"/>
        <w:gridCol w:w="1417"/>
        <w:gridCol w:w="1418"/>
        <w:gridCol w:w="1559"/>
        <w:gridCol w:w="1559"/>
      </w:tblGrid>
      <w:tr w:rsidR="00380202" w:rsidRPr="006B007D" w14:paraId="343BE21B" w14:textId="77777777" w:rsidTr="00380202">
        <w:trPr>
          <w:trHeight w:val="1072"/>
        </w:trPr>
        <w:tc>
          <w:tcPr>
            <w:tcW w:w="1980" w:type="dxa"/>
            <w:tcBorders>
              <w:top w:val="single" w:sz="4" w:space="0" w:color="auto"/>
              <w:left w:val="single" w:sz="4" w:space="0" w:color="auto"/>
              <w:bottom w:val="single" w:sz="4" w:space="0" w:color="auto"/>
              <w:right w:val="single" w:sz="4" w:space="0" w:color="auto"/>
            </w:tcBorders>
            <w:shd w:val="clear" w:color="auto" w:fill="4F81BD"/>
            <w:hideMark/>
          </w:tcPr>
          <w:p w14:paraId="000146F8" w14:textId="77777777" w:rsidR="00380202" w:rsidRPr="006B007D" w:rsidRDefault="00380202" w:rsidP="00380202">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Видови на приходи (по економска класификација)</w:t>
            </w:r>
          </w:p>
        </w:tc>
        <w:tc>
          <w:tcPr>
            <w:tcW w:w="1559" w:type="dxa"/>
            <w:tcBorders>
              <w:top w:val="single" w:sz="4" w:space="0" w:color="auto"/>
              <w:left w:val="single" w:sz="4" w:space="0" w:color="auto"/>
              <w:bottom w:val="single" w:sz="4" w:space="0" w:color="auto"/>
              <w:right w:val="single" w:sz="4" w:space="0" w:color="auto"/>
            </w:tcBorders>
            <w:shd w:val="clear" w:color="auto" w:fill="4F81BD"/>
          </w:tcPr>
          <w:p w14:paraId="4C0C468D" w14:textId="79DE5E9B"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 Буџет 2026</w:t>
            </w:r>
          </w:p>
        </w:tc>
        <w:tc>
          <w:tcPr>
            <w:tcW w:w="1418" w:type="dxa"/>
            <w:tcBorders>
              <w:top w:val="single" w:sz="4" w:space="0" w:color="auto"/>
              <w:left w:val="single" w:sz="4" w:space="0" w:color="auto"/>
              <w:bottom w:val="single" w:sz="4" w:space="0" w:color="auto"/>
              <w:right w:val="single" w:sz="4" w:space="0" w:color="auto"/>
            </w:tcBorders>
            <w:shd w:val="clear" w:color="auto" w:fill="4F81BD"/>
            <w:hideMark/>
          </w:tcPr>
          <w:p w14:paraId="5142DD09" w14:textId="77777777"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II квартал 2026</w:t>
            </w:r>
          </w:p>
          <w:p w14:paraId="7EC703B1" w14:textId="0D26700C"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c>
          <w:tcPr>
            <w:tcW w:w="1417" w:type="dxa"/>
            <w:tcBorders>
              <w:top w:val="single" w:sz="4" w:space="0" w:color="auto"/>
              <w:left w:val="single" w:sz="4" w:space="0" w:color="auto"/>
              <w:bottom w:val="single" w:sz="4" w:space="0" w:color="auto"/>
              <w:right w:val="single" w:sz="4" w:space="0" w:color="auto"/>
            </w:tcBorders>
            <w:shd w:val="clear" w:color="auto" w:fill="4F81BD"/>
            <w:hideMark/>
          </w:tcPr>
          <w:p w14:paraId="5D481276" w14:textId="77777777"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II квартал 2025</w:t>
            </w:r>
          </w:p>
          <w:p w14:paraId="08CFE719" w14:textId="30F91781"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c>
          <w:tcPr>
            <w:tcW w:w="1418" w:type="dxa"/>
            <w:tcBorders>
              <w:top w:val="single" w:sz="4" w:space="0" w:color="auto"/>
              <w:left w:val="single" w:sz="4" w:space="0" w:color="auto"/>
              <w:bottom w:val="single" w:sz="4" w:space="0" w:color="auto"/>
              <w:right w:val="single" w:sz="4" w:space="0" w:color="auto"/>
            </w:tcBorders>
            <w:shd w:val="clear" w:color="auto" w:fill="4F81BD"/>
            <w:hideMark/>
          </w:tcPr>
          <w:p w14:paraId="2AE155B1" w14:textId="3BD956FD"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 II квартал 2026/ II квартал 2025 (споредбено во %)</w:t>
            </w:r>
          </w:p>
        </w:tc>
        <w:tc>
          <w:tcPr>
            <w:tcW w:w="1559" w:type="dxa"/>
            <w:tcBorders>
              <w:top w:val="single" w:sz="4" w:space="0" w:color="auto"/>
              <w:left w:val="single" w:sz="4" w:space="0" w:color="auto"/>
              <w:bottom w:val="single" w:sz="4" w:space="0" w:color="auto"/>
              <w:right w:val="single" w:sz="4" w:space="0" w:color="auto"/>
            </w:tcBorders>
            <w:shd w:val="clear" w:color="auto" w:fill="4F81BD"/>
            <w:hideMark/>
          </w:tcPr>
          <w:p w14:paraId="21A13634" w14:textId="23893F16"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Реализација II квартал 2026 (%)</w:t>
            </w:r>
          </w:p>
        </w:tc>
        <w:tc>
          <w:tcPr>
            <w:tcW w:w="1559" w:type="dxa"/>
            <w:tcBorders>
              <w:top w:val="single" w:sz="4" w:space="0" w:color="auto"/>
              <w:left w:val="single" w:sz="4" w:space="0" w:color="auto"/>
              <w:bottom w:val="single" w:sz="4" w:space="0" w:color="auto"/>
              <w:right w:val="single" w:sz="4" w:space="0" w:color="auto"/>
            </w:tcBorders>
            <w:shd w:val="clear" w:color="auto" w:fill="4F81BD"/>
            <w:hideMark/>
          </w:tcPr>
          <w:p w14:paraId="0C91F5CF" w14:textId="77777777"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Останува за реализација од Буџет </w:t>
            </w:r>
          </w:p>
          <w:p w14:paraId="40A926A2" w14:textId="568FCC55" w:rsidR="00380202" w:rsidRPr="006B007D" w:rsidRDefault="00380202" w:rsidP="00380202">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r>
      <w:tr w:rsidR="006B007D" w:rsidRPr="006B007D" w14:paraId="0F19AE9D" w14:textId="77777777" w:rsidTr="00380202">
        <w:trPr>
          <w:trHeight w:val="660"/>
        </w:trPr>
        <w:tc>
          <w:tcPr>
            <w:tcW w:w="1980" w:type="dxa"/>
            <w:tcBorders>
              <w:top w:val="single" w:sz="4" w:space="0" w:color="auto"/>
              <w:left w:val="single" w:sz="4" w:space="0" w:color="auto"/>
              <w:bottom w:val="single" w:sz="4" w:space="0" w:color="auto"/>
              <w:right w:val="single" w:sz="4" w:space="0" w:color="auto"/>
            </w:tcBorders>
            <w:shd w:val="clear" w:color="auto" w:fill="4F81BD"/>
            <w:hideMark/>
          </w:tcPr>
          <w:p w14:paraId="785DE3B2" w14:textId="77777777" w:rsidR="006B007D" w:rsidRPr="006B007D" w:rsidRDefault="006B007D" w:rsidP="006B007D">
            <w:pPr>
              <w:rPr>
                <w:rFonts w:ascii="Cambria" w:eastAsia="Times New Roman" w:hAnsi="Cambria" w:cs="Calibri"/>
                <w:b/>
                <w:bCs/>
                <w:color w:val="000000"/>
                <w:lang w:val="mk-MK" w:eastAsia="mk-MK"/>
              </w:rPr>
            </w:pPr>
            <w:r w:rsidRPr="006B007D">
              <w:rPr>
                <w:rFonts w:ascii="Cambria" w:eastAsia="Times New Roman" w:hAnsi="Cambria" w:cs="Calibri"/>
                <w:b/>
                <w:bCs/>
                <w:color w:val="000000"/>
                <w:szCs w:val="20"/>
                <w:lang w:val="mk-MK"/>
              </w:rPr>
              <w:t>Даночни приходи</w:t>
            </w:r>
          </w:p>
        </w:tc>
        <w:tc>
          <w:tcPr>
            <w:tcW w:w="1559" w:type="dxa"/>
            <w:tcBorders>
              <w:top w:val="nil"/>
              <w:left w:val="nil"/>
              <w:bottom w:val="single" w:sz="8" w:space="0" w:color="FFFFFF"/>
              <w:right w:val="single" w:sz="8" w:space="0" w:color="FFFFFF"/>
            </w:tcBorders>
            <w:shd w:val="clear" w:color="000000" w:fill="B8CCE4"/>
            <w:vAlign w:val="center"/>
          </w:tcPr>
          <w:p w14:paraId="44F52537" w14:textId="64408E7B"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8.440.000</w:t>
            </w:r>
          </w:p>
        </w:tc>
        <w:tc>
          <w:tcPr>
            <w:tcW w:w="1418" w:type="dxa"/>
            <w:tcBorders>
              <w:top w:val="nil"/>
              <w:left w:val="nil"/>
              <w:bottom w:val="single" w:sz="8" w:space="0" w:color="FFFFFF"/>
              <w:right w:val="single" w:sz="8" w:space="0" w:color="FFFFFF"/>
            </w:tcBorders>
            <w:shd w:val="clear" w:color="000000" w:fill="B8CCE4"/>
            <w:vAlign w:val="center"/>
          </w:tcPr>
          <w:p w14:paraId="0BA18B12" w14:textId="6D62B8F3"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7.210.728</w:t>
            </w:r>
          </w:p>
        </w:tc>
        <w:tc>
          <w:tcPr>
            <w:tcW w:w="1417" w:type="dxa"/>
            <w:tcBorders>
              <w:top w:val="nil"/>
              <w:left w:val="nil"/>
              <w:bottom w:val="single" w:sz="8" w:space="0" w:color="FFFFFF"/>
              <w:right w:val="single" w:sz="8" w:space="0" w:color="FFFFFF"/>
            </w:tcBorders>
            <w:shd w:val="clear" w:color="000000" w:fill="B8CCE4"/>
            <w:noWrap/>
            <w:vAlign w:val="center"/>
          </w:tcPr>
          <w:p w14:paraId="4F60EE15" w14:textId="5D7142B5" w:rsidR="006B007D" w:rsidRPr="006B007D" w:rsidRDefault="006B007D" w:rsidP="006B007D">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4.790.078</w:t>
            </w:r>
          </w:p>
        </w:tc>
        <w:tc>
          <w:tcPr>
            <w:tcW w:w="1418" w:type="dxa"/>
            <w:tcBorders>
              <w:top w:val="nil"/>
              <w:left w:val="nil"/>
              <w:bottom w:val="single" w:sz="8" w:space="0" w:color="FFFFFF"/>
              <w:right w:val="single" w:sz="8" w:space="0" w:color="FFFFFF"/>
            </w:tcBorders>
            <w:shd w:val="clear" w:color="000000" w:fill="B8CCE4"/>
            <w:vAlign w:val="center"/>
          </w:tcPr>
          <w:p w14:paraId="549A6C7A" w14:textId="218ADCCA"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50,53</w:t>
            </w:r>
          </w:p>
        </w:tc>
        <w:tc>
          <w:tcPr>
            <w:tcW w:w="1559" w:type="dxa"/>
            <w:tcBorders>
              <w:top w:val="nil"/>
              <w:left w:val="nil"/>
              <w:bottom w:val="single" w:sz="8" w:space="0" w:color="FFFFFF"/>
              <w:right w:val="single" w:sz="8" w:space="0" w:color="FFFFFF"/>
            </w:tcBorders>
            <w:shd w:val="clear" w:color="000000" w:fill="B8CCE4"/>
            <w:noWrap/>
            <w:vAlign w:val="center"/>
          </w:tcPr>
          <w:p w14:paraId="43405DC9" w14:textId="5B68426F"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85,44</w:t>
            </w:r>
          </w:p>
        </w:tc>
        <w:tc>
          <w:tcPr>
            <w:tcW w:w="1559" w:type="dxa"/>
            <w:tcBorders>
              <w:top w:val="nil"/>
              <w:left w:val="nil"/>
              <w:bottom w:val="single" w:sz="8" w:space="0" w:color="FFFFFF"/>
              <w:right w:val="single" w:sz="8" w:space="0" w:color="FFFFFF"/>
            </w:tcBorders>
            <w:shd w:val="clear" w:color="000000" w:fill="B8CCE4"/>
            <w:noWrap/>
            <w:vAlign w:val="center"/>
          </w:tcPr>
          <w:p w14:paraId="175ABD37" w14:textId="533F5E7A"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1.229.272</w:t>
            </w:r>
          </w:p>
        </w:tc>
      </w:tr>
      <w:tr w:rsidR="006B007D" w:rsidRPr="006B007D" w14:paraId="0562EEFF" w14:textId="77777777" w:rsidTr="00380202">
        <w:trPr>
          <w:trHeight w:val="330"/>
        </w:trPr>
        <w:tc>
          <w:tcPr>
            <w:tcW w:w="1980" w:type="dxa"/>
            <w:tcBorders>
              <w:top w:val="single" w:sz="4" w:space="0" w:color="auto"/>
              <w:left w:val="single" w:sz="4" w:space="0" w:color="auto"/>
              <w:bottom w:val="single" w:sz="4" w:space="0" w:color="auto"/>
              <w:right w:val="single" w:sz="4" w:space="0" w:color="auto"/>
            </w:tcBorders>
            <w:shd w:val="clear" w:color="auto" w:fill="4F81BD"/>
            <w:hideMark/>
          </w:tcPr>
          <w:p w14:paraId="674C8963" w14:textId="77777777" w:rsidR="006B007D" w:rsidRPr="006B007D" w:rsidRDefault="006B007D" w:rsidP="006B007D">
            <w:pPr>
              <w:rPr>
                <w:rFonts w:ascii="Cambria" w:eastAsia="Times New Roman" w:hAnsi="Cambria" w:cs="Calibri"/>
                <w:b/>
                <w:bCs/>
                <w:color w:val="000000"/>
                <w:lang w:val="mk-MK" w:eastAsia="mk-MK"/>
              </w:rPr>
            </w:pPr>
            <w:r w:rsidRPr="006B007D">
              <w:rPr>
                <w:rFonts w:ascii="Cambria" w:eastAsia="Times New Roman" w:hAnsi="Cambria" w:cs="Calibri"/>
                <w:b/>
                <w:bCs/>
                <w:color w:val="000000"/>
                <w:szCs w:val="20"/>
                <w:lang w:val="mk-MK"/>
              </w:rPr>
              <w:t>Неданочни приходи</w:t>
            </w:r>
          </w:p>
        </w:tc>
        <w:tc>
          <w:tcPr>
            <w:tcW w:w="1559" w:type="dxa"/>
            <w:tcBorders>
              <w:top w:val="nil"/>
              <w:left w:val="nil"/>
              <w:bottom w:val="single" w:sz="8" w:space="0" w:color="FFFFFF"/>
              <w:right w:val="single" w:sz="8" w:space="0" w:color="FFFFFF"/>
            </w:tcBorders>
            <w:shd w:val="clear" w:color="000000" w:fill="DBE5F1"/>
            <w:vAlign w:val="center"/>
          </w:tcPr>
          <w:p w14:paraId="7E3F7852" w14:textId="5DA04707"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680.000</w:t>
            </w:r>
          </w:p>
        </w:tc>
        <w:tc>
          <w:tcPr>
            <w:tcW w:w="1418" w:type="dxa"/>
            <w:tcBorders>
              <w:top w:val="nil"/>
              <w:left w:val="nil"/>
              <w:bottom w:val="single" w:sz="8" w:space="0" w:color="FFFFFF"/>
              <w:right w:val="single" w:sz="8" w:space="0" w:color="FFFFFF"/>
            </w:tcBorders>
            <w:shd w:val="clear" w:color="000000" w:fill="DBE5F1"/>
            <w:vAlign w:val="center"/>
          </w:tcPr>
          <w:p w14:paraId="63F7EE6D" w14:textId="5212B14E"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325.599</w:t>
            </w:r>
          </w:p>
        </w:tc>
        <w:tc>
          <w:tcPr>
            <w:tcW w:w="1417" w:type="dxa"/>
            <w:tcBorders>
              <w:top w:val="nil"/>
              <w:left w:val="nil"/>
              <w:bottom w:val="single" w:sz="8" w:space="0" w:color="FFFFFF"/>
              <w:right w:val="single" w:sz="8" w:space="0" w:color="FFFFFF"/>
            </w:tcBorders>
            <w:shd w:val="clear" w:color="000000" w:fill="DBE5F1"/>
            <w:noWrap/>
            <w:vAlign w:val="center"/>
          </w:tcPr>
          <w:p w14:paraId="3982C98E" w14:textId="63666FEF" w:rsidR="006B007D" w:rsidRPr="006B007D" w:rsidRDefault="006B007D" w:rsidP="006B007D">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517.504</w:t>
            </w:r>
          </w:p>
        </w:tc>
        <w:tc>
          <w:tcPr>
            <w:tcW w:w="1418" w:type="dxa"/>
            <w:tcBorders>
              <w:top w:val="nil"/>
              <w:left w:val="nil"/>
              <w:bottom w:val="single" w:sz="8" w:space="0" w:color="FFFFFF"/>
              <w:right w:val="single" w:sz="8" w:space="0" w:color="FFFFFF"/>
            </w:tcBorders>
            <w:shd w:val="clear" w:color="000000" w:fill="B8CCE4"/>
            <w:vAlign w:val="center"/>
          </w:tcPr>
          <w:p w14:paraId="697B0D06" w14:textId="31D7AFC6"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-37,08</w:t>
            </w:r>
          </w:p>
        </w:tc>
        <w:tc>
          <w:tcPr>
            <w:tcW w:w="1559" w:type="dxa"/>
            <w:tcBorders>
              <w:top w:val="nil"/>
              <w:left w:val="nil"/>
              <w:bottom w:val="single" w:sz="8" w:space="0" w:color="FFFFFF"/>
              <w:right w:val="single" w:sz="8" w:space="0" w:color="FFFFFF"/>
            </w:tcBorders>
            <w:shd w:val="clear" w:color="000000" w:fill="B8CCE4"/>
            <w:noWrap/>
            <w:vAlign w:val="center"/>
          </w:tcPr>
          <w:p w14:paraId="30AF811D" w14:textId="399E06F6"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47,88</w:t>
            </w:r>
          </w:p>
        </w:tc>
        <w:tc>
          <w:tcPr>
            <w:tcW w:w="1559" w:type="dxa"/>
            <w:tcBorders>
              <w:top w:val="nil"/>
              <w:left w:val="nil"/>
              <w:bottom w:val="single" w:sz="8" w:space="0" w:color="FFFFFF"/>
              <w:right w:val="single" w:sz="8" w:space="0" w:color="FFFFFF"/>
            </w:tcBorders>
            <w:shd w:val="clear" w:color="000000" w:fill="B8CCE4"/>
            <w:noWrap/>
            <w:vAlign w:val="center"/>
          </w:tcPr>
          <w:p w14:paraId="57F8F885" w14:textId="3F75AC6D"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354.401</w:t>
            </w:r>
          </w:p>
        </w:tc>
      </w:tr>
      <w:tr w:rsidR="006B007D" w:rsidRPr="006B007D" w14:paraId="5C20196B" w14:textId="77777777" w:rsidTr="00380202">
        <w:trPr>
          <w:trHeight w:val="330"/>
        </w:trPr>
        <w:tc>
          <w:tcPr>
            <w:tcW w:w="1980" w:type="dxa"/>
            <w:tcBorders>
              <w:top w:val="single" w:sz="4" w:space="0" w:color="auto"/>
              <w:left w:val="single" w:sz="4" w:space="0" w:color="auto"/>
              <w:bottom w:val="single" w:sz="4" w:space="0" w:color="auto"/>
              <w:right w:val="single" w:sz="4" w:space="0" w:color="auto"/>
            </w:tcBorders>
            <w:shd w:val="clear" w:color="auto" w:fill="4F81BD"/>
            <w:hideMark/>
          </w:tcPr>
          <w:p w14:paraId="3F775699" w14:textId="77777777" w:rsidR="006B007D" w:rsidRPr="006B007D" w:rsidRDefault="006B007D" w:rsidP="006B007D">
            <w:pPr>
              <w:rPr>
                <w:rFonts w:ascii="Cambria" w:eastAsia="Times New Roman" w:hAnsi="Cambria" w:cs="Calibri"/>
                <w:b/>
                <w:bCs/>
                <w:color w:val="000000"/>
                <w:lang w:val="mk-MK" w:eastAsia="mk-MK"/>
              </w:rPr>
            </w:pPr>
            <w:r w:rsidRPr="006B007D">
              <w:rPr>
                <w:rFonts w:ascii="Cambria" w:eastAsia="Times New Roman" w:hAnsi="Cambria" w:cs="Calibri"/>
                <w:b/>
                <w:bCs/>
                <w:color w:val="000000"/>
                <w:szCs w:val="20"/>
                <w:lang w:val="mk-MK"/>
              </w:rPr>
              <w:t>Капитални приходи</w:t>
            </w:r>
          </w:p>
        </w:tc>
        <w:tc>
          <w:tcPr>
            <w:tcW w:w="1559" w:type="dxa"/>
            <w:tcBorders>
              <w:top w:val="nil"/>
              <w:left w:val="nil"/>
              <w:bottom w:val="single" w:sz="8" w:space="0" w:color="FFFFFF"/>
              <w:right w:val="single" w:sz="8" w:space="0" w:color="FFFFFF"/>
            </w:tcBorders>
            <w:shd w:val="clear" w:color="000000" w:fill="B8CCE4"/>
            <w:vAlign w:val="center"/>
          </w:tcPr>
          <w:p w14:paraId="6041FAA1" w14:textId="4FAD4965"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15.987.073</w:t>
            </w:r>
          </w:p>
        </w:tc>
        <w:tc>
          <w:tcPr>
            <w:tcW w:w="1418" w:type="dxa"/>
            <w:tcBorders>
              <w:top w:val="nil"/>
              <w:left w:val="nil"/>
              <w:bottom w:val="single" w:sz="8" w:space="0" w:color="FFFFFF"/>
              <w:right w:val="single" w:sz="8" w:space="0" w:color="FFFFFF"/>
            </w:tcBorders>
            <w:shd w:val="clear" w:color="000000" w:fill="B8CCE4"/>
            <w:vAlign w:val="center"/>
          </w:tcPr>
          <w:p w14:paraId="5E38E487" w14:textId="126D3BA6"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1.160.215</w:t>
            </w:r>
          </w:p>
        </w:tc>
        <w:tc>
          <w:tcPr>
            <w:tcW w:w="1417" w:type="dxa"/>
            <w:tcBorders>
              <w:top w:val="nil"/>
              <w:left w:val="nil"/>
              <w:bottom w:val="single" w:sz="8" w:space="0" w:color="FFFFFF"/>
              <w:right w:val="single" w:sz="8" w:space="0" w:color="FFFFFF"/>
            </w:tcBorders>
            <w:shd w:val="clear" w:color="000000" w:fill="B8CCE4"/>
            <w:noWrap/>
            <w:vAlign w:val="center"/>
          </w:tcPr>
          <w:p w14:paraId="47A3FA6A" w14:textId="2D0C834C" w:rsidR="006B007D" w:rsidRPr="006B007D" w:rsidRDefault="006B007D" w:rsidP="006B007D">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8.356.420</w:t>
            </w:r>
          </w:p>
        </w:tc>
        <w:tc>
          <w:tcPr>
            <w:tcW w:w="1418" w:type="dxa"/>
            <w:tcBorders>
              <w:top w:val="nil"/>
              <w:left w:val="nil"/>
              <w:bottom w:val="single" w:sz="8" w:space="0" w:color="FFFFFF"/>
              <w:right w:val="single" w:sz="8" w:space="0" w:color="FFFFFF"/>
            </w:tcBorders>
            <w:shd w:val="clear" w:color="000000" w:fill="B8CCE4"/>
            <w:vAlign w:val="center"/>
          </w:tcPr>
          <w:p w14:paraId="78CA9982" w14:textId="5F820B20"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-86,12</w:t>
            </w:r>
          </w:p>
        </w:tc>
        <w:tc>
          <w:tcPr>
            <w:tcW w:w="1559" w:type="dxa"/>
            <w:tcBorders>
              <w:top w:val="nil"/>
              <w:left w:val="nil"/>
              <w:bottom w:val="single" w:sz="8" w:space="0" w:color="FFFFFF"/>
              <w:right w:val="single" w:sz="8" w:space="0" w:color="FFFFFF"/>
            </w:tcBorders>
            <w:shd w:val="clear" w:color="000000" w:fill="B8CCE4"/>
            <w:noWrap/>
            <w:vAlign w:val="center"/>
          </w:tcPr>
          <w:p w14:paraId="0F700ABD" w14:textId="48697F6A"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7,26</w:t>
            </w:r>
          </w:p>
        </w:tc>
        <w:tc>
          <w:tcPr>
            <w:tcW w:w="1559" w:type="dxa"/>
            <w:tcBorders>
              <w:top w:val="nil"/>
              <w:left w:val="nil"/>
              <w:bottom w:val="single" w:sz="8" w:space="0" w:color="FFFFFF"/>
              <w:right w:val="single" w:sz="8" w:space="0" w:color="FFFFFF"/>
            </w:tcBorders>
            <w:shd w:val="clear" w:color="000000" w:fill="B8CCE4"/>
            <w:noWrap/>
            <w:vAlign w:val="center"/>
          </w:tcPr>
          <w:p w14:paraId="5858A789" w14:textId="34978733"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14.826.858</w:t>
            </w:r>
          </w:p>
        </w:tc>
      </w:tr>
      <w:tr w:rsidR="006B007D" w:rsidRPr="006B007D" w14:paraId="7BC0A954" w14:textId="77777777" w:rsidTr="00380202">
        <w:trPr>
          <w:trHeight w:val="330"/>
        </w:trPr>
        <w:tc>
          <w:tcPr>
            <w:tcW w:w="1980" w:type="dxa"/>
            <w:tcBorders>
              <w:top w:val="single" w:sz="4" w:space="0" w:color="auto"/>
              <w:left w:val="single" w:sz="4" w:space="0" w:color="auto"/>
              <w:bottom w:val="single" w:sz="4" w:space="0" w:color="auto"/>
              <w:right w:val="single" w:sz="4" w:space="0" w:color="auto"/>
            </w:tcBorders>
            <w:shd w:val="clear" w:color="auto" w:fill="4F81BD"/>
            <w:hideMark/>
          </w:tcPr>
          <w:p w14:paraId="567C183A" w14:textId="77777777" w:rsidR="006B007D" w:rsidRPr="006B007D" w:rsidRDefault="006B007D" w:rsidP="006B007D">
            <w:pPr>
              <w:rPr>
                <w:rFonts w:ascii="Cambria" w:eastAsia="Times New Roman" w:hAnsi="Cambria" w:cs="Calibri"/>
                <w:b/>
                <w:bCs/>
                <w:color w:val="000000"/>
                <w:lang w:val="mk-MK" w:eastAsia="mk-MK"/>
              </w:rPr>
            </w:pPr>
            <w:r w:rsidRPr="006B007D">
              <w:rPr>
                <w:rFonts w:ascii="Cambria" w:eastAsia="Times New Roman" w:hAnsi="Cambria" w:cs="Calibri"/>
                <w:b/>
                <w:bCs/>
                <w:color w:val="000000"/>
                <w:szCs w:val="20"/>
                <w:lang w:val="mk-MK"/>
              </w:rPr>
              <w:t>Трансфери и донации</w:t>
            </w:r>
          </w:p>
        </w:tc>
        <w:tc>
          <w:tcPr>
            <w:tcW w:w="1559" w:type="dxa"/>
            <w:tcBorders>
              <w:top w:val="nil"/>
              <w:left w:val="nil"/>
              <w:bottom w:val="single" w:sz="8" w:space="0" w:color="FFFFFF"/>
              <w:right w:val="single" w:sz="8" w:space="0" w:color="FFFFFF"/>
            </w:tcBorders>
            <w:shd w:val="clear" w:color="000000" w:fill="DBE5F1"/>
            <w:vAlign w:val="center"/>
          </w:tcPr>
          <w:p w14:paraId="71BA5AA9" w14:textId="5B7AD422"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116.143.116</w:t>
            </w:r>
          </w:p>
        </w:tc>
        <w:tc>
          <w:tcPr>
            <w:tcW w:w="1418" w:type="dxa"/>
            <w:tcBorders>
              <w:top w:val="nil"/>
              <w:left w:val="nil"/>
              <w:bottom w:val="single" w:sz="8" w:space="0" w:color="FFFFFF"/>
              <w:right w:val="single" w:sz="8" w:space="0" w:color="FFFFFF"/>
            </w:tcBorders>
            <w:shd w:val="clear" w:color="000000" w:fill="DBE5F1"/>
            <w:vAlign w:val="center"/>
          </w:tcPr>
          <w:p w14:paraId="1534ED53" w14:textId="4C2E1CCB"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50.573.657</w:t>
            </w:r>
          </w:p>
        </w:tc>
        <w:tc>
          <w:tcPr>
            <w:tcW w:w="1417" w:type="dxa"/>
            <w:tcBorders>
              <w:top w:val="nil"/>
              <w:left w:val="nil"/>
              <w:bottom w:val="single" w:sz="8" w:space="0" w:color="FFFFFF"/>
              <w:right w:val="single" w:sz="8" w:space="0" w:color="FFFFFF"/>
            </w:tcBorders>
            <w:shd w:val="clear" w:color="000000" w:fill="DBE5F1"/>
            <w:noWrap/>
            <w:vAlign w:val="center"/>
          </w:tcPr>
          <w:p w14:paraId="2A813A3B" w14:textId="2812B579" w:rsidR="006B007D" w:rsidRPr="006B007D" w:rsidRDefault="006B007D" w:rsidP="006B007D">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39.569.821</w:t>
            </w:r>
          </w:p>
        </w:tc>
        <w:tc>
          <w:tcPr>
            <w:tcW w:w="1418" w:type="dxa"/>
            <w:tcBorders>
              <w:top w:val="nil"/>
              <w:left w:val="nil"/>
              <w:bottom w:val="single" w:sz="8" w:space="0" w:color="FFFFFF"/>
              <w:right w:val="single" w:sz="8" w:space="0" w:color="FFFFFF"/>
            </w:tcBorders>
            <w:shd w:val="clear" w:color="000000" w:fill="B8CCE4"/>
            <w:vAlign w:val="center"/>
          </w:tcPr>
          <w:p w14:paraId="3AA3C24D" w14:textId="5C341B7E"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27,81</w:t>
            </w:r>
          </w:p>
        </w:tc>
        <w:tc>
          <w:tcPr>
            <w:tcW w:w="1559" w:type="dxa"/>
            <w:tcBorders>
              <w:top w:val="nil"/>
              <w:left w:val="nil"/>
              <w:bottom w:val="single" w:sz="8" w:space="0" w:color="FFFFFF"/>
              <w:right w:val="single" w:sz="8" w:space="0" w:color="FFFFFF"/>
            </w:tcBorders>
            <w:shd w:val="clear" w:color="000000" w:fill="B8CCE4"/>
            <w:noWrap/>
            <w:vAlign w:val="center"/>
          </w:tcPr>
          <w:p w14:paraId="3761C7C9" w14:textId="2EFA670D"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43,54</w:t>
            </w:r>
          </w:p>
        </w:tc>
        <w:tc>
          <w:tcPr>
            <w:tcW w:w="1559" w:type="dxa"/>
            <w:tcBorders>
              <w:top w:val="nil"/>
              <w:left w:val="nil"/>
              <w:bottom w:val="single" w:sz="8" w:space="0" w:color="FFFFFF"/>
              <w:right w:val="single" w:sz="8" w:space="0" w:color="FFFFFF"/>
            </w:tcBorders>
            <w:shd w:val="clear" w:color="000000" w:fill="B8CCE4"/>
            <w:noWrap/>
            <w:vAlign w:val="center"/>
          </w:tcPr>
          <w:p w14:paraId="3D3A2C42" w14:textId="397C377D"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65.569.459</w:t>
            </w:r>
          </w:p>
        </w:tc>
      </w:tr>
      <w:tr w:rsidR="006B007D" w:rsidRPr="006B007D" w14:paraId="51514DDB" w14:textId="77777777" w:rsidTr="002117E1">
        <w:trPr>
          <w:trHeight w:val="660"/>
        </w:trPr>
        <w:tc>
          <w:tcPr>
            <w:tcW w:w="1980" w:type="dxa"/>
            <w:tcBorders>
              <w:top w:val="single" w:sz="4" w:space="0" w:color="auto"/>
              <w:left w:val="single" w:sz="4" w:space="0" w:color="auto"/>
              <w:bottom w:val="single" w:sz="4" w:space="0" w:color="auto"/>
              <w:right w:val="single" w:sz="4" w:space="0" w:color="auto"/>
            </w:tcBorders>
            <w:shd w:val="clear" w:color="auto" w:fill="4F81BD"/>
            <w:hideMark/>
          </w:tcPr>
          <w:p w14:paraId="292CF50D" w14:textId="77777777" w:rsidR="006B007D" w:rsidRPr="006B007D" w:rsidRDefault="006B007D" w:rsidP="006B007D">
            <w:pPr>
              <w:rPr>
                <w:rFonts w:ascii="Cambria" w:eastAsia="Times New Roman" w:hAnsi="Cambria" w:cs="Calibri"/>
                <w:b/>
                <w:bCs/>
                <w:color w:val="000000"/>
                <w:lang w:val="mk-MK" w:eastAsia="mk-MK"/>
              </w:rPr>
            </w:pPr>
            <w:r w:rsidRPr="006B007D">
              <w:rPr>
                <w:rFonts w:ascii="Cambria" w:eastAsia="Times New Roman" w:hAnsi="Cambria" w:cs="Calibri"/>
                <w:b/>
                <w:bCs/>
                <w:color w:val="000000"/>
                <w:szCs w:val="20"/>
                <w:lang w:val="mk-MK"/>
              </w:rPr>
              <w:t>Задолжување во земјата</w:t>
            </w:r>
          </w:p>
        </w:tc>
        <w:tc>
          <w:tcPr>
            <w:tcW w:w="1559" w:type="dxa"/>
            <w:tcBorders>
              <w:left w:val="single" w:sz="4" w:space="0" w:color="auto"/>
            </w:tcBorders>
            <w:shd w:val="clear" w:color="auto" w:fill="B8CCE4"/>
            <w:vAlign w:val="center"/>
          </w:tcPr>
          <w:p w14:paraId="3CC1BF2D" w14:textId="03F84E23"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0</w:t>
            </w:r>
          </w:p>
        </w:tc>
        <w:tc>
          <w:tcPr>
            <w:tcW w:w="1418" w:type="dxa"/>
            <w:shd w:val="clear" w:color="auto" w:fill="B8CCE4"/>
            <w:vAlign w:val="center"/>
          </w:tcPr>
          <w:p w14:paraId="6FCFF7D0" w14:textId="39D16B57"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0</w:t>
            </w:r>
          </w:p>
        </w:tc>
        <w:tc>
          <w:tcPr>
            <w:tcW w:w="1417" w:type="dxa"/>
            <w:shd w:val="clear" w:color="auto" w:fill="B8CCE4"/>
            <w:noWrap/>
            <w:vAlign w:val="center"/>
          </w:tcPr>
          <w:p w14:paraId="1862D7EF" w14:textId="1E9B4402" w:rsidR="006B007D" w:rsidRPr="006B007D" w:rsidRDefault="006B007D" w:rsidP="006B007D">
            <w:pPr>
              <w:jc w:val="right"/>
              <w:rPr>
                <w:rFonts w:ascii="Cambria" w:eastAsia="Times New Roman" w:hAnsi="Cambria" w:cs="Calibri"/>
                <w:sz w:val="20"/>
                <w:szCs w:val="20"/>
                <w:lang w:val="mk-MK" w:eastAsia="mk-MK"/>
              </w:rPr>
            </w:pPr>
            <w:r w:rsidRPr="006B007D">
              <w:rPr>
                <w:rFonts w:ascii="Cambria" w:hAnsi="Cambria"/>
                <w:color w:val="000000"/>
                <w:sz w:val="20"/>
                <w:szCs w:val="20"/>
                <w:lang w:val="mk-MK"/>
              </w:rPr>
              <w:t>0</w:t>
            </w:r>
          </w:p>
        </w:tc>
        <w:tc>
          <w:tcPr>
            <w:tcW w:w="1418" w:type="dxa"/>
            <w:shd w:val="clear" w:color="auto" w:fill="B8CCE4"/>
            <w:vAlign w:val="center"/>
          </w:tcPr>
          <w:p w14:paraId="2302988F" w14:textId="5AB5B84A"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eastAsia="Times New Roman" w:hAnsi="Cambria" w:cs="Calibri"/>
                <w:color w:val="000000"/>
                <w:sz w:val="20"/>
                <w:szCs w:val="20"/>
                <w:lang w:val="mk-MK" w:eastAsia="mk-MK"/>
              </w:rPr>
              <w:t>0</w:t>
            </w:r>
          </w:p>
        </w:tc>
        <w:tc>
          <w:tcPr>
            <w:tcW w:w="1559" w:type="dxa"/>
            <w:shd w:val="clear" w:color="auto" w:fill="B8CCE4"/>
            <w:noWrap/>
            <w:vAlign w:val="center"/>
          </w:tcPr>
          <w:p w14:paraId="35A36A49" w14:textId="3E139494"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eastAsia="Times New Roman" w:hAnsi="Cambria" w:cs="Calibri"/>
                <w:color w:val="000000"/>
                <w:sz w:val="20"/>
                <w:szCs w:val="20"/>
                <w:lang w:val="mk-MK" w:eastAsia="mk-MK"/>
              </w:rPr>
              <w:t>0</w:t>
            </w:r>
          </w:p>
        </w:tc>
        <w:tc>
          <w:tcPr>
            <w:tcW w:w="1559" w:type="dxa"/>
            <w:shd w:val="clear" w:color="auto" w:fill="B8CCE4"/>
            <w:noWrap/>
            <w:vAlign w:val="center"/>
          </w:tcPr>
          <w:p w14:paraId="59313F2C" w14:textId="22B3ED86"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0</w:t>
            </w:r>
          </w:p>
        </w:tc>
      </w:tr>
      <w:tr w:rsidR="006B007D" w:rsidRPr="006B007D" w14:paraId="625EA9EC" w14:textId="77777777" w:rsidTr="002117E1">
        <w:trPr>
          <w:trHeight w:val="330"/>
        </w:trPr>
        <w:tc>
          <w:tcPr>
            <w:tcW w:w="1980" w:type="dxa"/>
            <w:tcBorders>
              <w:top w:val="single" w:sz="4" w:space="0" w:color="auto"/>
              <w:left w:val="single" w:sz="4" w:space="0" w:color="auto"/>
              <w:bottom w:val="single" w:sz="4" w:space="0" w:color="auto"/>
              <w:right w:val="single" w:sz="4" w:space="0" w:color="auto"/>
            </w:tcBorders>
            <w:shd w:val="clear" w:color="auto" w:fill="4F81BD"/>
            <w:hideMark/>
          </w:tcPr>
          <w:p w14:paraId="3724A05A" w14:textId="77777777" w:rsidR="006B007D" w:rsidRPr="006B007D" w:rsidRDefault="006B007D" w:rsidP="006B007D">
            <w:pPr>
              <w:rPr>
                <w:rFonts w:ascii="Cambria" w:eastAsia="Times New Roman" w:hAnsi="Cambria" w:cs="Calibri"/>
                <w:b/>
                <w:bCs/>
                <w:color w:val="000000"/>
                <w:lang w:val="mk-MK" w:eastAsia="mk-MK"/>
              </w:rPr>
            </w:pPr>
            <w:r w:rsidRPr="006B007D">
              <w:rPr>
                <w:rFonts w:ascii="Cambria" w:eastAsia="Times New Roman" w:hAnsi="Cambria" w:cs="Calibri"/>
                <w:b/>
                <w:bCs/>
                <w:color w:val="000000"/>
                <w:szCs w:val="20"/>
                <w:lang w:val="mk-MK"/>
              </w:rPr>
              <w:t>Задолжување во странство</w:t>
            </w:r>
          </w:p>
        </w:tc>
        <w:tc>
          <w:tcPr>
            <w:tcW w:w="1559" w:type="dxa"/>
            <w:tcBorders>
              <w:left w:val="single" w:sz="4" w:space="0" w:color="auto"/>
            </w:tcBorders>
            <w:shd w:val="clear" w:color="auto" w:fill="DBE5F1"/>
            <w:vAlign w:val="center"/>
          </w:tcPr>
          <w:p w14:paraId="132875B7" w14:textId="3BD84DFB"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0</w:t>
            </w:r>
          </w:p>
        </w:tc>
        <w:tc>
          <w:tcPr>
            <w:tcW w:w="1418" w:type="dxa"/>
            <w:shd w:val="clear" w:color="auto" w:fill="DBE5F1"/>
            <w:vAlign w:val="center"/>
          </w:tcPr>
          <w:p w14:paraId="123898DE" w14:textId="189E002B"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0</w:t>
            </w:r>
          </w:p>
        </w:tc>
        <w:tc>
          <w:tcPr>
            <w:tcW w:w="1417" w:type="dxa"/>
            <w:shd w:val="clear" w:color="auto" w:fill="DBE5F1"/>
            <w:noWrap/>
            <w:vAlign w:val="center"/>
          </w:tcPr>
          <w:p w14:paraId="204D36A5" w14:textId="43A4F557"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0</w:t>
            </w:r>
          </w:p>
        </w:tc>
        <w:tc>
          <w:tcPr>
            <w:tcW w:w="1418" w:type="dxa"/>
            <w:shd w:val="clear" w:color="auto" w:fill="DBE5F1"/>
            <w:vAlign w:val="center"/>
          </w:tcPr>
          <w:p w14:paraId="4D36220C" w14:textId="086BE845"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eastAsia="Times New Roman" w:hAnsi="Cambria" w:cs="Calibri"/>
                <w:color w:val="000000"/>
                <w:sz w:val="20"/>
                <w:szCs w:val="20"/>
                <w:lang w:val="mk-MK" w:eastAsia="mk-MK"/>
              </w:rPr>
              <w:t>0</w:t>
            </w:r>
          </w:p>
        </w:tc>
        <w:tc>
          <w:tcPr>
            <w:tcW w:w="1559" w:type="dxa"/>
            <w:shd w:val="clear" w:color="auto" w:fill="DBE5F1"/>
            <w:noWrap/>
            <w:vAlign w:val="center"/>
          </w:tcPr>
          <w:p w14:paraId="30C4F27D" w14:textId="1037CB15"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eastAsia="Times New Roman" w:hAnsi="Cambria" w:cs="Calibri"/>
                <w:color w:val="000000"/>
                <w:sz w:val="20"/>
                <w:szCs w:val="20"/>
                <w:lang w:val="mk-MK" w:eastAsia="mk-MK"/>
              </w:rPr>
              <w:t>0</w:t>
            </w:r>
          </w:p>
        </w:tc>
        <w:tc>
          <w:tcPr>
            <w:tcW w:w="1559" w:type="dxa"/>
            <w:shd w:val="clear" w:color="auto" w:fill="DBE5F1"/>
            <w:noWrap/>
            <w:vAlign w:val="center"/>
          </w:tcPr>
          <w:p w14:paraId="0E976DDF" w14:textId="6FD47F87" w:rsidR="006B007D" w:rsidRPr="006B007D" w:rsidRDefault="006B007D" w:rsidP="006B007D">
            <w:pPr>
              <w:jc w:val="right"/>
              <w:rPr>
                <w:rFonts w:ascii="Cambria" w:eastAsia="Times New Roman" w:hAnsi="Cambria" w:cs="Calibri"/>
                <w:color w:val="000000"/>
                <w:sz w:val="20"/>
                <w:szCs w:val="20"/>
                <w:lang w:val="mk-MK" w:eastAsia="mk-MK"/>
              </w:rPr>
            </w:pPr>
            <w:r w:rsidRPr="006B007D">
              <w:rPr>
                <w:rFonts w:ascii="Cambria" w:hAnsi="Cambria"/>
                <w:color w:val="000000"/>
                <w:sz w:val="20"/>
                <w:szCs w:val="20"/>
                <w:lang w:val="mk-MK"/>
              </w:rPr>
              <w:t>0</w:t>
            </w:r>
          </w:p>
        </w:tc>
      </w:tr>
      <w:tr w:rsidR="006B007D" w:rsidRPr="006B007D" w14:paraId="6A3428A1" w14:textId="77777777" w:rsidTr="00380202">
        <w:trPr>
          <w:trHeight w:val="473"/>
        </w:trPr>
        <w:tc>
          <w:tcPr>
            <w:tcW w:w="1980" w:type="dxa"/>
            <w:tcBorders>
              <w:top w:val="single" w:sz="4" w:space="0" w:color="auto"/>
              <w:left w:val="single" w:sz="4" w:space="0" w:color="auto"/>
              <w:bottom w:val="single" w:sz="4" w:space="0" w:color="auto"/>
              <w:right w:val="single" w:sz="4" w:space="0" w:color="auto"/>
            </w:tcBorders>
            <w:shd w:val="clear" w:color="auto" w:fill="4F81BD"/>
          </w:tcPr>
          <w:p w14:paraId="64A9BF7D" w14:textId="77777777" w:rsidR="006B007D" w:rsidRPr="006B007D" w:rsidRDefault="006B007D" w:rsidP="006B007D">
            <w:pPr>
              <w:rPr>
                <w:rFonts w:ascii="Cambria" w:eastAsia="Times New Roman" w:hAnsi="Cambria" w:cs="Calibri"/>
                <w:b/>
                <w:bCs/>
                <w:color w:val="000000"/>
                <w:lang w:val="mk-MK" w:eastAsia="mk-MK"/>
              </w:rPr>
            </w:pPr>
            <w:r w:rsidRPr="006B007D">
              <w:rPr>
                <w:rFonts w:ascii="Cambria" w:eastAsia="Times New Roman" w:hAnsi="Cambria" w:cs="Calibri"/>
                <w:b/>
                <w:bCs/>
                <w:color w:val="000000"/>
                <w:szCs w:val="20"/>
                <w:lang w:val="mk-MK"/>
              </w:rPr>
              <w:t>Вкупен приход</w:t>
            </w:r>
          </w:p>
        </w:tc>
        <w:tc>
          <w:tcPr>
            <w:tcW w:w="1559" w:type="dxa"/>
            <w:tcBorders>
              <w:top w:val="nil"/>
              <w:left w:val="nil"/>
              <w:bottom w:val="single" w:sz="8" w:space="0" w:color="FFFFFF"/>
              <w:right w:val="single" w:sz="8" w:space="0" w:color="FFFFFF"/>
            </w:tcBorders>
            <w:shd w:val="clear" w:color="000000" w:fill="B8CCE4"/>
            <w:vAlign w:val="center"/>
          </w:tcPr>
          <w:p w14:paraId="5F2408CF" w14:textId="54F5AF19" w:rsidR="006B007D" w:rsidRPr="006B007D" w:rsidRDefault="006B007D" w:rsidP="006B007D">
            <w:pPr>
              <w:jc w:val="right"/>
              <w:rPr>
                <w:rFonts w:ascii="Cambria" w:eastAsia="Times New Roman" w:hAnsi="Cambria" w:cs="Calibri"/>
                <w:b/>
                <w:bCs/>
                <w:color w:val="000000"/>
                <w:sz w:val="20"/>
                <w:szCs w:val="20"/>
                <w:lang w:val="mk-MK" w:eastAsia="mk-MK"/>
              </w:rPr>
            </w:pPr>
            <w:r w:rsidRPr="006B007D">
              <w:rPr>
                <w:rFonts w:ascii="Cambria" w:hAnsi="Cambria"/>
                <w:color w:val="000000"/>
                <w:sz w:val="20"/>
                <w:szCs w:val="20"/>
                <w:lang w:val="mk-MK"/>
              </w:rPr>
              <w:t>141.250.189</w:t>
            </w:r>
          </w:p>
        </w:tc>
        <w:tc>
          <w:tcPr>
            <w:tcW w:w="1418" w:type="dxa"/>
            <w:tcBorders>
              <w:top w:val="nil"/>
              <w:left w:val="nil"/>
              <w:bottom w:val="single" w:sz="8" w:space="0" w:color="FFFFFF"/>
              <w:right w:val="single" w:sz="8" w:space="0" w:color="FFFFFF"/>
            </w:tcBorders>
            <w:shd w:val="clear" w:color="000000" w:fill="B8CCE4"/>
            <w:vAlign w:val="center"/>
          </w:tcPr>
          <w:p w14:paraId="0472C458" w14:textId="11FD0A96" w:rsidR="006B007D" w:rsidRPr="006B007D" w:rsidRDefault="006B007D" w:rsidP="006B007D">
            <w:pPr>
              <w:jc w:val="right"/>
              <w:rPr>
                <w:rFonts w:ascii="Cambria" w:eastAsia="Times New Roman" w:hAnsi="Cambria" w:cs="Calibri"/>
                <w:b/>
                <w:bCs/>
                <w:color w:val="000000"/>
                <w:sz w:val="20"/>
                <w:szCs w:val="20"/>
                <w:lang w:val="mk-MK" w:eastAsia="mk-MK"/>
              </w:rPr>
            </w:pPr>
            <w:r w:rsidRPr="006B007D">
              <w:rPr>
                <w:rFonts w:ascii="Cambria" w:hAnsi="Cambria"/>
                <w:color w:val="000000"/>
                <w:sz w:val="20"/>
                <w:szCs w:val="20"/>
                <w:lang w:val="mk-MK"/>
              </w:rPr>
              <w:t>59.270.199</w:t>
            </w:r>
          </w:p>
        </w:tc>
        <w:tc>
          <w:tcPr>
            <w:tcW w:w="1417" w:type="dxa"/>
            <w:tcBorders>
              <w:top w:val="nil"/>
              <w:left w:val="nil"/>
              <w:bottom w:val="single" w:sz="8" w:space="0" w:color="FFFFFF"/>
              <w:right w:val="single" w:sz="8" w:space="0" w:color="FFFFFF"/>
            </w:tcBorders>
            <w:shd w:val="clear" w:color="000000" w:fill="B8CCE4"/>
            <w:noWrap/>
            <w:vAlign w:val="center"/>
          </w:tcPr>
          <w:p w14:paraId="41E320F6" w14:textId="170F1F40" w:rsidR="006B007D" w:rsidRPr="006B007D" w:rsidRDefault="006B007D" w:rsidP="006B007D">
            <w:pPr>
              <w:jc w:val="right"/>
              <w:rPr>
                <w:rFonts w:ascii="Cambria" w:eastAsia="Times New Roman" w:hAnsi="Cambria" w:cs="Calibri"/>
                <w:b/>
                <w:bCs/>
                <w:color w:val="000000"/>
                <w:sz w:val="20"/>
                <w:szCs w:val="20"/>
                <w:lang w:val="mk-MK" w:eastAsia="mk-MK"/>
              </w:rPr>
            </w:pPr>
            <w:r w:rsidRPr="006B007D">
              <w:rPr>
                <w:rFonts w:ascii="Cambria" w:hAnsi="Cambria"/>
                <w:color w:val="000000"/>
                <w:sz w:val="20"/>
                <w:szCs w:val="20"/>
                <w:lang w:val="mk-MK"/>
              </w:rPr>
              <w:t>53.233.823</w:t>
            </w:r>
          </w:p>
        </w:tc>
        <w:tc>
          <w:tcPr>
            <w:tcW w:w="1418" w:type="dxa"/>
            <w:tcBorders>
              <w:top w:val="nil"/>
              <w:left w:val="nil"/>
              <w:bottom w:val="single" w:sz="8" w:space="0" w:color="FFFFFF"/>
              <w:right w:val="single" w:sz="8" w:space="0" w:color="FFFFFF"/>
            </w:tcBorders>
            <w:shd w:val="clear" w:color="000000" w:fill="B8CCE4"/>
            <w:vAlign w:val="center"/>
          </w:tcPr>
          <w:p w14:paraId="417451A9" w14:textId="278FA3C7" w:rsidR="006B007D" w:rsidRPr="006B007D" w:rsidRDefault="006B007D" w:rsidP="006B007D">
            <w:pPr>
              <w:jc w:val="right"/>
              <w:rPr>
                <w:rFonts w:ascii="Cambria" w:eastAsia="Times New Roman" w:hAnsi="Cambria" w:cs="Calibri"/>
                <w:b/>
                <w:bCs/>
                <w:color w:val="000000"/>
                <w:sz w:val="20"/>
                <w:szCs w:val="20"/>
                <w:lang w:val="mk-MK" w:eastAsia="mk-MK"/>
              </w:rPr>
            </w:pPr>
            <w:r w:rsidRPr="006B007D">
              <w:rPr>
                <w:rFonts w:ascii="Cambria" w:hAnsi="Cambria"/>
                <w:color w:val="000000"/>
                <w:sz w:val="20"/>
                <w:szCs w:val="20"/>
                <w:lang w:val="mk-MK"/>
              </w:rPr>
              <w:t>11,34</w:t>
            </w:r>
          </w:p>
        </w:tc>
        <w:tc>
          <w:tcPr>
            <w:tcW w:w="1559" w:type="dxa"/>
            <w:tcBorders>
              <w:top w:val="nil"/>
              <w:left w:val="nil"/>
              <w:bottom w:val="single" w:sz="8" w:space="0" w:color="FFFFFF"/>
              <w:right w:val="single" w:sz="8" w:space="0" w:color="FFFFFF"/>
            </w:tcBorders>
            <w:shd w:val="clear" w:color="000000" w:fill="B8CCE4"/>
            <w:noWrap/>
            <w:vAlign w:val="center"/>
          </w:tcPr>
          <w:p w14:paraId="266DA77F" w14:textId="0504FA60" w:rsidR="006B007D" w:rsidRPr="006B007D" w:rsidRDefault="006B007D" w:rsidP="006B007D">
            <w:pPr>
              <w:jc w:val="right"/>
              <w:rPr>
                <w:rFonts w:ascii="Cambria" w:eastAsia="Times New Roman" w:hAnsi="Cambria" w:cs="Calibri"/>
                <w:b/>
                <w:bCs/>
                <w:color w:val="000000"/>
                <w:sz w:val="20"/>
                <w:szCs w:val="20"/>
                <w:lang w:val="mk-MK" w:eastAsia="mk-MK"/>
              </w:rPr>
            </w:pPr>
            <w:r w:rsidRPr="006B007D">
              <w:rPr>
                <w:rFonts w:ascii="Cambria" w:hAnsi="Cambria"/>
                <w:color w:val="000000"/>
                <w:sz w:val="20"/>
                <w:szCs w:val="20"/>
                <w:lang w:val="mk-MK"/>
              </w:rPr>
              <w:t>41,96</w:t>
            </w:r>
          </w:p>
        </w:tc>
        <w:tc>
          <w:tcPr>
            <w:tcW w:w="1559" w:type="dxa"/>
            <w:tcBorders>
              <w:top w:val="nil"/>
              <w:left w:val="nil"/>
              <w:bottom w:val="single" w:sz="8" w:space="0" w:color="FFFFFF"/>
              <w:right w:val="single" w:sz="8" w:space="0" w:color="FFFFFF"/>
            </w:tcBorders>
            <w:shd w:val="clear" w:color="000000" w:fill="B8CCE4"/>
            <w:noWrap/>
            <w:vAlign w:val="center"/>
          </w:tcPr>
          <w:p w14:paraId="57BF8A94" w14:textId="1CEED386" w:rsidR="006B007D" w:rsidRPr="006B007D" w:rsidRDefault="006B007D" w:rsidP="006B007D">
            <w:pPr>
              <w:jc w:val="right"/>
              <w:rPr>
                <w:rFonts w:ascii="Cambria" w:eastAsia="Times New Roman" w:hAnsi="Cambria" w:cs="Calibri"/>
                <w:b/>
                <w:bCs/>
                <w:color w:val="000000"/>
                <w:sz w:val="20"/>
                <w:szCs w:val="20"/>
                <w:lang w:val="mk-MK" w:eastAsia="mk-MK"/>
              </w:rPr>
            </w:pPr>
            <w:r w:rsidRPr="006B007D">
              <w:rPr>
                <w:rFonts w:ascii="Cambria" w:hAnsi="Cambria"/>
                <w:color w:val="000000"/>
                <w:sz w:val="20"/>
                <w:szCs w:val="20"/>
                <w:lang w:val="mk-MK"/>
              </w:rPr>
              <w:t>81.979.990</w:t>
            </w:r>
          </w:p>
        </w:tc>
      </w:tr>
    </w:tbl>
    <w:p w14:paraId="6E0792A9" w14:textId="77777777" w:rsidR="0002768C" w:rsidRPr="006B007D" w:rsidRDefault="0002768C" w:rsidP="00551397">
      <w:pPr>
        <w:pStyle w:val="Heading1"/>
        <w:spacing w:before="65" w:line="276" w:lineRule="auto"/>
        <w:ind w:left="709" w:right="1130"/>
        <w:rPr>
          <w:rFonts w:ascii="Cambria" w:hAnsi="Cambria" w:cs="Calibri"/>
          <w:lang w:val="mk-MK"/>
        </w:rPr>
      </w:pPr>
      <w:r w:rsidRPr="006B007D">
        <w:rPr>
          <w:rFonts w:ascii="Cambria" w:hAnsi="Cambria" w:cs="Calibri"/>
          <w:lang w:val="mk-MK"/>
        </w:rPr>
        <w:t>Графички приказ</w:t>
      </w:r>
      <w:r w:rsidR="000735ED" w:rsidRPr="006B007D">
        <w:rPr>
          <w:rFonts w:ascii="Cambria" w:hAnsi="Cambria" w:cs="Calibri"/>
          <w:lang w:val="mk-MK"/>
        </w:rPr>
        <w:t xml:space="preserve"> бр.2</w:t>
      </w:r>
      <w:r w:rsidR="002C6127" w:rsidRPr="006B007D">
        <w:rPr>
          <w:rFonts w:ascii="Cambria" w:hAnsi="Cambria" w:cs="Calibri"/>
          <w:lang w:val="mk-MK"/>
        </w:rPr>
        <w:t xml:space="preserve"> -</w:t>
      </w:r>
      <w:r w:rsidR="002C6127" w:rsidRPr="006B007D">
        <w:rPr>
          <w:rFonts w:ascii="Cambria" w:hAnsi="Cambria" w:cs="Calibri"/>
          <w:color w:val="C00000"/>
          <w:lang w:val="mk-MK"/>
        </w:rPr>
        <w:t xml:space="preserve"> </w:t>
      </w:r>
      <w:r w:rsidR="002C6127" w:rsidRPr="006B007D">
        <w:rPr>
          <w:rFonts w:ascii="Cambria" w:hAnsi="Cambria" w:cs="Calibri"/>
          <w:lang w:val="mk-MK"/>
        </w:rPr>
        <w:t>Клучни приходи на општината согласно економската класификација</w:t>
      </w:r>
    </w:p>
    <w:p w14:paraId="339245FF" w14:textId="77777777" w:rsidR="006C3FB4" w:rsidRPr="006B007D" w:rsidRDefault="006C3FB4" w:rsidP="00551397">
      <w:pPr>
        <w:pStyle w:val="Heading1"/>
        <w:spacing w:before="65" w:line="276" w:lineRule="auto"/>
        <w:ind w:left="709" w:right="1130"/>
        <w:rPr>
          <w:rFonts w:ascii="Cambria" w:hAnsi="Cambria" w:cs="Calibri"/>
          <w:color w:val="C00000"/>
          <w:lang w:val="mk-MK"/>
        </w:rPr>
      </w:pPr>
    </w:p>
    <w:p w14:paraId="0D9410FF" w14:textId="2BB9921D" w:rsidR="002C6127" w:rsidRPr="006B007D" w:rsidRDefault="006C614F" w:rsidP="00551397">
      <w:pPr>
        <w:pStyle w:val="Heading1"/>
        <w:spacing w:before="65" w:line="276" w:lineRule="auto"/>
        <w:ind w:left="810" w:right="1130"/>
        <w:jc w:val="center"/>
        <w:rPr>
          <w:rFonts w:ascii="Cambria" w:hAnsi="Cambria" w:cs="Calibri"/>
          <w:color w:val="C00000"/>
          <w:lang w:val="mk-MK"/>
        </w:rPr>
      </w:pPr>
      <w:r w:rsidRPr="006B007D">
        <w:rPr>
          <w:rFonts w:ascii="Cambria" w:hAnsi="Cambria" w:cs="Calibri"/>
          <w:noProof/>
          <w:color w:val="C00000"/>
          <w:lang w:val="mk-MK"/>
        </w:rPr>
        <w:drawing>
          <wp:inline distT="0" distB="0" distL="0" distR="0" wp14:anchorId="2487088B" wp14:editId="068BBA37">
            <wp:extent cx="5505450" cy="3209925"/>
            <wp:effectExtent l="0" t="0" r="0" b="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5CB373" w14:textId="77777777" w:rsidR="00551397" w:rsidRPr="006B007D" w:rsidRDefault="00551397" w:rsidP="004E7DDA">
      <w:pPr>
        <w:pStyle w:val="Heading1"/>
        <w:spacing w:before="65" w:line="276" w:lineRule="auto"/>
        <w:ind w:left="810" w:right="1130"/>
        <w:rPr>
          <w:rFonts w:ascii="Cambria" w:hAnsi="Cambria" w:cs="Calibri"/>
          <w:color w:val="C00000"/>
          <w:lang w:val="mk-MK"/>
        </w:rPr>
      </w:pPr>
    </w:p>
    <w:p w14:paraId="735CE7B7" w14:textId="7F9EF4FF" w:rsidR="00FD7345" w:rsidRPr="006B007D" w:rsidRDefault="00FD7345" w:rsidP="004E7DDA">
      <w:pPr>
        <w:pStyle w:val="Heading1"/>
        <w:spacing w:before="65" w:line="276" w:lineRule="auto"/>
        <w:ind w:left="810" w:right="1130"/>
        <w:rPr>
          <w:rFonts w:ascii="Cambria" w:hAnsi="Cambria" w:cs="Calibri"/>
          <w:b w:val="0"/>
          <w:bCs w:val="0"/>
          <w:lang w:val="mk-MK"/>
        </w:rPr>
      </w:pPr>
      <w:r w:rsidRPr="006B007D">
        <w:rPr>
          <w:rFonts w:ascii="Cambria" w:hAnsi="Cambria" w:cs="Calibri"/>
          <w:b w:val="0"/>
          <w:bCs w:val="0"/>
          <w:lang w:val="mk-MK"/>
        </w:rPr>
        <w:t>Највисок процент на ре</w:t>
      </w:r>
      <w:r w:rsidR="004A5385" w:rsidRPr="006B007D">
        <w:rPr>
          <w:rFonts w:ascii="Cambria" w:hAnsi="Cambria" w:cs="Calibri"/>
          <w:b w:val="0"/>
          <w:bCs w:val="0"/>
          <w:lang w:val="mk-MK"/>
        </w:rPr>
        <w:t>а</w:t>
      </w:r>
      <w:r w:rsidRPr="006B007D">
        <w:rPr>
          <w:rFonts w:ascii="Cambria" w:hAnsi="Cambria" w:cs="Calibri"/>
          <w:b w:val="0"/>
          <w:bCs w:val="0"/>
          <w:lang w:val="mk-MK"/>
        </w:rPr>
        <w:t>лизација</w:t>
      </w:r>
      <w:r w:rsidR="0008299E" w:rsidRPr="006B007D">
        <w:rPr>
          <w:rFonts w:ascii="Cambria" w:hAnsi="Cambria" w:cs="Calibri"/>
          <w:b w:val="0"/>
          <w:bCs w:val="0"/>
          <w:lang w:val="mk-MK"/>
        </w:rPr>
        <w:t xml:space="preserve"> од </w:t>
      </w:r>
      <w:r w:rsidR="006B007D" w:rsidRPr="006B007D">
        <w:rPr>
          <w:rFonts w:ascii="Cambria" w:hAnsi="Cambria" w:cs="Calibri"/>
          <w:b w:val="0"/>
          <w:bCs w:val="0"/>
          <w:lang w:val="mk-MK"/>
        </w:rPr>
        <w:t>85,44</w:t>
      </w:r>
      <w:r w:rsidR="0008299E" w:rsidRPr="006B007D">
        <w:rPr>
          <w:rFonts w:ascii="Cambria" w:hAnsi="Cambria" w:cs="Calibri"/>
          <w:b w:val="0"/>
          <w:bCs w:val="0"/>
          <w:lang w:val="mk-MK"/>
        </w:rPr>
        <w:t>% во однос на вкупно планираните приходи</w:t>
      </w:r>
      <w:r w:rsidRPr="006B007D">
        <w:rPr>
          <w:rFonts w:ascii="Cambria" w:hAnsi="Cambria" w:cs="Calibri"/>
          <w:b w:val="0"/>
          <w:bCs w:val="0"/>
          <w:lang w:val="mk-MK"/>
        </w:rPr>
        <w:t xml:space="preserve"> е забележан кај </w:t>
      </w:r>
      <w:r w:rsidR="006B007D" w:rsidRPr="006B007D">
        <w:rPr>
          <w:rFonts w:ascii="Cambria" w:hAnsi="Cambria" w:cs="Calibri"/>
          <w:b w:val="0"/>
          <w:bCs w:val="0"/>
          <w:lang w:val="mk-MK"/>
        </w:rPr>
        <w:t>Д</w:t>
      </w:r>
      <w:r w:rsidR="00551397" w:rsidRPr="006B007D">
        <w:rPr>
          <w:rFonts w:ascii="Cambria" w:hAnsi="Cambria" w:cs="Calibri"/>
          <w:b w:val="0"/>
          <w:bCs w:val="0"/>
          <w:lang w:val="mk-MK"/>
        </w:rPr>
        <w:t>аночните приходи</w:t>
      </w:r>
      <w:r w:rsidRPr="006B007D">
        <w:rPr>
          <w:rFonts w:ascii="Cambria" w:hAnsi="Cambria" w:cs="Calibri"/>
          <w:b w:val="0"/>
          <w:bCs w:val="0"/>
          <w:lang w:val="mk-MK"/>
        </w:rPr>
        <w:t>, додека најнизок процент на реализација</w:t>
      </w:r>
      <w:r w:rsidR="006B5B06" w:rsidRPr="006B007D">
        <w:rPr>
          <w:rFonts w:ascii="Cambria" w:hAnsi="Cambria" w:cs="Calibri"/>
          <w:b w:val="0"/>
          <w:bCs w:val="0"/>
          <w:lang w:val="mk-MK"/>
        </w:rPr>
        <w:t xml:space="preserve"> од </w:t>
      </w:r>
      <w:r w:rsidR="006B007D" w:rsidRPr="006B007D">
        <w:rPr>
          <w:rFonts w:ascii="Cambria" w:hAnsi="Cambria" w:cs="Calibri"/>
          <w:b w:val="0"/>
          <w:bCs w:val="0"/>
          <w:lang w:val="mk-MK"/>
        </w:rPr>
        <w:t>7,26</w:t>
      </w:r>
      <w:r w:rsidR="006B5B06" w:rsidRPr="006B007D">
        <w:rPr>
          <w:rFonts w:ascii="Cambria" w:hAnsi="Cambria" w:cs="Calibri"/>
          <w:b w:val="0"/>
          <w:bCs w:val="0"/>
          <w:lang w:val="mk-MK"/>
        </w:rPr>
        <w:t xml:space="preserve">% </w:t>
      </w:r>
      <w:r w:rsidRPr="006B007D">
        <w:rPr>
          <w:rFonts w:ascii="Cambria" w:hAnsi="Cambria" w:cs="Calibri"/>
          <w:b w:val="0"/>
          <w:bCs w:val="0"/>
          <w:lang w:val="mk-MK"/>
        </w:rPr>
        <w:t xml:space="preserve">е забележан кај </w:t>
      </w:r>
      <w:r w:rsidR="00F80F5E" w:rsidRPr="006B007D">
        <w:rPr>
          <w:rFonts w:ascii="Cambria" w:hAnsi="Cambria" w:cs="Calibri"/>
          <w:b w:val="0"/>
          <w:bCs w:val="0"/>
          <w:lang w:val="mk-MK"/>
        </w:rPr>
        <w:t>Капиталните</w:t>
      </w:r>
      <w:r w:rsidR="00551397" w:rsidRPr="006B007D">
        <w:rPr>
          <w:rFonts w:ascii="Cambria" w:hAnsi="Cambria" w:cs="Calibri"/>
          <w:b w:val="0"/>
          <w:bCs w:val="0"/>
          <w:lang w:val="mk-MK"/>
        </w:rPr>
        <w:t xml:space="preserve"> приходи</w:t>
      </w:r>
      <w:r w:rsidRPr="006B007D">
        <w:rPr>
          <w:rFonts w:ascii="Cambria" w:hAnsi="Cambria" w:cs="Calibri"/>
          <w:b w:val="0"/>
          <w:bCs w:val="0"/>
          <w:lang w:val="mk-MK"/>
        </w:rPr>
        <w:t>. (Графички приказ бр.2)</w:t>
      </w:r>
    </w:p>
    <w:p w14:paraId="3B1F0B89" w14:textId="77777777" w:rsidR="00551397" w:rsidRPr="006B007D" w:rsidRDefault="00551397" w:rsidP="00F80F5E">
      <w:pPr>
        <w:pStyle w:val="Heading1"/>
        <w:spacing w:before="65" w:line="276" w:lineRule="auto"/>
        <w:ind w:left="0" w:right="1130"/>
        <w:rPr>
          <w:rFonts w:ascii="Cambria" w:hAnsi="Cambria" w:cs="Calibri"/>
          <w:b w:val="0"/>
          <w:bCs w:val="0"/>
          <w:lang w:val="mk-MK"/>
        </w:rPr>
      </w:pPr>
    </w:p>
    <w:p w14:paraId="310A4B55" w14:textId="326C6874" w:rsidR="00102172" w:rsidRPr="006B007D" w:rsidRDefault="00E05E4C" w:rsidP="00F64C59">
      <w:pPr>
        <w:pStyle w:val="Heading1"/>
        <w:spacing w:before="65" w:line="276" w:lineRule="auto"/>
        <w:ind w:left="810" w:right="1130"/>
        <w:rPr>
          <w:rFonts w:ascii="Cambria" w:hAnsi="Cambria" w:cs="Calibri"/>
          <w:b w:val="0"/>
          <w:bCs w:val="0"/>
          <w:sz w:val="16"/>
          <w:lang w:val="mk-MK"/>
        </w:rPr>
        <w:sectPr w:rsidR="00102172" w:rsidRPr="006B007D" w:rsidSect="006E6AF2">
          <w:footerReference w:type="default" r:id="rId15"/>
          <w:pgSz w:w="11910" w:h="16840"/>
          <w:pgMar w:top="1100" w:right="220" w:bottom="960" w:left="480" w:header="270" w:footer="779" w:gutter="0"/>
          <w:cols w:space="720"/>
        </w:sectPr>
      </w:pPr>
      <w:r w:rsidRPr="006B007D">
        <w:rPr>
          <w:rFonts w:ascii="Cambria" w:hAnsi="Cambria" w:cs="Calibri"/>
          <w:b w:val="0"/>
          <w:bCs w:val="0"/>
          <w:lang w:val="mk-MK"/>
        </w:rPr>
        <w:lastRenderedPageBreak/>
        <w:t xml:space="preserve">Во продолжение ќе биде презентиран детален </w:t>
      </w:r>
      <w:r w:rsidR="003A71A2" w:rsidRPr="006B007D">
        <w:rPr>
          <w:rFonts w:ascii="Cambria" w:hAnsi="Cambria" w:cs="Calibri"/>
          <w:b w:val="0"/>
          <w:bCs w:val="0"/>
          <w:lang w:val="mk-MK"/>
        </w:rPr>
        <w:t xml:space="preserve">аналитички </w:t>
      </w:r>
      <w:r w:rsidRPr="006B007D">
        <w:rPr>
          <w:rFonts w:ascii="Cambria" w:hAnsi="Cambria" w:cs="Calibri"/>
          <w:b w:val="0"/>
          <w:bCs w:val="0"/>
          <w:lang w:val="mk-MK"/>
        </w:rPr>
        <w:t xml:space="preserve">приказ на </w:t>
      </w:r>
      <w:r w:rsidR="003A71A2" w:rsidRPr="006B007D">
        <w:rPr>
          <w:rFonts w:ascii="Cambria" w:hAnsi="Cambria" w:cs="Calibri"/>
          <w:b w:val="0"/>
          <w:bCs w:val="0"/>
          <w:lang w:val="mk-MK"/>
        </w:rPr>
        <w:t>реализацијата</w:t>
      </w:r>
      <w:r w:rsidR="00A31704" w:rsidRPr="006B007D">
        <w:rPr>
          <w:rFonts w:ascii="Cambria" w:hAnsi="Cambria" w:cs="Calibri"/>
          <w:b w:val="0"/>
          <w:bCs w:val="0"/>
          <w:lang w:val="mk-MK"/>
        </w:rPr>
        <w:t xml:space="preserve"> во однос на планираното</w:t>
      </w:r>
      <w:r w:rsidR="003A71A2" w:rsidRPr="006B007D">
        <w:rPr>
          <w:rFonts w:ascii="Cambria" w:hAnsi="Cambria" w:cs="Calibri"/>
          <w:b w:val="0"/>
          <w:bCs w:val="0"/>
          <w:lang w:val="mk-MK"/>
        </w:rPr>
        <w:t xml:space="preserve"> на од</w:t>
      </w:r>
      <w:r w:rsidR="00785281" w:rsidRPr="006B007D">
        <w:rPr>
          <w:rFonts w:ascii="Cambria" w:hAnsi="Cambria" w:cs="Calibri"/>
          <w:b w:val="0"/>
          <w:bCs w:val="0"/>
          <w:lang w:val="mk-MK"/>
        </w:rPr>
        <w:t>д</w:t>
      </w:r>
      <w:r w:rsidR="003A71A2" w:rsidRPr="006B007D">
        <w:rPr>
          <w:rFonts w:ascii="Cambria" w:hAnsi="Cambria" w:cs="Calibri"/>
          <w:b w:val="0"/>
          <w:bCs w:val="0"/>
          <w:lang w:val="mk-MK"/>
        </w:rPr>
        <w:t xml:space="preserve">елните видови на приходи на буџетот на Општина </w:t>
      </w:r>
      <w:r w:rsidR="00551397" w:rsidRPr="006B007D">
        <w:rPr>
          <w:rFonts w:ascii="Cambria" w:hAnsi="Cambria" w:cs="Calibri"/>
          <w:b w:val="0"/>
          <w:bCs w:val="0"/>
          <w:lang w:val="mk-MK"/>
        </w:rPr>
        <w:t>Градско</w:t>
      </w:r>
      <w:r w:rsidR="003A71A2" w:rsidRPr="006B007D">
        <w:rPr>
          <w:rFonts w:ascii="Cambria" w:hAnsi="Cambria" w:cs="Calibri"/>
          <w:b w:val="0"/>
          <w:bCs w:val="0"/>
          <w:lang w:val="mk-MK"/>
        </w:rPr>
        <w:t xml:space="preserve">, за </w:t>
      </w:r>
      <w:r w:rsidR="00F80F5E" w:rsidRPr="006B007D">
        <w:rPr>
          <w:rFonts w:ascii="Cambria" w:hAnsi="Cambria" w:cs="Calibri"/>
          <w:b w:val="0"/>
          <w:bCs w:val="0"/>
          <w:lang w:val="mk-MK"/>
        </w:rPr>
        <w:t>вториот</w:t>
      </w:r>
      <w:r w:rsidR="003A71A2" w:rsidRPr="006B007D">
        <w:rPr>
          <w:rFonts w:ascii="Cambria" w:hAnsi="Cambria" w:cs="Calibri"/>
          <w:b w:val="0"/>
          <w:bCs w:val="0"/>
          <w:lang w:val="mk-MK"/>
        </w:rPr>
        <w:t xml:space="preserve"> квартал 202</w:t>
      </w:r>
      <w:r w:rsidR="006B007D" w:rsidRPr="006B007D">
        <w:rPr>
          <w:rFonts w:ascii="Cambria" w:hAnsi="Cambria" w:cs="Calibri"/>
          <w:b w:val="0"/>
          <w:bCs w:val="0"/>
          <w:lang w:val="mk-MK"/>
        </w:rPr>
        <w:t>6</w:t>
      </w:r>
      <w:r w:rsidR="003A71A2" w:rsidRPr="006B007D">
        <w:rPr>
          <w:rFonts w:ascii="Cambria" w:hAnsi="Cambria" w:cs="Calibri"/>
          <w:b w:val="0"/>
          <w:bCs w:val="0"/>
          <w:lang w:val="mk-MK"/>
        </w:rPr>
        <w:t xml:space="preserve"> (јануари-</w:t>
      </w:r>
      <w:r w:rsidR="00F80F5E" w:rsidRPr="006B007D">
        <w:rPr>
          <w:rFonts w:ascii="Cambria" w:hAnsi="Cambria" w:cs="Calibri"/>
          <w:b w:val="0"/>
          <w:bCs w:val="0"/>
          <w:lang w:val="mk-MK"/>
        </w:rPr>
        <w:t>јуни</w:t>
      </w:r>
      <w:r w:rsidR="003A71A2" w:rsidRPr="006B007D">
        <w:rPr>
          <w:rFonts w:ascii="Cambria" w:hAnsi="Cambria" w:cs="Calibri"/>
          <w:b w:val="0"/>
          <w:bCs w:val="0"/>
          <w:lang w:val="mk-MK"/>
        </w:rPr>
        <w:t>), по одделни ставки</w:t>
      </w:r>
      <w:r w:rsidR="0029705F" w:rsidRPr="006B007D">
        <w:rPr>
          <w:rFonts w:ascii="Cambria" w:hAnsi="Cambria" w:cs="Calibri"/>
          <w:b w:val="0"/>
          <w:bCs w:val="0"/>
          <w:lang w:val="mk-MK"/>
        </w:rPr>
        <w:t>:</w:t>
      </w:r>
    </w:p>
    <w:p w14:paraId="72F8B712" w14:textId="77777777" w:rsidR="00282727" w:rsidRPr="006B007D" w:rsidRDefault="00282727">
      <w:pPr>
        <w:pStyle w:val="BodyText"/>
        <w:rPr>
          <w:rFonts w:ascii="Cambria" w:hAnsi="Cambria" w:cs="Calibri"/>
          <w:sz w:val="4"/>
          <w:szCs w:val="4"/>
          <w:lang w:val="mk-MK"/>
        </w:rPr>
      </w:pPr>
    </w:p>
    <w:tbl>
      <w:tblPr>
        <w:tblW w:w="16246" w:type="dxa"/>
        <w:tblInd w:w="-142" w:type="dxa"/>
        <w:tblLayout w:type="fixed"/>
        <w:tblLook w:val="04A0" w:firstRow="1" w:lastRow="0" w:firstColumn="1" w:lastColumn="0" w:noHBand="0" w:noVBand="1"/>
      </w:tblPr>
      <w:tblGrid>
        <w:gridCol w:w="381"/>
        <w:gridCol w:w="470"/>
        <w:gridCol w:w="2880"/>
        <w:gridCol w:w="992"/>
        <w:gridCol w:w="992"/>
        <w:gridCol w:w="959"/>
        <w:gridCol w:w="981"/>
        <w:gridCol w:w="809"/>
        <w:gridCol w:w="847"/>
        <w:gridCol w:w="750"/>
        <w:gridCol w:w="906"/>
        <w:gridCol w:w="573"/>
        <w:gridCol w:w="935"/>
        <w:gridCol w:w="1037"/>
        <w:gridCol w:w="1033"/>
        <w:gridCol w:w="992"/>
        <w:gridCol w:w="709"/>
      </w:tblGrid>
      <w:tr w:rsidR="0060554C" w:rsidRPr="006B007D" w14:paraId="3C3106DB" w14:textId="77777777" w:rsidTr="0060554C">
        <w:trPr>
          <w:trHeight w:val="940"/>
        </w:trPr>
        <w:tc>
          <w:tcPr>
            <w:tcW w:w="381" w:type="dxa"/>
            <w:tcBorders>
              <w:top w:val="nil"/>
              <w:left w:val="nil"/>
              <w:bottom w:val="nil"/>
              <w:right w:val="nil"/>
            </w:tcBorders>
            <w:vAlign w:val="bottom"/>
            <w:hideMark/>
          </w:tcPr>
          <w:p w14:paraId="10E97659" w14:textId="77777777" w:rsidR="0060554C" w:rsidRPr="006B007D" w:rsidRDefault="0060554C" w:rsidP="006B007D">
            <w:pPr>
              <w:widowControl/>
              <w:autoSpaceDE/>
              <w:autoSpaceDN/>
              <w:rPr>
                <w:rFonts w:ascii="Times New Roman" w:eastAsia="Times New Roman" w:hAnsi="Times New Roman" w:cs="Times New Roman"/>
                <w:sz w:val="18"/>
                <w:szCs w:val="18"/>
                <w:lang w:val="mk-MK"/>
              </w:rPr>
            </w:pPr>
            <w:bookmarkStart w:id="2" w:name="_Hlk130560448"/>
          </w:p>
        </w:tc>
        <w:tc>
          <w:tcPr>
            <w:tcW w:w="470" w:type="dxa"/>
            <w:tcBorders>
              <w:top w:val="nil"/>
              <w:left w:val="nil"/>
              <w:bottom w:val="nil"/>
              <w:right w:val="nil"/>
            </w:tcBorders>
            <w:noWrap/>
            <w:vAlign w:val="center"/>
            <w:hideMark/>
          </w:tcPr>
          <w:p w14:paraId="676DE675" w14:textId="77777777" w:rsidR="0060554C" w:rsidRPr="006B007D" w:rsidRDefault="0060554C" w:rsidP="006B007D">
            <w:pPr>
              <w:widowControl/>
              <w:autoSpaceDE/>
              <w:autoSpaceDN/>
              <w:jc w:val="right"/>
              <w:rPr>
                <w:rFonts w:ascii="Times New Roman" w:eastAsia="Times New Roman" w:hAnsi="Times New Roman" w:cs="Times New Roman"/>
                <w:sz w:val="18"/>
                <w:szCs w:val="18"/>
                <w:lang w:val="mk-MK"/>
              </w:rPr>
            </w:pPr>
          </w:p>
        </w:tc>
        <w:tc>
          <w:tcPr>
            <w:tcW w:w="2880" w:type="dxa"/>
            <w:vMerge w:val="restart"/>
            <w:tcBorders>
              <w:top w:val="single" w:sz="4" w:space="0" w:color="auto"/>
              <w:left w:val="single" w:sz="4" w:space="0" w:color="auto"/>
              <w:bottom w:val="single" w:sz="4" w:space="0" w:color="auto"/>
              <w:right w:val="single" w:sz="4" w:space="0" w:color="auto"/>
            </w:tcBorders>
            <w:noWrap/>
            <w:vAlign w:val="center"/>
            <w:hideMark/>
          </w:tcPr>
          <w:p w14:paraId="7E2F0432" w14:textId="77777777" w:rsidR="0060554C" w:rsidRPr="006B007D" w:rsidRDefault="0060554C" w:rsidP="006B007D">
            <w:pPr>
              <w:widowControl/>
              <w:autoSpaceDE/>
              <w:autoSpaceDN/>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Приходи - Квартал  2</w:t>
            </w:r>
          </w:p>
        </w:tc>
        <w:tc>
          <w:tcPr>
            <w:tcW w:w="1984" w:type="dxa"/>
            <w:gridSpan w:val="2"/>
            <w:tcBorders>
              <w:top w:val="single" w:sz="4" w:space="0" w:color="auto"/>
              <w:left w:val="nil"/>
              <w:bottom w:val="single" w:sz="4" w:space="0" w:color="auto"/>
              <w:right w:val="single" w:sz="4" w:space="0" w:color="auto"/>
            </w:tcBorders>
            <w:vAlign w:val="center"/>
            <w:hideMark/>
          </w:tcPr>
          <w:p w14:paraId="6CC0EF5E"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Буџет за 2026 година</w:t>
            </w:r>
          </w:p>
        </w:tc>
        <w:tc>
          <w:tcPr>
            <w:tcW w:w="1940" w:type="dxa"/>
            <w:gridSpan w:val="2"/>
            <w:tcBorders>
              <w:top w:val="single" w:sz="4" w:space="0" w:color="auto"/>
              <w:left w:val="nil"/>
              <w:bottom w:val="single" w:sz="4" w:space="0" w:color="auto"/>
              <w:right w:val="single" w:sz="4" w:space="0" w:color="auto"/>
            </w:tcBorders>
            <w:vAlign w:val="center"/>
            <w:hideMark/>
          </w:tcPr>
          <w:p w14:paraId="40ABD712"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Наменска дотација за 2026 година</w:t>
            </w:r>
          </w:p>
        </w:tc>
        <w:tc>
          <w:tcPr>
            <w:tcW w:w="1656" w:type="dxa"/>
            <w:gridSpan w:val="2"/>
            <w:tcBorders>
              <w:top w:val="single" w:sz="4" w:space="0" w:color="auto"/>
              <w:left w:val="nil"/>
              <w:bottom w:val="single" w:sz="4" w:space="0" w:color="auto"/>
              <w:right w:val="single" w:sz="4" w:space="0" w:color="auto"/>
            </w:tcBorders>
            <w:vAlign w:val="center"/>
            <w:hideMark/>
          </w:tcPr>
          <w:p w14:paraId="1B669300"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Самофинансирачки активности за 2026 година</w:t>
            </w:r>
          </w:p>
        </w:tc>
        <w:tc>
          <w:tcPr>
            <w:tcW w:w="1656" w:type="dxa"/>
            <w:gridSpan w:val="2"/>
            <w:tcBorders>
              <w:top w:val="single" w:sz="4" w:space="0" w:color="auto"/>
              <w:left w:val="nil"/>
              <w:bottom w:val="single" w:sz="4" w:space="0" w:color="auto"/>
              <w:right w:val="single" w:sz="4" w:space="0" w:color="auto"/>
            </w:tcBorders>
            <w:vAlign w:val="center"/>
            <w:hideMark/>
          </w:tcPr>
          <w:p w14:paraId="49222916"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Донации за 2026 година</w:t>
            </w:r>
          </w:p>
        </w:tc>
        <w:tc>
          <w:tcPr>
            <w:tcW w:w="1508" w:type="dxa"/>
            <w:gridSpan w:val="2"/>
            <w:tcBorders>
              <w:top w:val="single" w:sz="4" w:space="0" w:color="auto"/>
              <w:left w:val="nil"/>
              <w:bottom w:val="single" w:sz="4" w:space="0" w:color="auto"/>
              <w:right w:val="single" w:sz="4" w:space="0" w:color="auto"/>
            </w:tcBorders>
            <w:vAlign w:val="center"/>
            <w:hideMark/>
          </w:tcPr>
          <w:p w14:paraId="3E8F12C6"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Кредити за 2026 година</w:t>
            </w:r>
          </w:p>
        </w:tc>
        <w:tc>
          <w:tcPr>
            <w:tcW w:w="2070" w:type="dxa"/>
            <w:gridSpan w:val="2"/>
            <w:tcBorders>
              <w:top w:val="single" w:sz="4" w:space="0" w:color="auto"/>
              <w:left w:val="nil"/>
              <w:bottom w:val="single" w:sz="4" w:space="0" w:color="auto"/>
              <w:right w:val="single" w:sz="4" w:space="0" w:color="000000"/>
            </w:tcBorders>
            <w:vAlign w:val="center"/>
            <w:hideMark/>
          </w:tcPr>
          <w:p w14:paraId="11D01158"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Вкупно за 2026 година</w:t>
            </w:r>
          </w:p>
        </w:tc>
        <w:tc>
          <w:tcPr>
            <w:tcW w:w="992" w:type="dxa"/>
            <w:vMerge w:val="restart"/>
            <w:tcBorders>
              <w:top w:val="single" w:sz="4" w:space="0" w:color="auto"/>
              <w:left w:val="single" w:sz="4" w:space="0" w:color="auto"/>
              <w:right w:val="nil"/>
            </w:tcBorders>
            <w:vAlign w:val="center"/>
            <w:hideMark/>
          </w:tcPr>
          <w:p w14:paraId="76362785"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Останато за реализација до крај на 2026 година</w:t>
            </w:r>
          </w:p>
        </w:tc>
        <w:tc>
          <w:tcPr>
            <w:tcW w:w="709" w:type="dxa"/>
            <w:tcBorders>
              <w:top w:val="single" w:sz="4" w:space="0" w:color="auto"/>
              <w:left w:val="single" w:sz="4" w:space="0" w:color="auto"/>
              <w:right w:val="single" w:sz="4" w:space="0" w:color="auto"/>
            </w:tcBorders>
            <w:noWrap/>
            <w:vAlign w:val="bottom"/>
            <w:hideMark/>
          </w:tcPr>
          <w:p w14:paraId="16970F42" w14:textId="77777777" w:rsidR="0060554C" w:rsidRPr="006B007D" w:rsidRDefault="0060554C" w:rsidP="006B007D">
            <w:pPr>
              <w:widowControl/>
              <w:autoSpaceDE/>
              <w:autoSpaceDN/>
              <w:jc w:val="center"/>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w:t>
            </w:r>
          </w:p>
        </w:tc>
      </w:tr>
      <w:tr w:rsidR="0060554C" w:rsidRPr="006B007D" w14:paraId="790C65F1" w14:textId="77777777" w:rsidTr="0060554C">
        <w:trPr>
          <w:trHeight w:val="660"/>
        </w:trPr>
        <w:tc>
          <w:tcPr>
            <w:tcW w:w="381" w:type="dxa"/>
            <w:tcBorders>
              <w:top w:val="nil"/>
              <w:left w:val="nil"/>
              <w:bottom w:val="nil"/>
              <w:right w:val="nil"/>
            </w:tcBorders>
            <w:vAlign w:val="bottom"/>
            <w:hideMark/>
          </w:tcPr>
          <w:p w14:paraId="3FE0DC05" w14:textId="77777777" w:rsidR="0060554C" w:rsidRPr="006B007D" w:rsidRDefault="0060554C" w:rsidP="006B007D">
            <w:pPr>
              <w:widowControl/>
              <w:autoSpaceDE/>
              <w:autoSpaceDN/>
              <w:jc w:val="center"/>
              <w:rPr>
                <w:rFonts w:ascii="Arial Narrow" w:eastAsia="Times New Roman" w:hAnsi="Arial Narrow" w:cs="Times New Roman"/>
                <w:sz w:val="18"/>
                <w:szCs w:val="18"/>
                <w:lang w:val="mk-MK"/>
              </w:rPr>
            </w:pPr>
          </w:p>
        </w:tc>
        <w:tc>
          <w:tcPr>
            <w:tcW w:w="470" w:type="dxa"/>
            <w:tcBorders>
              <w:top w:val="nil"/>
              <w:left w:val="nil"/>
              <w:bottom w:val="nil"/>
              <w:right w:val="nil"/>
            </w:tcBorders>
            <w:noWrap/>
            <w:vAlign w:val="center"/>
            <w:hideMark/>
          </w:tcPr>
          <w:p w14:paraId="30658B34" w14:textId="77777777" w:rsidR="0060554C" w:rsidRPr="006B007D" w:rsidRDefault="0060554C" w:rsidP="006B007D">
            <w:pPr>
              <w:widowControl/>
              <w:autoSpaceDE/>
              <w:autoSpaceDN/>
              <w:jc w:val="right"/>
              <w:rPr>
                <w:rFonts w:ascii="Times New Roman" w:eastAsia="Times New Roman" w:hAnsi="Times New Roman" w:cs="Times New Roman"/>
                <w:sz w:val="18"/>
                <w:szCs w:val="18"/>
                <w:lang w:val="mk-MK"/>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29A0622" w14:textId="77777777" w:rsidR="0060554C" w:rsidRPr="006B007D" w:rsidRDefault="0060554C" w:rsidP="006B007D">
            <w:pPr>
              <w:widowControl/>
              <w:autoSpaceDE/>
              <w:autoSpaceDN/>
              <w:rPr>
                <w:rFonts w:ascii="Arial Narrow" w:eastAsia="Times New Roman" w:hAnsi="Arial Narrow" w:cs="Times New Roman"/>
                <w:b/>
                <w:bCs/>
                <w:color w:val="000000"/>
                <w:sz w:val="18"/>
                <w:szCs w:val="18"/>
                <w:lang w:val="mk-MK"/>
              </w:rPr>
            </w:pPr>
          </w:p>
        </w:tc>
        <w:tc>
          <w:tcPr>
            <w:tcW w:w="992" w:type="dxa"/>
            <w:tcBorders>
              <w:top w:val="nil"/>
              <w:left w:val="nil"/>
              <w:bottom w:val="single" w:sz="4" w:space="0" w:color="auto"/>
              <w:right w:val="single" w:sz="4" w:space="0" w:color="auto"/>
            </w:tcBorders>
            <w:vAlign w:val="center"/>
            <w:hideMark/>
          </w:tcPr>
          <w:p w14:paraId="29EA21B1"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План</w:t>
            </w:r>
          </w:p>
        </w:tc>
        <w:tc>
          <w:tcPr>
            <w:tcW w:w="992" w:type="dxa"/>
            <w:tcBorders>
              <w:top w:val="nil"/>
              <w:left w:val="nil"/>
              <w:bottom w:val="single" w:sz="4" w:space="0" w:color="auto"/>
              <w:right w:val="single" w:sz="4" w:space="0" w:color="auto"/>
            </w:tcBorders>
            <w:vAlign w:val="center"/>
            <w:hideMark/>
          </w:tcPr>
          <w:p w14:paraId="161B46E4" w14:textId="15D7B9E8"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Реализ</w:t>
            </w:r>
            <w:r>
              <w:rPr>
                <w:rFonts w:ascii="Arial Narrow" w:eastAsia="Times New Roman" w:hAnsi="Arial Narrow" w:cs="Times New Roman"/>
                <w:color w:val="000000"/>
                <w:sz w:val="18"/>
                <w:szCs w:val="18"/>
                <w:lang w:val="mk-MK"/>
              </w:rPr>
              <w:t xml:space="preserve">. </w:t>
            </w:r>
            <w:r w:rsidRPr="006B007D">
              <w:rPr>
                <w:rFonts w:ascii="Arial Narrow" w:eastAsia="Times New Roman" w:hAnsi="Arial Narrow" w:cs="Times New Roman"/>
                <w:color w:val="000000"/>
                <w:sz w:val="18"/>
                <w:szCs w:val="18"/>
                <w:lang w:val="mk-MK"/>
              </w:rPr>
              <w:t>за 2 квартал</w:t>
            </w:r>
          </w:p>
        </w:tc>
        <w:tc>
          <w:tcPr>
            <w:tcW w:w="959" w:type="dxa"/>
            <w:tcBorders>
              <w:top w:val="nil"/>
              <w:left w:val="nil"/>
              <w:bottom w:val="single" w:sz="4" w:space="0" w:color="auto"/>
              <w:right w:val="single" w:sz="4" w:space="0" w:color="auto"/>
            </w:tcBorders>
            <w:vAlign w:val="center"/>
            <w:hideMark/>
          </w:tcPr>
          <w:p w14:paraId="2F7B4629"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План</w:t>
            </w:r>
          </w:p>
        </w:tc>
        <w:tc>
          <w:tcPr>
            <w:tcW w:w="981" w:type="dxa"/>
            <w:tcBorders>
              <w:top w:val="nil"/>
              <w:left w:val="nil"/>
              <w:bottom w:val="single" w:sz="4" w:space="0" w:color="auto"/>
              <w:right w:val="single" w:sz="4" w:space="0" w:color="auto"/>
            </w:tcBorders>
            <w:vAlign w:val="center"/>
            <w:hideMark/>
          </w:tcPr>
          <w:p w14:paraId="273F689D" w14:textId="738F23C1"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Реализ</w:t>
            </w:r>
            <w:r>
              <w:rPr>
                <w:rFonts w:ascii="Arial Narrow" w:eastAsia="Times New Roman" w:hAnsi="Arial Narrow" w:cs="Times New Roman"/>
                <w:color w:val="000000"/>
                <w:sz w:val="18"/>
                <w:szCs w:val="18"/>
                <w:lang w:val="mk-MK"/>
              </w:rPr>
              <w:t>.</w:t>
            </w:r>
            <w:r w:rsidRPr="006B007D">
              <w:rPr>
                <w:rFonts w:ascii="Arial Narrow" w:eastAsia="Times New Roman" w:hAnsi="Arial Narrow" w:cs="Times New Roman"/>
                <w:color w:val="000000"/>
                <w:sz w:val="18"/>
                <w:szCs w:val="18"/>
                <w:lang w:val="mk-MK"/>
              </w:rPr>
              <w:t xml:space="preserve"> за 2 квартал</w:t>
            </w:r>
          </w:p>
        </w:tc>
        <w:tc>
          <w:tcPr>
            <w:tcW w:w="809" w:type="dxa"/>
            <w:tcBorders>
              <w:top w:val="nil"/>
              <w:left w:val="nil"/>
              <w:bottom w:val="single" w:sz="4" w:space="0" w:color="auto"/>
              <w:right w:val="single" w:sz="4" w:space="0" w:color="auto"/>
            </w:tcBorders>
            <w:vAlign w:val="center"/>
            <w:hideMark/>
          </w:tcPr>
          <w:p w14:paraId="469D2115"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План</w:t>
            </w:r>
          </w:p>
        </w:tc>
        <w:tc>
          <w:tcPr>
            <w:tcW w:w="847" w:type="dxa"/>
            <w:tcBorders>
              <w:top w:val="nil"/>
              <w:left w:val="nil"/>
              <w:bottom w:val="single" w:sz="4" w:space="0" w:color="auto"/>
              <w:right w:val="single" w:sz="4" w:space="0" w:color="auto"/>
            </w:tcBorders>
            <w:vAlign w:val="center"/>
            <w:hideMark/>
          </w:tcPr>
          <w:p w14:paraId="150AF880" w14:textId="4EC77E3B"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Реализ</w:t>
            </w:r>
            <w:r>
              <w:rPr>
                <w:rFonts w:ascii="Arial Narrow" w:eastAsia="Times New Roman" w:hAnsi="Arial Narrow" w:cs="Times New Roman"/>
                <w:color w:val="000000"/>
                <w:sz w:val="18"/>
                <w:szCs w:val="18"/>
                <w:lang w:val="mk-MK"/>
              </w:rPr>
              <w:t>.</w:t>
            </w:r>
            <w:r w:rsidRPr="006B007D">
              <w:rPr>
                <w:rFonts w:ascii="Arial Narrow" w:eastAsia="Times New Roman" w:hAnsi="Arial Narrow" w:cs="Times New Roman"/>
                <w:color w:val="000000"/>
                <w:sz w:val="18"/>
                <w:szCs w:val="18"/>
                <w:lang w:val="mk-MK"/>
              </w:rPr>
              <w:t xml:space="preserve"> за 2 квартал</w:t>
            </w:r>
          </w:p>
        </w:tc>
        <w:tc>
          <w:tcPr>
            <w:tcW w:w="750" w:type="dxa"/>
            <w:tcBorders>
              <w:top w:val="nil"/>
              <w:left w:val="nil"/>
              <w:bottom w:val="single" w:sz="4" w:space="0" w:color="auto"/>
              <w:right w:val="single" w:sz="4" w:space="0" w:color="auto"/>
            </w:tcBorders>
            <w:vAlign w:val="center"/>
            <w:hideMark/>
          </w:tcPr>
          <w:p w14:paraId="60EC001E"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План</w:t>
            </w:r>
          </w:p>
        </w:tc>
        <w:tc>
          <w:tcPr>
            <w:tcW w:w="906" w:type="dxa"/>
            <w:tcBorders>
              <w:top w:val="nil"/>
              <w:left w:val="nil"/>
              <w:bottom w:val="single" w:sz="4" w:space="0" w:color="auto"/>
              <w:right w:val="single" w:sz="4" w:space="0" w:color="auto"/>
            </w:tcBorders>
            <w:vAlign w:val="center"/>
            <w:hideMark/>
          </w:tcPr>
          <w:p w14:paraId="58CD72E3" w14:textId="5ED90D3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Реализ</w:t>
            </w:r>
            <w:r>
              <w:rPr>
                <w:rFonts w:ascii="Arial Narrow" w:eastAsia="Times New Roman" w:hAnsi="Arial Narrow" w:cs="Times New Roman"/>
                <w:color w:val="000000"/>
                <w:sz w:val="18"/>
                <w:szCs w:val="18"/>
                <w:lang w:val="mk-MK"/>
              </w:rPr>
              <w:t>.</w:t>
            </w:r>
            <w:r w:rsidRPr="006B007D">
              <w:rPr>
                <w:rFonts w:ascii="Arial Narrow" w:eastAsia="Times New Roman" w:hAnsi="Arial Narrow" w:cs="Times New Roman"/>
                <w:color w:val="000000"/>
                <w:sz w:val="18"/>
                <w:szCs w:val="18"/>
                <w:lang w:val="mk-MK"/>
              </w:rPr>
              <w:t xml:space="preserve"> за 2 квартал</w:t>
            </w:r>
          </w:p>
        </w:tc>
        <w:tc>
          <w:tcPr>
            <w:tcW w:w="573" w:type="dxa"/>
            <w:tcBorders>
              <w:top w:val="nil"/>
              <w:left w:val="nil"/>
              <w:bottom w:val="single" w:sz="4" w:space="0" w:color="auto"/>
              <w:right w:val="single" w:sz="4" w:space="0" w:color="auto"/>
            </w:tcBorders>
            <w:vAlign w:val="center"/>
            <w:hideMark/>
          </w:tcPr>
          <w:p w14:paraId="5CBD4F32"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План</w:t>
            </w:r>
          </w:p>
        </w:tc>
        <w:tc>
          <w:tcPr>
            <w:tcW w:w="935" w:type="dxa"/>
            <w:tcBorders>
              <w:top w:val="nil"/>
              <w:left w:val="nil"/>
              <w:bottom w:val="single" w:sz="4" w:space="0" w:color="auto"/>
              <w:right w:val="single" w:sz="4" w:space="0" w:color="auto"/>
            </w:tcBorders>
            <w:vAlign w:val="center"/>
            <w:hideMark/>
          </w:tcPr>
          <w:p w14:paraId="76765509" w14:textId="77777777" w:rsidR="0060554C"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Реал</w:t>
            </w:r>
            <w:r w:rsidRPr="006B007D">
              <w:rPr>
                <w:rFonts w:ascii="Arial Narrow" w:eastAsia="Times New Roman" w:hAnsi="Arial Narrow" w:cs="Times New Roman"/>
                <w:color w:val="000000"/>
                <w:sz w:val="18"/>
                <w:szCs w:val="18"/>
                <w:lang w:val="mk-MK"/>
              </w:rPr>
              <w:t>.</w:t>
            </w:r>
            <w:r w:rsidRPr="006B007D">
              <w:rPr>
                <w:rFonts w:ascii="Arial Narrow" w:eastAsia="Times New Roman" w:hAnsi="Arial Narrow" w:cs="Times New Roman"/>
                <w:color w:val="000000"/>
                <w:sz w:val="18"/>
                <w:szCs w:val="18"/>
                <w:lang w:val="mk-MK"/>
              </w:rPr>
              <w:t xml:space="preserve"> за </w:t>
            </w:r>
          </w:p>
          <w:p w14:paraId="65941E1C" w14:textId="5AF4A54D"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2 квартал</w:t>
            </w:r>
          </w:p>
        </w:tc>
        <w:tc>
          <w:tcPr>
            <w:tcW w:w="1037" w:type="dxa"/>
            <w:tcBorders>
              <w:top w:val="nil"/>
              <w:left w:val="nil"/>
              <w:bottom w:val="single" w:sz="4" w:space="0" w:color="auto"/>
              <w:right w:val="single" w:sz="4" w:space="0" w:color="auto"/>
            </w:tcBorders>
            <w:vAlign w:val="center"/>
            <w:hideMark/>
          </w:tcPr>
          <w:p w14:paraId="7E53F60E" w14:textId="77777777"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План</w:t>
            </w:r>
          </w:p>
        </w:tc>
        <w:tc>
          <w:tcPr>
            <w:tcW w:w="1033" w:type="dxa"/>
            <w:tcBorders>
              <w:top w:val="nil"/>
              <w:left w:val="nil"/>
              <w:bottom w:val="single" w:sz="4" w:space="0" w:color="auto"/>
              <w:right w:val="single" w:sz="4" w:space="0" w:color="auto"/>
            </w:tcBorders>
            <w:vAlign w:val="center"/>
            <w:hideMark/>
          </w:tcPr>
          <w:p w14:paraId="761367C6" w14:textId="20EA8B1E" w:rsidR="0060554C" w:rsidRPr="006B007D" w:rsidRDefault="0060554C" w:rsidP="006B007D">
            <w:pPr>
              <w:widowControl/>
              <w:autoSpaceDE/>
              <w:autoSpaceDN/>
              <w:jc w:val="center"/>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Реализ</w:t>
            </w:r>
            <w:r>
              <w:rPr>
                <w:rFonts w:ascii="Arial Narrow" w:eastAsia="Times New Roman" w:hAnsi="Arial Narrow" w:cs="Times New Roman"/>
                <w:color w:val="000000"/>
                <w:sz w:val="18"/>
                <w:szCs w:val="18"/>
                <w:lang w:val="mk-MK"/>
              </w:rPr>
              <w:t>.</w:t>
            </w:r>
            <w:r w:rsidRPr="006B007D">
              <w:rPr>
                <w:rFonts w:ascii="Arial Narrow" w:eastAsia="Times New Roman" w:hAnsi="Arial Narrow" w:cs="Times New Roman"/>
                <w:color w:val="000000"/>
                <w:sz w:val="18"/>
                <w:szCs w:val="18"/>
                <w:lang w:val="mk-MK"/>
              </w:rPr>
              <w:t xml:space="preserve"> за 2 квартал</w:t>
            </w:r>
          </w:p>
        </w:tc>
        <w:tc>
          <w:tcPr>
            <w:tcW w:w="992" w:type="dxa"/>
            <w:vMerge/>
            <w:tcBorders>
              <w:left w:val="single" w:sz="4" w:space="0" w:color="auto"/>
              <w:bottom w:val="single" w:sz="4" w:space="0" w:color="000000"/>
              <w:right w:val="nil"/>
            </w:tcBorders>
            <w:vAlign w:val="center"/>
            <w:hideMark/>
          </w:tcPr>
          <w:p w14:paraId="61811E53" w14:textId="77777777" w:rsidR="0060554C" w:rsidRPr="006B007D" w:rsidRDefault="0060554C" w:rsidP="006B007D">
            <w:pPr>
              <w:widowControl/>
              <w:autoSpaceDE/>
              <w:autoSpaceDN/>
              <w:rPr>
                <w:rFonts w:ascii="Arial Narrow" w:eastAsia="Times New Roman" w:hAnsi="Arial Narrow" w:cs="Times New Roman"/>
                <w:color w:val="000000"/>
                <w:sz w:val="18"/>
                <w:szCs w:val="18"/>
                <w:lang w:val="mk-MK"/>
              </w:rPr>
            </w:pPr>
          </w:p>
        </w:tc>
        <w:tc>
          <w:tcPr>
            <w:tcW w:w="709" w:type="dxa"/>
            <w:tcBorders>
              <w:left w:val="single" w:sz="4" w:space="0" w:color="auto"/>
              <w:bottom w:val="single" w:sz="4" w:space="0" w:color="auto"/>
              <w:right w:val="single" w:sz="4" w:space="0" w:color="auto"/>
            </w:tcBorders>
            <w:vAlign w:val="center"/>
            <w:hideMark/>
          </w:tcPr>
          <w:p w14:paraId="317538AF" w14:textId="77777777" w:rsidR="0060554C" w:rsidRPr="006B007D" w:rsidRDefault="0060554C" w:rsidP="006B007D">
            <w:pPr>
              <w:widowControl/>
              <w:autoSpaceDE/>
              <w:autoSpaceDN/>
              <w:rPr>
                <w:rFonts w:ascii="Arial Narrow" w:eastAsia="Times New Roman" w:hAnsi="Arial Narrow" w:cs="Times New Roman"/>
                <w:sz w:val="18"/>
                <w:szCs w:val="18"/>
                <w:lang w:val="mk-MK"/>
              </w:rPr>
            </w:pPr>
          </w:p>
        </w:tc>
      </w:tr>
      <w:tr w:rsidR="006B007D" w:rsidRPr="006B007D" w14:paraId="218F47BC" w14:textId="77777777" w:rsidTr="0060554C">
        <w:trPr>
          <w:trHeight w:val="360"/>
        </w:trPr>
        <w:tc>
          <w:tcPr>
            <w:tcW w:w="381" w:type="dxa"/>
            <w:tcBorders>
              <w:top w:val="nil"/>
              <w:left w:val="nil"/>
              <w:bottom w:val="nil"/>
              <w:right w:val="nil"/>
            </w:tcBorders>
            <w:vAlign w:val="bottom"/>
            <w:hideMark/>
          </w:tcPr>
          <w:p w14:paraId="6BAFBC9E" w14:textId="77777777" w:rsidR="006B007D" w:rsidRPr="006B007D" w:rsidRDefault="006B007D" w:rsidP="006B007D">
            <w:pPr>
              <w:widowControl/>
              <w:autoSpaceDE/>
              <w:autoSpaceDN/>
              <w:jc w:val="center"/>
              <w:rPr>
                <w:rFonts w:ascii="Arial Narrow" w:eastAsia="Times New Roman" w:hAnsi="Arial Narrow" w:cs="Times New Roman"/>
                <w:color w:val="000000"/>
                <w:sz w:val="18"/>
                <w:szCs w:val="18"/>
                <w:lang w:val="mk-MK"/>
              </w:rPr>
            </w:pPr>
          </w:p>
        </w:tc>
        <w:tc>
          <w:tcPr>
            <w:tcW w:w="470" w:type="dxa"/>
            <w:tcBorders>
              <w:top w:val="nil"/>
              <w:left w:val="nil"/>
              <w:bottom w:val="nil"/>
              <w:right w:val="nil"/>
            </w:tcBorders>
            <w:noWrap/>
            <w:vAlign w:val="center"/>
            <w:hideMark/>
          </w:tcPr>
          <w:p w14:paraId="4FE3F328"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nil"/>
              <w:left w:val="single" w:sz="4" w:space="0" w:color="auto"/>
              <w:bottom w:val="single" w:sz="4" w:space="0" w:color="auto"/>
              <w:right w:val="single" w:sz="4" w:space="0" w:color="auto"/>
            </w:tcBorders>
            <w:noWrap/>
            <w:vAlign w:val="bottom"/>
            <w:hideMark/>
          </w:tcPr>
          <w:p w14:paraId="76F425D0" w14:textId="77777777" w:rsidR="006B007D" w:rsidRPr="006B007D" w:rsidRDefault="006B007D" w:rsidP="006B007D">
            <w:pPr>
              <w:widowControl/>
              <w:autoSpaceDE/>
              <w:autoSpaceDN/>
              <w:rPr>
                <w:rFonts w:ascii="Arial Narrow" w:eastAsia="Times New Roman" w:hAnsi="Arial Narrow" w:cs="Times New Roman"/>
                <w:b/>
                <w:bCs/>
                <w:sz w:val="18"/>
                <w:szCs w:val="18"/>
                <w:u w:val="single"/>
                <w:lang w:val="mk-MK"/>
              </w:rPr>
            </w:pPr>
            <w:r w:rsidRPr="006B007D">
              <w:rPr>
                <w:rFonts w:ascii="Arial Narrow" w:eastAsia="Times New Roman" w:hAnsi="Arial Narrow" w:cs="Times New Roman"/>
                <w:b/>
                <w:bCs/>
                <w:sz w:val="18"/>
                <w:szCs w:val="18"/>
                <w:u w:val="single"/>
                <w:lang w:val="mk-MK"/>
              </w:rPr>
              <w:t>ВКУПНИ ПРИХОДИ:</w:t>
            </w:r>
          </w:p>
        </w:tc>
        <w:tc>
          <w:tcPr>
            <w:tcW w:w="992" w:type="dxa"/>
            <w:tcBorders>
              <w:top w:val="nil"/>
              <w:left w:val="nil"/>
              <w:bottom w:val="single" w:sz="4" w:space="0" w:color="auto"/>
              <w:right w:val="single" w:sz="4" w:space="0" w:color="auto"/>
            </w:tcBorders>
            <w:vAlign w:val="center"/>
            <w:hideMark/>
          </w:tcPr>
          <w:p w14:paraId="0F5B8611"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87.154.745</w:t>
            </w:r>
          </w:p>
        </w:tc>
        <w:tc>
          <w:tcPr>
            <w:tcW w:w="992" w:type="dxa"/>
            <w:tcBorders>
              <w:top w:val="nil"/>
              <w:left w:val="nil"/>
              <w:bottom w:val="single" w:sz="4" w:space="0" w:color="auto"/>
              <w:right w:val="single" w:sz="4" w:space="0" w:color="auto"/>
            </w:tcBorders>
            <w:vAlign w:val="center"/>
            <w:hideMark/>
          </w:tcPr>
          <w:p w14:paraId="4532E410"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32.700.842</w:t>
            </w:r>
          </w:p>
        </w:tc>
        <w:tc>
          <w:tcPr>
            <w:tcW w:w="959" w:type="dxa"/>
            <w:tcBorders>
              <w:top w:val="nil"/>
              <w:left w:val="nil"/>
              <w:bottom w:val="single" w:sz="4" w:space="0" w:color="auto"/>
              <w:right w:val="single" w:sz="4" w:space="0" w:color="auto"/>
            </w:tcBorders>
            <w:vAlign w:val="center"/>
            <w:hideMark/>
          </w:tcPr>
          <w:p w14:paraId="4C6401E5"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52.835.444</w:t>
            </w:r>
          </w:p>
        </w:tc>
        <w:tc>
          <w:tcPr>
            <w:tcW w:w="981" w:type="dxa"/>
            <w:tcBorders>
              <w:top w:val="nil"/>
              <w:left w:val="nil"/>
              <w:bottom w:val="single" w:sz="4" w:space="0" w:color="auto"/>
              <w:right w:val="single" w:sz="4" w:space="0" w:color="auto"/>
            </w:tcBorders>
            <w:vAlign w:val="center"/>
            <w:hideMark/>
          </w:tcPr>
          <w:p w14:paraId="33A97DFE"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25.700.000</w:t>
            </w:r>
          </w:p>
        </w:tc>
        <w:tc>
          <w:tcPr>
            <w:tcW w:w="809" w:type="dxa"/>
            <w:tcBorders>
              <w:top w:val="nil"/>
              <w:left w:val="nil"/>
              <w:bottom w:val="single" w:sz="4" w:space="0" w:color="auto"/>
              <w:right w:val="single" w:sz="4" w:space="0" w:color="auto"/>
            </w:tcBorders>
            <w:vAlign w:val="center"/>
            <w:hideMark/>
          </w:tcPr>
          <w:p w14:paraId="08533DE9"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460.000</w:t>
            </w:r>
          </w:p>
        </w:tc>
        <w:tc>
          <w:tcPr>
            <w:tcW w:w="847" w:type="dxa"/>
            <w:tcBorders>
              <w:top w:val="nil"/>
              <w:left w:val="nil"/>
              <w:bottom w:val="single" w:sz="4" w:space="0" w:color="auto"/>
              <w:right w:val="single" w:sz="4" w:space="0" w:color="auto"/>
            </w:tcBorders>
            <w:vAlign w:val="center"/>
            <w:hideMark/>
          </w:tcPr>
          <w:p w14:paraId="7C7AD5CE"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247.464</w:t>
            </w:r>
          </w:p>
        </w:tc>
        <w:tc>
          <w:tcPr>
            <w:tcW w:w="750" w:type="dxa"/>
            <w:tcBorders>
              <w:top w:val="nil"/>
              <w:left w:val="nil"/>
              <w:bottom w:val="single" w:sz="4" w:space="0" w:color="auto"/>
              <w:right w:val="single" w:sz="4" w:space="0" w:color="auto"/>
            </w:tcBorders>
            <w:vAlign w:val="center"/>
            <w:hideMark/>
          </w:tcPr>
          <w:p w14:paraId="0F692897"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800.000</w:t>
            </w:r>
          </w:p>
        </w:tc>
        <w:tc>
          <w:tcPr>
            <w:tcW w:w="906" w:type="dxa"/>
            <w:tcBorders>
              <w:top w:val="nil"/>
              <w:left w:val="nil"/>
              <w:bottom w:val="single" w:sz="4" w:space="0" w:color="auto"/>
              <w:right w:val="single" w:sz="4" w:space="0" w:color="auto"/>
            </w:tcBorders>
            <w:vAlign w:val="center"/>
            <w:hideMark/>
          </w:tcPr>
          <w:p w14:paraId="5046D9EF"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621.893</w:t>
            </w:r>
          </w:p>
        </w:tc>
        <w:tc>
          <w:tcPr>
            <w:tcW w:w="573" w:type="dxa"/>
            <w:tcBorders>
              <w:top w:val="nil"/>
              <w:left w:val="nil"/>
              <w:bottom w:val="single" w:sz="4" w:space="0" w:color="auto"/>
              <w:right w:val="single" w:sz="4" w:space="0" w:color="auto"/>
            </w:tcBorders>
            <w:vAlign w:val="center"/>
            <w:hideMark/>
          </w:tcPr>
          <w:p w14:paraId="49237EB0"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0</w:t>
            </w:r>
          </w:p>
        </w:tc>
        <w:tc>
          <w:tcPr>
            <w:tcW w:w="935" w:type="dxa"/>
            <w:tcBorders>
              <w:top w:val="nil"/>
              <w:left w:val="nil"/>
              <w:bottom w:val="single" w:sz="4" w:space="0" w:color="auto"/>
              <w:right w:val="single" w:sz="4" w:space="0" w:color="auto"/>
            </w:tcBorders>
            <w:vAlign w:val="center"/>
            <w:hideMark/>
          </w:tcPr>
          <w:p w14:paraId="71C0101C"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0</w:t>
            </w:r>
          </w:p>
        </w:tc>
        <w:tc>
          <w:tcPr>
            <w:tcW w:w="1037" w:type="dxa"/>
            <w:tcBorders>
              <w:top w:val="nil"/>
              <w:left w:val="nil"/>
              <w:bottom w:val="single" w:sz="4" w:space="0" w:color="auto"/>
              <w:right w:val="single" w:sz="4" w:space="0" w:color="auto"/>
            </w:tcBorders>
            <w:vAlign w:val="center"/>
            <w:hideMark/>
          </w:tcPr>
          <w:p w14:paraId="7036EAC5"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141.250.189</w:t>
            </w:r>
          </w:p>
        </w:tc>
        <w:tc>
          <w:tcPr>
            <w:tcW w:w="1033" w:type="dxa"/>
            <w:tcBorders>
              <w:top w:val="nil"/>
              <w:left w:val="nil"/>
              <w:bottom w:val="single" w:sz="4" w:space="0" w:color="auto"/>
              <w:right w:val="single" w:sz="4" w:space="0" w:color="auto"/>
            </w:tcBorders>
            <w:noWrap/>
            <w:vAlign w:val="center"/>
            <w:hideMark/>
          </w:tcPr>
          <w:p w14:paraId="05D9774A"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59.270.199</w:t>
            </w:r>
          </w:p>
        </w:tc>
        <w:tc>
          <w:tcPr>
            <w:tcW w:w="992" w:type="dxa"/>
            <w:tcBorders>
              <w:top w:val="nil"/>
              <w:left w:val="nil"/>
              <w:bottom w:val="single" w:sz="4" w:space="0" w:color="auto"/>
              <w:right w:val="nil"/>
            </w:tcBorders>
            <w:noWrap/>
            <w:vAlign w:val="center"/>
            <w:hideMark/>
          </w:tcPr>
          <w:p w14:paraId="02C1FEC5"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81.979.990</w:t>
            </w:r>
          </w:p>
        </w:tc>
        <w:tc>
          <w:tcPr>
            <w:tcW w:w="709" w:type="dxa"/>
            <w:tcBorders>
              <w:top w:val="nil"/>
              <w:left w:val="single" w:sz="4" w:space="0" w:color="auto"/>
              <w:bottom w:val="single" w:sz="4" w:space="0" w:color="auto"/>
              <w:right w:val="single" w:sz="4" w:space="0" w:color="auto"/>
            </w:tcBorders>
            <w:noWrap/>
            <w:vAlign w:val="bottom"/>
            <w:hideMark/>
          </w:tcPr>
          <w:p w14:paraId="67577779"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41,96</w:t>
            </w:r>
          </w:p>
        </w:tc>
      </w:tr>
      <w:tr w:rsidR="006B007D" w:rsidRPr="006B007D" w14:paraId="6C18B70E" w14:textId="77777777" w:rsidTr="0060554C">
        <w:trPr>
          <w:trHeight w:val="360"/>
        </w:trPr>
        <w:tc>
          <w:tcPr>
            <w:tcW w:w="381" w:type="dxa"/>
            <w:tcBorders>
              <w:top w:val="nil"/>
              <w:left w:val="nil"/>
              <w:bottom w:val="nil"/>
              <w:right w:val="nil"/>
            </w:tcBorders>
            <w:vAlign w:val="bottom"/>
            <w:hideMark/>
          </w:tcPr>
          <w:p w14:paraId="10BFBB8F"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p>
        </w:tc>
        <w:tc>
          <w:tcPr>
            <w:tcW w:w="470" w:type="dxa"/>
            <w:tcBorders>
              <w:top w:val="nil"/>
              <w:left w:val="nil"/>
              <w:bottom w:val="nil"/>
              <w:right w:val="nil"/>
            </w:tcBorders>
            <w:noWrap/>
            <w:vAlign w:val="center"/>
            <w:hideMark/>
          </w:tcPr>
          <w:p w14:paraId="268B22A2"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nil"/>
              <w:left w:val="single" w:sz="4" w:space="0" w:color="auto"/>
              <w:bottom w:val="single" w:sz="4" w:space="0" w:color="auto"/>
              <w:right w:val="single" w:sz="4" w:space="0" w:color="auto"/>
            </w:tcBorders>
            <w:noWrap/>
            <w:vAlign w:val="bottom"/>
            <w:hideMark/>
          </w:tcPr>
          <w:p w14:paraId="42BC77D8" w14:textId="77777777" w:rsidR="006B007D" w:rsidRPr="006B007D" w:rsidRDefault="006B007D" w:rsidP="006B007D">
            <w:pPr>
              <w:widowControl/>
              <w:autoSpaceDE/>
              <w:autoSpaceDN/>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ВКУПНИ ТЕКОВНО ОПЕРАТИВНИ ПРИХОДИ</w:t>
            </w:r>
          </w:p>
        </w:tc>
        <w:tc>
          <w:tcPr>
            <w:tcW w:w="992" w:type="dxa"/>
            <w:tcBorders>
              <w:top w:val="nil"/>
              <w:left w:val="nil"/>
              <w:bottom w:val="single" w:sz="4" w:space="0" w:color="auto"/>
              <w:right w:val="single" w:sz="4" w:space="0" w:color="auto"/>
            </w:tcBorders>
            <w:vAlign w:val="center"/>
            <w:hideMark/>
          </w:tcPr>
          <w:p w14:paraId="534E6EE3"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50.800.878</w:t>
            </w:r>
          </w:p>
        </w:tc>
        <w:tc>
          <w:tcPr>
            <w:tcW w:w="992" w:type="dxa"/>
            <w:tcBorders>
              <w:top w:val="nil"/>
              <w:left w:val="nil"/>
              <w:bottom w:val="single" w:sz="4" w:space="0" w:color="auto"/>
              <w:right w:val="single" w:sz="4" w:space="0" w:color="auto"/>
            </w:tcBorders>
            <w:vAlign w:val="center"/>
            <w:hideMark/>
          </w:tcPr>
          <w:p w14:paraId="0300D701"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23.792.001</w:t>
            </w:r>
          </w:p>
        </w:tc>
        <w:tc>
          <w:tcPr>
            <w:tcW w:w="959" w:type="dxa"/>
            <w:tcBorders>
              <w:top w:val="nil"/>
              <w:left w:val="nil"/>
              <w:bottom w:val="single" w:sz="4" w:space="0" w:color="auto"/>
              <w:right w:val="single" w:sz="4" w:space="0" w:color="auto"/>
            </w:tcBorders>
            <w:vAlign w:val="center"/>
            <w:hideMark/>
          </w:tcPr>
          <w:p w14:paraId="5245015A"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52.835.444</w:t>
            </w:r>
          </w:p>
        </w:tc>
        <w:tc>
          <w:tcPr>
            <w:tcW w:w="981" w:type="dxa"/>
            <w:tcBorders>
              <w:top w:val="nil"/>
              <w:left w:val="nil"/>
              <w:bottom w:val="single" w:sz="4" w:space="0" w:color="auto"/>
              <w:right w:val="single" w:sz="4" w:space="0" w:color="auto"/>
            </w:tcBorders>
            <w:vAlign w:val="center"/>
            <w:hideMark/>
          </w:tcPr>
          <w:p w14:paraId="3C51B82F"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25.700.000</w:t>
            </w:r>
          </w:p>
        </w:tc>
        <w:tc>
          <w:tcPr>
            <w:tcW w:w="809" w:type="dxa"/>
            <w:tcBorders>
              <w:top w:val="nil"/>
              <w:left w:val="nil"/>
              <w:bottom w:val="single" w:sz="4" w:space="0" w:color="auto"/>
              <w:right w:val="single" w:sz="4" w:space="0" w:color="auto"/>
            </w:tcBorders>
            <w:vAlign w:val="center"/>
            <w:hideMark/>
          </w:tcPr>
          <w:p w14:paraId="2613AF6E"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460.000</w:t>
            </w:r>
          </w:p>
        </w:tc>
        <w:tc>
          <w:tcPr>
            <w:tcW w:w="847" w:type="dxa"/>
            <w:tcBorders>
              <w:top w:val="nil"/>
              <w:left w:val="nil"/>
              <w:bottom w:val="single" w:sz="4" w:space="0" w:color="auto"/>
              <w:right w:val="single" w:sz="4" w:space="0" w:color="auto"/>
            </w:tcBorders>
            <w:vAlign w:val="center"/>
            <w:hideMark/>
          </w:tcPr>
          <w:p w14:paraId="5C3DC5F5"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247.464</w:t>
            </w:r>
          </w:p>
        </w:tc>
        <w:tc>
          <w:tcPr>
            <w:tcW w:w="750" w:type="dxa"/>
            <w:tcBorders>
              <w:top w:val="nil"/>
              <w:left w:val="nil"/>
              <w:bottom w:val="single" w:sz="4" w:space="0" w:color="auto"/>
              <w:right w:val="single" w:sz="4" w:space="0" w:color="auto"/>
            </w:tcBorders>
            <w:vAlign w:val="center"/>
            <w:hideMark/>
          </w:tcPr>
          <w:p w14:paraId="48E02E48"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800.000</w:t>
            </w:r>
          </w:p>
        </w:tc>
        <w:tc>
          <w:tcPr>
            <w:tcW w:w="906" w:type="dxa"/>
            <w:tcBorders>
              <w:top w:val="nil"/>
              <w:left w:val="nil"/>
              <w:bottom w:val="single" w:sz="4" w:space="0" w:color="auto"/>
              <w:right w:val="single" w:sz="4" w:space="0" w:color="auto"/>
            </w:tcBorders>
            <w:vAlign w:val="center"/>
            <w:hideMark/>
          </w:tcPr>
          <w:p w14:paraId="5B5C57AC"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621.893</w:t>
            </w:r>
          </w:p>
        </w:tc>
        <w:tc>
          <w:tcPr>
            <w:tcW w:w="573" w:type="dxa"/>
            <w:tcBorders>
              <w:top w:val="nil"/>
              <w:left w:val="nil"/>
              <w:bottom w:val="single" w:sz="4" w:space="0" w:color="auto"/>
              <w:right w:val="single" w:sz="4" w:space="0" w:color="auto"/>
            </w:tcBorders>
            <w:vAlign w:val="center"/>
            <w:hideMark/>
          </w:tcPr>
          <w:p w14:paraId="009C4152"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935" w:type="dxa"/>
            <w:tcBorders>
              <w:top w:val="nil"/>
              <w:left w:val="nil"/>
              <w:bottom w:val="single" w:sz="4" w:space="0" w:color="auto"/>
              <w:right w:val="single" w:sz="4" w:space="0" w:color="auto"/>
            </w:tcBorders>
            <w:vAlign w:val="center"/>
            <w:hideMark/>
          </w:tcPr>
          <w:p w14:paraId="0582A67B"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1037" w:type="dxa"/>
            <w:tcBorders>
              <w:top w:val="nil"/>
              <w:left w:val="nil"/>
              <w:bottom w:val="single" w:sz="4" w:space="0" w:color="auto"/>
              <w:right w:val="single" w:sz="4" w:space="0" w:color="auto"/>
            </w:tcBorders>
            <w:vAlign w:val="center"/>
            <w:hideMark/>
          </w:tcPr>
          <w:p w14:paraId="00397F4D"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104.896.322</w:t>
            </w:r>
          </w:p>
        </w:tc>
        <w:tc>
          <w:tcPr>
            <w:tcW w:w="1033" w:type="dxa"/>
            <w:tcBorders>
              <w:top w:val="nil"/>
              <w:left w:val="nil"/>
              <w:bottom w:val="single" w:sz="4" w:space="0" w:color="auto"/>
              <w:right w:val="single" w:sz="4" w:space="0" w:color="auto"/>
            </w:tcBorders>
            <w:noWrap/>
            <w:vAlign w:val="center"/>
            <w:hideMark/>
          </w:tcPr>
          <w:p w14:paraId="38D557F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50.361.358</w:t>
            </w:r>
          </w:p>
        </w:tc>
        <w:tc>
          <w:tcPr>
            <w:tcW w:w="992" w:type="dxa"/>
            <w:tcBorders>
              <w:top w:val="nil"/>
              <w:left w:val="nil"/>
              <w:bottom w:val="single" w:sz="4" w:space="0" w:color="auto"/>
              <w:right w:val="nil"/>
            </w:tcBorders>
            <w:noWrap/>
            <w:vAlign w:val="center"/>
            <w:hideMark/>
          </w:tcPr>
          <w:p w14:paraId="6B9B7E2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54.534.964</w:t>
            </w:r>
          </w:p>
        </w:tc>
        <w:tc>
          <w:tcPr>
            <w:tcW w:w="709" w:type="dxa"/>
            <w:tcBorders>
              <w:top w:val="nil"/>
              <w:left w:val="single" w:sz="4" w:space="0" w:color="auto"/>
              <w:bottom w:val="single" w:sz="4" w:space="0" w:color="auto"/>
              <w:right w:val="single" w:sz="4" w:space="0" w:color="auto"/>
            </w:tcBorders>
            <w:noWrap/>
            <w:vAlign w:val="bottom"/>
            <w:hideMark/>
          </w:tcPr>
          <w:p w14:paraId="4742E359"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48,01</w:t>
            </w:r>
          </w:p>
        </w:tc>
      </w:tr>
      <w:tr w:rsidR="006B007D" w:rsidRPr="006B007D" w14:paraId="75B763F3" w14:textId="77777777" w:rsidTr="0060554C">
        <w:trPr>
          <w:trHeight w:val="360"/>
        </w:trPr>
        <w:tc>
          <w:tcPr>
            <w:tcW w:w="381" w:type="dxa"/>
            <w:tcBorders>
              <w:top w:val="nil"/>
              <w:left w:val="nil"/>
              <w:bottom w:val="nil"/>
              <w:right w:val="nil"/>
            </w:tcBorders>
            <w:vAlign w:val="bottom"/>
            <w:hideMark/>
          </w:tcPr>
          <w:p w14:paraId="0B33793E"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p>
        </w:tc>
        <w:tc>
          <w:tcPr>
            <w:tcW w:w="470" w:type="dxa"/>
            <w:tcBorders>
              <w:top w:val="nil"/>
              <w:left w:val="nil"/>
              <w:bottom w:val="nil"/>
              <w:right w:val="nil"/>
            </w:tcBorders>
            <w:noWrap/>
            <w:vAlign w:val="center"/>
            <w:hideMark/>
          </w:tcPr>
          <w:p w14:paraId="50BEFB64"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nil"/>
              <w:left w:val="single" w:sz="4" w:space="0" w:color="auto"/>
              <w:bottom w:val="single" w:sz="4" w:space="0" w:color="auto"/>
              <w:right w:val="single" w:sz="4" w:space="0" w:color="auto"/>
            </w:tcBorders>
            <w:noWrap/>
            <w:vAlign w:val="bottom"/>
            <w:hideMark/>
          </w:tcPr>
          <w:p w14:paraId="49BF0A30" w14:textId="77777777" w:rsidR="006B007D" w:rsidRPr="006B007D" w:rsidRDefault="006B007D" w:rsidP="006B007D">
            <w:pPr>
              <w:widowControl/>
              <w:autoSpaceDE/>
              <w:autoSpaceDN/>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ВКУПНИ  КАПИТАЛНИ ПРИХОДИ</w:t>
            </w:r>
          </w:p>
        </w:tc>
        <w:tc>
          <w:tcPr>
            <w:tcW w:w="992" w:type="dxa"/>
            <w:tcBorders>
              <w:top w:val="nil"/>
              <w:left w:val="nil"/>
              <w:bottom w:val="single" w:sz="4" w:space="0" w:color="auto"/>
              <w:right w:val="single" w:sz="4" w:space="0" w:color="auto"/>
            </w:tcBorders>
            <w:vAlign w:val="center"/>
            <w:hideMark/>
          </w:tcPr>
          <w:p w14:paraId="40F6ABA1"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36.353.867</w:t>
            </w:r>
          </w:p>
        </w:tc>
        <w:tc>
          <w:tcPr>
            <w:tcW w:w="992" w:type="dxa"/>
            <w:tcBorders>
              <w:top w:val="nil"/>
              <w:left w:val="nil"/>
              <w:bottom w:val="single" w:sz="4" w:space="0" w:color="auto"/>
              <w:right w:val="single" w:sz="4" w:space="0" w:color="auto"/>
            </w:tcBorders>
            <w:vAlign w:val="center"/>
            <w:hideMark/>
          </w:tcPr>
          <w:p w14:paraId="5223114F"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8.908.841</w:t>
            </w:r>
          </w:p>
        </w:tc>
        <w:tc>
          <w:tcPr>
            <w:tcW w:w="959" w:type="dxa"/>
            <w:tcBorders>
              <w:top w:val="nil"/>
              <w:left w:val="nil"/>
              <w:bottom w:val="single" w:sz="4" w:space="0" w:color="auto"/>
              <w:right w:val="single" w:sz="4" w:space="0" w:color="auto"/>
            </w:tcBorders>
            <w:vAlign w:val="center"/>
            <w:hideMark/>
          </w:tcPr>
          <w:p w14:paraId="265BEB07"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981" w:type="dxa"/>
            <w:tcBorders>
              <w:top w:val="nil"/>
              <w:left w:val="nil"/>
              <w:bottom w:val="single" w:sz="4" w:space="0" w:color="auto"/>
              <w:right w:val="single" w:sz="4" w:space="0" w:color="auto"/>
            </w:tcBorders>
            <w:vAlign w:val="center"/>
            <w:hideMark/>
          </w:tcPr>
          <w:p w14:paraId="2F543187"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809" w:type="dxa"/>
            <w:tcBorders>
              <w:top w:val="nil"/>
              <w:left w:val="nil"/>
              <w:bottom w:val="single" w:sz="4" w:space="0" w:color="auto"/>
              <w:right w:val="single" w:sz="4" w:space="0" w:color="auto"/>
            </w:tcBorders>
            <w:vAlign w:val="center"/>
            <w:hideMark/>
          </w:tcPr>
          <w:p w14:paraId="4BFCD48B"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847" w:type="dxa"/>
            <w:tcBorders>
              <w:top w:val="nil"/>
              <w:left w:val="nil"/>
              <w:bottom w:val="single" w:sz="4" w:space="0" w:color="auto"/>
              <w:right w:val="single" w:sz="4" w:space="0" w:color="auto"/>
            </w:tcBorders>
            <w:vAlign w:val="center"/>
            <w:hideMark/>
          </w:tcPr>
          <w:p w14:paraId="3D72C3CB"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750" w:type="dxa"/>
            <w:tcBorders>
              <w:top w:val="nil"/>
              <w:left w:val="nil"/>
              <w:bottom w:val="single" w:sz="4" w:space="0" w:color="auto"/>
              <w:right w:val="single" w:sz="4" w:space="0" w:color="auto"/>
            </w:tcBorders>
            <w:vAlign w:val="center"/>
            <w:hideMark/>
          </w:tcPr>
          <w:p w14:paraId="76CE20C7"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906" w:type="dxa"/>
            <w:tcBorders>
              <w:top w:val="nil"/>
              <w:left w:val="nil"/>
              <w:bottom w:val="single" w:sz="4" w:space="0" w:color="auto"/>
              <w:right w:val="single" w:sz="4" w:space="0" w:color="auto"/>
            </w:tcBorders>
            <w:vAlign w:val="center"/>
            <w:hideMark/>
          </w:tcPr>
          <w:p w14:paraId="5CCC70EC"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573" w:type="dxa"/>
            <w:tcBorders>
              <w:top w:val="nil"/>
              <w:left w:val="nil"/>
              <w:bottom w:val="single" w:sz="4" w:space="0" w:color="auto"/>
              <w:right w:val="single" w:sz="4" w:space="0" w:color="auto"/>
            </w:tcBorders>
            <w:vAlign w:val="center"/>
            <w:hideMark/>
          </w:tcPr>
          <w:p w14:paraId="2A14E6AD"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935" w:type="dxa"/>
            <w:tcBorders>
              <w:top w:val="nil"/>
              <w:left w:val="nil"/>
              <w:bottom w:val="single" w:sz="4" w:space="0" w:color="auto"/>
              <w:right w:val="single" w:sz="4" w:space="0" w:color="auto"/>
            </w:tcBorders>
            <w:vAlign w:val="center"/>
            <w:hideMark/>
          </w:tcPr>
          <w:p w14:paraId="7EE2459F"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1037" w:type="dxa"/>
            <w:tcBorders>
              <w:top w:val="nil"/>
              <w:left w:val="nil"/>
              <w:bottom w:val="single" w:sz="4" w:space="0" w:color="auto"/>
              <w:right w:val="single" w:sz="4" w:space="0" w:color="auto"/>
            </w:tcBorders>
            <w:vAlign w:val="center"/>
            <w:hideMark/>
          </w:tcPr>
          <w:p w14:paraId="4995EF9B"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36.353.867</w:t>
            </w:r>
          </w:p>
        </w:tc>
        <w:tc>
          <w:tcPr>
            <w:tcW w:w="1033" w:type="dxa"/>
            <w:tcBorders>
              <w:top w:val="nil"/>
              <w:left w:val="nil"/>
              <w:bottom w:val="single" w:sz="4" w:space="0" w:color="auto"/>
              <w:right w:val="single" w:sz="4" w:space="0" w:color="auto"/>
            </w:tcBorders>
            <w:noWrap/>
            <w:vAlign w:val="center"/>
            <w:hideMark/>
          </w:tcPr>
          <w:p w14:paraId="1815D71E"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8.908.841</w:t>
            </w:r>
          </w:p>
        </w:tc>
        <w:tc>
          <w:tcPr>
            <w:tcW w:w="992" w:type="dxa"/>
            <w:tcBorders>
              <w:top w:val="nil"/>
              <w:left w:val="nil"/>
              <w:bottom w:val="single" w:sz="4" w:space="0" w:color="auto"/>
              <w:right w:val="nil"/>
            </w:tcBorders>
            <w:noWrap/>
            <w:vAlign w:val="center"/>
            <w:hideMark/>
          </w:tcPr>
          <w:p w14:paraId="18EA4A2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27.445.026</w:t>
            </w:r>
          </w:p>
        </w:tc>
        <w:tc>
          <w:tcPr>
            <w:tcW w:w="709" w:type="dxa"/>
            <w:tcBorders>
              <w:top w:val="nil"/>
              <w:left w:val="single" w:sz="4" w:space="0" w:color="auto"/>
              <w:bottom w:val="single" w:sz="4" w:space="0" w:color="auto"/>
              <w:right w:val="single" w:sz="4" w:space="0" w:color="auto"/>
            </w:tcBorders>
            <w:noWrap/>
            <w:vAlign w:val="bottom"/>
            <w:hideMark/>
          </w:tcPr>
          <w:p w14:paraId="6F2B931B"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24,51</w:t>
            </w:r>
          </w:p>
        </w:tc>
      </w:tr>
      <w:tr w:rsidR="006B007D" w:rsidRPr="006B007D" w14:paraId="073E1281" w14:textId="77777777" w:rsidTr="0060554C">
        <w:trPr>
          <w:trHeight w:val="270"/>
        </w:trPr>
        <w:tc>
          <w:tcPr>
            <w:tcW w:w="381" w:type="dxa"/>
            <w:tcBorders>
              <w:top w:val="nil"/>
              <w:left w:val="nil"/>
              <w:bottom w:val="nil"/>
              <w:right w:val="nil"/>
            </w:tcBorders>
            <w:vAlign w:val="bottom"/>
            <w:hideMark/>
          </w:tcPr>
          <w:p w14:paraId="178245E9"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p>
        </w:tc>
        <w:tc>
          <w:tcPr>
            <w:tcW w:w="470" w:type="dxa"/>
            <w:tcBorders>
              <w:top w:val="nil"/>
              <w:left w:val="nil"/>
              <w:bottom w:val="nil"/>
              <w:right w:val="nil"/>
            </w:tcBorders>
            <w:noWrap/>
            <w:vAlign w:val="center"/>
            <w:hideMark/>
          </w:tcPr>
          <w:p w14:paraId="7BC0AD05"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nil"/>
              <w:left w:val="nil"/>
              <w:bottom w:val="nil"/>
              <w:right w:val="nil"/>
            </w:tcBorders>
            <w:noWrap/>
            <w:vAlign w:val="bottom"/>
            <w:hideMark/>
          </w:tcPr>
          <w:p w14:paraId="29BA8D8E"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992" w:type="dxa"/>
            <w:tcBorders>
              <w:top w:val="nil"/>
              <w:left w:val="nil"/>
              <w:bottom w:val="nil"/>
              <w:right w:val="nil"/>
            </w:tcBorders>
            <w:vAlign w:val="center"/>
            <w:hideMark/>
          </w:tcPr>
          <w:p w14:paraId="74D55A6C"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992" w:type="dxa"/>
            <w:tcBorders>
              <w:top w:val="nil"/>
              <w:left w:val="nil"/>
              <w:bottom w:val="nil"/>
              <w:right w:val="nil"/>
            </w:tcBorders>
            <w:vAlign w:val="center"/>
            <w:hideMark/>
          </w:tcPr>
          <w:p w14:paraId="37FAD945"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959" w:type="dxa"/>
            <w:tcBorders>
              <w:top w:val="nil"/>
              <w:left w:val="nil"/>
              <w:bottom w:val="nil"/>
              <w:right w:val="nil"/>
            </w:tcBorders>
            <w:vAlign w:val="center"/>
            <w:hideMark/>
          </w:tcPr>
          <w:p w14:paraId="2D6E059B"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981" w:type="dxa"/>
            <w:tcBorders>
              <w:top w:val="nil"/>
              <w:left w:val="nil"/>
              <w:bottom w:val="nil"/>
              <w:right w:val="nil"/>
            </w:tcBorders>
            <w:vAlign w:val="center"/>
            <w:hideMark/>
          </w:tcPr>
          <w:p w14:paraId="70D9E778"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809" w:type="dxa"/>
            <w:tcBorders>
              <w:top w:val="nil"/>
              <w:left w:val="nil"/>
              <w:bottom w:val="nil"/>
              <w:right w:val="nil"/>
            </w:tcBorders>
            <w:vAlign w:val="center"/>
            <w:hideMark/>
          </w:tcPr>
          <w:p w14:paraId="7291D077"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847" w:type="dxa"/>
            <w:tcBorders>
              <w:top w:val="nil"/>
              <w:left w:val="nil"/>
              <w:bottom w:val="nil"/>
              <w:right w:val="nil"/>
            </w:tcBorders>
            <w:vAlign w:val="center"/>
            <w:hideMark/>
          </w:tcPr>
          <w:p w14:paraId="5EF75865"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750" w:type="dxa"/>
            <w:tcBorders>
              <w:top w:val="nil"/>
              <w:left w:val="nil"/>
              <w:bottom w:val="nil"/>
              <w:right w:val="nil"/>
            </w:tcBorders>
            <w:vAlign w:val="center"/>
            <w:hideMark/>
          </w:tcPr>
          <w:p w14:paraId="5206FB93"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906" w:type="dxa"/>
            <w:tcBorders>
              <w:top w:val="nil"/>
              <w:left w:val="nil"/>
              <w:bottom w:val="nil"/>
              <w:right w:val="nil"/>
            </w:tcBorders>
            <w:vAlign w:val="center"/>
            <w:hideMark/>
          </w:tcPr>
          <w:p w14:paraId="70EE0AEB"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573" w:type="dxa"/>
            <w:tcBorders>
              <w:top w:val="nil"/>
              <w:left w:val="nil"/>
              <w:bottom w:val="nil"/>
              <w:right w:val="nil"/>
            </w:tcBorders>
            <w:vAlign w:val="center"/>
            <w:hideMark/>
          </w:tcPr>
          <w:p w14:paraId="7725D560"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935" w:type="dxa"/>
            <w:tcBorders>
              <w:top w:val="nil"/>
              <w:left w:val="nil"/>
              <w:bottom w:val="nil"/>
              <w:right w:val="nil"/>
            </w:tcBorders>
            <w:vAlign w:val="center"/>
            <w:hideMark/>
          </w:tcPr>
          <w:p w14:paraId="0177B565"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1037" w:type="dxa"/>
            <w:tcBorders>
              <w:top w:val="nil"/>
              <w:left w:val="nil"/>
              <w:bottom w:val="nil"/>
              <w:right w:val="nil"/>
            </w:tcBorders>
            <w:vAlign w:val="center"/>
            <w:hideMark/>
          </w:tcPr>
          <w:p w14:paraId="68769E5C"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1033" w:type="dxa"/>
            <w:tcBorders>
              <w:top w:val="nil"/>
              <w:left w:val="nil"/>
              <w:bottom w:val="nil"/>
              <w:right w:val="nil"/>
            </w:tcBorders>
            <w:noWrap/>
            <w:vAlign w:val="center"/>
            <w:hideMark/>
          </w:tcPr>
          <w:p w14:paraId="29A611E1"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992" w:type="dxa"/>
            <w:tcBorders>
              <w:top w:val="nil"/>
              <w:left w:val="nil"/>
              <w:bottom w:val="single" w:sz="4" w:space="0" w:color="auto"/>
              <w:right w:val="nil"/>
            </w:tcBorders>
            <w:noWrap/>
            <w:vAlign w:val="center"/>
            <w:hideMark/>
          </w:tcPr>
          <w:p w14:paraId="6308BD9A" w14:textId="77777777" w:rsidR="006B007D" w:rsidRPr="006B007D" w:rsidRDefault="006B007D" w:rsidP="006B007D">
            <w:pPr>
              <w:widowControl/>
              <w:autoSpaceDE/>
              <w:autoSpaceDN/>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 </w:t>
            </w:r>
          </w:p>
        </w:tc>
        <w:tc>
          <w:tcPr>
            <w:tcW w:w="709" w:type="dxa"/>
            <w:tcBorders>
              <w:top w:val="nil"/>
              <w:left w:val="nil"/>
              <w:bottom w:val="single" w:sz="4" w:space="0" w:color="auto"/>
              <w:right w:val="nil"/>
            </w:tcBorders>
            <w:noWrap/>
            <w:vAlign w:val="bottom"/>
            <w:hideMark/>
          </w:tcPr>
          <w:p w14:paraId="615EA71E" w14:textId="77777777" w:rsidR="006B007D" w:rsidRPr="006B007D" w:rsidRDefault="006B007D" w:rsidP="006B007D">
            <w:pPr>
              <w:widowControl/>
              <w:autoSpaceDE/>
              <w:autoSpaceDN/>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 </w:t>
            </w:r>
          </w:p>
        </w:tc>
      </w:tr>
      <w:tr w:rsidR="006B007D" w:rsidRPr="006B007D" w14:paraId="29F74ED2" w14:textId="77777777" w:rsidTr="0060554C">
        <w:trPr>
          <w:trHeight w:val="360"/>
        </w:trPr>
        <w:tc>
          <w:tcPr>
            <w:tcW w:w="381" w:type="dxa"/>
            <w:tcBorders>
              <w:top w:val="nil"/>
              <w:left w:val="nil"/>
              <w:bottom w:val="nil"/>
              <w:right w:val="nil"/>
            </w:tcBorders>
            <w:vAlign w:val="bottom"/>
            <w:hideMark/>
          </w:tcPr>
          <w:p w14:paraId="735881DA" w14:textId="77777777" w:rsidR="006B007D" w:rsidRPr="006B007D" w:rsidRDefault="006B007D" w:rsidP="006B007D">
            <w:pPr>
              <w:widowControl/>
              <w:autoSpaceDE/>
              <w:autoSpaceDN/>
              <w:rPr>
                <w:rFonts w:ascii="Arial Narrow" w:eastAsia="Times New Roman" w:hAnsi="Arial Narrow" w:cs="Times New Roman"/>
                <w:sz w:val="18"/>
                <w:szCs w:val="18"/>
                <w:lang w:val="mk-MK"/>
              </w:rPr>
            </w:pPr>
          </w:p>
        </w:tc>
        <w:tc>
          <w:tcPr>
            <w:tcW w:w="470" w:type="dxa"/>
            <w:tcBorders>
              <w:top w:val="nil"/>
              <w:left w:val="nil"/>
              <w:bottom w:val="nil"/>
              <w:right w:val="nil"/>
            </w:tcBorders>
            <w:noWrap/>
            <w:vAlign w:val="center"/>
            <w:hideMark/>
          </w:tcPr>
          <w:p w14:paraId="257A81BB"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single" w:sz="4" w:space="0" w:color="auto"/>
              <w:left w:val="single" w:sz="4" w:space="0" w:color="auto"/>
              <w:bottom w:val="single" w:sz="4" w:space="0" w:color="auto"/>
              <w:right w:val="nil"/>
            </w:tcBorders>
            <w:noWrap/>
            <w:vAlign w:val="bottom"/>
            <w:hideMark/>
          </w:tcPr>
          <w:p w14:paraId="67CFAE62" w14:textId="77777777" w:rsidR="006B007D" w:rsidRPr="006B007D" w:rsidRDefault="006B007D" w:rsidP="006B007D">
            <w:pPr>
              <w:widowControl/>
              <w:autoSpaceDE/>
              <w:autoSpaceDN/>
              <w:rPr>
                <w:rFonts w:ascii="Arial Narrow" w:eastAsia="Times New Roman" w:hAnsi="Arial Narrow" w:cs="Times New Roman"/>
                <w:b/>
                <w:bCs/>
                <w:sz w:val="18"/>
                <w:szCs w:val="18"/>
                <w:u w:val="single"/>
                <w:lang w:val="mk-MK"/>
              </w:rPr>
            </w:pPr>
            <w:r w:rsidRPr="006B007D">
              <w:rPr>
                <w:rFonts w:ascii="Arial Narrow" w:eastAsia="Times New Roman" w:hAnsi="Arial Narrow" w:cs="Times New Roman"/>
                <w:b/>
                <w:bCs/>
                <w:sz w:val="18"/>
                <w:szCs w:val="18"/>
                <w:u w:val="single"/>
                <w:lang w:val="mk-MK"/>
              </w:rPr>
              <w:t>ВКУПНИ РАСХОДИ: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61E26F"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87.154.745</w:t>
            </w:r>
          </w:p>
        </w:tc>
        <w:tc>
          <w:tcPr>
            <w:tcW w:w="992" w:type="dxa"/>
            <w:tcBorders>
              <w:top w:val="single" w:sz="4" w:space="0" w:color="auto"/>
              <w:left w:val="nil"/>
              <w:bottom w:val="single" w:sz="4" w:space="0" w:color="auto"/>
              <w:right w:val="single" w:sz="4" w:space="0" w:color="auto"/>
            </w:tcBorders>
            <w:vAlign w:val="center"/>
            <w:hideMark/>
          </w:tcPr>
          <w:p w14:paraId="37388754"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32.700.842</w:t>
            </w:r>
          </w:p>
        </w:tc>
        <w:tc>
          <w:tcPr>
            <w:tcW w:w="959" w:type="dxa"/>
            <w:tcBorders>
              <w:top w:val="single" w:sz="4" w:space="0" w:color="auto"/>
              <w:left w:val="nil"/>
              <w:bottom w:val="single" w:sz="4" w:space="0" w:color="auto"/>
              <w:right w:val="single" w:sz="4" w:space="0" w:color="auto"/>
            </w:tcBorders>
            <w:vAlign w:val="center"/>
            <w:hideMark/>
          </w:tcPr>
          <w:p w14:paraId="0EAC748A"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52.835.444</w:t>
            </w:r>
          </w:p>
        </w:tc>
        <w:tc>
          <w:tcPr>
            <w:tcW w:w="981" w:type="dxa"/>
            <w:tcBorders>
              <w:top w:val="single" w:sz="4" w:space="0" w:color="auto"/>
              <w:left w:val="nil"/>
              <w:bottom w:val="single" w:sz="4" w:space="0" w:color="auto"/>
              <w:right w:val="single" w:sz="4" w:space="0" w:color="auto"/>
            </w:tcBorders>
            <w:vAlign w:val="center"/>
            <w:hideMark/>
          </w:tcPr>
          <w:p w14:paraId="08FF8F81"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23.534.338</w:t>
            </w:r>
          </w:p>
        </w:tc>
        <w:tc>
          <w:tcPr>
            <w:tcW w:w="809" w:type="dxa"/>
            <w:tcBorders>
              <w:top w:val="single" w:sz="4" w:space="0" w:color="auto"/>
              <w:left w:val="nil"/>
              <w:bottom w:val="single" w:sz="4" w:space="0" w:color="auto"/>
              <w:right w:val="single" w:sz="4" w:space="0" w:color="auto"/>
            </w:tcBorders>
            <w:vAlign w:val="center"/>
            <w:hideMark/>
          </w:tcPr>
          <w:p w14:paraId="4F30F246"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460.000</w:t>
            </w:r>
          </w:p>
        </w:tc>
        <w:tc>
          <w:tcPr>
            <w:tcW w:w="847" w:type="dxa"/>
            <w:tcBorders>
              <w:top w:val="single" w:sz="4" w:space="0" w:color="auto"/>
              <w:left w:val="nil"/>
              <w:bottom w:val="single" w:sz="4" w:space="0" w:color="auto"/>
              <w:right w:val="single" w:sz="4" w:space="0" w:color="auto"/>
            </w:tcBorders>
            <w:vAlign w:val="center"/>
            <w:hideMark/>
          </w:tcPr>
          <w:p w14:paraId="23CB39EE"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247.464</w:t>
            </w:r>
          </w:p>
        </w:tc>
        <w:tc>
          <w:tcPr>
            <w:tcW w:w="750" w:type="dxa"/>
            <w:tcBorders>
              <w:top w:val="single" w:sz="4" w:space="0" w:color="auto"/>
              <w:left w:val="nil"/>
              <w:bottom w:val="single" w:sz="4" w:space="0" w:color="auto"/>
              <w:right w:val="single" w:sz="4" w:space="0" w:color="auto"/>
            </w:tcBorders>
            <w:vAlign w:val="center"/>
            <w:hideMark/>
          </w:tcPr>
          <w:p w14:paraId="467A126A"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800.000</w:t>
            </w:r>
          </w:p>
        </w:tc>
        <w:tc>
          <w:tcPr>
            <w:tcW w:w="906" w:type="dxa"/>
            <w:tcBorders>
              <w:top w:val="single" w:sz="4" w:space="0" w:color="auto"/>
              <w:left w:val="nil"/>
              <w:bottom w:val="single" w:sz="4" w:space="0" w:color="auto"/>
              <w:right w:val="single" w:sz="4" w:space="0" w:color="auto"/>
            </w:tcBorders>
            <w:vAlign w:val="center"/>
            <w:hideMark/>
          </w:tcPr>
          <w:p w14:paraId="542133C4"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621.839</w:t>
            </w:r>
          </w:p>
        </w:tc>
        <w:tc>
          <w:tcPr>
            <w:tcW w:w="573" w:type="dxa"/>
            <w:tcBorders>
              <w:top w:val="single" w:sz="4" w:space="0" w:color="auto"/>
              <w:left w:val="nil"/>
              <w:bottom w:val="single" w:sz="4" w:space="0" w:color="auto"/>
              <w:right w:val="single" w:sz="4" w:space="0" w:color="auto"/>
            </w:tcBorders>
            <w:vAlign w:val="center"/>
            <w:hideMark/>
          </w:tcPr>
          <w:p w14:paraId="18CBB614"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0</w:t>
            </w:r>
          </w:p>
        </w:tc>
        <w:tc>
          <w:tcPr>
            <w:tcW w:w="935" w:type="dxa"/>
            <w:tcBorders>
              <w:top w:val="single" w:sz="4" w:space="0" w:color="auto"/>
              <w:left w:val="nil"/>
              <w:bottom w:val="single" w:sz="4" w:space="0" w:color="auto"/>
              <w:right w:val="single" w:sz="4" w:space="0" w:color="auto"/>
            </w:tcBorders>
            <w:vAlign w:val="center"/>
            <w:hideMark/>
          </w:tcPr>
          <w:p w14:paraId="5A14E8DE"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0</w:t>
            </w:r>
          </w:p>
        </w:tc>
        <w:tc>
          <w:tcPr>
            <w:tcW w:w="1037" w:type="dxa"/>
            <w:tcBorders>
              <w:top w:val="single" w:sz="4" w:space="0" w:color="auto"/>
              <w:left w:val="nil"/>
              <w:bottom w:val="single" w:sz="4" w:space="0" w:color="auto"/>
              <w:right w:val="single" w:sz="4" w:space="0" w:color="auto"/>
            </w:tcBorders>
            <w:vAlign w:val="center"/>
            <w:hideMark/>
          </w:tcPr>
          <w:p w14:paraId="6F36710D"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141.250.189</w:t>
            </w:r>
          </w:p>
        </w:tc>
        <w:tc>
          <w:tcPr>
            <w:tcW w:w="1033" w:type="dxa"/>
            <w:tcBorders>
              <w:top w:val="single" w:sz="4" w:space="0" w:color="auto"/>
              <w:left w:val="nil"/>
              <w:bottom w:val="single" w:sz="4" w:space="0" w:color="auto"/>
              <w:right w:val="single" w:sz="4" w:space="0" w:color="auto"/>
            </w:tcBorders>
            <w:noWrap/>
            <w:vAlign w:val="center"/>
            <w:hideMark/>
          </w:tcPr>
          <w:p w14:paraId="169BE8DA"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57.104.483</w:t>
            </w:r>
          </w:p>
        </w:tc>
        <w:tc>
          <w:tcPr>
            <w:tcW w:w="992" w:type="dxa"/>
            <w:tcBorders>
              <w:top w:val="nil"/>
              <w:left w:val="nil"/>
              <w:bottom w:val="single" w:sz="4" w:space="0" w:color="auto"/>
              <w:right w:val="nil"/>
            </w:tcBorders>
            <w:noWrap/>
            <w:vAlign w:val="center"/>
            <w:hideMark/>
          </w:tcPr>
          <w:p w14:paraId="7640A0AC"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84.145.706</w:t>
            </w:r>
          </w:p>
        </w:tc>
        <w:tc>
          <w:tcPr>
            <w:tcW w:w="709" w:type="dxa"/>
            <w:tcBorders>
              <w:top w:val="nil"/>
              <w:left w:val="single" w:sz="4" w:space="0" w:color="auto"/>
              <w:bottom w:val="single" w:sz="4" w:space="0" w:color="auto"/>
              <w:right w:val="single" w:sz="4" w:space="0" w:color="auto"/>
            </w:tcBorders>
            <w:noWrap/>
            <w:vAlign w:val="bottom"/>
            <w:hideMark/>
          </w:tcPr>
          <w:p w14:paraId="2860F081"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40,43</w:t>
            </w:r>
          </w:p>
        </w:tc>
      </w:tr>
      <w:tr w:rsidR="006B007D" w:rsidRPr="006B007D" w14:paraId="2D1F50DA" w14:textId="77777777" w:rsidTr="0060554C">
        <w:trPr>
          <w:trHeight w:val="360"/>
        </w:trPr>
        <w:tc>
          <w:tcPr>
            <w:tcW w:w="381" w:type="dxa"/>
            <w:tcBorders>
              <w:top w:val="nil"/>
              <w:left w:val="nil"/>
              <w:bottom w:val="nil"/>
              <w:right w:val="nil"/>
            </w:tcBorders>
            <w:vAlign w:val="bottom"/>
            <w:hideMark/>
          </w:tcPr>
          <w:p w14:paraId="0F978C7C"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p>
        </w:tc>
        <w:tc>
          <w:tcPr>
            <w:tcW w:w="470" w:type="dxa"/>
            <w:tcBorders>
              <w:top w:val="nil"/>
              <w:left w:val="nil"/>
              <w:bottom w:val="nil"/>
              <w:right w:val="nil"/>
            </w:tcBorders>
            <w:noWrap/>
            <w:vAlign w:val="center"/>
            <w:hideMark/>
          </w:tcPr>
          <w:p w14:paraId="43F51B62"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nil"/>
              <w:left w:val="single" w:sz="4" w:space="0" w:color="auto"/>
              <w:bottom w:val="single" w:sz="4" w:space="0" w:color="auto"/>
              <w:right w:val="nil"/>
            </w:tcBorders>
            <w:noWrap/>
            <w:vAlign w:val="bottom"/>
            <w:hideMark/>
          </w:tcPr>
          <w:p w14:paraId="2D284A21" w14:textId="77777777" w:rsidR="006B007D" w:rsidRPr="006B007D" w:rsidRDefault="006B007D" w:rsidP="006B007D">
            <w:pPr>
              <w:widowControl/>
              <w:autoSpaceDE/>
              <w:autoSpaceDN/>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ВКУПНИ ТЕКОВНО ОПЕРАТИВНИ РАСХОДИ</w:t>
            </w:r>
          </w:p>
        </w:tc>
        <w:tc>
          <w:tcPr>
            <w:tcW w:w="992" w:type="dxa"/>
            <w:tcBorders>
              <w:top w:val="nil"/>
              <w:left w:val="single" w:sz="4" w:space="0" w:color="auto"/>
              <w:bottom w:val="single" w:sz="4" w:space="0" w:color="auto"/>
              <w:right w:val="single" w:sz="4" w:space="0" w:color="auto"/>
            </w:tcBorders>
            <w:vAlign w:val="center"/>
            <w:hideMark/>
          </w:tcPr>
          <w:p w14:paraId="7DB0B16C"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45.023.862</w:t>
            </w:r>
          </w:p>
        </w:tc>
        <w:tc>
          <w:tcPr>
            <w:tcW w:w="992" w:type="dxa"/>
            <w:tcBorders>
              <w:top w:val="nil"/>
              <w:left w:val="nil"/>
              <w:bottom w:val="single" w:sz="4" w:space="0" w:color="auto"/>
              <w:right w:val="single" w:sz="4" w:space="0" w:color="auto"/>
            </w:tcBorders>
            <w:vAlign w:val="center"/>
            <w:hideMark/>
          </w:tcPr>
          <w:p w14:paraId="7E93697A"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21.080.640</w:t>
            </w:r>
          </w:p>
        </w:tc>
        <w:tc>
          <w:tcPr>
            <w:tcW w:w="959" w:type="dxa"/>
            <w:tcBorders>
              <w:top w:val="nil"/>
              <w:left w:val="nil"/>
              <w:bottom w:val="single" w:sz="4" w:space="0" w:color="auto"/>
              <w:right w:val="single" w:sz="4" w:space="0" w:color="auto"/>
            </w:tcBorders>
            <w:vAlign w:val="center"/>
            <w:hideMark/>
          </w:tcPr>
          <w:p w14:paraId="7842673A"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49.335.444</w:t>
            </w:r>
          </w:p>
        </w:tc>
        <w:tc>
          <w:tcPr>
            <w:tcW w:w="981" w:type="dxa"/>
            <w:tcBorders>
              <w:top w:val="nil"/>
              <w:left w:val="nil"/>
              <w:bottom w:val="single" w:sz="4" w:space="0" w:color="auto"/>
              <w:right w:val="single" w:sz="4" w:space="0" w:color="auto"/>
            </w:tcBorders>
            <w:vAlign w:val="center"/>
            <w:hideMark/>
          </w:tcPr>
          <w:p w14:paraId="267F0A4B"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21.284.678</w:t>
            </w:r>
          </w:p>
        </w:tc>
        <w:tc>
          <w:tcPr>
            <w:tcW w:w="809" w:type="dxa"/>
            <w:tcBorders>
              <w:top w:val="nil"/>
              <w:left w:val="nil"/>
              <w:bottom w:val="single" w:sz="4" w:space="0" w:color="auto"/>
              <w:right w:val="single" w:sz="4" w:space="0" w:color="auto"/>
            </w:tcBorders>
            <w:vAlign w:val="center"/>
            <w:hideMark/>
          </w:tcPr>
          <w:p w14:paraId="72BA9A36"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460.000</w:t>
            </w:r>
          </w:p>
        </w:tc>
        <w:tc>
          <w:tcPr>
            <w:tcW w:w="847" w:type="dxa"/>
            <w:tcBorders>
              <w:top w:val="nil"/>
              <w:left w:val="nil"/>
              <w:bottom w:val="single" w:sz="4" w:space="0" w:color="auto"/>
              <w:right w:val="single" w:sz="4" w:space="0" w:color="auto"/>
            </w:tcBorders>
            <w:vAlign w:val="center"/>
            <w:hideMark/>
          </w:tcPr>
          <w:p w14:paraId="7BBB07F1"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247.464</w:t>
            </w:r>
          </w:p>
        </w:tc>
        <w:tc>
          <w:tcPr>
            <w:tcW w:w="750" w:type="dxa"/>
            <w:tcBorders>
              <w:top w:val="nil"/>
              <w:left w:val="nil"/>
              <w:bottom w:val="single" w:sz="4" w:space="0" w:color="auto"/>
              <w:right w:val="single" w:sz="4" w:space="0" w:color="auto"/>
            </w:tcBorders>
            <w:vAlign w:val="center"/>
            <w:hideMark/>
          </w:tcPr>
          <w:p w14:paraId="512CB258"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800.000</w:t>
            </w:r>
          </w:p>
        </w:tc>
        <w:tc>
          <w:tcPr>
            <w:tcW w:w="906" w:type="dxa"/>
            <w:tcBorders>
              <w:top w:val="nil"/>
              <w:left w:val="nil"/>
              <w:bottom w:val="single" w:sz="4" w:space="0" w:color="auto"/>
              <w:right w:val="single" w:sz="4" w:space="0" w:color="auto"/>
            </w:tcBorders>
            <w:vAlign w:val="center"/>
            <w:hideMark/>
          </w:tcPr>
          <w:p w14:paraId="3AC2B54F"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621.839</w:t>
            </w:r>
          </w:p>
        </w:tc>
        <w:tc>
          <w:tcPr>
            <w:tcW w:w="573" w:type="dxa"/>
            <w:tcBorders>
              <w:top w:val="nil"/>
              <w:left w:val="nil"/>
              <w:bottom w:val="single" w:sz="4" w:space="0" w:color="auto"/>
              <w:right w:val="single" w:sz="4" w:space="0" w:color="auto"/>
            </w:tcBorders>
            <w:vAlign w:val="center"/>
            <w:hideMark/>
          </w:tcPr>
          <w:p w14:paraId="5AB25B49"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935" w:type="dxa"/>
            <w:tcBorders>
              <w:top w:val="nil"/>
              <w:left w:val="nil"/>
              <w:bottom w:val="single" w:sz="4" w:space="0" w:color="auto"/>
              <w:right w:val="single" w:sz="4" w:space="0" w:color="auto"/>
            </w:tcBorders>
            <w:vAlign w:val="center"/>
            <w:hideMark/>
          </w:tcPr>
          <w:p w14:paraId="0764D338"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1037" w:type="dxa"/>
            <w:tcBorders>
              <w:top w:val="nil"/>
              <w:left w:val="nil"/>
              <w:bottom w:val="single" w:sz="4" w:space="0" w:color="auto"/>
              <w:right w:val="single" w:sz="4" w:space="0" w:color="auto"/>
            </w:tcBorders>
            <w:vAlign w:val="center"/>
            <w:hideMark/>
          </w:tcPr>
          <w:p w14:paraId="4207BAB3"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95.619.306</w:t>
            </w:r>
          </w:p>
        </w:tc>
        <w:tc>
          <w:tcPr>
            <w:tcW w:w="1033" w:type="dxa"/>
            <w:tcBorders>
              <w:top w:val="nil"/>
              <w:left w:val="nil"/>
              <w:bottom w:val="single" w:sz="4" w:space="0" w:color="auto"/>
              <w:right w:val="single" w:sz="4" w:space="0" w:color="auto"/>
            </w:tcBorders>
            <w:noWrap/>
            <w:vAlign w:val="center"/>
            <w:hideMark/>
          </w:tcPr>
          <w:p w14:paraId="3D92371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43.234.621</w:t>
            </w:r>
          </w:p>
        </w:tc>
        <w:tc>
          <w:tcPr>
            <w:tcW w:w="992" w:type="dxa"/>
            <w:tcBorders>
              <w:top w:val="nil"/>
              <w:left w:val="nil"/>
              <w:bottom w:val="single" w:sz="4" w:space="0" w:color="auto"/>
              <w:right w:val="nil"/>
            </w:tcBorders>
            <w:noWrap/>
            <w:vAlign w:val="center"/>
            <w:hideMark/>
          </w:tcPr>
          <w:p w14:paraId="2D57A9C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52.384.685</w:t>
            </w:r>
          </w:p>
        </w:tc>
        <w:tc>
          <w:tcPr>
            <w:tcW w:w="709" w:type="dxa"/>
            <w:tcBorders>
              <w:top w:val="nil"/>
              <w:left w:val="single" w:sz="4" w:space="0" w:color="auto"/>
              <w:bottom w:val="single" w:sz="4" w:space="0" w:color="auto"/>
              <w:right w:val="single" w:sz="4" w:space="0" w:color="auto"/>
            </w:tcBorders>
            <w:noWrap/>
            <w:vAlign w:val="bottom"/>
            <w:hideMark/>
          </w:tcPr>
          <w:p w14:paraId="1718CA8D"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45,22</w:t>
            </w:r>
          </w:p>
        </w:tc>
      </w:tr>
      <w:tr w:rsidR="006B007D" w:rsidRPr="006B007D" w14:paraId="772986B1" w14:textId="77777777" w:rsidTr="0060554C">
        <w:trPr>
          <w:trHeight w:val="360"/>
        </w:trPr>
        <w:tc>
          <w:tcPr>
            <w:tcW w:w="381" w:type="dxa"/>
            <w:tcBorders>
              <w:top w:val="nil"/>
              <w:left w:val="nil"/>
              <w:bottom w:val="nil"/>
              <w:right w:val="nil"/>
            </w:tcBorders>
            <w:vAlign w:val="bottom"/>
            <w:hideMark/>
          </w:tcPr>
          <w:p w14:paraId="256D7591"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p>
        </w:tc>
        <w:tc>
          <w:tcPr>
            <w:tcW w:w="470" w:type="dxa"/>
            <w:tcBorders>
              <w:top w:val="nil"/>
              <w:left w:val="nil"/>
              <w:bottom w:val="nil"/>
              <w:right w:val="nil"/>
            </w:tcBorders>
            <w:noWrap/>
            <w:vAlign w:val="center"/>
            <w:hideMark/>
          </w:tcPr>
          <w:p w14:paraId="73440241"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nil"/>
              <w:left w:val="single" w:sz="4" w:space="0" w:color="auto"/>
              <w:bottom w:val="single" w:sz="4" w:space="0" w:color="auto"/>
              <w:right w:val="nil"/>
            </w:tcBorders>
            <w:noWrap/>
            <w:vAlign w:val="bottom"/>
            <w:hideMark/>
          </w:tcPr>
          <w:p w14:paraId="13177BDD" w14:textId="77777777" w:rsidR="006B007D" w:rsidRPr="006B007D" w:rsidRDefault="006B007D" w:rsidP="006B007D">
            <w:pPr>
              <w:widowControl/>
              <w:autoSpaceDE/>
              <w:autoSpaceDN/>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ВКУПНИ КАПИТАЛНИ РАСХОДИ</w:t>
            </w:r>
          </w:p>
        </w:tc>
        <w:tc>
          <w:tcPr>
            <w:tcW w:w="992" w:type="dxa"/>
            <w:tcBorders>
              <w:top w:val="nil"/>
              <w:left w:val="single" w:sz="4" w:space="0" w:color="auto"/>
              <w:bottom w:val="single" w:sz="4" w:space="0" w:color="auto"/>
              <w:right w:val="single" w:sz="4" w:space="0" w:color="auto"/>
            </w:tcBorders>
            <w:vAlign w:val="center"/>
            <w:hideMark/>
          </w:tcPr>
          <w:p w14:paraId="06F797B1"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42.130.883</w:t>
            </w:r>
          </w:p>
        </w:tc>
        <w:tc>
          <w:tcPr>
            <w:tcW w:w="992" w:type="dxa"/>
            <w:tcBorders>
              <w:top w:val="nil"/>
              <w:left w:val="nil"/>
              <w:bottom w:val="single" w:sz="4" w:space="0" w:color="auto"/>
              <w:right w:val="single" w:sz="4" w:space="0" w:color="auto"/>
            </w:tcBorders>
            <w:vAlign w:val="center"/>
            <w:hideMark/>
          </w:tcPr>
          <w:p w14:paraId="638322F0"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11.620.202</w:t>
            </w:r>
          </w:p>
        </w:tc>
        <w:tc>
          <w:tcPr>
            <w:tcW w:w="959" w:type="dxa"/>
            <w:tcBorders>
              <w:top w:val="nil"/>
              <w:left w:val="nil"/>
              <w:bottom w:val="single" w:sz="4" w:space="0" w:color="auto"/>
              <w:right w:val="single" w:sz="4" w:space="0" w:color="auto"/>
            </w:tcBorders>
            <w:vAlign w:val="center"/>
            <w:hideMark/>
          </w:tcPr>
          <w:p w14:paraId="38E02F86"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3.500.000</w:t>
            </w:r>
          </w:p>
        </w:tc>
        <w:tc>
          <w:tcPr>
            <w:tcW w:w="981" w:type="dxa"/>
            <w:tcBorders>
              <w:top w:val="nil"/>
              <w:left w:val="nil"/>
              <w:bottom w:val="single" w:sz="4" w:space="0" w:color="auto"/>
              <w:right w:val="single" w:sz="4" w:space="0" w:color="auto"/>
            </w:tcBorders>
            <w:vAlign w:val="center"/>
            <w:hideMark/>
          </w:tcPr>
          <w:p w14:paraId="0B8BF575"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2.249.660</w:t>
            </w:r>
          </w:p>
        </w:tc>
        <w:tc>
          <w:tcPr>
            <w:tcW w:w="809" w:type="dxa"/>
            <w:tcBorders>
              <w:top w:val="nil"/>
              <w:left w:val="nil"/>
              <w:bottom w:val="single" w:sz="4" w:space="0" w:color="auto"/>
              <w:right w:val="single" w:sz="4" w:space="0" w:color="auto"/>
            </w:tcBorders>
            <w:vAlign w:val="center"/>
            <w:hideMark/>
          </w:tcPr>
          <w:p w14:paraId="135451D0"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847" w:type="dxa"/>
            <w:tcBorders>
              <w:top w:val="nil"/>
              <w:left w:val="nil"/>
              <w:bottom w:val="single" w:sz="4" w:space="0" w:color="auto"/>
              <w:right w:val="single" w:sz="4" w:space="0" w:color="auto"/>
            </w:tcBorders>
            <w:vAlign w:val="center"/>
            <w:hideMark/>
          </w:tcPr>
          <w:p w14:paraId="24D356E8"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750" w:type="dxa"/>
            <w:tcBorders>
              <w:top w:val="nil"/>
              <w:left w:val="nil"/>
              <w:bottom w:val="single" w:sz="4" w:space="0" w:color="auto"/>
              <w:right w:val="single" w:sz="4" w:space="0" w:color="auto"/>
            </w:tcBorders>
            <w:vAlign w:val="center"/>
            <w:hideMark/>
          </w:tcPr>
          <w:p w14:paraId="5AB9BA8D"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906" w:type="dxa"/>
            <w:tcBorders>
              <w:top w:val="nil"/>
              <w:left w:val="nil"/>
              <w:bottom w:val="single" w:sz="4" w:space="0" w:color="auto"/>
              <w:right w:val="single" w:sz="4" w:space="0" w:color="auto"/>
            </w:tcBorders>
            <w:vAlign w:val="center"/>
            <w:hideMark/>
          </w:tcPr>
          <w:p w14:paraId="22369CE0"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573" w:type="dxa"/>
            <w:tcBorders>
              <w:top w:val="nil"/>
              <w:left w:val="nil"/>
              <w:bottom w:val="single" w:sz="4" w:space="0" w:color="auto"/>
              <w:right w:val="single" w:sz="4" w:space="0" w:color="auto"/>
            </w:tcBorders>
            <w:vAlign w:val="center"/>
            <w:hideMark/>
          </w:tcPr>
          <w:p w14:paraId="242CF533"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935" w:type="dxa"/>
            <w:tcBorders>
              <w:top w:val="nil"/>
              <w:left w:val="nil"/>
              <w:bottom w:val="single" w:sz="4" w:space="0" w:color="auto"/>
              <w:right w:val="single" w:sz="4" w:space="0" w:color="auto"/>
            </w:tcBorders>
            <w:vAlign w:val="center"/>
            <w:hideMark/>
          </w:tcPr>
          <w:p w14:paraId="6BC7655D"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0</w:t>
            </w:r>
          </w:p>
        </w:tc>
        <w:tc>
          <w:tcPr>
            <w:tcW w:w="1037" w:type="dxa"/>
            <w:tcBorders>
              <w:top w:val="nil"/>
              <w:left w:val="nil"/>
              <w:bottom w:val="single" w:sz="4" w:space="0" w:color="auto"/>
              <w:right w:val="single" w:sz="4" w:space="0" w:color="auto"/>
            </w:tcBorders>
            <w:vAlign w:val="center"/>
            <w:hideMark/>
          </w:tcPr>
          <w:p w14:paraId="5B8897B2"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45.630.883</w:t>
            </w:r>
          </w:p>
        </w:tc>
        <w:tc>
          <w:tcPr>
            <w:tcW w:w="1033" w:type="dxa"/>
            <w:tcBorders>
              <w:top w:val="nil"/>
              <w:left w:val="nil"/>
              <w:bottom w:val="single" w:sz="4" w:space="0" w:color="auto"/>
              <w:right w:val="single" w:sz="4" w:space="0" w:color="auto"/>
            </w:tcBorders>
            <w:noWrap/>
            <w:vAlign w:val="center"/>
            <w:hideMark/>
          </w:tcPr>
          <w:p w14:paraId="22306BB2"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13.869.862</w:t>
            </w:r>
          </w:p>
        </w:tc>
        <w:tc>
          <w:tcPr>
            <w:tcW w:w="992" w:type="dxa"/>
            <w:tcBorders>
              <w:top w:val="nil"/>
              <w:left w:val="nil"/>
              <w:bottom w:val="single" w:sz="4" w:space="0" w:color="auto"/>
              <w:right w:val="nil"/>
            </w:tcBorders>
            <w:noWrap/>
            <w:vAlign w:val="center"/>
            <w:hideMark/>
          </w:tcPr>
          <w:p w14:paraId="36A051F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31.761.021</w:t>
            </w:r>
          </w:p>
        </w:tc>
        <w:tc>
          <w:tcPr>
            <w:tcW w:w="709" w:type="dxa"/>
            <w:tcBorders>
              <w:top w:val="nil"/>
              <w:left w:val="single" w:sz="4" w:space="0" w:color="auto"/>
              <w:bottom w:val="single" w:sz="4" w:space="0" w:color="auto"/>
              <w:right w:val="single" w:sz="4" w:space="0" w:color="auto"/>
            </w:tcBorders>
            <w:noWrap/>
            <w:vAlign w:val="bottom"/>
            <w:hideMark/>
          </w:tcPr>
          <w:p w14:paraId="3F74994A"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30,40</w:t>
            </w:r>
          </w:p>
        </w:tc>
      </w:tr>
      <w:tr w:rsidR="006B007D" w:rsidRPr="006B007D" w14:paraId="1DCCFD37" w14:textId="77777777" w:rsidTr="0060554C">
        <w:trPr>
          <w:trHeight w:val="249"/>
        </w:trPr>
        <w:tc>
          <w:tcPr>
            <w:tcW w:w="381" w:type="dxa"/>
            <w:tcBorders>
              <w:top w:val="nil"/>
              <w:left w:val="nil"/>
              <w:bottom w:val="nil"/>
              <w:right w:val="nil"/>
            </w:tcBorders>
            <w:vAlign w:val="bottom"/>
            <w:hideMark/>
          </w:tcPr>
          <w:p w14:paraId="0F213A3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p>
        </w:tc>
        <w:tc>
          <w:tcPr>
            <w:tcW w:w="470" w:type="dxa"/>
            <w:tcBorders>
              <w:top w:val="nil"/>
              <w:left w:val="nil"/>
              <w:bottom w:val="nil"/>
              <w:right w:val="nil"/>
            </w:tcBorders>
            <w:noWrap/>
            <w:vAlign w:val="center"/>
            <w:hideMark/>
          </w:tcPr>
          <w:p w14:paraId="08C280C9"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nil"/>
              <w:left w:val="nil"/>
              <w:bottom w:val="single" w:sz="4" w:space="0" w:color="auto"/>
              <w:right w:val="nil"/>
            </w:tcBorders>
            <w:noWrap/>
            <w:vAlign w:val="center"/>
            <w:hideMark/>
          </w:tcPr>
          <w:p w14:paraId="28D352B9"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992" w:type="dxa"/>
            <w:tcBorders>
              <w:top w:val="nil"/>
              <w:left w:val="nil"/>
              <w:bottom w:val="single" w:sz="4" w:space="0" w:color="auto"/>
              <w:right w:val="nil"/>
            </w:tcBorders>
            <w:vAlign w:val="center"/>
            <w:hideMark/>
          </w:tcPr>
          <w:p w14:paraId="4E19436C"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992" w:type="dxa"/>
            <w:tcBorders>
              <w:top w:val="nil"/>
              <w:left w:val="nil"/>
              <w:bottom w:val="single" w:sz="4" w:space="0" w:color="auto"/>
              <w:right w:val="nil"/>
            </w:tcBorders>
            <w:vAlign w:val="center"/>
            <w:hideMark/>
          </w:tcPr>
          <w:p w14:paraId="3A3C5343"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959" w:type="dxa"/>
            <w:tcBorders>
              <w:top w:val="nil"/>
              <w:left w:val="nil"/>
              <w:bottom w:val="single" w:sz="4" w:space="0" w:color="auto"/>
              <w:right w:val="nil"/>
            </w:tcBorders>
            <w:vAlign w:val="center"/>
            <w:hideMark/>
          </w:tcPr>
          <w:p w14:paraId="375300B1"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981" w:type="dxa"/>
            <w:tcBorders>
              <w:top w:val="nil"/>
              <w:left w:val="nil"/>
              <w:bottom w:val="single" w:sz="4" w:space="0" w:color="auto"/>
              <w:right w:val="nil"/>
            </w:tcBorders>
            <w:vAlign w:val="center"/>
            <w:hideMark/>
          </w:tcPr>
          <w:p w14:paraId="064E477E"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809" w:type="dxa"/>
            <w:tcBorders>
              <w:top w:val="nil"/>
              <w:left w:val="nil"/>
              <w:bottom w:val="single" w:sz="4" w:space="0" w:color="auto"/>
              <w:right w:val="nil"/>
            </w:tcBorders>
            <w:vAlign w:val="center"/>
            <w:hideMark/>
          </w:tcPr>
          <w:p w14:paraId="0419614D"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847" w:type="dxa"/>
            <w:tcBorders>
              <w:top w:val="nil"/>
              <w:left w:val="nil"/>
              <w:bottom w:val="single" w:sz="4" w:space="0" w:color="auto"/>
              <w:right w:val="nil"/>
            </w:tcBorders>
            <w:vAlign w:val="center"/>
            <w:hideMark/>
          </w:tcPr>
          <w:p w14:paraId="5CB6871C"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750" w:type="dxa"/>
            <w:tcBorders>
              <w:top w:val="nil"/>
              <w:left w:val="nil"/>
              <w:bottom w:val="single" w:sz="4" w:space="0" w:color="auto"/>
              <w:right w:val="nil"/>
            </w:tcBorders>
            <w:vAlign w:val="center"/>
            <w:hideMark/>
          </w:tcPr>
          <w:p w14:paraId="616A2997"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906" w:type="dxa"/>
            <w:tcBorders>
              <w:top w:val="nil"/>
              <w:left w:val="nil"/>
              <w:bottom w:val="single" w:sz="4" w:space="0" w:color="auto"/>
              <w:right w:val="nil"/>
            </w:tcBorders>
            <w:vAlign w:val="center"/>
            <w:hideMark/>
          </w:tcPr>
          <w:p w14:paraId="40CA7FB0"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573" w:type="dxa"/>
            <w:tcBorders>
              <w:top w:val="nil"/>
              <w:left w:val="nil"/>
              <w:bottom w:val="single" w:sz="4" w:space="0" w:color="auto"/>
              <w:right w:val="nil"/>
            </w:tcBorders>
            <w:vAlign w:val="center"/>
            <w:hideMark/>
          </w:tcPr>
          <w:p w14:paraId="33916A1D"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935" w:type="dxa"/>
            <w:tcBorders>
              <w:top w:val="nil"/>
              <w:left w:val="nil"/>
              <w:bottom w:val="single" w:sz="4" w:space="0" w:color="auto"/>
              <w:right w:val="nil"/>
            </w:tcBorders>
            <w:vAlign w:val="center"/>
            <w:hideMark/>
          </w:tcPr>
          <w:p w14:paraId="6CA0B8F1"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1037" w:type="dxa"/>
            <w:tcBorders>
              <w:top w:val="nil"/>
              <w:left w:val="nil"/>
              <w:bottom w:val="single" w:sz="4" w:space="0" w:color="auto"/>
              <w:right w:val="nil"/>
            </w:tcBorders>
            <w:vAlign w:val="center"/>
            <w:hideMark/>
          </w:tcPr>
          <w:p w14:paraId="6CE3F0A8" w14:textId="77777777" w:rsidR="006B007D" w:rsidRPr="006B007D" w:rsidRDefault="006B007D" w:rsidP="006B007D">
            <w:pPr>
              <w:widowControl/>
              <w:autoSpaceDE/>
              <w:autoSpaceDN/>
              <w:jc w:val="right"/>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1033" w:type="dxa"/>
            <w:tcBorders>
              <w:top w:val="nil"/>
              <w:left w:val="nil"/>
              <w:bottom w:val="single" w:sz="4" w:space="0" w:color="auto"/>
              <w:right w:val="nil"/>
            </w:tcBorders>
            <w:noWrap/>
            <w:vAlign w:val="center"/>
            <w:hideMark/>
          </w:tcPr>
          <w:p w14:paraId="7F9447A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 </w:t>
            </w:r>
          </w:p>
        </w:tc>
        <w:tc>
          <w:tcPr>
            <w:tcW w:w="992" w:type="dxa"/>
            <w:tcBorders>
              <w:top w:val="nil"/>
              <w:left w:val="nil"/>
              <w:bottom w:val="single" w:sz="4" w:space="0" w:color="auto"/>
              <w:right w:val="nil"/>
            </w:tcBorders>
            <w:noWrap/>
            <w:vAlign w:val="center"/>
            <w:hideMark/>
          </w:tcPr>
          <w:p w14:paraId="768DBDC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 </w:t>
            </w:r>
          </w:p>
        </w:tc>
        <w:tc>
          <w:tcPr>
            <w:tcW w:w="709" w:type="dxa"/>
            <w:tcBorders>
              <w:top w:val="nil"/>
              <w:left w:val="nil"/>
              <w:bottom w:val="single" w:sz="4" w:space="0" w:color="auto"/>
              <w:right w:val="nil"/>
            </w:tcBorders>
            <w:noWrap/>
            <w:vAlign w:val="bottom"/>
            <w:hideMark/>
          </w:tcPr>
          <w:p w14:paraId="36B6CC6B" w14:textId="77777777" w:rsidR="006B007D" w:rsidRPr="006B007D" w:rsidRDefault="006B007D" w:rsidP="006B007D">
            <w:pPr>
              <w:widowControl/>
              <w:autoSpaceDE/>
              <w:autoSpaceDN/>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 </w:t>
            </w:r>
          </w:p>
        </w:tc>
      </w:tr>
      <w:tr w:rsidR="006B007D" w:rsidRPr="006B007D" w14:paraId="18ACC171" w14:textId="77777777" w:rsidTr="0060554C">
        <w:trPr>
          <w:trHeight w:val="285"/>
        </w:trPr>
        <w:tc>
          <w:tcPr>
            <w:tcW w:w="381" w:type="dxa"/>
            <w:vMerge w:val="restart"/>
            <w:tcBorders>
              <w:top w:val="single" w:sz="4" w:space="0" w:color="auto"/>
              <w:left w:val="single" w:sz="4" w:space="0" w:color="auto"/>
              <w:right w:val="single" w:sz="4" w:space="0" w:color="auto"/>
            </w:tcBorders>
            <w:hideMark/>
          </w:tcPr>
          <w:p w14:paraId="632475AD"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71</w:t>
            </w:r>
          </w:p>
          <w:p w14:paraId="5C1AE060" w14:textId="08C35075" w:rsidR="006B007D" w:rsidRPr="006B007D" w:rsidRDefault="006B007D" w:rsidP="006B007D">
            <w:pPr>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 </w:t>
            </w:r>
          </w:p>
        </w:tc>
        <w:tc>
          <w:tcPr>
            <w:tcW w:w="470" w:type="dxa"/>
            <w:tcBorders>
              <w:top w:val="single" w:sz="4" w:space="0" w:color="auto"/>
              <w:left w:val="nil"/>
              <w:bottom w:val="single" w:sz="4" w:space="0" w:color="auto"/>
              <w:right w:val="single" w:sz="4" w:space="0" w:color="auto"/>
            </w:tcBorders>
            <w:noWrap/>
            <w:vAlign w:val="center"/>
            <w:hideMark/>
          </w:tcPr>
          <w:p w14:paraId="0E1EA1F6" w14:textId="77777777" w:rsidR="006B007D" w:rsidRPr="006B007D" w:rsidRDefault="006B007D" w:rsidP="006B007D">
            <w:pPr>
              <w:widowControl/>
              <w:autoSpaceDE/>
              <w:autoSpaceDN/>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 </w:t>
            </w:r>
          </w:p>
        </w:tc>
        <w:tc>
          <w:tcPr>
            <w:tcW w:w="2880" w:type="dxa"/>
            <w:tcBorders>
              <w:top w:val="nil"/>
              <w:left w:val="nil"/>
              <w:bottom w:val="single" w:sz="4" w:space="0" w:color="auto"/>
              <w:right w:val="nil"/>
            </w:tcBorders>
            <w:noWrap/>
            <w:vAlign w:val="center"/>
            <w:hideMark/>
          </w:tcPr>
          <w:p w14:paraId="48382119"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ДАНОЧНИ ПРИХОДИ</w:t>
            </w:r>
          </w:p>
        </w:tc>
        <w:tc>
          <w:tcPr>
            <w:tcW w:w="992" w:type="dxa"/>
            <w:tcBorders>
              <w:top w:val="nil"/>
              <w:left w:val="single" w:sz="4" w:space="0" w:color="auto"/>
              <w:bottom w:val="single" w:sz="4" w:space="0" w:color="auto"/>
              <w:right w:val="single" w:sz="4" w:space="0" w:color="auto"/>
            </w:tcBorders>
            <w:noWrap/>
            <w:vAlign w:val="center"/>
            <w:hideMark/>
          </w:tcPr>
          <w:p w14:paraId="2C5AA7E8"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8.440.000</w:t>
            </w:r>
          </w:p>
        </w:tc>
        <w:tc>
          <w:tcPr>
            <w:tcW w:w="992" w:type="dxa"/>
            <w:tcBorders>
              <w:top w:val="nil"/>
              <w:left w:val="nil"/>
              <w:bottom w:val="single" w:sz="4" w:space="0" w:color="auto"/>
              <w:right w:val="single" w:sz="4" w:space="0" w:color="auto"/>
            </w:tcBorders>
            <w:noWrap/>
            <w:vAlign w:val="center"/>
            <w:hideMark/>
          </w:tcPr>
          <w:p w14:paraId="2CE8315F"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7.210.728</w:t>
            </w:r>
          </w:p>
        </w:tc>
        <w:tc>
          <w:tcPr>
            <w:tcW w:w="959" w:type="dxa"/>
            <w:tcBorders>
              <w:top w:val="nil"/>
              <w:left w:val="nil"/>
              <w:bottom w:val="single" w:sz="4" w:space="0" w:color="auto"/>
              <w:right w:val="single" w:sz="4" w:space="0" w:color="auto"/>
            </w:tcBorders>
            <w:noWrap/>
            <w:vAlign w:val="center"/>
            <w:hideMark/>
          </w:tcPr>
          <w:p w14:paraId="62BAC4EE"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3221B9E0"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52E490EE"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2598CA09"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718B915C"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12546B50"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4BA59D5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2B915B0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025D3E1D"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8.440.000</w:t>
            </w:r>
          </w:p>
        </w:tc>
        <w:tc>
          <w:tcPr>
            <w:tcW w:w="1033" w:type="dxa"/>
            <w:tcBorders>
              <w:top w:val="nil"/>
              <w:left w:val="nil"/>
              <w:bottom w:val="single" w:sz="4" w:space="0" w:color="auto"/>
              <w:right w:val="single" w:sz="4" w:space="0" w:color="auto"/>
            </w:tcBorders>
            <w:noWrap/>
            <w:vAlign w:val="center"/>
            <w:hideMark/>
          </w:tcPr>
          <w:p w14:paraId="4E247E9B"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7.210.728</w:t>
            </w:r>
          </w:p>
        </w:tc>
        <w:tc>
          <w:tcPr>
            <w:tcW w:w="992" w:type="dxa"/>
            <w:tcBorders>
              <w:top w:val="nil"/>
              <w:left w:val="nil"/>
              <w:bottom w:val="single" w:sz="4" w:space="0" w:color="auto"/>
              <w:right w:val="nil"/>
            </w:tcBorders>
            <w:noWrap/>
            <w:vAlign w:val="center"/>
            <w:hideMark/>
          </w:tcPr>
          <w:p w14:paraId="6919D042"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1.229.272</w:t>
            </w:r>
          </w:p>
        </w:tc>
        <w:tc>
          <w:tcPr>
            <w:tcW w:w="709" w:type="dxa"/>
            <w:tcBorders>
              <w:top w:val="nil"/>
              <w:left w:val="single" w:sz="4" w:space="0" w:color="auto"/>
              <w:bottom w:val="single" w:sz="4" w:space="0" w:color="auto"/>
              <w:right w:val="single" w:sz="4" w:space="0" w:color="auto"/>
            </w:tcBorders>
            <w:noWrap/>
            <w:vAlign w:val="bottom"/>
            <w:hideMark/>
          </w:tcPr>
          <w:p w14:paraId="1E575D8E"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85,44</w:t>
            </w:r>
          </w:p>
        </w:tc>
      </w:tr>
      <w:tr w:rsidR="006B007D" w:rsidRPr="006B007D" w14:paraId="34F93B50" w14:textId="77777777" w:rsidTr="0060554C">
        <w:trPr>
          <w:trHeight w:val="285"/>
        </w:trPr>
        <w:tc>
          <w:tcPr>
            <w:tcW w:w="381" w:type="dxa"/>
            <w:vMerge/>
            <w:tcBorders>
              <w:left w:val="single" w:sz="4" w:space="0" w:color="auto"/>
              <w:right w:val="single" w:sz="4" w:space="0" w:color="auto"/>
            </w:tcBorders>
            <w:vAlign w:val="center"/>
            <w:hideMark/>
          </w:tcPr>
          <w:p w14:paraId="3685D003" w14:textId="443C94C7" w:rsidR="006B007D" w:rsidRPr="006B007D" w:rsidRDefault="006B007D" w:rsidP="006B007D">
            <w:pPr>
              <w:jc w:val="right"/>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4689D343"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711</w:t>
            </w:r>
          </w:p>
        </w:tc>
        <w:tc>
          <w:tcPr>
            <w:tcW w:w="2880" w:type="dxa"/>
            <w:tcBorders>
              <w:top w:val="nil"/>
              <w:left w:val="nil"/>
              <w:bottom w:val="single" w:sz="4" w:space="0" w:color="auto"/>
              <w:right w:val="nil"/>
            </w:tcBorders>
            <w:noWrap/>
            <w:vAlign w:val="center"/>
            <w:hideMark/>
          </w:tcPr>
          <w:p w14:paraId="307A98D1"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Данок од доход, од добивка и од капитални добивки</w:t>
            </w:r>
          </w:p>
        </w:tc>
        <w:tc>
          <w:tcPr>
            <w:tcW w:w="992" w:type="dxa"/>
            <w:tcBorders>
              <w:top w:val="nil"/>
              <w:left w:val="single" w:sz="4" w:space="0" w:color="auto"/>
              <w:bottom w:val="single" w:sz="4" w:space="0" w:color="auto"/>
              <w:right w:val="single" w:sz="4" w:space="0" w:color="auto"/>
            </w:tcBorders>
            <w:noWrap/>
            <w:vAlign w:val="center"/>
            <w:hideMark/>
          </w:tcPr>
          <w:p w14:paraId="6A455DD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1.335.000</w:t>
            </w:r>
          </w:p>
        </w:tc>
        <w:tc>
          <w:tcPr>
            <w:tcW w:w="992" w:type="dxa"/>
            <w:tcBorders>
              <w:top w:val="nil"/>
              <w:left w:val="nil"/>
              <w:bottom w:val="single" w:sz="4" w:space="0" w:color="auto"/>
              <w:right w:val="single" w:sz="4" w:space="0" w:color="auto"/>
            </w:tcBorders>
            <w:noWrap/>
            <w:vAlign w:val="center"/>
            <w:hideMark/>
          </w:tcPr>
          <w:p w14:paraId="022E121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741.021</w:t>
            </w:r>
          </w:p>
        </w:tc>
        <w:tc>
          <w:tcPr>
            <w:tcW w:w="959" w:type="dxa"/>
            <w:tcBorders>
              <w:top w:val="nil"/>
              <w:left w:val="nil"/>
              <w:bottom w:val="single" w:sz="4" w:space="0" w:color="auto"/>
              <w:right w:val="single" w:sz="4" w:space="0" w:color="auto"/>
            </w:tcBorders>
            <w:noWrap/>
            <w:vAlign w:val="center"/>
            <w:hideMark/>
          </w:tcPr>
          <w:p w14:paraId="3C78E86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05788E6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7CFC3E9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73F9142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3586B6C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0C1E69A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05C6F29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3C55986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3AC4391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1.335.000</w:t>
            </w:r>
          </w:p>
        </w:tc>
        <w:tc>
          <w:tcPr>
            <w:tcW w:w="1033" w:type="dxa"/>
            <w:tcBorders>
              <w:top w:val="nil"/>
              <w:left w:val="nil"/>
              <w:bottom w:val="single" w:sz="4" w:space="0" w:color="auto"/>
              <w:right w:val="single" w:sz="4" w:space="0" w:color="auto"/>
            </w:tcBorders>
            <w:noWrap/>
            <w:vAlign w:val="center"/>
            <w:hideMark/>
          </w:tcPr>
          <w:p w14:paraId="14CF6F3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741.021</w:t>
            </w:r>
          </w:p>
        </w:tc>
        <w:tc>
          <w:tcPr>
            <w:tcW w:w="992" w:type="dxa"/>
            <w:tcBorders>
              <w:top w:val="nil"/>
              <w:left w:val="nil"/>
              <w:bottom w:val="single" w:sz="4" w:space="0" w:color="auto"/>
              <w:right w:val="nil"/>
            </w:tcBorders>
            <w:noWrap/>
            <w:vAlign w:val="center"/>
            <w:hideMark/>
          </w:tcPr>
          <w:p w14:paraId="74E96EFC"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593.979</w:t>
            </w:r>
          </w:p>
        </w:tc>
        <w:tc>
          <w:tcPr>
            <w:tcW w:w="709" w:type="dxa"/>
            <w:tcBorders>
              <w:top w:val="nil"/>
              <w:left w:val="single" w:sz="4" w:space="0" w:color="auto"/>
              <w:bottom w:val="single" w:sz="4" w:space="0" w:color="auto"/>
              <w:right w:val="single" w:sz="4" w:space="0" w:color="auto"/>
            </w:tcBorders>
            <w:noWrap/>
            <w:vAlign w:val="bottom"/>
            <w:hideMark/>
          </w:tcPr>
          <w:p w14:paraId="3A539EA0"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55,51</w:t>
            </w:r>
          </w:p>
        </w:tc>
      </w:tr>
      <w:tr w:rsidR="006B007D" w:rsidRPr="006B007D" w14:paraId="589E933C" w14:textId="77777777" w:rsidTr="0060554C">
        <w:trPr>
          <w:trHeight w:val="285"/>
        </w:trPr>
        <w:tc>
          <w:tcPr>
            <w:tcW w:w="381" w:type="dxa"/>
            <w:vMerge/>
            <w:tcBorders>
              <w:left w:val="single" w:sz="4" w:space="0" w:color="auto"/>
              <w:right w:val="single" w:sz="4" w:space="0" w:color="auto"/>
            </w:tcBorders>
            <w:vAlign w:val="center"/>
            <w:hideMark/>
          </w:tcPr>
          <w:p w14:paraId="58654813" w14:textId="468F4417" w:rsidR="006B007D" w:rsidRPr="006B007D" w:rsidRDefault="006B007D" w:rsidP="006B007D">
            <w:pPr>
              <w:jc w:val="right"/>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408ADCD7"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713</w:t>
            </w:r>
          </w:p>
        </w:tc>
        <w:tc>
          <w:tcPr>
            <w:tcW w:w="2880" w:type="dxa"/>
            <w:tcBorders>
              <w:top w:val="nil"/>
              <w:left w:val="nil"/>
              <w:bottom w:val="single" w:sz="4" w:space="0" w:color="auto"/>
              <w:right w:val="nil"/>
            </w:tcBorders>
            <w:noWrap/>
            <w:vAlign w:val="center"/>
            <w:hideMark/>
          </w:tcPr>
          <w:p w14:paraId="2A46F913"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Даноци на имот</w:t>
            </w:r>
          </w:p>
        </w:tc>
        <w:tc>
          <w:tcPr>
            <w:tcW w:w="992" w:type="dxa"/>
            <w:tcBorders>
              <w:top w:val="nil"/>
              <w:left w:val="single" w:sz="4" w:space="0" w:color="auto"/>
              <w:bottom w:val="single" w:sz="4" w:space="0" w:color="auto"/>
              <w:right w:val="single" w:sz="4" w:space="0" w:color="auto"/>
            </w:tcBorders>
            <w:noWrap/>
            <w:vAlign w:val="center"/>
            <w:hideMark/>
          </w:tcPr>
          <w:p w14:paraId="7FCE26F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2.500.000</w:t>
            </w:r>
          </w:p>
        </w:tc>
        <w:tc>
          <w:tcPr>
            <w:tcW w:w="992" w:type="dxa"/>
            <w:tcBorders>
              <w:top w:val="nil"/>
              <w:left w:val="nil"/>
              <w:bottom w:val="single" w:sz="4" w:space="0" w:color="auto"/>
              <w:right w:val="single" w:sz="4" w:space="0" w:color="auto"/>
            </w:tcBorders>
            <w:noWrap/>
            <w:vAlign w:val="center"/>
            <w:hideMark/>
          </w:tcPr>
          <w:p w14:paraId="22BAB6FE"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4.151.833</w:t>
            </w:r>
          </w:p>
        </w:tc>
        <w:tc>
          <w:tcPr>
            <w:tcW w:w="959" w:type="dxa"/>
            <w:tcBorders>
              <w:top w:val="nil"/>
              <w:left w:val="nil"/>
              <w:bottom w:val="single" w:sz="4" w:space="0" w:color="auto"/>
              <w:right w:val="single" w:sz="4" w:space="0" w:color="auto"/>
            </w:tcBorders>
            <w:noWrap/>
            <w:vAlign w:val="center"/>
            <w:hideMark/>
          </w:tcPr>
          <w:p w14:paraId="700AE42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6CDF504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4E17C94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01916AA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42B57BE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475F5B0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3035235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0199B91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015E8432"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2.500.000</w:t>
            </w:r>
          </w:p>
        </w:tc>
        <w:tc>
          <w:tcPr>
            <w:tcW w:w="1033" w:type="dxa"/>
            <w:tcBorders>
              <w:top w:val="nil"/>
              <w:left w:val="nil"/>
              <w:bottom w:val="single" w:sz="4" w:space="0" w:color="auto"/>
              <w:right w:val="single" w:sz="4" w:space="0" w:color="auto"/>
            </w:tcBorders>
            <w:noWrap/>
            <w:vAlign w:val="center"/>
            <w:hideMark/>
          </w:tcPr>
          <w:p w14:paraId="220227AB"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4.151.833</w:t>
            </w:r>
          </w:p>
        </w:tc>
        <w:tc>
          <w:tcPr>
            <w:tcW w:w="992" w:type="dxa"/>
            <w:tcBorders>
              <w:top w:val="nil"/>
              <w:left w:val="nil"/>
              <w:bottom w:val="single" w:sz="4" w:space="0" w:color="auto"/>
              <w:right w:val="nil"/>
            </w:tcBorders>
            <w:noWrap/>
            <w:vAlign w:val="center"/>
            <w:hideMark/>
          </w:tcPr>
          <w:p w14:paraId="47B87E42"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-1.651.833</w:t>
            </w:r>
          </w:p>
        </w:tc>
        <w:tc>
          <w:tcPr>
            <w:tcW w:w="709" w:type="dxa"/>
            <w:tcBorders>
              <w:top w:val="nil"/>
              <w:left w:val="single" w:sz="4" w:space="0" w:color="auto"/>
              <w:bottom w:val="single" w:sz="4" w:space="0" w:color="auto"/>
              <w:right w:val="single" w:sz="4" w:space="0" w:color="auto"/>
            </w:tcBorders>
            <w:noWrap/>
            <w:vAlign w:val="bottom"/>
            <w:hideMark/>
          </w:tcPr>
          <w:p w14:paraId="0BD07ED6"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166,07</w:t>
            </w:r>
          </w:p>
        </w:tc>
      </w:tr>
      <w:tr w:rsidR="006B007D" w:rsidRPr="006B007D" w14:paraId="3571045D" w14:textId="77777777" w:rsidTr="0060554C">
        <w:trPr>
          <w:trHeight w:val="285"/>
        </w:trPr>
        <w:tc>
          <w:tcPr>
            <w:tcW w:w="381" w:type="dxa"/>
            <w:vMerge/>
            <w:tcBorders>
              <w:left w:val="single" w:sz="4" w:space="0" w:color="auto"/>
              <w:right w:val="single" w:sz="4" w:space="0" w:color="auto"/>
            </w:tcBorders>
            <w:vAlign w:val="center"/>
            <w:hideMark/>
          </w:tcPr>
          <w:p w14:paraId="5683472D" w14:textId="29BE38D5" w:rsidR="006B007D" w:rsidRPr="006B007D" w:rsidRDefault="006B007D" w:rsidP="006B007D">
            <w:pPr>
              <w:jc w:val="right"/>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054E7626"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717</w:t>
            </w:r>
          </w:p>
        </w:tc>
        <w:tc>
          <w:tcPr>
            <w:tcW w:w="2880" w:type="dxa"/>
            <w:tcBorders>
              <w:top w:val="nil"/>
              <w:left w:val="nil"/>
              <w:bottom w:val="single" w:sz="4" w:space="0" w:color="auto"/>
              <w:right w:val="nil"/>
            </w:tcBorders>
            <w:noWrap/>
            <w:vAlign w:val="center"/>
            <w:hideMark/>
          </w:tcPr>
          <w:p w14:paraId="2E173964"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Даноци на специфични услуги</w:t>
            </w:r>
          </w:p>
        </w:tc>
        <w:tc>
          <w:tcPr>
            <w:tcW w:w="992" w:type="dxa"/>
            <w:tcBorders>
              <w:top w:val="nil"/>
              <w:left w:val="single" w:sz="4" w:space="0" w:color="auto"/>
              <w:bottom w:val="single" w:sz="4" w:space="0" w:color="auto"/>
              <w:right w:val="single" w:sz="4" w:space="0" w:color="auto"/>
            </w:tcBorders>
            <w:noWrap/>
            <w:vAlign w:val="center"/>
            <w:hideMark/>
          </w:tcPr>
          <w:p w14:paraId="4C0183E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4.305.000</w:t>
            </w:r>
          </w:p>
        </w:tc>
        <w:tc>
          <w:tcPr>
            <w:tcW w:w="992" w:type="dxa"/>
            <w:tcBorders>
              <w:top w:val="nil"/>
              <w:left w:val="nil"/>
              <w:bottom w:val="single" w:sz="4" w:space="0" w:color="auto"/>
              <w:right w:val="single" w:sz="4" w:space="0" w:color="auto"/>
            </w:tcBorders>
            <w:noWrap/>
            <w:vAlign w:val="center"/>
            <w:hideMark/>
          </w:tcPr>
          <w:p w14:paraId="712DEED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2.304.015</w:t>
            </w:r>
          </w:p>
        </w:tc>
        <w:tc>
          <w:tcPr>
            <w:tcW w:w="959" w:type="dxa"/>
            <w:tcBorders>
              <w:top w:val="nil"/>
              <w:left w:val="nil"/>
              <w:bottom w:val="single" w:sz="4" w:space="0" w:color="auto"/>
              <w:right w:val="single" w:sz="4" w:space="0" w:color="auto"/>
            </w:tcBorders>
            <w:noWrap/>
            <w:vAlign w:val="center"/>
            <w:hideMark/>
          </w:tcPr>
          <w:p w14:paraId="0A30713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7F7527C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4C839F0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7078060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478C8034"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741F2B52"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6ACDE03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771FD93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1BDD5CE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4.305.000</w:t>
            </w:r>
          </w:p>
        </w:tc>
        <w:tc>
          <w:tcPr>
            <w:tcW w:w="1033" w:type="dxa"/>
            <w:tcBorders>
              <w:top w:val="nil"/>
              <w:left w:val="nil"/>
              <w:bottom w:val="single" w:sz="4" w:space="0" w:color="auto"/>
              <w:right w:val="single" w:sz="4" w:space="0" w:color="auto"/>
            </w:tcBorders>
            <w:noWrap/>
            <w:vAlign w:val="center"/>
            <w:hideMark/>
          </w:tcPr>
          <w:p w14:paraId="1642449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2.304.015</w:t>
            </w:r>
          </w:p>
        </w:tc>
        <w:tc>
          <w:tcPr>
            <w:tcW w:w="992" w:type="dxa"/>
            <w:tcBorders>
              <w:top w:val="nil"/>
              <w:left w:val="nil"/>
              <w:bottom w:val="single" w:sz="4" w:space="0" w:color="auto"/>
              <w:right w:val="nil"/>
            </w:tcBorders>
            <w:noWrap/>
            <w:vAlign w:val="center"/>
            <w:hideMark/>
          </w:tcPr>
          <w:p w14:paraId="074D341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2.000.985</w:t>
            </w:r>
          </w:p>
        </w:tc>
        <w:tc>
          <w:tcPr>
            <w:tcW w:w="709" w:type="dxa"/>
            <w:tcBorders>
              <w:top w:val="nil"/>
              <w:left w:val="single" w:sz="4" w:space="0" w:color="auto"/>
              <w:bottom w:val="single" w:sz="4" w:space="0" w:color="auto"/>
              <w:right w:val="single" w:sz="4" w:space="0" w:color="auto"/>
            </w:tcBorders>
            <w:noWrap/>
            <w:vAlign w:val="bottom"/>
            <w:hideMark/>
          </w:tcPr>
          <w:p w14:paraId="37D304EF"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53,52</w:t>
            </w:r>
          </w:p>
        </w:tc>
      </w:tr>
      <w:tr w:rsidR="006B007D" w:rsidRPr="006B007D" w14:paraId="2F601E3A" w14:textId="77777777" w:rsidTr="0060554C">
        <w:trPr>
          <w:trHeight w:val="285"/>
        </w:trPr>
        <w:tc>
          <w:tcPr>
            <w:tcW w:w="381" w:type="dxa"/>
            <w:vMerge/>
            <w:tcBorders>
              <w:left w:val="single" w:sz="4" w:space="0" w:color="auto"/>
              <w:bottom w:val="single" w:sz="4" w:space="0" w:color="auto"/>
              <w:right w:val="single" w:sz="4" w:space="0" w:color="auto"/>
            </w:tcBorders>
            <w:hideMark/>
          </w:tcPr>
          <w:p w14:paraId="4BC13ED3" w14:textId="09C195D4"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4F93F2BA"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718</w:t>
            </w:r>
          </w:p>
        </w:tc>
        <w:tc>
          <w:tcPr>
            <w:tcW w:w="2880" w:type="dxa"/>
            <w:tcBorders>
              <w:top w:val="nil"/>
              <w:left w:val="nil"/>
              <w:bottom w:val="single" w:sz="4" w:space="0" w:color="auto"/>
              <w:right w:val="nil"/>
            </w:tcBorders>
            <w:noWrap/>
            <w:vAlign w:val="center"/>
            <w:hideMark/>
          </w:tcPr>
          <w:p w14:paraId="79D3ADBF"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Такси на користење или дозволи за вршење дејност</w:t>
            </w:r>
          </w:p>
        </w:tc>
        <w:tc>
          <w:tcPr>
            <w:tcW w:w="992" w:type="dxa"/>
            <w:tcBorders>
              <w:top w:val="nil"/>
              <w:left w:val="single" w:sz="4" w:space="0" w:color="auto"/>
              <w:bottom w:val="single" w:sz="4" w:space="0" w:color="auto"/>
              <w:right w:val="single" w:sz="4" w:space="0" w:color="auto"/>
            </w:tcBorders>
            <w:noWrap/>
            <w:vAlign w:val="center"/>
            <w:hideMark/>
          </w:tcPr>
          <w:p w14:paraId="48BD72F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300.000</w:t>
            </w:r>
          </w:p>
        </w:tc>
        <w:tc>
          <w:tcPr>
            <w:tcW w:w="992" w:type="dxa"/>
            <w:tcBorders>
              <w:top w:val="nil"/>
              <w:left w:val="nil"/>
              <w:bottom w:val="single" w:sz="4" w:space="0" w:color="auto"/>
              <w:right w:val="single" w:sz="4" w:space="0" w:color="auto"/>
            </w:tcBorders>
            <w:noWrap/>
            <w:vAlign w:val="center"/>
            <w:hideMark/>
          </w:tcPr>
          <w:p w14:paraId="26F0743B"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13.859</w:t>
            </w:r>
          </w:p>
        </w:tc>
        <w:tc>
          <w:tcPr>
            <w:tcW w:w="959" w:type="dxa"/>
            <w:tcBorders>
              <w:top w:val="nil"/>
              <w:left w:val="nil"/>
              <w:bottom w:val="single" w:sz="4" w:space="0" w:color="auto"/>
              <w:right w:val="single" w:sz="4" w:space="0" w:color="auto"/>
            </w:tcBorders>
            <w:noWrap/>
            <w:vAlign w:val="center"/>
            <w:hideMark/>
          </w:tcPr>
          <w:p w14:paraId="71A7B0A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49300F5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53C96A6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7102C2A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11F39D4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49E651D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23DE67CB"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2640A38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18CF12AB"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300.000</w:t>
            </w:r>
          </w:p>
        </w:tc>
        <w:tc>
          <w:tcPr>
            <w:tcW w:w="1033" w:type="dxa"/>
            <w:tcBorders>
              <w:top w:val="nil"/>
              <w:left w:val="nil"/>
              <w:bottom w:val="single" w:sz="4" w:space="0" w:color="auto"/>
              <w:right w:val="single" w:sz="4" w:space="0" w:color="auto"/>
            </w:tcBorders>
            <w:noWrap/>
            <w:vAlign w:val="center"/>
            <w:hideMark/>
          </w:tcPr>
          <w:p w14:paraId="5B0BF7AC"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13.859</w:t>
            </w:r>
          </w:p>
        </w:tc>
        <w:tc>
          <w:tcPr>
            <w:tcW w:w="992" w:type="dxa"/>
            <w:tcBorders>
              <w:top w:val="nil"/>
              <w:left w:val="nil"/>
              <w:bottom w:val="single" w:sz="4" w:space="0" w:color="auto"/>
              <w:right w:val="nil"/>
            </w:tcBorders>
            <w:noWrap/>
            <w:vAlign w:val="center"/>
            <w:hideMark/>
          </w:tcPr>
          <w:p w14:paraId="75295B3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286.141</w:t>
            </w:r>
          </w:p>
        </w:tc>
        <w:tc>
          <w:tcPr>
            <w:tcW w:w="709" w:type="dxa"/>
            <w:tcBorders>
              <w:top w:val="nil"/>
              <w:left w:val="single" w:sz="4" w:space="0" w:color="auto"/>
              <w:bottom w:val="single" w:sz="4" w:space="0" w:color="auto"/>
              <w:right w:val="single" w:sz="4" w:space="0" w:color="auto"/>
            </w:tcBorders>
            <w:noWrap/>
            <w:vAlign w:val="bottom"/>
            <w:hideMark/>
          </w:tcPr>
          <w:p w14:paraId="4E9E70F4"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4,62</w:t>
            </w:r>
          </w:p>
        </w:tc>
      </w:tr>
      <w:tr w:rsidR="006B007D" w:rsidRPr="006B007D" w14:paraId="6E2E253A" w14:textId="77777777" w:rsidTr="0060554C">
        <w:trPr>
          <w:trHeight w:val="285"/>
        </w:trPr>
        <w:tc>
          <w:tcPr>
            <w:tcW w:w="381" w:type="dxa"/>
            <w:vMerge w:val="restart"/>
            <w:tcBorders>
              <w:top w:val="nil"/>
              <w:left w:val="single" w:sz="4" w:space="0" w:color="auto"/>
              <w:bottom w:val="single" w:sz="4" w:space="0" w:color="auto"/>
              <w:right w:val="single" w:sz="4" w:space="0" w:color="auto"/>
            </w:tcBorders>
            <w:hideMark/>
          </w:tcPr>
          <w:p w14:paraId="15746BE4"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72</w:t>
            </w:r>
          </w:p>
        </w:tc>
        <w:tc>
          <w:tcPr>
            <w:tcW w:w="470" w:type="dxa"/>
            <w:tcBorders>
              <w:top w:val="nil"/>
              <w:left w:val="nil"/>
              <w:bottom w:val="single" w:sz="4" w:space="0" w:color="auto"/>
              <w:right w:val="single" w:sz="4" w:space="0" w:color="auto"/>
            </w:tcBorders>
            <w:noWrap/>
            <w:vAlign w:val="center"/>
            <w:hideMark/>
          </w:tcPr>
          <w:p w14:paraId="2E5BD4FC" w14:textId="77777777" w:rsidR="006B007D" w:rsidRPr="006B007D" w:rsidRDefault="006B007D" w:rsidP="006B007D">
            <w:pPr>
              <w:widowControl/>
              <w:autoSpaceDE/>
              <w:autoSpaceDN/>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 </w:t>
            </w:r>
          </w:p>
        </w:tc>
        <w:tc>
          <w:tcPr>
            <w:tcW w:w="2880" w:type="dxa"/>
            <w:tcBorders>
              <w:top w:val="nil"/>
              <w:left w:val="nil"/>
              <w:bottom w:val="single" w:sz="4" w:space="0" w:color="auto"/>
              <w:right w:val="nil"/>
            </w:tcBorders>
            <w:noWrap/>
            <w:vAlign w:val="center"/>
            <w:hideMark/>
          </w:tcPr>
          <w:p w14:paraId="14068225"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НЕДАНОЧНИ ПРИХОДИ</w:t>
            </w:r>
          </w:p>
        </w:tc>
        <w:tc>
          <w:tcPr>
            <w:tcW w:w="992" w:type="dxa"/>
            <w:tcBorders>
              <w:top w:val="nil"/>
              <w:left w:val="single" w:sz="4" w:space="0" w:color="auto"/>
              <w:bottom w:val="single" w:sz="4" w:space="0" w:color="auto"/>
              <w:right w:val="single" w:sz="4" w:space="0" w:color="auto"/>
            </w:tcBorders>
            <w:noWrap/>
            <w:vAlign w:val="center"/>
            <w:hideMark/>
          </w:tcPr>
          <w:p w14:paraId="58BB7A90"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220.000</w:t>
            </w:r>
          </w:p>
        </w:tc>
        <w:tc>
          <w:tcPr>
            <w:tcW w:w="992" w:type="dxa"/>
            <w:tcBorders>
              <w:top w:val="nil"/>
              <w:left w:val="nil"/>
              <w:bottom w:val="single" w:sz="4" w:space="0" w:color="auto"/>
              <w:right w:val="single" w:sz="4" w:space="0" w:color="auto"/>
            </w:tcBorders>
            <w:noWrap/>
            <w:vAlign w:val="center"/>
            <w:hideMark/>
          </w:tcPr>
          <w:p w14:paraId="2B59DE3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80.074</w:t>
            </w:r>
          </w:p>
        </w:tc>
        <w:tc>
          <w:tcPr>
            <w:tcW w:w="959" w:type="dxa"/>
            <w:tcBorders>
              <w:top w:val="nil"/>
              <w:left w:val="nil"/>
              <w:bottom w:val="single" w:sz="4" w:space="0" w:color="auto"/>
              <w:right w:val="single" w:sz="4" w:space="0" w:color="auto"/>
            </w:tcBorders>
            <w:noWrap/>
            <w:vAlign w:val="center"/>
            <w:hideMark/>
          </w:tcPr>
          <w:p w14:paraId="31AE15FB"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7E8E14A6"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2BBB15AC"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460.000</w:t>
            </w:r>
          </w:p>
        </w:tc>
        <w:tc>
          <w:tcPr>
            <w:tcW w:w="847" w:type="dxa"/>
            <w:tcBorders>
              <w:top w:val="nil"/>
              <w:left w:val="nil"/>
              <w:bottom w:val="single" w:sz="4" w:space="0" w:color="auto"/>
              <w:right w:val="single" w:sz="4" w:space="0" w:color="auto"/>
            </w:tcBorders>
            <w:noWrap/>
            <w:vAlign w:val="center"/>
            <w:hideMark/>
          </w:tcPr>
          <w:p w14:paraId="433B3A94"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245.525</w:t>
            </w:r>
          </w:p>
        </w:tc>
        <w:tc>
          <w:tcPr>
            <w:tcW w:w="750" w:type="dxa"/>
            <w:tcBorders>
              <w:top w:val="nil"/>
              <w:left w:val="nil"/>
              <w:bottom w:val="single" w:sz="4" w:space="0" w:color="auto"/>
              <w:right w:val="single" w:sz="4" w:space="0" w:color="auto"/>
            </w:tcBorders>
            <w:noWrap/>
            <w:vAlign w:val="center"/>
            <w:hideMark/>
          </w:tcPr>
          <w:p w14:paraId="52432A76"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75C0E3E1"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03F327FA"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22515167"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24AC9D02"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680.000</w:t>
            </w:r>
          </w:p>
        </w:tc>
        <w:tc>
          <w:tcPr>
            <w:tcW w:w="1033" w:type="dxa"/>
            <w:tcBorders>
              <w:top w:val="nil"/>
              <w:left w:val="nil"/>
              <w:bottom w:val="single" w:sz="4" w:space="0" w:color="auto"/>
              <w:right w:val="single" w:sz="4" w:space="0" w:color="auto"/>
            </w:tcBorders>
            <w:noWrap/>
            <w:vAlign w:val="center"/>
            <w:hideMark/>
          </w:tcPr>
          <w:p w14:paraId="0D101F3C"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325.599</w:t>
            </w:r>
          </w:p>
        </w:tc>
        <w:tc>
          <w:tcPr>
            <w:tcW w:w="992" w:type="dxa"/>
            <w:tcBorders>
              <w:top w:val="nil"/>
              <w:left w:val="nil"/>
              <w:bottom w:val="single" w:sz="4" w:space="0" w:color="auto"/>
              <w:right w:val="nil"/>
            </w:tcBorders>
            <w:noWrap/>
            <w:vAlign w:val="center"/>
            <w:hideMark/>
          </w:tcPr>
          <w:p w14:paraId="3E8AFB8B"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354.401</w:t>
            </w:r>
          </w:p>
        </w:tc>
        <w:tc>
          <w:tcPr>
            <w:tcW w:w="709" w:type="dxa"/>
            <w:tcBorders>
              <w:top w:val="nil"/>
              <w:left w:val="single" w:sz="4" w:space="0" w:color="auto"/>
              <w:bottom w:val="single" w:sz="4" w:space="0" w:color="auto"/>
              <w:right w:val="single" w:sz="4" w:space="0" w:color="auto"/>
            </w:tcBorders>
            <w:noWrap/>
            <w:vAlign w:val="bottom"/>
            <w:hideMark/>
          </w:tcPr>
          <w:p w14:paraId="74E0C68E"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47,88</w:t>
            </w:r>
          </w:p>
        </w:tc>
      </w:tr>
      <w:tr w:rsidR="006B007D" w:rsidRPr="006B007D" w14:paraId="54C9417B" w14:textId="77777777" w:rsidTr="0060554C">
        <w:trPr>
          <w:trHeight w:val="285"/>
        </w:trPr>
        <w:tc>
          <w:tcPr>
            <w:tcW w:w="381" w:type="dxa"/>
            <w:vMerge/>
            <w:tcBorders>
              <w:top w:val="nil"/>
              <w:left w:val="single" w:sz="4" w:space="0" w:color="auto"/>
              <w:bottom w:val="single" w:sz="4" w:space="0" w:color="auto"/>
              <w:right w:val="single" w:sz="4" w:space="0" w:color="auto"/>
            </w:tcBorders>
            <w:vAlign w:val="center"/>
            <w:hideMark/>
          </w:tcPr>
          <w:p w14:paraId="7B5714C8"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56C54074"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722</w:t>
            </w:r>
          </w:p>
        </w:tc>
        <w:tc>
          <w:tcPr>
            <w:tcW w:w="2880" w:type="dxa"/>
            <w:tcBorders>
              <w:top w:val="nil"/>
              <w:left w:val="nil"/>
              <w:bottom w:val="single" w:sz="4" w:space="0" w:color="auto"/>
              <w:right w:val="nil"/>
            </w:tcBorders>
            <w:noWrap/>
            <w:vAlign w:val="center"/>
            <w:hideMark/>
          </w:tcPr>
          <w:p w14:paraId="68468F75"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xml:space="preserve"> Глоби, судски и административни такси</w:t>
            </w:r>
          </w:p>
        </w:tc>
        <w:tc>
          <w:tcPr>
            <w:tcW w:w="992" w:type="dxa"/>
            <w:tcBorders>
              <w:top w:val="nil"/>
              <w:left w:val="single" w:sz="4" w:space="0" w:color="auto"/>
              <w:bottom w:val="single" w:sz="4" w:space="0" w:color="auto"/>
              <w:right w:val="single" w:sz="4" w:space="0" w:color="auto"/>
            </w:tcBorders>
            <w:noWrap/>
            <w:vAlign w:val="center"/>
            <w:hideMark/>
          </w:tcPr>
          <w:p w14:paraId="75FA7C3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100.000</w:t>
            </w:r>
          </w:p>
        </w:tc>
        <w:tc>
          <w:tcPr>
            <w:tcW w:w="992" w:type="dxa"/>
            <w:tcBorders>
              <w:top w:val="nil"/>
              <w:left w:val="nil"/>
              <w:bottom w:val="single" w:sz="4" w:space="0" w:color="auto"/>
              <w:right w:val="single" w:sz="4" w:space="0" w:color="auto"/>
            </w:tcBorders>
            <w:noWrap/>
            <w:vAlign w:val="center"/>
            <w:hideMark/>
          </w:tcPr>
          <w:p w14:paraId="257CBF8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47.858</w:t>
            </w:r>
          </w:p>
        </w:tc>
        <w:tc>
          <w:tcPr>
            <w:tcW w:w="959" w:type="dxa"/>
            <w:tcBorders>
              <w:top w:val="nil"/>
              <w:left w:val="nil"/>
              <w:bottom w:val="single" w:sz="4" w:space="0" w:color="auto"/>
              <w:right w:val="single" w:sz="4" w:space="0" w:color="auto"/>
            </w:tcBorders>
            <w:noWrap/>
            <w:vAlign w:val="center"/>
            <w:hideMark/>
          </w:tcPr>
          <w:p w14:paraId="3DCC344C"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5DFF1F6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1F656DF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11378C1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1B07456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00FD2BA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0B7F520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2E79784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0509376C"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100.000</w:t>
            </w:r>
          </w:p>
        </w:tc>
        <w:tc>
          <w:tcPr>
            <w:tcW w:w="1033" w:type="dxa"/>
            <w:tcBorders>
              <w:top w:val="nil"/>
              <w:left w:val="nil"/>
              <w:bottom w:val="single" w:sz="4" w:space="0" w:color="auto"/>
              <w:right w:val="single" w:sz="4" w:space="0" w:color="auto"/>
            </w:tcBorders>
            <w:noWrap/>
            <w:vAlign w:val="center"/>
            <w:hideMark/>
          </w:tcPr>
          <w:p w14:paraId="4D9FD55B"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47.858</w:t>
            </w:r>
          </w:p>
        </w:tc>
        <w:tc>
          <w:tcPr>
            <w:tcW w:w="992" w:type="dxa"/>
            <w:tcBorders>
              <w:top w:val="nil"/>
              <w:left w:val="nil"/>
              <w:bottom w:val="single" w:sz="4" w:space="0" w:color="auto"/>
              <w:right w:val="nil"/>
            </w:tcBorders>
            <w:noWrap/>
            <w:vAlign w:val="center"/>
            <w:hideMark/>
          </w:tcPr>
          <w:p w14:paraId="07C8DF3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52.142</w:t>
            </w:r>
          </w:p>
        </w:tc>
        <w:tc>
          <w:tcPr>
            <w:tcW w:w="709" w:type="dxa"/>
            <w:tcBorders>
              <w:top w:val="nil"/>
              <w:left w:val="single" w:sz="4" w:space="0" w:color="auto"/>
              <w:bottom w:val="single" w:sz="4" w:space="0" w:color="auto"/>
              <w:right w:val="single" w:sz="4" w:space="0" w:color="auto"/>
            </w:tcBorders>
            <w:noWrap/>
            <w:vAlign w:val="bottom"/>
            <w:hideMark/>
          </w:tcPr>
          <w:p w14:paraId="4027E000"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47,86</w:t>
            </w:r>
          </w:p>
        </w:tc>
      </w:tr>
      <w:tr w:rsidR="006B007D" w:rsidRPr="006B007D" w14:paraId="4B3268B5" w14:textId="77777777" w:rsidTr="0060554C">
        <w:trPr>
          <w:trHeight w:val="285"/>
        </w:trPr>
        <w:tc>
          <w:tcPr>
            <w:tcW w:w="381" w:type="dxa"/>
            <w:vMerge/>
            <w:tcBorders>
              <w:top w:val="nil"/>
              <w:left w:val="single" w:sz="4" w:space="0" w:color="auto"/>
              <w:bottom w:val="single" w:sz="4" w:space="0" w:color="auto"/>
              <w:right w:val="single" w:sz="4" w:space="0" w:color="auto"/>
            </w:tcBorders>
            <w:vAlign w:val="center"/>
            <w:hideMark/>
          </w:tcPr>
          <w:p w14:paraId="47E1F196"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41FDE288"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723</w:t>
            </w:r>
          </w:p>
        </w:tc>
        <w:tc>
          <w:tcPr>
            <w:tcW w:w="2880" w:type="dxa"/>
            <w:tcBorders>
              <w:top w:val="nil"/>
              <w:left w:val="nil"/>
              <w:bottom w:val="single" w:sz="4" w:space="0" w:color="auto"/>
              <w:right w:val="nil"/>
            </w:tcBorders>
            <w:noWrap/>
            <w:vAlign w:val="center"/>
            <w:hideMark/>
          </w:tcPr>
          <w:p w14:paraId="43E8497B"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Такси и надоместоци</w:t>
            </w:r>
          </w:p>
        </w:tc>
        <w:tc>
          <w:tcPr>
            <w:tcW w:w="992" w:type="dxa"/>
            <w:tcBorders>
              <w:top w:val="nil"/>
              <w:left w:val="single" w:sz="4" w:space="0" w:color="auto"/>
              <w:bottom w:val="single" w:sz="4" w:space="0" w:color="auto"/>
              <w:right w:val="single" w:sz="4" w:space="0" w:color="auto"/>
            </w:tcBorders>
            <w:noWrap/>
            <w:vAlign w:val="center"/>
            <w:hideMark/>
          </w:tcPr>
          <w:p w14:paraId="4157D7D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62010D8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59" w:type="dxa"/>
            <w:tcBorders>
              <w:top w:val="nil"/>
              <w:left w:val="nil"/>
              <w:bottom w:val="single" w:sz="4" w:space="0" w:color="auto"/>
              <w:right w:val="single" w:sz="4" w:space="0" w:color="auto"/>
            </w:tcBorders>
            <w:noWrap/>
            <w:vAlign w:val="center"/>
            <w:hideMark/>
          </w:tcPr>
          <w:p w14:paraId="5D6FEDF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2A0A2B3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63281C04"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460.000</w:t>
            </w:r>
          </w:p>
        </w:tc>
        <w:tc>
          <w:tcPr>
            <w:tcW w:w="847" w:type="dxa"/>
            <w:tcBorders>
              <w:top w:val="nil"/>
              <w:left w:val="nil"/>
              <w:bottom w:val="single" w:sz="4" w:space="0" w:color="auto"/>
              <w:right w:val="single" w:sz="4" w:space="0" w:color="auto"/>
            </w:tcBorders>
            <w:noWrap/>
            <w:vAlign w:val="center"/>
            <w:hideMark/>
          </w:tcPr>
          <w:p w14:paraId="14C7B32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245.525</w:t>
            </w:r>
          </w:p>
        </w:tc>
        <w:tc>
          <w:tcPr>
            <w:tcW w:w="750" w:type="dxa"/>
            <w:tcBorders>
              <w:top w:val="nil"/>
              <w:left w:val="nil"/>
              <w:bottom w:val="single" w:sz="4" w:space="0" w:color="auto"/>
              <w:right w:val="single" w:sz="4" w:space="0" w:color="auto"/>
            </w:tcBorders>
            <w:noWrap/>
            <w:vAlign w:val="center"/>
            <w:hideMark/>
          </w:tcPr>
          <w:p w14:paraId="4C308FA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7E039AC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6B55F5CC"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5BC378C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74FDA39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460.000</w:t>
            </w:r>
          </w:p>
        </w:tc>
        <w:tc>
          <w:tcPr>
            <w:tcW w:w="1033" w:type="dxa"/>
            <w:tcBorders>
              <w:top w:val="nil"/>
              <w:left w:val="nil"/>
              <w:bottom w:val="single" w:sz="4" w:space="0" w:color="auto"/>
              <w:right w:val="single" w:sz="4" w:space="0" w:color="auto"/>
            </w:tcBorders>
            <w:noWrap/>
            <w:vAlign w:val="center"/>
            <w:hideMark/>
          </w:tcPr>
          <w:p w14:paraId="4179B94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245.525</w:t>
            </w:r>
          </w:p>
        </w:tc>
        <w:tc>
          <w:tcPr>
            <w:tcW w:w="992" w:type="dxa"/>
            <w:tcBorders>
              <w:top w:val="nil"/>
              <w:left w:val="nil"/>
              <w:bottom w:val="single" w:sz="4" w:space="0" w:color="auto"/>
              <w:right w:val="nil"/>
            </w:tcBorders>
            <w:noWrap/>
            <w:vAlign w:val="center"/>
            <w:hideMark/>
          </w:tcPr>
          <w:p w14:paraId="75C51E4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214.475</w:t>
            </w:r>
          </w:p>
        </w:tc>
        <w:tc>
          <w:tcPr>
            <w:tcW w:w="709" w:type="dxa"/>
            <w:tcBorders>
              <w:top w:val="nil"/>
              <w:left w:val="single" w:sz="4" w:space="0" w:color="auto"/>
              <w:bottom w:val="single" w:sz="4" w:space="0" w:color="auto"/>
              <w:right w:val="single" w:sz="4" w:space="0" w:color="auto"/>
            </w:tcBorders>
            <w:noWrap/>
            <w:vAlign w:val="bottom"/>
            <w:hideMark/>
          </w:tcPr>
          <w:p w14:paraId="26274297"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53,38</w:t>
            </w:r>
          </w:p>
        </w:tc>
      </w:tr>
      <w:tr w:rsidR="006B007D" w:rsidRPr="006B007D" w14:paraId="23A2202A" w14:textId="77777777" w:rsidTr="0060554C">
        <w:trPr>
          <w:trHeight w:val="285"/>
        </w:trPr>
        <w:tc>
          <w:tcPr>
            <w:tcW w:w="381" w:type="dxa"/>
            <w:vMerge/>
            <w:tcBorders>
              <w:top w:val="nil"/>
              <w:left w:val="single" w:sz="4" w:space="0" w:color="auto"/>
              <w:bottom w:val="single" w:sz="4" w:space="0" w:color="auto"/>
              <w:right w:val="single" w:sz="4" w:space="0" w:color="auto"/>
            </w:tcBorders>
            <w:vAlign w:val="center"/>
            <w:hideMark/>
          </w:tcPr>
          <w:p w14:paraId="67E7B707"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3F656820"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725</w:t>
            </w:r>
          </w:p>
        </w:tc>
        <w:tc>
          <w:tcPr>
            <w:tcW w:w="2880" w:type="dxa"/>
            <w:tcBorders>
              <w:top w:val="nil"/>
              <w:left w:val="nil"/>
              <w:bottom w:val="single" w:sz="4" w:space="0" w:color="auto"/>
              <w:right w:val="nil"/>
            </w:tcBorders>
            <w:noWrap/>
            <w:vAlign w:val="center"/>
            <w:hideMark/>
          </w:tcPr>
          <w:p w14:paraId="305872A3"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Други неданочни приходи</w:t>
            </w:r>
          </w:p>
        </w:tc>
        <w:tc>
          <w:tcPr>
            <w:tcW w:w="992" w:type="dxa"/>
            <w:tcBorders>
              <w:top w:val="nil"/>
              <w:left w:val="single" w:sz="4" w:space="0" w:color="auto"/>
              <w:bottom w:val="single" w:sz="4" w:space="0" w:color="auto"/>
              <w:right w:val="single" w:sz="4" w:space="0" w:color="auto"/>
            </w:tcBorders>
            <w:noWrap/>
            <w:vAlign w:val="center"/>
            <w:hideMark/>
          </w:tcPr>
          <w:p w14:paraId="4C3296F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120.000</w:t>
            </w:r>
          </w:p>
        </w:tc>
        <w:tc>
          <w:tcPr>
            <w:tcW w:w="992" w:type="dxa"/>
            <w:tcBorders>
              <w:top w:val="nil"/>
              <w:left w:val="nil"/>
              <w:bottom w:val="single" w:sz="4" w:space="0" w:color="auto"/>
              <w:right w:val="single" w:sz="4" w:space="0" w:color="auto"/>
            </w:tcBorders>
            <w:noWrap/>
            <w:vAlign w:val="center"/>
            <w:hideMark/>
          </w:tcPr>
          <w:p w14:paraId="4BD6E4C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32.216</w:t>
            </w:r>
          </w:p>
        </w:tc>
        <w:tc>
          <w:tcPr>
            <w:tcW w:w="959" w:type="dxa"/>
            <w:tcBorders>
              <w:top w:val="nil"/>
              <w:left w:val="nil"/>
              <w:bottom w:val="single" w:sz="4" w:space="0" w:color="auto"/>
              <w:right w:val="single" w:sz="4" w:space="0" w:color="auto"/>
            </w:tcBorders>
            <w:noWrap/>
            <w:vAlign w:val="center"/>
            <w:hideMark/>
          </w:tcPr>
          <w:p w14:paraId="0E12F4EB"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084A9A5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310EB8B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1CD1338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20B27CD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7A6CF45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40E58C9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414F232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1404155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120.000</w:t>
            </w:r>
          </w:p>
        </w:tc>
        <w:tc>
          <w:tcPr>
            <w:tcW w:w="1033" w:type="dxa"/>
            <w:tcBorders>
              <w:top w:val="nil"/>
              <w:left w:val="nil"/>
              <w:bottom w:val="single" w:sz="4" w:space="0" w:color="auto"/>
              <w:right w:val="single" w:sz="4" w:space="0" w:color="auto"/>
            </w:tcBorders>
            <w:noWrap/>
            <w:vAlign w:val="center"/>
            <w:hideMark/>
          </w:tcPr>
          <w:p w14:paraId="7BB273D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32.216</w:t>
            </w:r>
          </w:p>
        </w:tc>
        <w:tc>
          <w:tcPr>
            <w:tcW w:w="992" w:type="dxa"/>
            <w:tcBorders>
              <w:top w:val="nil"/>
              <w:left w:val="nil"/>
              <w:bottom w:val="single" w:sz="4" w:space="0" w:color="auto"/>
              <w:right w:val="nil"/>
            </w:tcBorders>
            <w:noWrap/>
            <w:vAlign w:val="center"/>
            <w:hideMark/>
          </w:tcPr>
          <w:p w14:paraId="08137194"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87.784</w:t>
            </w:r>
          </w:p>
        </w:tc>
        <w:tc>
          <w:tcPr>
            <w:tcW w:w="709" w:type="dxa"/>
            <w:tcBorders>
              <w:top w:val="nil"/>
              <w:left w:val="single" w:sz="4" w:space="0" w:color="auto"/>
              <w:bottom w:val="single" w:sz="4" w:space="0" w:color="auto"/>
              <w:right w:val="single" w:sz="4" w:space="0" w:color="auto"/>
            </w:tcBorders>
            <w:noWrap/>
            <w:vAlign w:val="bottom"/>
            <w:hideMark/>
          </w:tcPr>
          <w:p w14:paraId="6CF8E626"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26,85</w:t>
            </w:r>
          </w:p>
        </w:tc>
      </w:tr>
      <w:tr w:rsidR="006B007D" w:rsidRPr="006B007D" w14:paraId="24B69DFA" w14:textId="77777777" w:rsidTr="0060554C">
        <w:trPr>
          <w:trHeight w:val="285"/>
        </w:trPr>
        <w:tc>
          <w:tcPr>
            <w:tcW w:w="381" w:type="dxa"/>
            <w:vMerge w:val="restart"/>
            <w:tcBorders>
              <w:top w:val="nil"/>
              <w:left w:val="single" w:sz="4" w:space="0" w:color="auto"/>
              <w:bottom w:val="single" w:sz="4" w:space="0" w:color="auto"/>
              <w:right w:val="single" w:sz="4" w:space="0" w:color="auto"/>
            </w:tcBorders>
            <w:hideMark/>
          </w:tcPr>
          <w:p w14:paraId="1DB8B584"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74</w:t>
            </w:r>
          </w:p>
        </w:tc>
        <w:tc>
          <w:tcPr>
            <w:tcW w:w="470" w:type="dxa"/>
            <w:tcBorders>
              <w:top w:val="nil"/>
              <w:left w:val="nil"/>
              <w:bottom w:val="single" w:sz="4" w:space="0" w:color="auto"/>
              <w:right w:val="single" w:sz="4" w:space="0" w:color="auto"/>
            </w:tcBorders>
            <w:noWrap/>
            <w:vAlign w:val="center"/>
            <w:hideMark/>
          </w:tcPr>
          <w:p w14:paraId="52183CA7"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 </w:t>
            </w:r>
          </w:p>
        </w:tc>
        <w:tc>
          <w:tcPr>
            <w:tcW w:w="2880" w:type="dxa"/>
            <w:tcBorders>
              <w:top w:val="nil"/>
              <w:left w:val="nil"/>
              <w:bottom w:val="single" w:sz="4" w:space="0" w:color="auto"/>
              <w:right w:val="nil"/>
            </w:tcBorders>
            <w:noWrap/>
            <w:vAlign w:val="center"/>
            <w:hideMark/>
          </w:tcPr>
          <w:p w14:paraId="06DBB940"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ТРАНСФЕРИ И ДОНАЦИИ</w:t>
            </w:r>
          </w:p>
        </w:tc>
        <w:tc>
          <w:tcPr>
            <w:tcW w:w="992" w:type="dxa"/>
            <w:tcBorders>
              <w:top w:val="nil"/>
              <w:left w:val="single" w:sz="4" w:space="0" w:color="auto"/>
              <w:bottom w:val="single" w:sz="4" w:space="0" w:color="auto"/>
              <w:right w:val="single" w:sz="4" w:space="0" w:color="auto"/>
            </w:tcBorders>
            <w:noWrap/>
            <w:vAlign w:val="center"/>
            <w:hideMark/>
          </w:tcPr>
          <w:p w14:paraId="365E72EA"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42.140.878</w:t>
            </w:r>
          </w:p>
        </w:tc>
        <w:tc>
          <w:tcPr>
            <w:tcW w:w="992" w:type="dxa"/>
            <w:tcBorders>
              <w:top w:val="nil"/>
              <w:left w:val="nil"/>
              <w:bottom w:val="single" w:sz="4" w:space="0" w:color="auto"/>
              <w:right w:val="single" w:sz="4" w:space="0" w:color="auto"/>
            </w:tcBorders>
            <w:noWrap/>
            <w:vAlign w:val="center"/>
            <w:hideMark/>
          </w:tcPr>
          <w:p w14:paraId="606B4A5B"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16.501.199</w:t>
            </w:r>
          </w:p>
        </w:tc>
        <w:tc>
          <w:tcPr>
            <w:tcW w:w="959" w:type="dxa"/>
            <w:tcBorders>
              <w:top w:val="nil"/>
              <w:left w:val="nil"/>
              <w:bottom w:val="single" w:sz="4" w:space="0" w:color="auto"/>
              <w:right w:val="single" w:sz="4" w:space="0" w:color="auto"/>
            </w:tcBorders>
            <w:noWrap/>
            <w:vAlign w:val="center"/>
            <w:hideMark/>
          </w:tcPr>
          <w:p w14:paraId="0F106C9D"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52.835.444</w:t>
            </w:r>
          </w:p>
        </w:tc>
        <w:tc>
          <w:tcPr>
            <w:tcW w:w="981" w:type="dxa"/>
            <w:tcBorders>
              <w:top w:val="nil"/>
              <w:left w:val="nil"/>
              <w:bottom w:val="single" w:sz="4" w:space="0" w:color="auto"/>
              <w:right w:val="single" w:sz="4" w:space="0" w:color="auto"/>
            </w:tcBorders>
            <w:noWrap/>
            <w:vAlign w:val="center"/>
            <w:hideMark/>
          </w:tcPr>
          <w:p w14:paraId="04237790"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25.700.000</w:t>
            </w:r>
          </w:p>
        </w:tc>
        <w:tc>
          <w:tcPr>
            <w:tcW w:w="809" w:type="dxa"/>
            <w:tcBorders>
              <w:top w:val="nil"/>
              <w:left w:val="nil"/>
              <w:bottom w:val="single" w:sz="4" w:space="0" w:color="auto"/>
              <w:right w:val="single" w:sz="4" w:space="0" w:color="auto"/>
            </w:tcBorders>
            <w:noWrap/>
            <w:vAlign w:val="center"/>
            <w:hideMark/>
          </w:tcPr>
          <w:p w14:paraId="5FAE8F7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46C21B3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1.939</w:t>
            </w:r>
          </w:p>
        </w:tc>
        <w:tc>
          <w:tcPr>
            <w:tcW w:w="750" w:type="dxa"/>
            <w:tcBorders>
              <w:top w:val="nil"/>
              <w:left w:val="nil"/>
              <w:bottom w:val="single" w:sz="4" w:space="0" w:color="auto"/>
              <w:right w:val="single" w:sz="4" w:space="0" w:color="auto"/>
            </w:tcBorders>
            <w:noWrap/>
            <w:vAlign w:val="center"/>
            <w:hideMark/>
          </w:tcPr>
          <w:p w14:paraId="1F9A4700"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800.000</w:t>
            </w:r>
          </w:p>
        </w:tc>
        <w:tc>
          <w:tcPr>
            <w:tcW w:w="906" w:type="dxa"/>
            <w:tcBorders>
              <w:top w:val="nil"/>
              <w:left w:val="nil"/>
              <w:bottom w:val="single" w:sz="4" w:space="0" w:color="auto"/>
              <w:right w:val="single" w:sz="4" w:space="0" w:color="auto"/>
            </w:tcBorders>
            <w:noWrap/>
            <w:vAlign w:val="center"/>
            <w:hideMark/>
          </w:tcPr>
          <w:p w14:paraId="7CA28BCF"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621.893</w:t>
            </w:r>
          </w:p>
        </w:tc>
        <w:tc>
          <w:tcPr>
            <w:tcW w:w="573" w:type="dxa"/>
            <w:tcBorders>
              <w:top w:val="nil"/>
              <w:left w:val="nil"/>
              <w:bottom w:val="single" w:sz="4" w:space="0" w:color="auto"/>
              <w:right w:val="single" w:sz="4" w:space="0" w:color="auto"/>
            </w:tcBorders>
            <w:noWrap/>
            <w:vAlign w:val="center"/>
            <w:hideMark/>
          </w:tcPr>
          <w:p w14:paraId="02DA88FA"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14C58D34"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79C6C81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95.776.322</w:t>
            </w:r>
          </w:p>
        </w:tc>
        <w:tc>
          <w:tcPr>
            <w:tcW w:w="1033" w:type="dxa"/>
            <w:tcBorders>
              <w:top w:val="nil"/>
              <w:left w:val="nil"/>
              <w:bottom w:val="single" w:sz="4" w:space="0" w:color="auto"/>
              <w:right w:val="single" w:sz="4" w:space="0" w:color="auto"/>
            </w:tcBorders>
            <w:noWrap/>
            <w:vAlign w:val="center"/>
            <w:hideMark/>
          </w:tcPr>
          <w:p w14:paraId="59F67CFB"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42.825.031</w:t>
            </w:r>
          </w:p>
        </w:tc>
        <w:tc>
          <w:tcPr>
            <w:tcW w:w="992" w:type="dxa"/>
            <w:tcBorders>
              <w:top w:val="nil"/>
              <w:left w:val="nil"/>
              <w:bottom w:val="single" w:sz="4" w:space="0" w:color="auto"/>
              <w:right w:val="nil"/>
            </w:tcBorders>
            <w:noWrap/>
            <w:vAlign w:val="center"/>
            <w:hideMark/>
          </w:tcPr>
          <w:p w14:paraId="6025A197"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52.951.291</w:t>
            </w:r>
          </w:p>
        </w:tc>
        <w:tc>
          <w:tcPr>
            <w:tcW w:w="709" w:type="dxa"/>
            <w:tcBorders>
              <w:top w:val="nil"/>
              <w:left w:val="single" w:sz="4" w:space="0" w:color="auto"/>
              <w:bottom w:val="single" w:sz="4" w:space="0" w:color="auto"/>
              <w:right w:val="single" w:sz="4" w:space="0" w:color="auto"/>
            </w:tcBorders>
            <w:noWrap/>
            <w:vAlign w:val="bottom"/>
            <w:hideMark/>
          </w:tcPr>
          <w:p w14:paraId="1EB51A17"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44,71</w:t>
            </w:r>
          </w:p>
        </w:tc>
      </w:tr>
      <w:tr w:rsidR="006B007D" w:rsidRPr="006B007D" w14:paraId="10519BB7" w14:textId="77777777" w:rsidTr="0060554C">
        <w:trPr>
          <w:trHeight w:val="285"/>
        </w:trPr>
        <w:tc>
          <w:tcPr>
            <w:tcW w:w="381" w:type="dxa"/>
            <w:vMerge/>
            <w:tcBorders>
              <w:top w:val="nil"/>
              <w:left w:val="single" w:sz="4" w:space="0" w:color="auto"/>
              <w:bottom w:val="single" w:sz="4" w:space="0" w:color="auto"/>
              <w:right w:val="single" w:sz="4" w:space="0" w:color="auto"/>
            </w:tcBorders>
            <w:vAlign w:val="center"/>
            <w:hideMark/>
          </w:tcPr>
          <w:p w14:paraId="0CD74D73"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3AC2EF26"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741</w:t>
            </w:r>
          </w:p>
        </w:tc>
        <w:tc>
          <w:tcPr>
            <w:tcW w:w="2880" w:type="dxa"/>
            <w:tcBorders>
              <w:top w:val="nil"/>
              <w:left w:val="nil"/>
              <w:bottom w:val="single" w:sz="4" w:space="0" w:color="auto"/>
              <w:right w:val="nil"/>
            </w:tcBorders>
            <w:noWrap/>
            <w:vAlign w:val="center"/>
            <w:hideMark/>
          </w:tcPr>
          <w:p w14:paraId="635D4B63"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Трансфери од други нивоа на власт</w:t>
            </w:r>
          </w:p>
        </w:tc>
        <w:tc>
          <w:tcPr>
            <w:tcW w:w="992" w:type="dxa"/>
            <w:tcBorders>
              <w:top w:val="nil"/>
              <w:left w:val="single" w:sz="4" w:space="0" w:color="auto"/>
              <w:bottom w:val="single" w:sz="4" w:space="0" w:color="auto"/>
              <w:right w:val="single" w:sz="4" w:space="0" w:color="auto"/>
            </w:tcBorders>
            <w:noWrap/>
            <w:vAlign w:val="center"/>
            <w:hideMark/>
          </w:tcPr>
          <w:p w14:paraId="0D21F2D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42.140.878</w:t>
            </w:r>
          </w:p>
        </w:tc>
        <w:tc>
          <w:tcPr>
            <w:tcW w:w="992" w:type="dxa"/>
            <w:tcBorders>
              <w:top w:val="nil"/>
              <w:left w:val="nil"/>
              <w:bottom w:val="single" w:sz="4" w:space="0" w:color="auto"/>
              <w:right w:val="single" w:sz="4" w:space="0" w:color="auto"/>
            </w:tcBorders>
            <w:noWrap/>
            <w:vAlign w:val="center"/>
            <w:hideMark/>
          </w:tcPr>
          <w:p w14:paraId="6A6E5F8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16.501.199</w:t>
            </w:r>
          </w:p>
        </w:tc>
        <w:tc>
          <w:tcPr>
            <w:tcW w:w="959" w:type="dxa"/>
            <w:tcBorders>
              <w:top w:val="nil"/>
              <w:left w:val="nil"/>
              <w:bottom w:val="single" w:sz="4" w:space="0" w:color="auto"/>
              <w:right w:val="single" w:sz="4" w:space="0" w:color="auto"/>
            </w:tcBorders>
            <w:noWrap/>
            <w:vAlign w:val="center"/>
            <w:hideMark/>
          </w:tcPr>
          <w:p w14:paraId="275378B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52.835.444</w:t>
            </w:r>
          </w:p>
        </w:tc>
        <w:tc>
          <w:tcPr>
            <w:tcW w:w="981" w:type="dxa"/>
            <w:tcBorders>
              <w:top w:val="nil"/>
              <w:left w:val="nil"/>
              <w:bottom w:val="single" w:sz="4" w:space="0" w:color="auto"/>
              <w:right w:val="single" w:sz="4" w:space="0" w:color="auto"/>
            </w:tcBorders>
            <w:noWrap/>
            <w:vAlign w:val="center"/>
            <w:hideMark/>
          </w:tcPr>
          <w:p w14:paraId="484AC09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25.700.000</w:t>
            </w:r>
          </w:p>
        </w:tc>
        <w:tc>
          <w:tcPr>
            <w:tcW w:w="809" w:type="dxa"/>
            <w:tcBorders>
              <w:top w:val="nil"/>
              <w:left w:val="nil"/>
              <w:bottom w:val="single" w:sz="4" w:space="0" w:color="auto"/>
              <w:right w:val="single" w:sz="4" w:space="0" w:color="auto"/>
            </w:tcBorders>
            <w:noWrap/>
            <w:vAlign w:val="center"/>
            <w:hideMark/>
          </w:tcPr>
          <w:p w14:paraId="76CA94C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54BB6EA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1.939</w:t>
            </w:r>
          </w:p>
        </w:tc>
        <w:tc>
          <w:tcPr>
            <w:tcW w:w="750" w:type="dxa"/>
            <w:tcBorders>
              <w:top w:val="nil"/>
              <w:left w:val="nil"/>
              <w:bottom w:val="single" w:sz="4" w:space="0" w:color="auto"/>
              <w:right w:val="single" w:sz="4" w:space="0" w:color="auto"/>
            </w:tcBorders>
            <w:noWrap/>
            <w:vAlign w:val="center"/>
            <w:hideMark/>
          </w:tcPr>
          <w:p w14:paraId="359142B4"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20B8D02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6D163D0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093160F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46608DA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94.976.322</w:t>
            </w:r>
          </w:p>
        </w:tc>
        <w:tc>
          <w:tcPr>
            <w:tcW w:w="1033" w:type="dxa"/>
            <w:tcBorders>
              <w:top w:val="nil"/>
              <w:left w:val="nil"/>
              <w:bottom w:val="single" w:sz="4" w:space="0" w:color="auto"/>
              <w:right w:val="single" w:sz="4" w:space="0" w:color="auto"/>
            </w:tcBorders>
            <w:noWrap/>
            <w:vAlign w:val="center"/>
            <w:hideMark/>
          </w:tcPr>
          <w:p w14:paraId="0127684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42.203.138</w:t>
            </w:r>
          </w:p>
        </w:tc>
        <w:tc>
          <w:tcPr>
            <w:tcW w:w="992" w:type="dxa"/>
            <w:tcBorders>
              <w:top w:val="nil"/>
              <w:left w:val="nil"/>
              <w:bottom w:val="single" w:sz="4" w:space="0" w:color="auto"/>
              <w:right w:val="nil"/>
            </w:tcBorders>
            <w:noWrap/>
            <w:vAlign w:val="center"/>
            <w:hideMark/>
          </w:tcPr>
          <w:p w14:paraId="5FD779F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52.773.184</w:t>
            </w:r>
          </w:p>
        </w:tc>
        <w:tc>
          <w:tcPr>
            <w:tcW w:w="709" w:type="dxa"/>
            <w:tcBorders>
              <w:top w:val="nil"/>
              <w:left w:val="single" w:sz="4" w:space="0" w:color="auto"/>
              <w:bottom w:val="single" w:sz="4" w:space="0" w:color="auto"/>
              <w:right w:val="single" w:sz="4" w:space="0" w:color="auto"/>
            </w:tcBorders>
            <w:noWrap/>
            <w:vAlign w:val="bottom"/>
            <w:hideMark/>
          </w:tcPr>
          <w:p w14:paraId="686F4908"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44,44</w:t>
            </w:r>
          </w:p>
        </w:tc>
      </w:tr>
      <w:tr w:rsidR="006B007D" w:rsidRPr="006B007D" w14:paraId="3D4574DD" w14:textId="77777777" w:rsidTr="0060554C">
        <w:trPr>
          <w:trHeight w:val="285"/>
        </w:trPr>
        <w:tc>
          <w:tcPr>
            <w:tcW w:w="381" w:type="dxa"/>
            <w:vMerge/>
            <w:tcBorders>
              <w:top w:val="nil"/>
              <w:left w:val="single" w:sz="4" w:space="0" w:color="auto"/>
              <w:bottom w:val="single" w:sz="4" w:space="0" w:color="auto"/>
              <w:right w:val="single" w:sz="4" w:space="0" w:color="auto"/>
            </w:tcBorders>
            <w:vAlign w:val="center"/>
            <w:hideMark/>
          </w:tcPr>
          <w:p w14:paraId="25CF6CDC"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2190024D"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742</w:t>
            </w:r>
          </w:p>
        </w:tc>
        <w:tc>
          <w:tcPr>
            <w:tcW w:w="2880" w:type="dxa"/>
            <w:tcBorders>
              <w:top w:val="nil"/>
              <w:left w:val="nil"/>
              <w:bottom w:val="single" w:sz="4" w:space="0" w:color="auto"/>
              <w:right w:val="nil"/>
            </w:tcBorders>
            <w:noWrap/>
            <w:vAlign w:val="center"/>
            <w:hideMark/>
          </w:tcPr>
          <w:p w14:paraId="2CB4F74D"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Донации од странство</w:t>
            </w:r>
          </w:p>
        </w:tc>
        <w:tc>
          <w:tcPr>
            <w:tcW w:w="992" w:type="dxa"/>
            <w:tcBorders>
              <w:top w:val="nil"/>
              <w:left w:val="single" w:sz="4" w:space="0" w:color="auto"/>
              <w:bottom w:val="single" w:sz="4" w:space="0" w:color="auto"/>
              <w:right w:val="single" w:sz="4" w:space="0" w:color="auto"/>
            </w:tcBorders>
            <w:noWrap/>
            <w:vAlign w:val="center"/>
            <w:hideMark/>
          </w:tcPr>
          <w:p w14:paraId="358008B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0BDAE964"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59" w:type="dxa"/>
            <w:tcBorders>
              <w:top w:val="nil"/>
              <w:left w:val="nil"/>
              <w:bottom w:val="single" w:sz="4" w:space="0" w:color="auto"/>
              <w:right w:val="single" w:sz="4" w:space="0" w:color="auto"/>
            </w:tcBorders>
            <w:noWrap/>
            <w:vAlign w:val="center"/>
            <w:hideMark/>
          </w:tcPr>
          <w:p w14:paraId="6838487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523FE9D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78FAF8A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4F22222B"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6B859D11"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800.000</w:t>
            </w:r>
          </w:p>
        </w:tc>
        <w:tc>
          <w:tcPr>
            <w:tcW w:w="906" w:type="dxa"/>
            <w:tcBorders>
              <w:top w:val="nil"/>
              <w:left w:val="nil"/>
              <w:bottom w:val="single" w:sz="4" w:space="0" w:color="auto"/>
              <w:right w:val="single" w:sz="4" w:space="0" w:color="auto"/>
            </w:tcBorders>
            <w:noWrap/>
            <w:vAlign w:val="center"/>
            <w:hideMark/>
          </w:tcPr>
          <w:p w14:paraId="7FE7800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621.893</w:t>
            </w:r>
          </w:p>
        </w:tc>
        <w:tc>
          <w:tcPr>
            <w:tcW w:w="573" w:type="dxa"/>
            <w:tcBorders>
              <w:top w:val="nil"/>
              <w:left w:val="nil"/>
              <w:bottom w:val="single" w:sz="4" w:space="0" w:color="auto"/>
              <w:right w:val="single" w:sz="4" w:space="0" w:color="auto"/>
            </w:tcBorders>
            <w:noWrap/>
            <w:vAlign w:val="center"/>
            <w:hideMark/>
          </w:tcPr>
          <w:p w14:paraId="6F2740E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 </w:t>
            </w:r>
          </w:p>
        </w:tc>
        <w:tc>
          <w:tcPr>
            <w:tcW w:w="935" w:type="dxa"/>
            <w:tcBorders>
              <w:top w:val="nil"/>
              <w:left w:val="nil"/>
              <w:bottom w:val="single" w:sz="4" w:space="0" w:color="auto"/>
              <w:right w:val="single" w:sz="4" w:space="0" w:color="auto"/>
            </w:tcBorders>
            <w:noWrap/>
            <w:vAlign w:val="center"/>
            <w:hideMark/>
          </w:tcPr>
          <w:p w14:paraId="4FF2500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 </w:t>
            </w:r>
          </w:p>
        </w:tc>
        <w:tc>
          <w:tcPr>
            <w:tcW w:w="1037" w:type="dxa"/>
            <w:tcBorders>
              <w:top w:val="nil"/>
              <w:left w:val="nil"/>
              <w:bottom w:val="single" w:sz="4" w:space="0" w:color="auto"/>
              <w:right w:val="single" w:sz="4" w:space="0" w:color="auto"/>
            </w:tcBorders>
            <w:noWrap/>
            <w:vAlign w:val="center"/>
            <w:hideMark/>
          </w:tcPr>
          <w:p w14:paraId="1DF45870"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800.000</w:t>
            </w:r>
          </w:p>
        </w:tc>
        <w:tc>
          <w:tcPr>
            <w:tcW w:w="1033" w:type="dxa"/>
            <w:tcBorders>
              <w:top w:val="nil"/>
              <w:left w:val="nil"/>
              <w:bottom w:val="single" w:sz="4" w:space="0" w:color="auto"/>
              <w:right w:val="single" w:sz="4" w:space="0" w:color="auto"/>
            </w:tcBorders>
            <w:noWrap/>
            <w:vAlign w:val="center"/>
            <w:hideMark/>
          </w:tcPr>
          <w:p w14:paraId="41F16FE4"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621.893</w:t>
            </w:r>
          </w:p>
        </w:tc>
        <w:tc>
          <w:tcPr>
            <w:tcW w:w="992" w:type="dxa"/>
            <w:tcBorders>
              <w:top w:val="nil"/>
              <w:left w:val="nil"/>
              <w:bottom w:val="single" w:sz="4" w:space="0" w:color="auto"/>
              <w:right w:val="nil"/>
            </w:tcBorders>
            <w:noWrap/>
            <w:vAlign w:val="center"/>
            <w:hideMark/>
          </w:tcPr>
          <w:p w14:paraId="665E684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178.107</w:t>
            </w:r>
          </w:p>
        </w:tc>
        <w:tc>
          <w:tcPr>
            <w:tcW w:w="709" w:type="dxa"/>
            <w:tcBorders>
              <w:top w:val="nil"/>
              <w:left w:val="single" w:sz="4" w:space="0" w:color="auto"/>
              <w:bottom w:val="single" w:sz="4" w:space="0" w:color="auto"/>
              <w:right w:val="single" w:sz="4" w:space="0" w:color="auto"/>
            </w:tcBorders>
            <w:noWrap/>
            <w:vAlign w:val="bottom"/>
            <w:hideMark/>
          </w:tcPr>
          <w:p w14:paraId="4ED43015"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77,74</w:t>
            </w:r>
          </w:p>
        </w:tc>
      </w:tr>
      <w:tr w:rsidR="006B007D" w:rsidRPr="006B007D" w14:paraId="0ABCF300" w14:textId="77777777" w:rsidTr="0060554C">
        <w:trPr>
          <w:trHeight w:val="285"/>
        </w:trPr>
        <w:tc>
          <w:tcPr>
            <w:tcW w:w="381" w:type="dxa"/>
            <w:tcBorders>
              <w:top w:val="nil"/>
              <w:left w:val="nil"/>
              <w:bottom w:val="nil"/>
              <w:right w:val="nil"/>
            </w:tcBorders>
            <w:vAlign w:val="bottom"/>
            <w:hideMark/>
          </w:tcPr>
          <w:p w14:paraId="2CA116F5"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p>
        </w:tc>
        <w:tc>
          <w:tcPr>
            <w:tcW w:w="470" w:type="dxa"/>
            <w:tcBorders>
              <w:top w:val="nil"/>
              <w:left w:val="nil"/>
              <w:bottom w:val="nil"/>
              <w:right w:val="nil"/>
            </w:tcBorders>
            <w:noWrap/>
            <w:vAlign w:val="center"/>
            <w:hideMark/>
          </w:tcPr>
          <w:p w14:paraId="3AFA7239"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2880" w:type="dxa"/>
            <w:tcBorders>
              <w:top w:val="nil"/>
              <w:left w:val="nil"/>
              <w:bottom w:val="nil"/>
              <w:right w:val="nil"/>
            </w:tcBorders>
            <w:noWrap/>
            <w:vAlign w:val="center"/>
            <w:hideMark/>
          </w:tcPr>
          <w:p w14:paraId="34FCB78B"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992" w:type="dxa"/>
            <w:tcBorders>
              <w:top w:val="nil"/>
              <w:left w:val="nil"/>
              <w:bottom w:val="nil"/>
              <w:right w:val="nil"/>
            </w:tcBorders>
            <w:noWrap/>
            <w:vAlign w:val="center"/>
            <w:hideMark/>
          </w:tcPr>
          <w:p w14:paraId="5E1A2A3C"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992" w:type="dxa"/>
            <w:tcBorders>
              <w:top w:val="nil"/>
              <w:left w:val="nil"/>
              <w:bottom w:val="nil"/>
              <w:right w:val="nil"/>
            </w:tcBorders>
            <w:noWrap/>
            <w:vAlign w:val="center"/>
            <w:hideMark/>
          </w:tcPr>
          <w:p w14:paraId="2CD3185D"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959" w:type="dxa"/>
            <w:tcBorders>
              <w:top w:val="nil"/>
              <w:left w:val="nil"/>
              <w:bottom w:val="nil"/>
              <w:right w:val="nil"/>
            </w:tcBorders>
            <w:noWrap/>
            <w:vAlign w:val="center"/>
            <w:hideMark/>
          </w:tcPr>
          <w:p w14:paraId="395A7616"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981" w:type="dxa"/>
            <w:tcBorders>
              <w:top w:val="nil"/>
              <w:left w:val="nil"/>
              <w:bottom w:val="nil"/>
              <w:right w:val="nil"/>
            </w:tcBorders>
            <w:noWrap/>
            <w:vAlign w:val="center"/>
            <w:hideMark/>
          </w:tcPr>
          <w:p w14:paraId="5E70FCB6"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809" w:type="dxa"/>
            <w:tcBorders>
              <w:top w:val="nil"/>
              <w:left w:val="nil"/>
              <w:bottom w:val="nil"/>
              <w:right w:val="nil"/>
            </w:tcBorders>
            <w:noWrap/>
            <w:vAlign w:val="center"/>
            <w:hideMark/>
          </w:tcPr>
          <w:p w14:paraId="2F9BC057"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847" w:type="dxa"/>
            <w:tcBorders>
              <w:top w:val="nil"/>
              <w:left w:val="nil"/>
              <w:bottom w:val="nil"/>
              <w:right w:val="nil"/>
            </w:tcBorders>
            <w:noWrap/>
            <w:vAlign w:val="center"/>
            <w:hideMark/>
          </w:tcPr>
          <w:p w14:paraId="052E8481"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750" w:type="dxa"/>
            <w:tcBorders>
              <w:top w:val="nil"/>
              <w:left w:val="nil"/>
              <w:bottom w:val="nil"/>
              <w:right w:val="nil"/>
            </w:tcBorders>
            <w:noWrap/>
            <w:vAlign w:val="center"/>
            <w:hideMark/>
          </w:tcPr>
          <w:p w14:paraId="649DF37F"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906" w:type="dxa"/>
            <w:tcBorders>
              <w:top w:val="nil"/>
              <w:left w:val="nil"/>
              <w:bottom w:val="nil"/>
              <w:right w:val="nil"/>
            </w:tcBorders>
            <w:noWrap/>
            <w:vAlign w:val="center"/>
            <w:hideMark/>
          </w:tcPr>
          <w:p w14:paraId="1A93368A"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573" w:type="dxa"/>
            <w:tcBorders>
              <w:top w:val="nil"/>
              <w:left w:val="nil"/>
              <w:bottom w:val="nil"/>
              <w:right w:val="nil"/>
            </w:tcBorders>
            <w:noWrap/>
            <w:vAlign w:val="center"/>
            <w:hideMark/>
          </w:tcPr>
          <w:p w14:paraId="1CA01916"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935" w:type="dxa"/>
            <w:tcBorders>
              <w:top w:val="nil"/>
              <w:left w:val="nil"/>
              <w:bottom w:val="nil"/>
              <w:right w:val="nil"/>
            </w:tcBorders>
            <w:noWrap/>
            <w:vAlign w:val="center"/>
            <w:hideMark/>
          </w:tcPr>
          <w:p w14:paraId="44EF295F"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1037" w:type="dxa"/>
            <w:tcBorders>
              <w:top w:val="nil"/>
              <w:left w:val="nil"/>
              <w:bottom w:val="nil"/>
              <w:right w:val="nil"/>
            </w:tcBorders>
            <w:noWrap/>
            <w:vAlign w:val="center"/>
            <w:hideMark/>
          </w:tcPr>
          <w:p w14:paraId="26130D30"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1033" w:type="dxa"/>
            <w:tcBorders>
              <w:top w:val="nil"/>
              <w:left w:val="nil"/>
              <w:bottom w:val="nil"/>
              <w:right w:val="nil"/>
            </w:tcBorders>
            <w:noWrap/>
            <w:vAlign w:val="center"/>
            <w:hideMark/>
          </w:tcPr>
          <w:p w14:paraId="43ED9E96" w14:textId="77777777" w:rsidR="006B007D" w:rsidRPr="006B007D" w:rsidRDefault="006B007D" w:rsidP="006B007D">
            <w:pPr>
              <w:widowControl/>
              <w:autoSpaceDE/>
              <w:autoSpaceDN/>
              <w:jc w:val="right"/>
              <w:rPr>
                <w:rFonts w:ascii="Times New Roman" w:eastAsia="Times New Roman" w:hAnsi="Times New Roman" w:cs="Times New Roman"/>
                <w:sz w:val="18"/>
                <w:szCs w:val="18"/>
                <w:lang w:val="mk-MK"/>
              </w:rPr>
            </w:pPr>
          </w:p>
        </w:tc>
        <w:tc>
          <w:tcPr>
            <w:tcW w:w="992" w:type="dxa"/>
            <w:tcBorders>
              <w:top w:val="nil"/>
              <w:left w:val="nil"/>
              <w:bottom w:val="nil"/>
              <w:right w:val="nil"/>
            </w:tcBorders>
            <w:noWrap/>
            <w:vAlign w:val="center"/>
            <w:hideMark/>
          </w:tcPr>
          <w:p w14:paraId="0DE9CA85"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c>
          <w:tcPr>
            <w:tcW w:w="709" w:type="dxa"/>
            <w:tcBorders>
              <w:top w:val="nil"/>
              <w:left w:val="nil"/>
              <w:bottom w:val="nil"/>
              <w:right w:val="nil"/>
            </w:tcBorders>
            <w:noWrap/>
            <w:vAlign w:val="bottom"/>
            <w:hideMark/>
          </w:tcPr>
          <w:p w14:paraId="5D0B049D" w14:textId="77777777" w:rsidR="006B007D" w:rsidRPr="006B007D" w:rsidRDefault="006B007D" w:rsidP="006B007D">
            <w:pPr>
              <w:widowControl/>
              <w:autoSpaceDE/>
              <w:autoSpaceDN/>
              <w:rPr>
                <w:rFonts w:ascii="Times New Roman" w:eastAsia="Times New Roman" w:hAnsi="Times New Roman" w:cs="Times New Roman"/>
                <w:sz w:val="18"/>
                <w:szCs w:val="18"/>
                <w:lang w:val="mk-MK"/>
              </w:rPr>
            </w:pPr>
          </w:p>
        </w:tc>
      </w:tr>
      <w:tr w:rsidR="006B007D" w:rsidRPr="006B007D" w14:paraId="2ABB440E" w14:textId="77777777" w:rsidTr="0060554C">
        <w:trPr>
          <w:trHeight w:val="285"/>
        </w:trPr>
        <w:tc>
          <w:tcPr>
            <w:tcW w:w="381" w:type="dxa"/>
            <w:vMerge w:val="restart"/>
            <w:tcBorders>
              <w:top w:val="single" w:sz="4" w:space="0" w:color="auto"/>
              <w:left w:val="single" w:sz="4" w:space="0" w:color="auto"/>
              <w:bottom w:val="single" w:sz="4" w:space="0" w:color="auto"/>
              <w:right w:val="single" w:sz="4" w:space="0" w:color="auto"/>
            </w:tcBorders>
            <w:hideMark/>
          </w:tcPr>
          <w:p w14:paraId="0DC2F310"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73</w:t>
            </w:r>
          </w:p>
        </w:tc>
        <w:tc>
          <w:tcPr>
            <w:tcW w:w="470" w:type="dxa"/>
            <w:tcBorders>
              <w:top w:val="single" w:sz="4" w:space="0" w:color="auto"/>
              <w:left w:val="nil"/>
              <w:bottom w:val="single" w:sz="4" w:space="0" w:color="auto"/>
              <w:right w:val="single" w:sz="4" w:space="0" w:color="auto"/>
            </w:tcBorders>
            <w:noWrap/>
            <w:vAlign w:val="center"/>
            <w:hideMark/>
          </w:tcPr>
          <w:p w14:paraId="0AF358CD"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 </w:t>
            </w:r>
          </w:p>
        </w:tc>
        <w:tc>
          <w:tcPr>
            <w:tcW w:w="2880" w:type="dxa"/>
            <w:tcBorders>
              <w:top w:val="single" w:sz="4" w:space="0" w:color="auto"/>
              <w:left w:val="nil"/>
              <w:bottom w:val="single" w:sz="4" w:space="0" w:color="auto"/>
              <w:right w:val="single" w:sz="4" w:space="0" w:color="auto"/>
            </w:tcBorders>
            <w:noWrap/>
            <w:vAlign w:val="center"/>
            <w:hideMark/>
          </w:tcPr>
          <w:p w14:paraId="34A2557D"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КАПИТАЛНИ ПРИХОДИ</w:t>
            </w:r>
          </w:p>
        </w:tc>
        <w:tc>
          <w:tcPr>
            <w:tcW w:w="992" w:type="dxa"/>
            <w:tcBorders>
              <w:top w:val="single" w:sz="4" w:space="0" w:color="auto"/>
              <w:left w:val="nil"/>
              <w:bottom w:val="single" w:sz="4" w:space="0" w:color="auto"/>
              <w:right w:val="single" w:sz="4" w:space="0" w:color="auto"/>
            </w:tcBorders>
            <w:noWrap/>
            <w:vAlign w:val="center"/>
            <w:hideMark/>
          </w:tcPr>
          <w:p w14:paraId="52B66BE9"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15.987.073</w:t>
            </w:r>
          </w:p>
        </w:tc>
        <w:tc>
          <w:tcPr>
            <w:tcW w:w="992" w:type="dxa"/>
            <w:tcBorders>
              <w:top w:val="single" w:sz="4" w:space="0" w:color="auto"/>
              <w:left w:val="nil"/>
              <w:bottom w:val="single" w:sz="4" w:space="0" w:color="auto"/>
              <w:right w:val="single" w:sz="4" w:space="0" w:color="auto"/>
            </w:tcBorders>
            <w:noWrap/>
            <w:vAlign w:val="center"/>
            <w:hideMark/>
          </w:tcPr>
          <w:p w14:paraId="3B5698C5"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1.160.215</w:t>
            </w:r>
          </w:p>
        </w:tc>
        <w:tc>
          <w:tcPr>
            <w:tcW w:w="959" w:type="dxa"/>
            <w:tcBorders>
              <w:top w:val="single" w:sz="4" w:space="0" w:color="auto"/>
              <w:left w:val="nil"/>
              <w:bottom w:val="single" w:sz="4" w:space="0" w:color="auto"/>
              <w:right w:val="single" w:sz="4" w:space="0" w:color="auto"/>
            </w:tcBorders>
            <w:noWrap/>
            <w:vAlign w:val="center"/>
            <w:hideMark/>
          </w:tcPr>
          <w:p w14:paraId="042F9037"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81" w:type="dxa"/>
            <w:tcBorders>
              <w:top w:val="single" w:sz="4" w:space="0" w:color="auto"/>
              <w:left w:val="nil"/>
              <w:bottom w:val="single" w:sz="4" w:space="0" w:color="auto"/>
              <w:right w:val="single" w:sz="4" w:space="0" w:color="auto"/>
            </w:tcBorders>
            <w:noWrap/>
            <w:vAlign w:val="center"/>
            <w:hideMark/>
          </w:tcPr>
          <w:p w14:paraId="2FBC4EDF"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809" w:type="dxa"/>
            <w:tcBorders>
              <w:top w:val="single" w:sz="4" w:space="0" w:color="auto"/>
              <w:left w:val="nil"/>
              <w:bottom w:val="single" w:sz="4" w:space="0" w:color="auto"/>
              <w:right w:val="single" w:sz="4" w:space="0" w:color="auto"/>
            </w:tcBorders>
            <w:noWrap/>
            <w:vAlign w:val="center"/>
            <w:hideMark/>
          </w:tcPr>
          <w:p w14:paraId="662A8006"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847" w:type="dxa"/>
            <w:tcBorders>
              <w:top w:val="single" w:sz="4" w:space="0" w:color="auto"/>
              <w:left w:val="nil"/>
              <w:bottom w:val="single" w:sz="4" w:space="0" w:color="auto"/>
              <w:right w:val="single" w:sz="4" w:space="0" w:color="auto"/>
            </w:tcBorders>
            <w:noWrap/>
            <w:vAlign w:val="center"/>
            <w:hideMark/>
          </w:tcPr>
          <w:p w14:paraId="077E5D2B"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750" w:type="dxa"/>
            <w:tcBorders>
              <w:top w:val="single" w:sz="4" w:space="0" w:color="auto"/>
              <w:left w:val="nil"/>
              <w:bottom w:val="single" w:sz="4" w:space="0" w:color="auto"/>
              <w:right w:val="single" w:sz="4" w:space="0" w:color="auto"/>
            </w:tcBorders>
            <w:noWrap/>
            <w:vAlign w:val="center"/>
            <w:hideMark/>
          </w:tcPr>
          <w:p w14:paraId="15C8FF2F"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06" w:type="dxa"/>
            <w:tcBorders>
              <w:top w:val="single" w:sz="4" w:space="0" w:color="auto"/>
              <w:left w:val="nil"/>
              <w:bottom w:val="single" w:sz="4" w:space="0" w:color="auto"/>
              <w:right w:val="single" w:sz="4" w:space="0" w:color="auto"/>
            </w:tcBorders>
            <w:noWrap/>
            <w:vAlign w:val="center"/>
            <w:hideMark/>
          </w:tcPr>
          <w:p w14:paraId="5AF26944"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573" w:type="dxa"/>
            <w:tcBorders>
              <w:top w:val="single" w:sz="4" w:space="0" w:color="auto"/>
              <w:left w:val="nil"/>
              <w:bottom w:val="single" w:sz="4" w:space="0" w:color="auto"/>
              <w:right w:val="single" w:sz="4" w:space="0" w:color="auto"/>
            </w:tcBorders>
            <w:noWrap/>
            <w:vAlign w:val="center"/>
            <w:hideMark/>
          </w:tcPr>
          <w:p w14:paraId="20BD429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35" w:type="dxa"/>
            <w:tcBorders>
              <w:top w:val="single" w:sz="4" w:space="0" w:color="auto"/>
              <w:left w:val="nil"/>
              <w:bottom w:val="single" w:sz="4" w:space="0" w:color="auto"/>
              <w:right w:val="single" w:sz="4" w:space="0" w:color="auto"/>
            </w:tcBorders>
            <w:noWrap/>
            <w:vAlign w:val="center"/>
            <w:hideMark/>
          </w:tcPr>
          <w:p w14:paraId="17AFD852"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1037" w:type="dxa"/>
            <w:tcBorders>
              <w:top w:val="single" w:sz="4" w:space="0" w:color="auto"/>
              <w:left w:val="nil"/>
              <w:bottom w:val="single" w:sz="4" w:space="0" w:color="auto"/>
              <w:right w:val="single" w:sz="4" w:space="0" w:color="auto"/>
            </w:tcBorders>
            <w:noWrap/>
            <w:vAlign w:val="center"/>
            <w:hideMark/>
          </w:tcPr>
          <w:p w14:paraId="500A903D"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15.987.073</w:t>
            </w:r>
          </w:p>
        </w:tc>
        <w:tc>
          <w:tcPr>
            <w:tcW w:w="1033" w:type="dxa"/>
            <w:tcBorders>
              <w:top w:val="single" w:sz="4" w:space="0" w:color="auto"/>
              <w:left w:val="nil"/>
              <w:bottom w:val="single" w:sz="4" w:space="0" w:color="auto"/>
              <w:right w:val="single" w:sz="4" w:space="0" w:color="auto"/>
            </w:tcBorders>
            <w:noWrap/>
            <w:vAlign w:val="center"/>
            <w:hideMark/>
          </w:tcPr>
          <w:p w14:paraId="404C54D1"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1.160.215</w:t>
            </w:r>
          </w:p>
        </w:tc>
        <w:tc>
          <w:tcPr>
            <w:tcW w:w="992" w:type="dxa"/>
            <w:tcBorders>
              <w:top w:val="single" w:sz="4" w:space="0" w:color="auto"/>
              <w:left w:val="nil"/>
              <w:bottom w:val="single" w:sz="4" w:space="0" w:color="auto"/>
              <w:right w:val="single" w:sz="4" w:space="0" w:color="auto"/>
            </w:tcBorders>
            <w:noWrap/>
            <w:vAlign w:val="center"/>
            <w:hideMark/>
          </w:tcPr>
          <w:p w14:paraId="4B5EBBE7"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14.826.858</w:t>
            </w:r>
          </w:p>
        </w:tc>
        <w:tc>
          <w:tcPr>
            <w:tcW w:w="709" w:type="dxa"/>
            <w:tcBorders>
              <w:top w:val="single" w:sz="4" w:space="0" w:color="auto"/>
              <w:left w:val="nil"/>
              <w:bottom w:val="single" w:sz="4" w:space="0" w:color="auto"/>
              <w:right w:val="single" w:sz="4" w:space="0" w:color="auto"/>
            </w:tcBorders>
            <w:noWrap/>
            <w:vAlign w:val="bottom"/>
            <w:hideMark/>
          </w:tcPr>
          <w:p w14:paraId="0C5B6EED"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7,26</w:t>
            </w:r>
          </w:p>
        </w:tc>
      </w:tr>
      <w:tr w:rsidR="006B007D" w:rsidRPr="006B007D" w14:paraId="4D6F5090" w14:textId="77777777" w:rsidTr="0060554C">
        <w:trPr>
          <w:trHeight w:val="285"/>
        </w:trPr>
        <w:tc>
          <w:tcPr>
            <w:tcW w:w="381" w:type="dxa"/>
            <w:vMerge/>
            <w:tcBorders>
              <w:top w:val="single" w:sz="4" w:space="0" w:color="auto"/>
              <w:left w:val="single" w:sz="4" w:space="0" w:color="auto"/>
              <w:bottom w:val="single" w:sz="4" w:space="0" w:color="auto"/>
              <w:right w:val="single" w:sz="4" w:space="0" w:color="auto"/>
            </w:tcBorders>
            <w:vAlign w:val="center"/>
            <w:hideMark/>
          </w:tcPr>
          <w:p w14:paraId="6D2E8B46"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2DA1F37E"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733</w:t>
            </w:r>
          </w:p>
        </w:tc>
        <w:tc>
          <w:tcPr>
            <w:tcW w:w="2880" w:type="dxa"/>
            <w:tcBorders>
              <w:top w:val="nil"/>
              <w:left w:val="nil"/>
              <w:bottom w:val="single" w:sz="4" w:space="0" w:color="auto"/>
              <w:right w:val="single" w:sz="4" w:space="0" w:color="auto"/>
            </w:tcBorders>
            <w:noWrap/>
            <w:vAlign w:val="center"/>
            <w:hideMark/>
          </w:tcPr>
          <w:p w14:paraId="3906F460"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Продажба на земјиште и нематеријални вложувања</w:t>
            </w:r>
          </w:p>
        </w:tc>
        <w:tc>
          <w:tcPr>
            <w:tcW w:w="992" w:type="dxa"/>
            <w:tcBorders>
              <w:top w:val="nil"/>
              <w:left w:val="nil"/>
              <w:bottom w:val="single" w:sz="4" w:space="0" w:color="auto"/>
              <w:right w:val="single" w:sz="4" w:space="0" w:color="auto"/>
            </w:tcBorders>
            <w:noWrap/>
            <w:vAlign w:val="center"/>
            <w:hideMark/>
          </w:tcPr>
          <w:p w14:paraId="5AD9EB4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15.987.073</w:t>
            </w:r>
          </w:p>
        </w:tc>
        <w:tc>
          <w:tcPr>
            <w:tcW w:w="992" w:type="dxa"/>
            <w:tcBorders>
              <w:top w:val="nil"/>
              <w:left w:val="nil"/>
              <w:bottom w:val="single" w:sz="4" w:space="0" w:color="auto"/>
              <w:right w:val="single" w:sz="4" w:space="0" w:color="auto"/>
            </w:tcBorders>
            <w:noWrap/>
            <w:vAlign w:val="center"/>
            <w:hideMark/>
          </w:tcPr>
          <w:p w14:paraId="7523EBE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1.160.215</w:t>
            </w:r>
          </w:p>
        </w:tc>
        <w:tc>
          <w:tcPr>
            <w:tcW w:w="959" w:type="dxa"/>
            <w:tcBorders>
              <w:top w:val="nil"/>
              <w:left w:val="nil"/>
              <w:bottom w:val="single" w:sz="4" w:space="0" w:color="auto"/>
              <w:right w:val="single" w:sz="4" w:space="0" w:color="auto"/>
            </w:tcBorders>
            <w:noWrap/>
            <w:vAlign w:val="center"/>
            <w:hideMark/>
          </w:tcPr>
          <w:p w14:paraId="7E1E6A2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6FDAC3E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369AC3F2"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6A5BEFF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64116A0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0B1EBC6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352EBE6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5D4AEFA6"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1ED88DAC"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15.987.073</w:t>
            </w:r>
          </w:p>
        </w:tc>
        <w:tc>
          <w:tcPr>
            <w:tcW w:w="1033" w:type="dxa"/>
            <w:tcBorders>
              <w:top w:val="nil"/>
              <w:left w:val="nil"/>
              <w:bottom w:val="single" w:sz="4" w:space="0" w:color="auto"/>
              <w:right w:val="single" w:sz="4" w:space="0" w:color="auto"/>
            </w:tcBorders>
            <w:noWrap/>
            <w:vAlign w:val="center"/>
            <w:hideMark/>
          </w:tcPr>
          <w:p w14:paraId="74BFB534"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1.160.215</w:t>
            </w:r>
          </w:p>
        </w:tc>
        <w:tc>
          <w:tcPr>
            <w:tcW w:w="992" w:type="dxa"/>
            <w:tcBorders>
              <w:top w:val="nil"/>
              <w:left w:val="nil"/>
              <w:bottom w:val="single" w:sz="4" w:space="0" w:color="auto"/>
              <w:right w:val="single" w:sz="4" w:space="0" w:color="auto"/>
            </w:tcBorders>
            <w:noWrap/>
            <w:vAlign w:val="center"/>
            <w:hideMark/>
          </w:tcPr>
          <w:p w14:paraId="79979528"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14.826.858</w:t>
            </w:r>
          </w:p>
        </w:tc>
        <w:tc>
          <w:tcPr>
            <w:tcW w:w="709" w:type="dxa"/>
            <w:tcBorders>
              <w:top w:val="nil"/>
              <w:left w:val="nil"/>
              <w:bottom w:val="single" w:sz="4" w:space="0" w:color="auto"/>
              <w:right w:val="single" w:sz="4" w:space="0" w:color="auto"/>
            </w:tcBorders>
            <w:noWrap/>
            <w:vAlign w:val="bottom"/>
            <w:hideMark/>
          </w:tcPr>
          <w:p w14:paraId="474216BE"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7,26</w:t>
            </w:r>
          </w:p>
        </w:tc>
      </w:tr>
      <w:tr w:rsidR="006B007D" w:rsidRPr="006B007D" w14:paraId="5F4F0EE6" w14:textId="77777777" w:rsidTr="0060554C">
        <w:trPr>
          <w:trHeight w:val="285"/>
        </w:trPr>
        <w:tc>
          <w:tcPr>
            <w:tcW w:w="381" w:type="dxa"/>
            <w:vMerge w:val="restart"/>
            <w:tcBorders>
              <w:top w:val="nil"/>
              <w:left w:val="single" w:sz="4" w:space="0" w:color="auto"/>
              <w:bottom w:val="single" w:sz="4" w:space="0" w:color="auto"/>
              <w:right w:val="single" w:sz="4" w:space="0" w:color="auto"/>
            </w:tcBorders>
            <w:hideMark/>
          </w:tcPr>
          <w:p w14:paraId="42728079" w14:textId="77777777" w:rsidR="006B007D" w:rsidRPr="006B007D" w:rsidRDefault="006B007D" w:rsidP="006B007D">
            <w:pPr>
              <w:widowControl/>
              <w:autoSpaceDE/>
              <w:autoSpaceDN/>
              <w:jc w:val="right"/>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74</w:t>
            </w:r>
          </w:p>
        </w:tc>
        <w:tc>
          <w:tcPr>
            <w:tcW w:w="470" w:type="dxa"/>
            <w:tcBorders>
              <w:top w:val="nil"/>
              <w:left w:val="nil"/>
              <w:bottom w:val="single" w:sz="4" w:space="0" w:color="auto"/>
              <w:right w:val="single" w:sz="4" w:space="0" w:color="auto"/>
            </w:tcBorders>
            <w:noWrap/>
            <w:vAlign w:val="center"/>
            <w:hideMark/>
          </w:tcPr>
          <w:p w14:paraId="3DB78BD5"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 </w:t>
            </w:r>
          </w:p>
        </w:tc>
        <w:tc>
          <w:tcPr>
            <w:tcW w:w="2880" w:type="dxa"/>
            <w:tcBorders>
              <w:top w:val="nil"/>
              <w:left w:val="nil"/>
              <w:bottom w:val="single" w:sz="4" w:space="0" w:color="auto"/>
              <w:right w:val="single" w:sz="4" w:space="0" w:color="auto"/>
            </w:tcBorders>
            <w:noWrap/>
            <w:vAlign w:val="center"/>
            <w:hideMark/>
          </w:tcPr>
          <w:p w14:paraId="457C371B"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r w:rsidRPr="006B007D">
              <w:rPr>
                <w:rFonts w:ascii="Arial Narrow" w:eastAsia="Times New Roman" w:hAnsi="Arial Narrow" w:cs="Times New Roman"/>
                <w:b/>
                <w:bCs/>
                <w:color w:val="000000"/>
                <w:sz w:val="18"/>
                <w:szCs w:val="18"/>
                <w:lang w:val="mk-MK"/>
              </w:rPr>
              <w:t>ТРАНСФЕРИ И ДОНАЦИИ</w:t>
            </w:r>
          </w:p>
        </w:tc>
        <w:tc>
          <w:tcPr>
            <w:tcW w:w="992" w:type="dxa"/>
            <w:tcBorders>
              <w:top w:val="nil"/>
              <w:left w:val="nil"/>
              <w:bottom w:val="single" w:sz="4" w:space="0" w:color="auto"/>
              <w:right w:val="single" w:sz="4" w:space="0" w:color="auto"/>
            </w:tcBorders>
            <w:noWrap/>
            <w:vAlign w:val="center"/>
            <w:hideMark/>
          </w:tcPr>
          <w:p w14:paraId="495AE0A6"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20.366.794</w:t>
            </w:r>
          </w:p>
        </w:tc>
        <w:tc>
          <w:tcPr>
            <w:tcW w:w="992" w:type="dxa"/>
            <w:tcBorders>
              <w:top w:val="nil"/>
              <w:left w:val="nil"/>
              <w:bottom w:val="single" w:sz="4" w:space="0" w:color="auto"/>
              <w:right w:val="single" w:sz="4" w:space="0" w:color="auto"/>
            </w:tcBorders>
            <w:noWrap/>
            <w:vAlign w:val="center"/>
            <w:hideMark/>
          </w:tcPr>
          <w:p w14:paraId="3E6911FA"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7.748.626</w:t>
            </w:r>
          </w:p>
        </w:tc>
        <w:tc>
          <w:tcPr>
            <w:tcW w:w="959" w:type="dxa"/>
            <w:tcBorders>
              <w:top w:val="nil"/>
              <w:left w:val="nil"/>
              <w:bottom w:val="single" w:sz="4" w:space="0" w:color="auto"/>
              <w:right w:val="single" w:sz="4" w:space="0" w:color="auto"/>
            </w:tcBorders>
            <w:noWrap/>
            <w:vAlign w:val="center"/>
            <w:hideMark/>
          </w:tcPr>
          <w:p w14:paraId="5FE37D35"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35474ED8"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0BA8803A"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5A4BD6AF"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2A77D875"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52B7D506"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71741CD2"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0E8295BC"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42B7011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20.366.794</w:t>
            </w:r>
          </w:p>
        </w:tc>
        <w:tc>
          <w:tcPr>
            <w:tcW w:w="1033" w:type="dxa"/>
            <w:tcBorders>
              <w:top w:val="nil"/>
              <w:left w:val="nil"/>
              <w:bottom w:val="single" w:sz="4" w:space="0" w:color="auto"/>
              <w:right w:val="single" w:sz="4" w:space="0" w:color="auto"/>
            </w:tcBorders>
            <w:noWrap/>
            <w:vAlign w:val="center"/>
            <w:hideMark/>
          </w:tcPr>
          <w:p w14:paraId="01B0FD17"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7.748.626</w:t>
            </w:r>
          </w:p>
        </w:tc>
        <w:tc>
          <w:tcPr>
            <w:tcW w:w="992" w:type="dxa"/>
            <w:tcBorders>
              <w:top w:val="nil"/>
              <w:left w:val="nil"/>
              <w:bottom w:val="single" w:sz="4" w:space="0" w:color="auto"/>
              <w:right w:val="single" w:sz="4" w:space="0" w:color="auto"/>
            </w:tcBorders>
            <w:noWrap/>
            <w:vAlign w:val="center"/>
            <w:hideMark/>
          </w:tcPr>
          <w:p w14:paraId="7DE9FDE5"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12.618.168</w:t>
            </w:r>
          </w:p>
        </w:tc>
        <w:tc>
          <w:tcPr>
            <w:tcW w:w="709" w:type="dxa"/>
            <w:tcBorders>
              <w:top w:val="nil"/>
              <w:left w:val="nil"/>
              <w:bottom w:val="single" w:sz="4" w:space="0" w:color="auto"/>
              <w:right w:val="single" w:sz="4" w:space="0" w:color="auto"/>
            </w:tcBorders>
            <w:noWrap/>
            <w:vAlign w:val="bottom"/>
            <w:hideMark/>
          </w:tcPr>
          <w:p w14:paraId="14BE3049"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38,05</w:t>
            </w:r>
          </w:p>
        </w:tc>
      </w:tr>
      <w:tr w:rsidR="006B007D" w:rsidRPr="006B007D" w14:paraId="6268BA09" w14:textId="77777777" w:rsidTr="0060554C">
        <w:trPr>
          <w:trHeight w:val="285"/>
        </w:trPr>
        <w:tc>
          <w:tcPr>
            <w:tcW w:w="381" w:type="dxa"/>
            <w:vMerge/>
            <w:tcBorders>
              <w:top w:val="nil"/>
              <w:left w:val="single" w:sz="4" w:space="0" w:color="auto"/>
              <w:bottom w:val="single" w:sz="4" w:space="0" w:color="auto"/>
              <w:right w:val="single" w:sz="4" w:space="0" w:color="auto"/>
            </w:tcBorders>
            <w:vAlign w:val="center"/>
            <w:hideMark/>
          </w:tcPr>
          <w:p w14:paraId="76FB781A" w14:textId="77777777" w:rsidR="006B007D" w:rsidRPr="006B007D" w:rsidRDefault="006B007D" w:rsidP="006B007D">
            <w:pPr>
              <w:widowControl/>
              <w:autoSpaceDE/>
              <w:autoSpaceDN/>
              <w:rPr>
                <w:rFonts w:ascii="Arial Narrow" w:eastAsia="Times New Roman" w:hAnsi="Arial Narrow" w:cs="Times New Roman"/>
                <w:b/>
                <w:bCs/>
                <w:color w:val="000000"/>
                <w:sz w:val="18"/>
                <w:szCs w:val="18"/>
                <w:lang w:val="mk-MK"/>
              </w:rPr>
            </w:pPr>
          </w:p>
        </w:tc>
        <w:tc>
          <w:tcPr>
            <w:tcW w:w="470" w:type="dxa"/>
            <w:tcBorders>
              <w:top w:val="nil"/>
              <w:left w:val="nil"/>
              <w:bottom w:val="single" w:sz="4" w:space="0" w:color="auto"/>
              <w:right w:val="single" w:sz="4" w:space="0" w:color="auto"/>
            </w:tcBorders>
            <w:noWrap/>
            <w:vAlign w:val="center"/>
            <w:hideMark/>
          </w:tcPr>
          <w:p w14:paraId="283B6286"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741</w:t>
            </w:r>
          </w:p>
        </w:tc>
        <w:tc>
          <w:tcPr>
            <w:tcW w:w="2880" w:type="dxa"/>
            <w:tcBorders>
              <w:top w:val="nil"/>
              <w:left w:val="nil"/>
              <w:bottom w:val="single" w:sz="4" w:space="0" w:color="auto"/>
              <w:right w:val="single" w:sz="4" w:space="0" w:color="auto"/>
            </w:tcBorders>
            <w:noWrap/>
            <w:vAlign w:val="center"/>
            <w:hideMark/>
          </w:tcPr>
          <w:p w14:paraId="093F89DF" w14:textId="77777777" w:rsidR="006B007D" w:rsidRPr="006B007D" w:rsidRDefault="006B007D" w:rsidP="006B007D">
            <w:pPr>
              <w:widowControl/>
              <w:autoSpaceDE/>
              <w:autoSpaceDN/>
              <w:rPr>
                <w:rFonts w:ascii="Arial Narrow" w:eastAsia="Times New Roman" w:hAnsi="Arial Narrow" w:cs="Times New Roman"/>
                <w:color w:val="000000"/>
                <w:sz w:val="18"/>
                <w:szCs w:val="18"/>
                <w:lang w:val="mk-MK"/>
              </w:rPr>
            </w:pPr>
            <w:r w:rsidRPr="006B007D">
              <w:rPr>
                <w:rFonts w:ascii="Arial Narrow" w:eastAsia="Times New Roman" w:hAnsi="Arial Narrow" w:cs="Times New Roman"/>
                <w:color w:val="000000"/>
                <w:sz w:val="18"/>
                <w:szCs w:val="18"/>
                <w:lang w:val="mk-MK"/>
              </w:rPr>
              <w:t>Трансфери од други нивоа на власт</w:t>
            </w:r>
          </w:p>
        </w:tc>
        <w:tc>
          <w:tcPr>
            <w:tcW w:w="992" w:type="dxa"/>
            <w:tcBorders>
              <w:top w:val="nil"/>
              <w:left w:val="nil"/>
              <w:bottom w:val="single" w:sz="4" w:space="0" w:color="auto"/>
              <w:right w:val="single" w:sz="4" w:space="0" w:color="auto"/>
            </w:tcBorders>
            <w:noWrap/>
            <w:vAlign w:val="center"/>
            <w:hideMark/>
          </w:tcPr>
          <w:p w14:paraId="6598E5A9"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20.366.794</w:t>
            </w:r>
          </w:p>
        </w:tc>
        <w:tc>
          <w:tcPr>
            <w:tcW w:w="992" w:type="dxa"/>
            <w:tcBorders>
              <w:top w:val="nil"/>
              <w:left w:val="nil"/>
              <w:bottom w:val="single" w:sz="4" w:space="0" w:color="auto"/>
              <w:right w:val="single" w:sz="4" w:space="0" w:color="auto"/>
            </w:tcBorders>
            <w:noWrap/>
            <w:vAlign w:val="center"/>
            <w:hideMark/>
          </w:tcPr>
          <w:p w14:paraId="35AF6055"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7.748.626</w:t>
            </w:r>
          </w:p>
        </w:tc>
        <w:tc>
          <w:tcPr>
            <w:tcW w:w="959" w:type="dxa"/>
            <w:tcBorders>
              <w:top w:val="nil"/>
              <w:left w:val="nil"/>
              <w:bottom w:val="single" w:sz="4" w:space="0" w:color="auto"/>
              <w:right w:val="single" w:sz="4" w:space="0" w:color="auto"/>
            </w:tcBorders>
            <w:noWrap/>
            <w:vAlign w:val="center"/>
            <w:hideMark/>
          </w:tcPr>
          <w:p w14:paraId="240F71D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81" w:type="dxa"/>
            <w:tcBorders>
              <w:top w:val="nil"/>
              <w:left w:val="nil"/>
              <w:bottom w:val="single" w:sz="4" w:space="0" w:color="auto"/>
              <w:right w:val="single" w:sz="4" w:space="0" w:color="auto"/>
            </w:tcBorders>
            <w:noWrap/>
            <w:vAlign w:val="center"/>
            <w:hideMark/>
          </w:tcPr>
          <w:p w14:paraId="7F8F6AEB"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09" w:type="dxa"/>
            <w:tcBorders>
              <w:top w:val="nil"/>
              <w:left w:val="nil"/>
              <w:bottom w:val="single" w:sz="4" w:space="0" w:color="auto"/>
              <w:right w:val="single" w:sz="4" w:space="0" w:color="auto"/>
            </w:tcBorders>
            <w:noWrap/>
            <w:vAlign w:val="center"/>
            <w:hideMark/>
          </w:tcPr>
          <w:p w14:paraId="3C05B873"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847" w:type="dxa"/>
            <w:tcBorders>
              <w:top w:val="nil"/>
              <w:left w:val="nil"/>
              <w:bottom w:val="single" w:sz="4" w:space="0" w:color="auto"/>
              <w:right w:val="single" w:sz="4" w:space="0" w:color="auto"/>
            </w:tcBorders>
            <w:noWrap/>
            <w:vAlign w:val="center"/>
            <w:hideMark/>
          </w:tcPr>
          <w:p w14:paraId="4281F004"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0DE193E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06" w:type="dxa"/>
            <w:tcBorders>
              <w:top w:val="nil"/>
              <w:left w:val="nil"/>
              <w:bottom w:val="single" w:sz="4" w:space="0" w:color="auto"/>
              <w:right w:val="single" w:sz="4" w:space="0" w:color="auto"/>
            </w:tcBorders>
            <w:noWrap/>
            <w:vAlign w:val="center"/>
            <w:hideMark/>
          </w:tcPr>
          <w:p w14:paraId="21F5006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573" w:type="dxa"/>
            <w:tcBorders>
              <w:top w:val="nil"/>
              <w:left w:val="nil"/>
              <w:bottom w:val="single" w:sz="4" w:space="0" w:color="auto"/>
              <w:right w:val="single" w:sz="4" w:space="0" w:color="auto"/>
            </w:tcBorders>
            <w:noWrap/>
            <w:vAlign w:val="center"/>
            <w:hideMark/>
          </w:tcPr>
          <w:p w14:paraId="4F1E562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935" w:type="dxa"/>
            <w:tcBorders>
              <w:top w:val="nil"/>
              <w:left w:val="nil"/>
              <w:bottom w:val="single" w:sz="4" w:space="0" w:color="auto"/>
              <w:right w:val="single" w:sz="4" w:space="0" w:color="auto"/>
            </w:tcBorders>
            <w:noWrap/>
            <w:vAlign w:val="center"/>
            <w:hideMark/>
          </w:tcPr>
          <w:p w14:paraId="59DCCA7F"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0</w:t>
            </w:r>
          </w:p>
        </w:tc>
        <w:tc>
          <w:tcPr>
            <w:tcW w:w="1037" w:type="dxa"/>
            <w:tcBorders>
              <w:top w:val="nil"/>
              <w:left w:val="nil"/>
              <w:bottom w:val="single" w:sz="4" w:space="0" w:color="auto"/>
              <w:right w:val="single" w:sz="4" w:space="0" w:color="auto"/>
            </w:tcBorders>
            <w:noWrap/>
            <w:vAlign w:val="center"/>
            <w:hideMark/>
          </w:tcPr>
          <w:p w14:paraId="0651554A"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20.366.794</w:t>
            </w:r>
          </w:p>
        </w:tc>
        <w:tc>
          <w:tcPr>
            <w:tcW w:w="1033" w:type="dxa"/>
            <w:tcBorders>
              <w:top w:val="nil"/>
              <w:left w:val="nil"/>
              <w:bottom w:val="single" w:sz="4" w:space="0" w:color="auto"/>
              <w:right w:val="single" w:sz="4" w:space="0" w:color="auto"/>
            </w:tcBorders>
            <w:noWrap/>
            <w:vAlign w:val="center"/>
            <w:hideMark/>
          </w:tcPr>
          <w:p w14:paraId="7941A19D"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7.748.626</w:t>
            </w:r>
          </w:p>
        </w:tc>
        <w:tc>
          <w:tcPr>
            <w:tcW w:w="992" w:type="dxa"/>
            <w:tcBorders>
              <w:top w:val="nil"/>
              <w:left w:val="nil"/>
              <w:bottom w:val="single" w:sz="4" w:space="0" w:color="auto"/>
              <w:right w:val="single" w:sz="4" w:space="0" w:color="auto"/>
            </w:tcBorders>
            <w:noWrap/>
            <w:vAlign w:val="center"/>
            <w:hideMark/>
          </w:tcPr>
          <w:p w14:paraId="65E20AE7" w14:textId="77777777" w:rsidR="006B007D" w:rsidRPr="006B007D" w:rsidRDefault="006B007D" w:rsidP="006B007D">
            <w:pPr>
              <w:widowControl/>
              <w:autoSpaceDE/>
              <w:autoSpaceDN/>
              <w:jc w:val="right"/>
              <w:rPr>
                <w:rFonts w:ascii="Arial Narrow" w:eastAsia="Times New Roman" w:hAnsi="Arial Narrow" w:cs="Times New Roman"/>
                <w:sz w:val="18"/>
                <w:szCs w:val="18"/>
                <w:lang w:val="mk-MK"/>
              </w:rPr>
            </w:pPr>
            <w:r w:rsidRPr="006B007D">
              <w:rPr>
                <w:rFonts w:ascii="Arial Narrow" w:eastAsia="Times New Roman" w:hAnsi="Arial Narrow" w:cs="Times New Roman"/>
                <w:sz w:val="18"/>
                <w:szCs w:val="18"/>
                <w:lang w:val="mk-MK"/>
              </w:rPr>
              <w:t>12.618.168</w:t>
            </w:r>
          </w:p>
        </w:tc>
        <w:tc>
          <w:tcPr>
            <w:tcW w:w="709" w:type="dxa"/>
            <w:tcBorders>
              <w:top w:val="nil"/>
              <w:left w:val="nil"/>
              <w:bottom w:val="single" w:sz="4" w:space="0" w:color="auto"/>
              <w:right w:val="single" w:sz="4" w:space="0" w:color="auto"/>
            </w:tcBorders>
            <w:noWrap/>
            <w:vAlign w:val="bottom"/>
            <w:hideMark/>
          </w:tcPr>
          <w:p w14:paraId="2BC93E53" w14:textId="77777777" w:rsidR="006B007D" w:rsidRPr="006B007D" w:rsidRDefault="006B007D" w:rsidP="006B007D">
            <w:pPr>
              <w:widowControl/>
              <w:autoSpaceDE/>
              <w:autoSpaceDN/>
              <w:jc w:val="right"/>
              <w:rPr>
                <w:rFonts w:ascii="Arial Narrow" w:eastAsia="Times New Roman" w:hAnsi="Arial Narrow" w:cs="Times New Roman"/>
                <w:b/>
                <w:bCs/>
                <w:sz w:val="18"/>
                <w:szCs w:val="18"/>
                <w:lang w:val="mk-MK"/>
              </w:rPr>
            </w:pPr>
            <w:r w:rsidRPr="006B007D">
              <w:rPr>
                <w:rFonts w:ascii="Arial Narrow" w:eastAsia="Times New Roman" w:hAnsi="Arial Narrow" w:cs="Times New Roman"/>
                <w:b/>
                <w:bCs/>
                <w:sz w:val="18"/>
                <w:szCs w:val="18"/>
                <w:lang w:val="mk-MK"/>
              </w:rPr>
              <w:t>38,05</w:t>
            </w:r>
          </w:p>
        </w:tc>
      </w:tr>
    </w:tbl>
    <w:p w14:paraId="1FFA89B3" w14:textId="03F00628" w:rsidR="00F64C59" w:rsidRPr="006B007D" w:rsidRDefault="00F64C59" w:rsidP="00B11EEA">
      <w:pPr>
        <w:pStyle w:val="BodyText"/>
        <w:spacing w:before="40"/>
        <w:rPr>
          <w:rFonts w:ascii="Cambria" w:hAnsi="Cambria" w:cs="Calibri"/>
          <w:i/>
          <w:iCs/>
          <w:sz w:val="20"/>
          <w:lang w:val="mk-MK"/>
        </w:rPr>
        <w:sectPr w:rsidR="00F64C59" w:rsidRPr="006B007D" w:rsidSect="006E6AF2">
          <w:type w:val="continuous"/>
          <w:pgSz w:w="16840" w:h="11910" w:orient="landscape"/>
          <w:pgMar w:top="216" w:right="245" w:bottom="475" w:left="475" w:header="180" w:footer="778" w:gutter="0"/>
          <w:cols w:space="720"/>
        </w:sectPr>
      </w:pPr>
      <w:r w:rsidRPr="006B007D">
        <w:rPr>
          <w:rFonts w:ascii="Cambria" w:hAnsi="Cambria" w:cs="Calibri"/>
          <w:i/>
          <w:iCs/>
          <w:sz w:val="20"/>
          <w:lang w:val="mk-MK"/>
        </w:rPr>
        <w:t xml:space="preserve">Оваа табела  </w:t>
      </w:r>
      <w:r w:rsidR="00052974" w:rsidRPr="006B007D">
        <w:rPr>
          <w:rFonts w:ascii="Cambria" w:hAnsi="Cambria" w:cs="Calibri"/>
          <w:i/>
          <w:iCs/>
          <w:sz w:val="20"/>
          <w:lang w:val="mk-MK"/>
        </w:rPr>
        <w:t xml:space="preserve">е согласно </w:t>
      </w:r>
      <w:r w:rsidRPr="006B007D">
        <w:rPr>
          <w:rFonts w:ascii="Cambria" w:hAnsi="Cambria" w:cs="Calibri"/>
          <w:i/>
          <w:iCs/>
          <w:sz w:val="20"/>
          <w:lang w:val="mk-MK"/>
        </w:rPr>
        <w:t>пропишаниот образец на Министерството за финансии  - во форматот кој го обезбедува вашата софтверска  програма за буџет</w:t>
      </w:r>
    </w:p>
    <w:bookmarkEnd w:id="2"/>
    <w:p w14:paraId="69815910" w14:textId="77777777" w:rsidR="001C41E5" w:rsidRPr="006B007D" w:rsidRDefault="001C41E5">
      <w:pPr>
        <w:pStyle w:val="BodyText"/>
        <w:rPr>
          <w:rFonts w:ascii="Cambria" w:hAnsi="Cambria" w:cs="Calibri"/>
          <w:sz w:val="20"/>
          <w:lang w:val="mk-MK"/>
        </w:rPr>
      </w:pPr>
    </w:p>
    <w:p w14:paraId="2242AE21" w14:textId="77777777" w:rsidR="001C41E5" w:rsidRPr="006B007D" w:rsidRDefault="001C41E5">
      <w:pPr>
        <w:pStyle w:val="BodyText"/>
        <w:rPr>
          <w:rFonts w:ascii="Cambria" w:hAnsi="Cambria" w:cs="Calibri"/>
          <w:sz w:val="20"/>
          <w:lang w:val="mk-MK"/>
        </w:rPr>
      </w:pPr>
    </w:p>
    <w:p w14:paraId="731EF05E" w14:textId="77777777" w:rsidR="001C41E5" w:rsidRPr="006B007D" w:rsidRDefault="00305D20" w:rsidP="00305D20">
      <w:pPr>
        <w:jc w:val="both"/>
        <w:rPr>
          <w:rFonts w:ascii="Cambria" w:hAnsi="Cambria" w:cs="Calibri"/>
          <w:b/>
          <w:sz w:val="24"/>
          <w:lang w:val="mk-MK"/>
        </w:rPr>
      </w:pPr>
      <w:r w:rsidRPr="006B007D">
        <w:rPr>
          <w:rFonts w:ascii="Cambria" w:hAnsi="Cambria" w:cs="Calibri"/>
          <w:sz w:val="38"/>
          <w:szCs w:val="24"/>
          <w:lang w:val="mk-MK"/>
        </w:rPr>
        <w:t xml:space="preserve">    </w:t>
      </w:r>
      <w:r w:rsidR="0070672B" w:rsidRPr="006B007D">
        <w:rPr>
          <w:rFonts w:ascii="Cambria" w:hAnsi="Cambria" w:cs="Calibri"/>
          <w:b/>
          <w:sz w:val="28"/>
          <w:u w:val="thick"/>
          <w:lang w:val="mk-MK"/>
        </w:rPr>
        <w:t>РЕАЛИЗИРАЊЕ НА РАСХОДИТЕ НА ОПШТИНАТА</w:t>
      </w:r>
    </w:p>
    <w:p w14:paraId="04F831D3" w14:textId="77777777" w:rsidR="001C41E5" w:rsidRPr="006B007D" w:rsidRDefault="001C41E5">
      <w:pPr>
        <w:pStyle w:val="BodyText"/>
        <w:rPr>
          <w:rFonts w:ascii="Cambria" w:hAnsi="Cambria" w:cs="Calibri"/>
          <w:b/>
          <w:sz w:val="20"/>
          <w:lang w:val="mk-MK"/>
        </w:rPr>
      </w:pPr>
    </w:p>
    <w:p w14:paraId="409C1FE1" w14:textId="67A62F03" w:rsidR="000B40D7" w:rsidRDefault="003250A8">
      <w:pPr>
        <w:pStyle w:val="BodyText"/>
        <w:spacing w:before="211"/>
        <w:ind w:left="630" w:right="1277"/>
        <w:jc w:val="both"/>
        <w:rPr>
          <w:rFonts w:ascii="Cambria" w:hAnsi="Cambria" w:cs="Calibri"/>
          <w:lang w:val="mk-MK"/>
        </w:rPr>
      </w:pPr>
      <w:r w:rsidRPr="006B007D">
        <w:rPr>
          <w:rFonts w:ascii="Cambria" w:hAnsi="Cambria" w:cs="Calibri"/>
          <w:lang w:val="mk-MK"/>
        </w:rPr>
        <w:t>За периодот јануари-</w:t>
      </w:r>
      <w:r w:rsidR="00EE0844" w:rsidRPr="006B007D">
        <w:rPr>
          <w:rFonts w:ascii="Cambria" w:hAnsi="Cambria" w:cs="Calibri"/>
          <w:lang w:val="mk-MK"/>
        </w:rPr>
        <w:t>јуни</w:t>
      </w:r>
      <w:r w:rsidRPr="006B007D">
        <w:rPr>
          <w:rFonts w:ascii="Cambria" w:hAnsi="Cambria" w:cs="Calibri"/>
          <w:lang w:val="mk-MK"/>
        </w:rPr>
        <w:t xml:space="preserve"> 202</w:t>
      </w:r>
      <w:r w:rsidR="0060554C">
        <w:rPr>
          <w:rFonts w:ascii="Cambria" w:hAnsi="Cambria" w:cs="Calibri"/>
          <w:lang w:val="mk-MK"/>
        </w:rPr>
        <w:t>6</w:t>
      </w:r>
      <w:r w:rsidRPr="006B007D">
        <w:rPr>
          <w:rFonts w:ascii="Cambria" w:hAnsi="Cambria" w:cs="Calibri"/>
          <w:lang w:val="mk-MK"/>
        </w:rPr>
        <w:t xml:space="preserve"> година реализирани се вкупни расходи на Буџетот на </w:t>
      </w:r>
      <w:r w:rsidR="009E7155" w:rsidRPr="006B007D">
        <w:rPr>
          <w:rFonts w:ascii="Cambria" w:hAnsi="Cambria" w:cs="Calibri"/>
          <w:lang w:val="mk-MK"/>
        </w:rPr>
        <w:t xml:space="preserve">општината </w:t>
      </w:r>
      <w:r w:rsidRPr="006B007D">
        <w:rPr>
          <w:rFonts w:ascii="Cambria" w:hAnsi="Cambria" w:cs="Calibri"/>
          <w:lang w:val="mk-MK"/>
        </w:rPr>
        <w:t xml:space="preserve">во износ од </w:t>
      </w:r>
      <w:r w:rsidR="00DF7A88">
        <w:rPr>
          <w:rFonts w:ascii="Cambria" w:hAnsi="Cambria" w:cs="Calibri"/>
          <w:lang w:val="mk-MK"/>
        </w:rPr>
        <w:t>57.104.483</w:t>
      </w:r>
      <w:r w:rsidR="00EE0844" w:rsidRPr="006B007D">
        <w:rPr>
          <w:rFonts w:ascii="Cambria" w:hAnsi="Cambria" w:cs="Calibri"/>
          <w:lang w:val="mk-MK"/>
        </w:rPr>
        <w:t xml:space="preserve"> </w:t>
      </w:r>
      <w:r w:rsidRPr="006B007D">
        <w:rPr>
          <w:rFonts w:ascii="Cambria" w:hAnsi="Cambria" w:cs="Calibri"/>
          <w:lang w:val="mk-MK"/>
        </w:rPr>
        <w:t xml:space="preserve">денари или </w:t>
      </w:r>
      <w:r w:rsidR="00DF7A88">
        <w:rPr>
          <w:rFonts w:ascii="Cambria" w:hAnsi="Cambria" w:cs="Calibri"/>
          <w:bCs/>
          <w:lang w:val="mk-MK"/>
        </w:rPr>
        <w:t>40,43</w:t>
      </w:r>
      <w:r w:rsidR="00551397" w:rsidRPr="006B007D">
        <w:rPr>
          <w:rFonts w:ascii="Cambria" w:hAnsi="Cambria" w:cs="Calibri"/>
          <w:bCs/>
          <w:lang w:val="mk-MK"/>
        </w:rPr>
        <w:t>%</w:t>
      </w:r>
      <w:r w:rsidR="005A00B7" w:rsidRPr="006B007D">
        <w:rPr>
          <w:rFonts w:ascii="Cambria" w:hAnsi="Cambria" w:cs="Calibri"/>
          <w:bCs/>
          <w:lang w:val="mk-MK"/>
        </w:rPr>
        <w:t xml:space="preserve"> </w:t>
      </w:r>
      <w:r w:rsidRPr="006B007D">
        <w:rPr>
          <w:rFonts w:ascii="Cambria" w:hAnsi="Cambria" w:cs="Calibri"/>
          <w:lang w:val="mk-MK"/>
        </w:rPr>
        <w:t>во однос на вкупно планираните расходи кои за 202</w:t>
      </w:r>
      <w:r w:rsidR="00DF7A88">
        <w:rPr>
          <w:rFonts w:ascii="Cambria" w:hAnsi="Cambria" w:cs="Calibri"/>
          <w:lang w:val="mk-MK"/>
        </w:rPr>
        <w:t>6</w:t>
      </w:r>
      <w:r w:rsidRPr="006B007D">
        <w:rPr>
          <w:rFonts w:ascii="Cambria" w:hAnsi="Cambria" w:cs="Calibri"/>
          <w:lang w:val="mk-MK"/>
        </w:rPr>
        <w:t xml:space="preserve"> година изнесуваат </w:t>
      </w:r>
      <w:r w:rsidR="00DF7A88">
        <w:rPr>
          <w:rFonts w:ascii="Cambria" w:hAnsi="Cambria" w:cs="Calibri"/>
          <w:bCs/>
          <w:lang w:val="mk-MK"/>
        </w:rPr>
        <w:t>141.250.189</w:t>
      </w:r>
      <w:r w:rsidR="00227627" w:rsidRPr="006B007D">
        <w:rPr>
          <w:rFonts w:ascii="Cambria" w:hAnsi="Cambria" w:cs="Calibri"/>
          <w:bCs/>
          <w:lang w:val="mk-MK"/>
        </w:rPr>
        <w:t xml:space="preserve"> </w:t>
      </w:r>
      <w:r w:rsidRPr="006B007D">
        <w:rPr>
          <w:rFonts w:ascii="Cambria" w:hAnsi="Cambria" w:cs="Calibri"/>
          <w:lang w:val="mk-MK"/>
        </w:rPr>
        <w:t>денари.</w:t>
      </w:r>
    </w:p>
    <w:p w14:paraId="27E51504" w14:textId="77777777" w:rsidR="00DF7A88" w:rsidRPr="006B007D" w:rsidRDefault="00DF7A88">
      <w:pPr>
        <w:pStyle w:val="BodyText"/>
        <w:spacing w:before="211"/>
        <w:ind w:left="630" w:right="1277"/>
        <w:jc w:val="both"/>
        <w:rPr>
          <w:rFonts w:ascii="Cambria" w:hAnsi="Cambria" w:cs="Calibri"/>
          <w:lang w:val="mk-MK"/>
        </w:rPr>
      </w:pPr>
    </w:p>
    <w:p w14:paraId="407FC55E" w14:textId="77777777" w:rsidR="00551397" w:rsidRDefault="00094546" w:rsidP="00DF7A88">
      <w:pPr>
        <w:pStyle w:val="BodyText"/>
        <w:ind w:left="630" w:right="1277" w:firstLine="180"/>
        <w:jc w:val="both"/>
        <w:rPr>
          <w:rFonts w:ascii="Cambria" w:hAnsi="Cambria" w:cs="Calibri"/>
          <w:b/>
          <w:bCs/>
          <w:sz w:val="8"/>
          <w:szCs w:val="8"/>
          <w:lang w:val="mk-MK"/>
        </w:rPr>
      </w:pPr>
      <w:r w:rsidRPr="006B007D">
        <w:rPr>
          <w:rFonts w:ascii="Cambria" w:hAnsi="Cambria" w:cs="Calibri"/>
          <w:b/>
          <w:bCs/>
          <w:lang w:val="mk-MK"/>
        </w:rPr>
        <w:t>Табела бр.3 (Реализација на вкупни расходи по економска класификација)</w:t>
      </w:r>
    </w:p>
    <w:p w14:paraId="5BC05ACA" w14:textId="77777777" w:rsidR="00DF7A88" w:rsidRPr="00DF7A88" w:rsidRDefault="00DF7A88" w:rsidP="00DF7A88">
      <w:pPr>
        <w:pStyle w:val="BodyText"/>
        <w:ind w:left="630" w:right="1277" w:firstLine="180"/>
        <w:jc w:val="both"/>
        <w:rPr>
          <w:rFonts w:ascii="Cambria" w:hAnsi="Cambria" w:cs="Calibri"/>
          <w:b/>
          <w:bCs/>
          <w:sz w:val="8"/>
          <w:szCs w:val="8"/>
          <w:lang w:val="mk-MK"/>
        </w:rPr>
      </w:pPr>
    </w:p>
    <w:tbl>
      <w:tblPr>
        <w:tblW w:w="10686" w:type="dxa"/>
        <w:tblInd w:w="2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39"/>
        <w:gridCol w:w="1403"/>
        <w:gridCol w:w="1281"/>
        <w:gridCol w:w="1281"/>
        <w:gridCol w:w="1672"/>
        <w:gridCol w:w="1559"/>
        <w:gridCol w:w="1551"/>
      </w:tblGrid>
      <w:tr w:rsidR="00DF7A88" w:rsidRPr="006B007D" w14:paraId="6DD53D92" w14:textId="77777777" w:rsidTr="009854F0">
        <w:trPr>
          <w:trHeight w:val="1072"/>
        </w:trPr>
        <w:tc>
          <w:tcPr>
            <w:tcW w:w="1939" w:type="dxa"/>
            <w:tcBorders>
              <w:top w:val="single" w:sz="4" w:space="0" w:color="auto"/>
              <w:left w:val="single" w:sz="4" w:space="0" w:color="auto"/>
              <w:bottom w:val="single" w:sz="4" w:space="0" w:color="auto"/>
              <w:right w:val="single" w:sz="4" w:space="0" w:color="auto"/>
            </w:tcBorders>
            <w:shd w:val="clear" w:color="auto" w:fill="4F81BD"/>
            <w:hideMark/>
          </w:tcPr>
          <w:p w14:paraId="00C37DB2" w14:textId="77777777" w:rsidR="00DF7A88" w:rsidRPr="006B007D" w:rsidRDefault="00DF7A88" w:rsidP="00DF7A88">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Видови на расходи )по економска калсификација)</w:t>
            </w:r>
          </w:p>
        </w:tc>
        <w:tc>
          <w:tcPr>
            <w:tcW w:w="1403" w:type="dxa"/>
            <w:tcBorders>
              <w:top w:val="single" w:sz="4" w:space="0" w:color="auto"/>
              <w:left w:val="single" w:sz="4" w:space="0" w:color="auto"/>
              <w:bottom w:val="single" w:sz="4" w:space="0" w:color="auto"/>
              <w:right w:val="single" w:sz="4" w:space="0" w:color="auto"/>
            </w:tcBorders>
            <w:shd w:val="clear" w:color="auto" w:fill="4F81BD"/>
          </w:tcPr>
          <w:p w14:paraId="66B9C145" w14:textId="4CC18E6A"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 Буџет 2026</w:t>
            </w:r>
          </w:p>
        </w:tc>
        <w:tc>
          <w:tcPr>
            <w:tcW w:w="1281" w:type="dxa"/>
            <w:tcBorders>
              <w:top w:val="single" w:sz="4" w:space="0" w:color="auto"/>
              <w:left w:val="single" w:sz="4" w:space="0" w:color="auto"/>
              <w:bottom w:val="single" w:sz="4" w:space="0" w:color="auto"/>
              <w:right w:val="single" w:sz="4" w:space="0" w:color="auto"/>
            </w:tcBorders>
            <w:shd w:val="clear" w:color="auto" w:fill="4F81BD"/>
            <w:hideMark/>
          </w:tcPr>
          <w:p w14:paraId="55776409" w14:textId="77777777"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II квартал 2026</w:t>
            </w:r>
          </w:p>
          <w:p w14:paraId="322DAB16" w14:textId="604595F1"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c>
          <w:tcPr>
            <w:tcW w:w="1281" w:type="dxa"/>
            <w:tcBorders>
              <w:top w:val="single" w:sz="4" w:space="0" w:color="auto"/>
              <w:left w:val="single" w:sz="4" w:space="0" w:color="auto"/>
              <w:bottom w:val="single" w:sz="4" w:space="0" w:color="auto"/>
              <w:right w:val="single" w:sz="4" w:space="0" w:color="auto"/>
            </w:tcBorders>
            <w:shd w:val="clear" w:color="auto" w:fill="4F81BD"/>
            <w:hideMark/>
          </w:tcPr>
          <w:p w14:paraId="65853435" w14:textId="77777777"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II квартал 2025</w:t>
            </w:r>
          </w:p>
          <w:p w14:paraId="048ED47D" w14:textId="4230C74C"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c>
          <w:tcPr>
            <w:tcW w:w="1672" w:type="dxa"/>
            <w:tcBorders>
              <w:top w:val="single" w:sz="4" w:space="0" w:color="auto"/>
              <w:left w:val="single" w:sz="4" w:space="0" w:color="auto"/>
              <w:bottom w:val="single" w:sz="4" w:space="0" w:color="auto"/>
              <w:right w:val="single" w:sz="4" w:space="0" w:color="auto"/>
            </w:tcBorders>
            <w:shd w:val="clear" w:color="auto" w:fill="4F81BD"/>
            <w:hideMark/>
          </w:tcPr>
          <w:p w14:paraId="767A8311" w14:textId="7D125966"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 II квартал 2026/ II квартал 2025 (споредбено во %)</w:t>
            </w:r>
          </w:p>
        </w:tc>
        <w:tc>
          <w:tcPr>
            <w:tcW w:w="1559" w:type="dxa"/>
            <w:tcBorders>
              <w:top w:val="single" w:sz="4" w:space="0" w:color="auto"/>
              <w:left w:val="single" w:sz="4" w:space="0" w:color="auto"/>
              <w:bottom w:val="single" w:sz="4" w:space="0" w:color="auto"/>
              <w:right w:val="single" w:sz="4" w:space="0" w:color="auto"/>
            </w:tcBorders>
            <w:shd w:val="clear" w:color="auto" w:fill="4F81BD"/>
            <w:hideMark/>
          </w:tcPr>
          <w:p w14:paraId="55032434" w14:textId="4C75A58D"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Реализација II квартал 2026 (%)</w:t>
            </w:r>
          </w:p>
        </w:tc>
        <w:tc>
          <w:tcPr>
            <w:tcW w:w="1551" w:type="dxa"/>
            <w:tcBorders>
              <w:top w:val="single" w:sz="4" w:space="0" w:color="auto"/>
              <w:left w:val="single" w:sz="4" w:space="0" w:color="auto"/>
              <w:bottom w:val="single" w:sz="4" w:space="0" w:color="auto"/>
              <w:right w:val="single" w:sz="4" w:space="0" w:color="auto"/>
            </w:tcBorders>
            <w:shd w:val="clear" w:color="auto" w:fill="4F81BD"/>
            <w:hideMark/>
          </w:tcPr>
          <w:p w14:paraId="01C47D60" w14:textId="77777777"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 xml:space="preserve">Останува за реализација од Буџет </w:t>
            </w:r>
          </w:p>
          <w:p w14:paraId="7490B0A2" w14:textId="6A0A70BD" w:rsidR="00DF7A88" w:rsidRPr="006B007D" w:rsidRDefault="00DF7A88" w:rsidP="00DF7A88">
            <w:pPr>
              <w:jc w:val="cente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eastAsia="mk-MK"/>
              </w:rPr>
              <w:t>(во ден)</w:t>
            </w:r>
          </w:p>
        </w:tc>
      </w:tr>
      <w:tr w:rsidR="00DF7A88" w:rsidRPr="006B007D" w14:paraId="19ACDEF1" w14:textId="77777777" w:rsidTr="009854F0">
        <w:trPr>
          <w:trHeight w:val="660"/>
        </w:trPr>
        <w:tc>
          <w:tcPr>
            <w:tcW w:w="1939" w:type="dxa"/>
            <w:tcBorders>
              <w:top w:val="single" w:sz="4" w:space="0" w:color="auto"/>
              <w:left w:val="single" w:sz="4" w:space="0" w:color="FFFFFF"/>
            </w:tcBorders>
            <w:shd w:val="clear" w:color="auto" w:fill="4F81BD"/>
            <w:vAlign w:val="bottom"/>
            <w:hideMark/>
          </w:tcPr>
          <w:p w14:paraId="28A7FAA8" w14:textId="77777777" w:rsidR="00DF7A88" w:rsidRPr="006B007D" w:rsidRDefault="00DF7A88" w:rsidP="00DF7A88">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rPr>
              <w:t>Плати и надоместоци</w:t>
            </w:r>
          </w:p>
        </w:tc>
        <w:tc>
          <w:tcPr>
            <w:tcW w:w="1403" w:type="dxa"/>
            <w:tcBorders>
              <w:top w:val="single" w:sz="4" w:space="0" w:color="auto"/>
            </w:tcBorders>
            <w:shd w:val="clear" w:color="auto" w:fill="B8CCE4"/>
            <w:vAlign w:val="center"/>
          </w:tcPr>
          <w:p w14:paraId="4F47D92B" w14:textId="67BFC3B6"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56.835.000</w:t>
            </w:r>
          </w:p>
        </w:tc>
        <w:tc>
          <w:tcPr>
            <w:tcW w:w="1281" w:type="dxa"/>
            <w:tcBorders>
              <w:top w:val="single" w:sz="4" w:space="0" w:color="auto"/>
            </w:tcBorders>
            <w:shd w:val="clear" w:color="auto" w:fill="B8CCE4"/>
            <w:vAlign w:val="center"/>
          </w:tcPr>
          <w:p w14:paraId="1263342B" w14:textId="7452F640"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26.148.528</w:t>
            </w:r>
          </w:p>
        </w:tc>
        <w:tc>
          <w:tcPr>
            <w:tcW w:w="1281" w:type="dxa"/>
            <w:tcBorders>
              <w:top w:val="single" w:sz="4" w:space="0" w:color="auto"/>
            </w:tcBorders>
            <w:shd w:val="clear" w:color="auto" w:fill="B8CCE4"/>
            <w:noWrap/>
            <w:vAlign w:val="center"/>
          </w:tcPr>
          <w:p w14:paraId="02D51E88" w14:textId="67BB4022" w:rsidR="00DF7A88" w:rsidRPr="00DF7A88" w:rsidRDefault="00DF7A88" w:rsidP="00DF7A88">
            <w:pPr>
              <w:jc w:val="right"/>
              <w:rPr>
                <w:rFonts w:ascii="Cambria" w:eastAsia="Times New Roman" w:hAnsi="Cambria" w:cs="Calibri"/>
                <w:sz w:val="20"/>
                <w:szCs w:val="20"/>
                <w:lang w:val="mk-MK" w:eastAsia="mk-MK"/>
              </w:rPr>
            </w:pPr>
            <w:r w:rsidRPr="00DF7A88">
              <w:rPr>
                <w:rFonts w:ascii="Cambria" w:hAnsi="Cambria"/>
                <w:color w:val="000000"/>
                <w:sz w:val="20"/>
                <w:szCs w:val="20"/>
              </w:rPr>
              <w:t>23.259.871</w:t>
            </w:r>
          </w:p>
        </w:tc>
        <w:tc>
          <w:tcPr>
            <w:tcW w:w="1672" w:type="dxa"/>
            <w:tcBorders>
              <w:top w:val="single" w:sz="4" w:space="0" w:color="auto"/>
            </w:tcBorders>
            <w:shd w:val="clear" w:color="auto" w:fill="B8CCE4"/>
            <w:vAlign w:val="center"/>
          </w:tcPr>
          <w:p w14:paraId="4500F0C4" w14:textId="1064B2F1"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12,42</w:t>
            </w:r>
          </w:p>
        </w:tc>
        <w:tc>
          <w:tcPr>
            <w:tcW w:w="1559" w:type="dxa"/>
            <w:tcBorders>
              <w:top w:val="single" w:sz="4" w:space="0" w:color="auto"/>
            </w:tcBorders>
            <w:shd w:val="clear" w:color="auto" w:fill="B8CCE4"/>
            <w:noWrap/>
            <w:vAlign w:val="center"/>
          </w:tcPr>
          <w:p w14:paraId="5021733C" w14:textId="417FD3BD"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46,01</w:t>
            </w:r>
          </w:p>
        </w:tc>
        <w:tc>
          <w:tcPr>
            <w:tcW w:w="1551" w:type="dxa"/>
            <w:tcBorders>
              <w:top w:val="single" w:sz="4" w:space="0" w:color="auto"/>
            </w:tcBorders>
            <w:shd w:val="clear" w:color="auto" w:fill="B8CCE4"/>
            <w:noWrap/>
            <w:vAlign w:val="center"/>
          </w:tcPr>
          <w:p w14:paraId="2E4EA216" w14:textId="4DC0E9AF"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30.686.472</w:t>
            </w:r>
          </w:p>
        </w:tc>
      </w:tr>
      <w:tr w:rsidR="00DF7A88" w:rsidRPr="006B007D" w14:paraId="00780FE1" w14:textId="77777777" w:rsidTr="009854F0">
        <w:trPr>
          <w:trHeight w:val="330"/>
        </w:trPr>
        <w:tc>
          <w:tcPr>
            <w:tcW w:w="1939" w:type="dxa"/>
            <w:tcBorders>
              <w:left w:val="single" w:sz="4" w:space="0" w:color="FFFFFF"/>
            </w:tcBorders>
            <w:shd w:val="clear" w:color="auto" w:fill="4F81BD"/>
            <w:vAlign w:val="bottom"/>
            <w:hideMark/>
          </w:tcPr>
          <w:p w14:paraId="17F178D4" w14:textId="77777777" w:rsidR="00DF7A88" w:rsidRPr="006B007D" w:rsidRDefault="00DF7A88" w:rsidP="00DF7A88">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rPr>
              <w:t>Резерви и недефинирани расходи</w:t>
            </w:r>
          </w:p>
        </w:tc>
        <w:tc>
          <w:tcPr>
            <w:tcW w:w="1403" w:type="dxa"/>
            <w:shd w:val="clear" w:color="auto" w:fill="DBE5F1"/>
            <w:vAlign w:val="center"/>
          </w:tcPr>
          <w:p w14:paraId="25B5161D" w14:textId="1668777E"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100.000</w:t>
            </w:r>
          </w:p>
        </w:tc>
        <w:tc>
          <w:tcPr>
            <w:tcW w:w="1281" w:type="dxa"/>
            <w:shd w:val="clear" w:color="auto" w:fill="DBE5F1"/>
            <w:vAlign w:val="center"/>
          </w:tcPr>
          <w:p w14:paraId="2F1E19BF" w14:textId="256E85DB"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55.556</w:t>
            </w:r>
          </w:p>
        </w:tc>
        <w:tc>
          <w:tcPr>
            <w:tcW w:w="1281" w:type="dxa"/>
            <w:shd w:val="clear" w:color="auto" w:fill="DBE5F1"/>
            <w:noWrap/>
            <w:vAlign w:val="center"/>
          </w:tcPr>
          <w:p w14:paraId="30CE8B9B" w14:textId="777FF892" w:rsidR="00DF7A88" w:rsidRPr="00DF7A88" w:rsidRDefault="00DF7A88" w:rsidP="00DF7A88">
            <w:pPr>
              <w:jc w:val="right"/>
              <w:rPr>
                <w:rFonts w:ascii="Cambria" w:eastAsia="Times New Roman" w:hAnsi="Cambria" w:cs="Calibri"/>
                <w:sz w:val="20"/>
                <w:szCs w:val="20"/>
                <w:lang w:val="mk-MK" w:eastAsia="mk-MK"/>
              </w:rPr>
            </w:pPr>
            <w:r w:rsidRPr="00DF7A88">
              <w:rPr>
                <w:rFonts w:ascii="Cambria" w:hAnsi="Cambria"/>
                <w:color w:val="000000"/>
                <w:sz w:val="20"/>
                <w:szCs w:val="20"/>
              </w:rPr>
              <w:t>0</w:t>
            </w:r>
          </w:p>
        </w:tc>
        <w:tc>
          <w:tcPr>
            <w:tcW w:w="1672" w:type="dxa"/>
            <w:shd w:val="clear" w:color="auto" w:fill="DBE5F1"/>
            <w:vAlign w:val="center"/>
          </w:tcPr>
          <w:p w14:paraId="7ECE7D44" w14:textId="4170433A" w:rsidR="00DF7A88" w:rsidRPr="00DF7A88" w:rsidRDefault="00DF7A88" w:rsidP="00DF7A88">
            <w:pPr>
              <w:jc w:val="right"/>
              <w:rPr>
                <w:rFonts w:ascii="Cambria" w:eastAsia="Times New Roman" w:hAnsi="Cambria" w:cs="Calibri"/>
                <w:color w:val="000000"/>
                <w:sz w:val="20"/>
                <w:szCs w:val="20"/>
                <w:lang w:val="mk-MK" w:eastAsia="mk-MK"/>
              </w:rPr>
            </w:pPr>
            <w:r>
              <w:rPr>
                <w:rFonts w:ascii="Cambria" w:hAnsi="Cambria"/>
                <w:color w:val="000000"/>
                <w:sz w:val="20"/>
                <w:szCs w:val="20"/>
                <w:lang w:val="mk-MK"/>
              </w:rPr>
              <w:t>0</w:t>
            </w:r>
          </w:p>
        </w:tc>
        <w:tc>
          <w:tcPr>
            <w:tcW w:w="1559" w:type="dxa"/>
            <w:shd w:val="clear" w:color="auto" w:fill="DBE5F1"/>
            <w:noWrap/>
            <w:vAlign w:val="center"/>
          </w:tcPr>
          <w:p w14:paraId="52A8903D" w14:textId="69D7E062"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55,56</w:t>
            </w:r>
          </w:p>
        </w:tc>
        <w:tc>
          <w:tcPr>
            <w:tcW w:w="1551" w:type="dxa"/>
            <w:shd w:val="clear" w:color="auto" w:fill="DBE5F1"/>
            <w:noWrap/>
            <w:vAlign w:val="center"/>
          </w:tcPr>
          <w:p w14:paraId="27B25BCA" w14:textId="2A07CF89"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44.444</w:t>
            </w:r>
          </w:p>
        </w:tc>
      </w:tr>
      <w:tr w:rsidR="00DF7A88" w:rsidRPr="006B007D" w14:paraId="36245831" w14:textId="77777777" w:rsidTr="009854F0">
        <w:trPr>
          <w:trHeight w:val="330"/>
        </w:trPr>
        <w:tc>
          <w:tcPr>
            <w:tcW w:w="1939" w:type="dxa"/>
            <w:tcBorders>
              <w:left w:val="single" w:sz="4" w:space="0" w:color="FFFFFF"/>
            </w:tcBorders>
            <w:shd w:val="clear" w:color="auto" w:fill="4F81BD"/>
            <w:vAlign w:val="bottom"/>
            <w:hideMark/>
          </w:tcPr>
          <w:p w14:paraId="1905E6C2" w14:textId="77777777" w:rsidR="00DF7A88" w:rsidRPr="006B007D" w:rsidRDefault="00DF7A88" w:rsidP="00DF7A88">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rPr>
              <w:t>Стоки и услуги</w:t>
            </w:r>
          </w:p>
        </w:tc>
        <w:tc>
          <w:tcPr>
            <w:tcW w:w="1403" w:type="dxa"/>
            <w:shd w:val="clear" w:color="auto" w:fill="B8CCE4"/>
            <w:vAlign w:val="center"/>
          </w:tcPr>
          <w:p w14:paraId="127266EA" w14:textId="1F7F57C5"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29.453.896</w:t>
            </w:r>
          </w:p>
        </w:tc>
        <w:tc>
          <w:tcPr>
            <w:tcW w:w="1281" w:type="dxa"/>
            <w:shd w:val="clear" w:color="auto" w:fill="B8CCE4"/>
            <w:vAlign w:val="center"/>
          </w:tcPr>
          <w:p w14:paraId="49E2D418" w14:textId="660B906A"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12.188.727</w:t>
            </w:r>
          </w:p>
        </w:tc>
        <w:tc>
          <w:tcPr>
            <w:tcW w:w="1281" w:type="dxa"/>
            <w:shd w:val="clear" w:color="auto" w:fill="B8CCE4"/>
            <w:noWrap/>
            <w:vAlign w:val="center"/>
          </w:tcPr>
          <w:p w14:paraId="1DEF7DF1" w14:textId="548B1953" w:rsidR="00DF7A88" w:rsidRPr="00DF7A88" w:rsidRDefault="00DF7A88" w:rsidP="00DF7A88">
            <w:pPr>
              <w:jc w:val="right"/>
              <w:rPr>
                <w:rFonts w:ascii="Cambria" w:eastAsia="Times New Roman" w:hAnsi="Cambria" w:cs="Calibri"/>
                <w:sz w:val="20"/>
                <w:szCs w:val="20"/>
                <w:lang w:val="mk-MK" w:eastAsia="mk-MK"/>
              </w:rPr>
            </w:pPr>
            <w:r w:rsidRPr="00DF7A88">
              <w:rPr>
                <w:rFonts w:ascii="Cambria" w:hAnsi="Cambria"/>
                <w:color w:val="000000"/>
                <w:sz w:val="20"/>
                <w:szCs w:val="20"/>
              </w:rPr>
              <w:t>10.376.211</w:t>
            </w:r>
          </w:p>
        </w:tc>
        <w:tc>
          <w:tcPr>
            <w:tcW w:w="1672" w:type="dxa"/>
            <w:shd w:val="clear" w:color="auto" w:fill="B8CCE4"/>
            <w:vAlign w:val="center"/>
          </w:tcPr>
          <w:p w14:paraId="07BF40D9" w14:textId="70FD6440"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17,47</w:t>
            </w:r>
          </w:p>
        </w:tc>
        <w:tc>
          <w:tcPr>
            <w:tcW w:w="1559" w:type="dxa"/>
            <w:shd w:val="clear" w:color="auto" w:fill="B8CCE4"/>
            <w:noWrap/>
            <w:vAlign w:val="center"/>
          </w:tcPr>
          <w:p w14:paraId="4F278472" w14:textId="2EBEBE58"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41,38</w:t>
            </w:r>
          </w:p>
        </w:tc>
        <w:tc>
          <w:tcPr>
            <w:tcW w:w="1551" w:type="dxa"/>
            <w:shd w:val="clear" w:color="auto" w:fill="B8CCE4"/>
            <w:noWrap/>
            <w:vAlign w:val="center"/>
          </w:tcPr>
          <w:p w14:paraId="3A10EB6C" w14:textId="14C49AA1"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17.265.169</w:t>
            </w:r>
          </w:p>
        </w:tc>
      </w:tr>
      <w:tr w:rsidR="00DF7A88" w:rsidRPr="006B007D" w14:paraId="016CF33D" w14:textId="77777777" w:rsidTr="009854F0">
        <w:trPr>
          <w:trHeight w:val="330"/>
        </w:trPr>
        <w:tc>
          <w:tcPr>
            <w:tcW w:w="1939" w:type="dxa"/>
            <w:tcBorders>
              <w:left w:val="single" w:sz="4" w:space="0" w:color="FFFFFF"/>
            </w:tcBorders>
            <w:shd w:val="clear" w:color="auto" w:fill="4F81BD"/>
            <w:vAlign w:val="bottom"/>
            <w:hideMark/>
          </w:tcPr>
          <w:p w14:paraId="2B580DFE" w14:textId="77777777" w:rsidR="00DF7A88" w:rsidRPr="006B007D" w:rsidRDefault="00DF7A88" w:rsidP="00DF7A88">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rPr>
              <w:t>Каматни плаќања</w:t>
            </w:r>
          </w:p>
        </w:tc>
        <w:tc>
          <w:tcPr>
            <w:tcW w:w="1403" w:type="dxa"/>
            <w:shd w:val="clear" w:color="auto" w:fill="DBE5F1"/>
            <w:vAlign w:val="center"/>
          </w:tcPr>
          <w:p w14:paraId="6C1D99F8" w14:textId="4BBF2633"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0</w:t>
            </w:r>
          </w:p>
        </w:tc>
        <w:tc>
          <w:tcPr>
            <w:tcW w:w="1281" w:type="dxa"/>
            <w:shd w:val="clear" w:color="auto" w:fill="DBE5F1"/>
            <w:vAlign w:val="center"/>
          </w:tcPr>
          <w:p w14:paraId="46A8B0FC" w14:textId="6FC513E9"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0</w:t>
            </w:r>
          </w:p>
        </w:tc>
        <w:tc>
          <w:tcPr>
            <w:tcW w:w="1281" w:type="dxa"/>
            <w:shd w:val="clear" w:color="auto" w:fill="DBE5F1"/>
            <w:noWrap/>
            <w:vAlign w:val="center"/>
          </w:tcPr>
          <w:p w14:paraId="509A90FB" w14:textId="04CC9253" w:rsidR="00DF7A88" w:rsidRPr="00DF7A88" w:rsidRDefault="00DF7A88" w:rsidP="00DF7A88">
            <w:pPr>
              <w:jc w:val="right"/>
              <w:rPr>
                <w:rFonts w:ascii="Cambria" w:eastAsia="Times New Roman" w:hAnsi="Cambria" w:cs="Calibri"/>
                <w:sz w:val="20"/>
                <w:szCs w:val="20"/>
                <w:lang w:val="mk-MK" w:eastAsia="mk-MK"/>
              </w:rPr>
            </w:pPr>
            <w:r w:rsidRPr="00DF7A88">
              <w:rPr>
                <w:rFonts w:ascii="Cambria" w:hAnsi="Cambria"/>
                <w:color w:val="000000"/>
                <w:sz w:val="20"/>
                <w:szCs w:val="20"/>
              </w:rPr>
              <w:t>0</w:t>
            </w:r>
          </w:p>
        </w:tc>
        <w:tc>
          <w:tcPr>
            <w:tcW w:w="1672" w:type="dxa"/>
            <w:shd w:val="clear" w:color="auto" w:fill="DBE5F1"/>
            <w:vAlign w:val="center"/>
          </w:tcPr>
          <w:p w14:paraId="54B8DA6E" w14:textId="5144B0AF" w:rsidR="00DF7A88" w:rsidRPr="00DF7A88" w:rsidRDefault="00DF7A88" w:rsidP="00DF7A88">
            <w:pPr>
              <w:jc w:val="right"/>
              <w:rPr>
                <w:rFonts w:ascii="Cambria" w:eastAsia="Times New Roman" w:hAnsi="Cambria" w:cs="Calibri"/>
                <w:color w:val="000000"/>
                <w:sz w:val="20"/>
                <w:szCs w:val="20"/>
                <w:lang w:val="mk-MK" w:eastAsia="mk-MK"/>
              </w:rPr>
            </w:pPr>
            <w:r>
              <w:rPr>
                <w:rFonts w:ascii="Cambria" w:eastAsia="Times New Roman" w:hAnsi="Cambria" w:cs="Calibri"/>
                <w:color w:val="000000"/>
                <w:sz w:val="20"/>
                <w:szCs w:val="20"/>
                <w:lang w:val="mk-MK" w:eastAsia="mk-MK"/>
              </w:rPr>
              <w:t>0</w:t>
            </w:r>
          </w:p>
        </w:tc>
        <w:tc>
          <w:tcPr>
            <w:tcW w:w="1559" w:type="dxa"/>
            <w:shd w:val="clear" w:color="auto" w:fill="DBE5F1"/>
            <w:noWrap/>
            <w:vAlign w:val="center"/>
          </w:tcPr>
          <w:p w14:paraId="52A0815B" w14:textId="533B1193" w:rsidR="00DF7A88" w:rsidRPr="00DF7A88" w:rsidRDefault="00DF7A88" w:rsidP="00DF7A88">
            <w:pPr>
              <w:jc w:val="right"/>
              <w:rPr>
                <w:rFonts w:ascii="Cambria" w:eastAsia="Times New Roman" w:hAnsi="Cambria" w:cs="Calibri"/>
                <w:color w:val="000000"/>
                <w:sz w:val="20"/>
                <w:szCs w:val="20"/>
                <w:lang w:val="mk-MK" w:eastAsia="mk-MK"/>
              </w:rPr>
            </w:pPr>
            <w:r>
              <w:rPr>
                <w:rFonts w:ascii="Cambria" w:eastAsia="Times New Roman" w:hAnsi="Cambria" w:cs="Calibri"/>
                <w:color w:val="000000"/>
                <w:sz w:val="20"/>
                <w:szCs w:val="20"/>
                <w:lang w:val="mk-MK" w:eastAsia="mk-MK"/>
              </w:rPr>
              <w:t>0</w:t>
            </w:r>
          </w:p>
        </w:tc>
        <w:tc>
          <w:tcPr>
            <w:tcW w:w="1551" w:type="dxa"/>
            <w:shd w:val="clear" w:color="auto" w:fill="DBE5F1"/>
            <w:noWrap/>
            <w:vAlign w:val="center"/>
          </w:tcPr>
          <w:p w14:paraId="728F6044" w14:textId="7E96C6EC"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0</w:t>
            </w:r>
          </w:p>
        </w:tc>
      </w:tr>
      <w:tr w:rsidR="00DF7A88" w:rsidRPr="006B007D" w14:paraId="33085826" w14:textId="77777777" w:rsidTr="009854F0">
        <w:trPr>
          <w:trHeight w:val="660"/>
        </w:trPr>
        <w:tc>
          <w:tcPr>
            <w:tcW w:w="1939" w:type="dxa"/>
            <w:tcBorders>
              <w:left w:val="single" w:sz="4" w:space="0" w:color="FFFFFF"/>
            </w:tcBorders>
            <w:shd w:val="clear" w:color="auto" w:fill="4F81BD"/>
            <w:vAlign w:val="bottom"/>
            <w:hideMark/>
          </w:tcPr>
          <w:p w14:paraId="4BBC193E" w14:textId="77777777" w:rsidR="00DF7A88" w:rsidRPr="006B007D" w:rsidRDefault="00DF7A88" w:rsidP="00DF7A88">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rPr>
              <w:t>Субвенции и трансфери</w:t>
            </w:r>
          </w:p>
        </w:tc>
        <w:tc>
          <w:tcPr>
            <w:tcW w:w="1403" w:type="dxa"/>
            <w:shd w:val="clear" w:color="auto" w:fill="B8CCE4"/>
            <w:vAlign w:val="center"/>
          </w:tcPr>
          <w:p w14:paraId="0A212E34" w14:textId="1611FF87"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8.480.410</w:t>
            </w:r>
          </w:p>
        </w:tc>
        <w:tc>
          <w:tcPr>
            <w:tcW w:w="1281" w:type="dxa"/>
            <w:shd w:val="clear" w:color="auto" w:fill="B8CCE4"/>
            <w:vAlign w:val="center"/>
          </w:tcPr>
          <w:p w14:paraId="35F63531" w14:textId="3B89C20D"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4.539.588</w:t>
            </w:r>
          </w:p>
        </w:tc>
        <w:tc>
          <w:tcPr>
            <w:tcW w:w="1281" w:type="dxa"/>
            <w:shd w:val="clear" w:color="auto" w:fill="B8CCE4"/>
            <w:noWrap/>
            <w:vAlign w:val="center"/>
          </w:tcPr>
          <w:p w14:paraId="41636A66" w14:textId="550AFE84" w:rsidR="00DF7A88" w:rsidRPr="00DF7A88" w:rsidRDefault="00DF7A88" w:rsidP="00DF7A88">
            <w:pPr>
              <w:jc w:val="right"/>
              <w:rPr>
                <w:rFonts w:ascii="Cambria" w:eastAsia="Times New Roman" w:hAnsi="Cambria" w:cs="Calibri"/>
                <w:sz w:val="20"/>
                <w:szCs w:val="20"/>
                <w:lang w:val="mk-MK" w:eastAsia="mk-MK"/>
              </w:rPr>
            </w:pPr>
            <w:r w:rsidRPr="00DF7A88">
              <w:rPr>
                <w:rFonts w:ascii="Cambria" w:hAnsi="Cambria"/>
                <w:color w:val="000000"/>
                <w:sz w:val="20"/>
                <w:szCs w:val="20"/>
              </w:rPr>
              <w:t>1.633.960</w:t>
            </w:r>
          </w:p>
        </w:tc>
        <w:tc>
          <w:tcPr>
            <w:tcW w:w="1672" w:type="dxa"/>
            <w:shd w:val="clear" w:color="auto" w:fill="B8CCE4"/>
            <w:vAlign w:val="center"/>
          </w:tcPr>
          <w:p w14:paraId="1DF59D7A" w14:textId="33F91E13"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177,83</w:t>
            </w:r>
          </w:p>
        </w:tc>
        <w:tc>
          <w:tcPr>
            <w:tcW w:w="1559" w:type="dxa"/>
            <w:shd w:val="clear" w:color="auto" w:fill="B8CCE4"/>
            <w:noWrap/>
            <w:vAlign w:val="center"/>
          </w:tcPr>
          <w:p w14:paraId="72A723AA" w14:textId="5C8C6AC9"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53,53</w:t>
            </w:r>
          </w:p>
        </w:tc>
        <w:tc>
          <w:tcPr>
            <w:tcW w:w="1551" w:type="dxa"/>
            <w:shd w:val="clear" w:color="auto" w:fill="B8CCE4"/>
            <w:noWrap/>
            <w:vAlign w:val="center"/>
          </w:tcPr>
          <w:p w14:paraId="11102281" w14:textId="46C48874"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3.940.822</w:t>
            </w:r>
          </w:p>
        </w:tc>
      </w:tr>
      <w:tr w:rsidR="00DF7A88" w:rsidRPr="006B007D" w14:paraId="612EF0A2" w14:textId="77777777" w:rsidTr="009854F0">
        <w:trPr>
          <w:trHeight w:val="330"/>
        </w:trPr>
        <w:tc>
          <w:tcPr>
            <w:tcW w:w="1939" w:type="dxa"/>
            <w:tcBorders>
              <w:left w:val="single" w:sz="4" w:space="0" w:color="FFFFFF"/>
            </w:tcBorders>
            <w:shd w:val="clear" w:color="auto" w:fill="4F81BD"/>
            <w:vAlign w:val="bottom"/>
            <w:hideMark/>
          </w:tcPr>
          <w:p w14:paraId="622A86DD" w14:textId="77777777" w:rsidR="00DF7A88" w:rsidRPr="006B007D" w:rsidRDefault="00DF7A88" w:rsidP="00DF7A88">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rPr>
              <w:t>Социјални бенефиции</w:t>
            </w:r>
          </w:p>
        </w:tc>
        <w:tc>
          <w:tcPr>
            <w:tcW w:w="1403" w:type="dxa"/>
            <w:shd w:val="clear" w:color="auto" w:fill="DBE5F1"/>
            <w:vAlign w:val="center"/>
          </w:tcPr>
          <w:p w14:paraId="1484BD0E" w14:textId="132ADFE9"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750.000</w:t>
            </w:r>
          </w:p>
        </w:tc>
        <w:tc>
          <w:tcPr>
            <w:tcW w:w="1281" w:type="dxa"/>
            <w:shd w:val="clear" w:color="auto" w:fill="DBE5F1"/>
            <w:vAlign w:val="center"/>
          </w:tcPr>
          <w:p w14:paraId="435583B9" w14:textId="2162F0D5"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302.222</w:t>
            </w:r>
          </w:p>
        </w:tc>
        <w:tc>
          <w:tcPr>
            <w:tcW w:w="1281" w:type="dxa"/>
            <w:shd w:val="clear" w:color="auto" w:fill="DBE5F1"/>
            <w:noWrap/>
            <w:vAlign w:val="center"/>
          </w:tcPr>
          <w:p w14:paraId="42AB2E8B" w14:textId="6E16DDD0"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97.781</w:t>
            </w:r>
          </w:p>
        </w:tc>
        <w:tc>
          <w:tcPr>
            <w:tcW w:w="1672" w:type="dxa"/>
            <w:shd w:val="clear" w:color="auto" w:fill="DBE5F1"/>
            <w:vAlign w:val="center"/>
          </w:tcPr>
          <w:p w14:paraId="3C255846" w14:textId="383688AE"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209,08</w:t>
            </w:r>
          </w:p>
        </w:tc>
        <w:tc>
          <w:tcPr>
            <w:tcW w:w="1559" w:type="dxa"/>
            <w:shd w:val="clear" w:color="auto" w:fill="DBE5F1"/>
            <w:noWrap/>
            <w:vAlign w:val="center"/>
          </w:tcPr>
          <w:p w14:paraId="7FB83DBB" w14:textId="1D689C16"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40,30</w:t>
            </w:r>
          </w:p>
        </w:tc>
        <w:tc>
          <w:tcPr>
            <w:tcW w:w="1551" w:type="dxa"/>
            <w:shd w:val="clear" w:color="auto" w:fill="DBE5F1"/>
            <w:noWrap/>
            <w:vAlign w:val="center"/>
          </w:tcPr>
          <w:p w14:paraId="5A253A00" w14:textId="078C9B75"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447.778</w:t>
            </w:r>
          </w:p>
        </w:tc>
      </w:tr>
      <w:tr w:rsidR="00DF7A88" w:rsidRPr="006B007D" w14:paraId="36072006" w14:textId="77777777" w:rsidTr="009854F0">
        <w:trPr>
          <w:trHeight w:val="330"/>
        </w:trPr>
        <w:tc>
          <w:tcPr>
            <w:tcW w:w="1939" w:type="dxa"/>
            <w:tcBorders>
              <w:left w:val="single" w:sz="4" w:space="0" w:color="FFFFFF"/>
            </w:tcBorders>
            <w:shd w:val="clear" w:color="auto" w:fill="4F81BD"/>
            <w:vAlign w:val="bottom"/>
          </w:tcPr>
          <w:p w14:paraId="60D26080" w14:textId="77777777" w:rsidR="00DF7A88" w:rsidRPr="006B007D" w:rsidRDefault="00DF7A88" w:rsidP="00DF7A88">
            <w:pPr>
              <w:rPr>
                <w:rFonts w:ascii="Cambria" w:eastAsia="Times New Roman" w:hAnsi="Cambria" w:cs="Calibri"/>
                <w:b/>
                <w:bCs/>
                <w:color w:val="000000"/>
                <w:lang w:val="mk-MK" w:eastAsia="mk-MK"/>
              </w:rPr>
            </w:pPr>
            <w:r w:rsidRPr="006B007D">
              <w:rPr>
                <w:rFonts w:ascii="Cambria" w:eastAsia="Times New Roman" w:hAnsi="Cambria" w:cs="Calibri"/>
                <w:b/>
                <w:bCs/>
                <w:color w:val="000000"/>
                <w:lang w:val="mk-MK"/>
              </w:rPr>
              <w:t>Капитални расходи</w:t>
            </w:r>
          </w:p>
        </w:tc>
        <w:tc>
          <w:tcPr>
            <w:tcW w:w="1403" w:type="dxa"/>
            <w:shd w:val="clear" w:color="auto" w:fill="B8CCE4"/>
            <w:vAlign w:val="center"/>
          </w:tcPr>
          <w:p w14:paraId="01CCECB0" w14:textId="52E70F4D"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45.630.883</w:t>
            </w:r>
          </w:p>
        </w:tc>
        <w:tc>
          <w:tcPr>
            <w:tcW w:w="1281" w:type="dxa"/>
            <w:shd w:val="clear" w:color="auto" w:fill="B8CCE4"/>
            <w:vAlign w:val="center"/>
          </w:tcPr>
          <w:p w14:paraId="2DA0DBC7" w14:textId="743CCCEF"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13.869.862</w:t>
            </w:r>
          </w:p>
        </w:tc>
        <w:tc>
          <w:tcPr>
            <w:tcW w:w="1281" w:type="dxa"/>
            <w:shd w:val="clear" w:color="auto" w:fill="B8CCE4"/>
            <w:noWrap/>
            <w:vAlign w:val="center"/>
          </w:tcPr>
          <w:p w14:paraId="0F1C31D9" w14:textId="12761655"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13.874.657</w:t>
            </w:r>
          </w:p>
        </w:tc>
        <w:tc>
          <w:tcPr>
            <w:tcW w:w="1672" w:type="dxa"/>
            <w:shd w:val="clear" w:color="auto" w:fill="B8CCE4"/>
            <w:vAlign w:val="center"/>
          </w:tcPr>
          <w:p w14:paraId="47B10010" w14:textId="50A58DF6"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-0,03</w:t>
            </w:r>
          </w:p>
        </w:tc>
        <w:tc>
          <w:tcPr>
            <w:tcW w:w="1559" w:type="dxa"/>
            <w:shd w:val="clear" w:color="auto" w:fill="B8CCE4"/>
            <w:noWrap/>
            <w:vAlign w:val="center"/>
          </w:tcPr>
          <w:p w14:paraId="6C5C426C" w14:textId="1F42A650"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30,40</w:t>
            </w:r>
          </w:p>
        </w:tc>
        <w:tc>
          <w:tcPr>
            <w:tcW w:w="1551" w:type="dxa"/>
            <w:shd w:val="clear" w:color="auto" w:fill="B8CCE4"/>
            <w:noWrap/>
            <w:vAlign w:val="center"/>
          </w:tcPr>
          <w:p w14:paraId="2A6D168E" w14:textId="36B44A76"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31.761.021</w:t>
            </w:r>
          </w:p>
        </w:tc>
      </w:tr>
      <w:tr w:rsidR="00DF7A88" w:rsidRPr="006B007D" w14:paraId="4DD5AE5B" w14:textId="77777777" w:rsidTr="009854F0">
        <w:trPr>
          <w:trHeight w:val="330"/>
        </w:trPr>
        <w:tc>
          <w:tcPr>
            <w:tcW w:w="1939" w:type="dxa"/>
            <w:tcBorders>
              <w:left w:val="single" w:sz="4" w:space="0" w:color="FFFFFF"/>
            </w:tcBorders>
            <w:shd w:val="clear" w:color="auto" w:fill="4F81BD"/>
            <w:vAlign w:val="bottom"/>
          </w:tcPr>
          <w:p w14:paraId="4A64693C" w14:textId="77777777" w:rsidR="00DF7A88" w:rsidRPr="006B007D" w:rsidRDefault="00DF7A88" w:rsidP="00DF7A88">
            <w:pPr>
              <w:rPr>
                <w:rFonts w:ascii="Cambria" w:eastAsia="Times New Roman" w:hAnsi="Cambria" w:cs="Calibri"/>
                <w:b/>
                <w:bCs/>
                <w:color w:val="000000"/>
                <w:szCs w:val="20"/>
                <w:lang w:val="mk-MK"/>
              </w:rPr>
            </w:pPr>
            <w:r w:rsidRPr="006B007D">
              <w:rPr>
                <w:rFonts w:ascii="Cambria" w:eastAsia="Times New Roman" w:hAnsi="Cambria" w:cs="Calibri"/>
                <w:b/>
                <w:bCs/>
                <w:color w:val="000000"/>
                <w:lang w:val="mk-MK"/>
              </w:rPr>
              <w:t>Отплата на главнина</w:t>
            </w:r>
          </w:p>
        </w:tc>
        <w:tc>
          <w:tcPr>
            <w:tcW w:w="1403" w:type="dxa"/>
            <w:shd w:val="clear" w:color="auto" w:fill="DBE5F1"/>
            <w:vAlign w:val="center"/>
          </w:tcPr>
          <w:p w14:paraId="09260196" w14:textId="40CABCFF"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0</w:t>
            </w:r>
          </w:p>
        </w:tc>
        <w:tc>
          <w:tcPr>
            <w:tcW w:w="1281" w:type="dxa"/>
            <w:shd w:val="clear" w:color="auto" w:fill="DBE5F1"/>
            <w:vAlign w:val="center"/>
          </w:tcPr>
          <w:p w14:paraId="1217825B" w14:textId="60A98A21"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0</w:t>
            </w:r>
          </w:p>
        </w:tc>
        <w:tc>
          <w:tcPr>
            <w:tcW w:w="1281" w:type="dxa"/>
            <w:shd w:val="clear" w:color="auto" w:fill="DBE5F1"/>
            <w:noWrap/>
            <w:vAlign w:val="center"/>
          </w:tcPr>
          <w:p w14:paraId="2AF08CA4" w14:textId="1D37537F"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0</w:t>
            </w:r>
          </w:p>
        </w:tc>
        <w:tc>
          <w:tcPr>
            <w:tcW w:w="1672" w:type="dxa"/>
            <w:shd w:val="clear" w:color="auto" w:fill="DBE5F1"/>
            <w:vAlign w:val="center"/>
          </w:tcPr>
          <w:p w14:paraId="6950302A" w14:textId="48B452FE" w:rsidR="00DF7A88" w:rsidRPr="00DF7A88" w:rsidRDefault="00DF7A88" w:rsidP="00DF7A88">
            <w:pPr>
              <w:jc w:val="right"/>
              <w:rPr>
                <w:rFonts w:ascii="Cambria" w:eastAsia="Times New Roman" w:hAnsi="Cambria" w:cs="Calibri"/>
                <w:color w:val="000000"/>
                <w:sz w:val="20"/>
                <w:szCs w:val="20"/>
                <w:lang w:val="mk-MK" w:eastAsia="mk-MK"/>
              </w:rPr>
            </w:pPr>
            <w:r>
              <w:rPr>
                <w:rFonts w:ascii="Cambria" w:eastAsia="Times New Roman" w:hAnsi="Cambria" w:cs="Calibri"/>
                <w:color w:val="000000"/>
                <w:sz w:val="20"/>
                <w:szCs w:val="20"/>
                <w:lang w:val="mk-MK" w:eastAsia="mk-MK"/>
              </w:rPr>
              <w:t>0</w:t>
            </w:r>
          </w:p>
        </w:tc>
        <w:tc>
          <w:tcPr>
            <w:tcW w:w="1559" w:type="dxa"/>
            <w:shd w:val="clear" w:color="auto" w:fill="DBE5F1"/>
            <w:noWrap/>
            <w:vAlign w:val="center"/>
          </w:tcPr>
          <w:p w14:paraId="4454AB20" w14:textId="48E0BEFA" w:rsidR="00DF7A88" w:rsidRPr="00DF7A88" w:rsidRDefault="00DF7A88" w:rsidP="00DF7A88">
            <w:pPr>
              <w:jc w:val="right"/>
              <w:rPr>
                <w:rFonts w:ascii="Cambria" w:eastAsia="Times New Roman" w:hAnsi="Cambria" w:cs="Calibri"/>
                <w:color w:val="000000"/>
                <w:sz w:val="20"/>
                <w:szCs w:val="20"/>
                <w:lang w:val="mk-MK" w:eastAsia="mk-MK"/>
              </w:rPr>
            </w:pPr>
            <w:r>
              <w:rPr>
                <w:rFonts w:ascii="Cambria" w:eastAsia="Times New Roman" w:hAnsi="Cambria" w:cs="Calibri"/>
                <w:color w:val="000000"/>
                <w:sz w:val="20"/>
                <w:szCs w:val="20"/>
                <w:lang w:val="mk-MK" w:eastAsia="mk-MK"/>
              </w:rPr>
              <w:t>0</w:t>
            </w:r>
          </w:p>
        </w:tc>
        <w:tc>
          <w:tcPr>
            <w:tcW w:w="1551" w:type="dxa"/>
            <w:shd w:val="clear" w:color="auto" w:fill="DBE5F1"/>
            <w:noWrap/>
            <w:vAlign w:val="center"/>
          </w:tcPr>
          <w:p w14:paraId="7F35CBBB" w14:textId="314DFD71" w:rsidR="00DF7A88" w:rsidRPr="00DF7A88" w:rsidRDefault="00DF7A88" w:rsidP="00DF7A88">
            <w:pPr>
              <w:jc w:val="right"/>
              <w:rPr>
                <w:rFonts w:ascii="Cambria" w:eastAsia="Times New Roman" w:hAnsi="Cambria" w:cs="Calibri"/>
                <w:color w:val="000000"/>
                <w:sz w:val="20"/>
                <w:szCs w:val="20"/>
                <w:lang w:val="mk-MK" w:eastAsia="mk-MK"/>
              </w:rPr>
            </w:pPr>
            <w:r w:rsidRPr="00DF7A88">
              <w:rPr>
                <w:rFonts w:ascii="Cambria" w:hAnsi="Cambria"/>
                <w:color w:val="000000"/>
                <w:sz w:val="20"/>
                <w:szCs w:val="20"/>
              </w:rPr>
              <w:t>0</w:t>
            </w:r>
          </w:p>
        </w:tc>
      </w:tr>
      <w:tr w:rsidR="00DF7A88" w:rsidRPr="006B007D" w14:paraId="4AD05B17" w14:textId="77777777" w:rsidTr="009854F0">
        <w:trPr>
          <w:trHeight w:val="330"/>
        </w:trPr>
        <w:tc>
          <w:tcPr>
            <w:tcW w:w="1939" w:type="dxa"/>
            <w:tcBorders>
              <w:left w:val="single" w:sz="4" w:space="0" w:color="FFFFFF"/>
              <w:bottom w:val="single" w:sz="4" w:space="0" w:color="FFFFFF"/>
            </w:tcBorders>
            <w:shd w:val="clear" w:color="auto" w:fill="4F81BD"/>
            <w:vAlign w:val="bottom"/>
          </w:tcPr>
          <w:p w14:paraId="198EC8C8" w14:textId="77777777" w:rsidR="00DF7A88" w:rsidRPr="006B007D" w:rsidRDefault="00DF7A88" w:rsidP="00DF7A88">
            <w:pPr>
              <w:rPr>
                <w:rFonts w:ascii="Cambria" w:eastAsia="Times New Roman" w:hAnsi="Cambria" w:cs="Calibri"/>
                <w:b/>
                <w:bCs/>
                <w:color w:val="000000"/>
                <w:szCs w:val="20"/>
                <w:lang w:val="mk-MK"/>
              </w:rPr>
            </w:pPr>
            <w:r w:rsidRPr="006B007D">
              <w:rPr>
                <w:rFonts w:ascii="Cambria" w:eastAsia="Times New Roman" w:hAnsi="Cambria" w:cs="Calibri"/>
                <w:b/>
                <w:bCs/>
                <w:color w:val="000000"/>
                <w:lang w:val="mk-MK"/>
              </w:rPr>
              <w:t>Вкупно расходи</w:t>
            </w:r>
          </w:p>
        </w:tc>
        <w:tc>
          <w:tcPr>
            <w:tcW w:w="1403" w:type="dxa"/>
            <w:shd w:val="clear" w:color="auto" w:fill="B8CCE4"/>
            <w:vAlign w:val="center"/>
          </w:tcPr>
          <w:p w14:paraId="15B94D77" w14:textId="6970FAA4" w:rsidR="00DF7A88" w:rsidRPr="00DF7A88" w:rsidRDefault="00DF7A88" w:rsidP="00DF7A88">
            <w:pPr>
              <w:jc w:val="right"/>
              <w:rPr>
                <w:rFonts w:ascii="Cambria" w:eastAsia="Times New Roman" w:hAnsi="Cambria" w:cs="Calibri"/>
                <w:b/>
                <w:bCs/>
                <w:color w:val="000000"/>
                <w:sz w:val="20"/>
                <w:szCs w:val="20"/>
                <w:lang w:val="mk-MK" w:eastAsia="mk-MK"/>
              </w:rPr>
            </w:pPr>
            <w:r w:rsidRPr="00DF7A88">
              <w:rPr>
                <w:rFonts w:ascii="Cambria" w:hAnsi="Cambria"/>
                <w:b/>
                <w:bCs/>
                <w:color w:val="000000"/>
                <w:sz w:val="20"/>
                <w:szCs w:val="20"/>
              </w:rPr>
              <w:t>141.250.189</w:t>
            </w:r>
          </w:p>
        </w:tc>
        <w:tc>
          <w:tcPr>
            <w:tcW w:w="1281" w:type="dxa"/>
            <w:shd w:val="clear" w:color="auto" w:fill="B8CCE4"/>
            <w:vAlign w:val="center"/>
          </w:tcPr>
          <w:p w14:paraId="00DD998A" w14:textId="42CFC801" w:rsidR="00DF7A88" w:rsidRPr="00DF7A88" w:rsidRDefault="00DF7A88" w:rsidP="00DF7A88">
            <w:pPr>
              <w:jc w:val="right"/>
              <w:rPr>
                <w:rFonts w:ascii="Cambria" w:eastAsia="Times New Roman" w:hAnsi="Cambria" w:cs="Calibri"/>
                <w:b/>
                <w:bCs/>
                <w:color w:val="000000"/>
                <w:sz w:val="20"/>
                <w:szCs w:val="20"/>
                <w:lang w:val="mk-MK" w:eastAsia="mk-MK"/>
              </w:rPr>
            </w:pPr>
            <w:r w:rsidRPr="00DF7A88">
              <w:rPr>
                <w:rFonts w:ascii="Cambria" w:hAnsi="Cambria"/>
                <w:b/>
                <w:bCs/>
                <w:color w:val="000000"/>
                <w:sz w:val="20"/>
                <w:szCs w:val="20"/>
              </w:rPr>
              <w:t>57.104.483</w:t>
            </w:r>
          </w:p>
        </w:tc>
        <w:tc>
          <w:tcPr>
            <w:tcW w:w="1281" w:type="dxa"/>
            <w:shd w:val="clear" w:color="auto" w:fill="B8CCE4"/>
            <w:noWrap/>
            <w:vAlign w:val="center"/>
          </w:tcPr>
          <w:p w14:paraId="5057E54D" w14:textId="6DD0C4A2" w:rsidR="00DF7A88" w:rsidRPr="00DF7A88" w:rsidRDefault="00DF7A88" w:rsidP="00DF7A88">
            <w:pPr>
              <w:jc w:val="right"/>
              <w:rPr>
                <w:rFonts w:ascii="Cambria" w:eastAsia="Times New Roman" w:hAnsi="Cambria" w:cs="Calibri"/>
                <w:b/>
                <w:bCs/>
                <w:color w:val="000000"/>
                <w:sz w:val="20"/>
                <w:szCs w:val="20"/>
                <w:lang w:val="mk-MK" w:eastAsia="mk-MK"/>
              </w:rPr>
            </w:pPr>
            <w:r w:rsidRPr="00DF7A88">
              <w:rPr>
                <w:rFonts w:ascii="Cambria" w:hAnsi="Cambria"/>
                <w:b/>
                <w:bCs/>
                <w:color w:val="000000"/>
                <w:sz w:val="20"/>
                <w:szCs w:val="20"/>
              </w:rPr>
              <w:t>49.242.480</w:t>
            </w:r>
          </w:p>
        </w:tc>
        <w:tc>
          <w:tcPr>
            <w:tcW w:w="1672" w:type="dxa"/>
            <w:shd w:val="clear" w:color="auto" w:fill="B8CCE4"/>
            <w:vAlign w:val="center"/>
          </w:tcPr>
          <w:p w14:paraId="57048E38" w14:textId="139F7268" w:rsidR="00DF7A88" w:rsidRPr="00DF7A88" w:rsidRDefault="00DF7A88" w:rsidP="00DF7A88">
            <w:pPr>
              <w:jc w:val="right"/>
              <w:rPr>
                <w:rFonts w:ascii="Cambria" w:eastAsia="Times New Roman" w:hAnsi="Cambria" w:cs="Calibri"/>
                <w:b/>
                <w:bCs/>
                <w:color w:val="000000"/>
                <w:sz w:val="20"/>
                <w:szCs w:val="20"/>
                <w:lang w:val="mk-MK" w:eastAsia="mk-MK"/>
              </w:rPr>
            </w:pPr>
            <w:r w:rsidRPr="00DF7A88">
              <w:rPr>
                <w:rFonts w:ascii="Cambria" w:hAnsi="Cambria"/>
                <w:b/>
                <w:bCs/>
                <w:color w:val="000000"/>
                <w:sz w:val="20"/>
                <w:szCs w:val="20"/>
              </w:rPr>
              <w:t>15,97</w:t>
            </w:r>
          </w:p>
        </w:tc>
        <w:tc>
          <w:tcPr>
            <w:tcW w:w="1559" w:type="dxa"/>
            <w:shd w:val="clear" w:color="auto" w:fill="B8CCE4"/>
            <w:noWrap/>
            <w:vAlign w:val="center"/>
          </w:tcPr>
          <w:p w14:paraId="64D0D814" w14:textId="57E6561C" w:rsidR="00DF7A88" w:rsidRPr="00DF7A88" w:rsidRDefault="00DF7A88" w:rsidP="00DF7A88">
            <w:pPr>
              <w:jc w:val="right"/>
              <w:rPr>
                <w:rFonts w:ascii="Cambria" w:eastAsia="Times New Roman" w:hAnsi="Cambria" w:cs="Calibri"/>
                <w:b/>
                <w:bCs/>
                <w:color w:val="000000"/>
                <w:sz w:val="20"/>
                <w:szCs w:val="20"/>
                <w:lang w:val="mk-MK" w:eastAsia="mk-MK"/>
              </w:rPr>
            </w:pPr>
            <w:r w:rsidRPr="00DF7A88">
              <w:rPr>
                <w:rFonts w:ascii="Cambria" w:hAnsi="Cambria"/>
                <w:b/>
                <w:bCs/>
                <w:color w:val="000000"/>
                <w:sz w:val="20"/>
                <w:szCs w:val="20"/>
              </w:rPr>
              <w:t>40,43</w:t>
            </w:r>
          </w:p>
        </w:tc>
        <w:tc>
          <w:tcPr>
            <w:tcW w:w="1551" w:type="dxa"/>
            <w:shd w:val="clear" w:color="auto" w:fill="B8CCE4"/>
            <w:noWrap/>
            <w:vAlign w:val="center"/>
          </w:tcPr>
          <w:p w14:paraId="3AFE5A06" w14:textId="333BA851" w:rsidR="00DF7A88" w:rsidRPr="00DF7A88" w:rsidRDefault="00DF7A88" w:rsidP="00DF7A88">
            <w:pPr>
              <w:jc w:val="right"/>
              <w:rPr>
                <w:rFonts w:ascii="Cambria" w:eastAsia="Times New Roman" w:hAnsi="Cambria" w:cs="Calibri"/>
                <w:b/>
                <w:bCs/>
                <w:color w:val="000000"/>
                <w:sz w:val="20"/>
                <w:szCs w:val="20"/>
                <w:lang w:val="mk-MK" w:eastAsia="mk-MK"/>
              </w:rPr>
            </w:pPr>
            <w:r w:rsidRPr="00DF7A88">
              <w:rPr>
                <w:rFonts w:ascii="Cambria" w:hAnsi="Cambria"/>
                <w:b/>
                <w:bCs/>
                <w:color w:val="000000"/>
                <w:sz w:val="20"/>
                <w:szCs w:val="20"/>
              </w:rPr>
              <w:t>84.145.706</w:t>
            </w:r>
          </w:p>
        </w:tc>
      </w:tr>
    </w:tbl>
    <w:p w14:paraId="36436310" w14:textId="77777777" w:rsidR="00A338DA" w:rsidRPr="006B007D" w:rsidRDefault="00A338DA" w:rsidP="00A338DA">
      <w:pPr>
        <w:rPr>
          <w:rFonts w:ascii="Cambria" w:hAnsi="Cambria" w:cs="Calibri"/>
          <w:iCs/>
          <w:noProof/>
          <w:sz w:val="24"/>
          <w:szCs w:val="24"/>
          <w:lang w:val="mk-MK"/>
        </w:rPr>
      </w:pPr>
    </w:p>
    <w:p w14:paraId="523C3142" w14:textId="77777777" w:rsidR="00A338DA" w:rsidRPr="006B007D" w:rsidRDefault="00A338DA" w:rsidP="00A338DA">
      <w:pPr>
        <w:ind w:left="360" w:right="860"/>
        <w:jc w:val="both"/>
        <w:rPr>
          <w:rFonts w:ascii="Cambria" w:hAnsi="Cambria" w:cs="Calibri"/>
          <w:iCs/>
          <w:noProof/>
          <w:sz w:val="24"/>
          <w:szCs w:val="24"/>
          <w:lang w:val="mk-MK"/>
        </w:rPr>
      </w:pPr>
    </w:p>
    <w:p w14:paraId="6A3A7FA6" w14:textId="65C2AE07" w:rsidR="00A338DA" w:rsidRPr="006B007D" w:rsidRDefault="00A338DA" w:rsidP="00A338DA">
      <w:pPr>
        <w:ind w:left="360" w:right="860"/>
        <w:jc w:val="both"/>
        <w:rPr>
          <w:rFonts w:ascii="Cambria" w:hAnsi="Cambria" w:cs="Calibri"/>
          <w:iCs/>
          <w:noProof/>
          <w:sz w:val="24"/>
          <w:szCs w:val="24"/>
          <w:lang w:val="mk-MK"/>
        </w:rPr>
      </w:pPr>
      <w:r w:rsidRPr="006B007D">
        <w:rPr>
          <w:rFonts w:ascii="Cambria" w:hAnsi="Cambria" w:cs="Calibri"/>
          <w:iCs/>
          <w:noProof/>
          <w:sz w:val="24"/>
          <w:szCs w:val="24"/>
          <w:lang w:val="mk-MK"/>
        </w:rPr>
        <w:t xml:space="preserve">Реализацијата на расходите за плати и надоместоци на општината изнесува </w:t>
      </w:r>
      <w:r w:rsidR="00DF7A88">
        <w:rPr>
          <w:rFonts w:ascii="Cambria" w:hAnsi="Cambria" w:cs="Calibri"/>
          <w:iCs/>
          <w:noProof/>
          <w:sz w:val="24"/>
          <w:szCs w:val="24"/>
          <w:lang w:val="mk-MK"/>
        </w:rPr>
        <w:t>46,01</w:t>
      </w:r>
      <w:r w:rsidRPr="006B007D">
        <w:rPr>
          <w:rFonts w:ascii="Cambria" w:hAnsi="Cambria" w:cs="Calibri"/>
          <w:iCs/>
          <w:noProof/>
          <w:sz w:val="24"/>
          <w:szCs w:val="24"/>
          <w:lang w:val="mk-MK"/>
        </w:rPr>
        <w:t xml:space="preserve">% и истата е </w:t>
      </w:r>
      <w:r w:rsidRPr="006B007D">
        <w:rPr>
          <w:rFonts w:ascii="Cambria" w:hAnsi="Cambria" w:cs="Calibri"/>
          <w:iCs/>
          <w:noProof/>
          <w:color w:val="C00000"/>
          <w:sz w:val="24"/>
          <w:szCs w:val="24"/>
          <w:lang w:val="mk-MK"/>
        </w:rPr>
        <w:t>зголемена</w:t>
      </w:r>
      <w:r w:rsidR="00FE5DF3" w:rsidRPr="006B007D">
        <w:rPr>
          <w:rFonts w:ascii="Cambria" w:hAnsi="Cambria" w:cs="Calibri"/>
          <w:iCs/>
          <w:noProof/>
          <w:color w:val="C00000"/>
          <w:sz w:val="24"/>
          <w:szCs w:val="24"/>
          <w:lang w:val="mk-MK"/>
        </w:rPr>
        <w:t xml:space="preserve"> </w:t>
      </w:r>
      <w:r w:rsidRPr="006B007D">
        <w:rPr>
          <w:rFonts w:ascii="Cambria" w:hAnsi="Cambria" w:cs="Calibri"/>
          <w:iCs/>
          <w:noProof/>
          <w:sz w:val="24"/>
          <w:szCs w:val="24"/>
          <w:lang w:val="mk-MK"/>
        </w:rPr>
        <w:t xml:space="preserve">за </w:t>
      </w:r>
      <w:r w:rsidR="00DF7A88">
        <w:rPr>
          <w:rFonts w:ascii="Cambria" w:hAnsi="Cambria" w:cs="Calibri"/>
          <w:iCs/>
          <w:noProof/>
          <w:sz w:val="24"/>
          <w:szCs w:val="24"/>
          <w:lang w:val="mk-MK"/>
        </w:rPr>
        <w:t>12,42</w:t>
      </w:r>
      <w:r w:rsidR="001C588F" w:rsidRPr="006B007D">
        <w:rPr>
          <w:rFonts w:ascii="Cambria" w:hAnsi="Cambria" w:cs="Calibri"/>
          <w:iCs/>
          <w:noProof/>
          <w:sz w:val="24"/>
          <w:szCs w:val="24"/>
          <w:lang w:val="mk-MK"/>
        </w:rPr>
        <w:t xml:space="preserve"> процентни поени</w:t>
      </w:r>
      <w:r w:rsidR="00D3514B" w:rsidRPr="006B007D">
        <w:rPr>
          <w:rFonts w:ascii="Cambria" w:hAnsi="Cambria" w:cs="Calibri"/>
          <w:iCs/>
          <w:noProof/>
          <w:sz w:val="24"/>
          <w:szCs w:val="24"/>
          <w:lang w:val="mk-MK"/>
        </w:rPr>
        <w:t xml:space="preserve"> (пп)</w:t>
      </w:r>
      <w:r w:rsidRPr="006B007D">
        <w:rPr>
          <w:rFonts w:ascii="Cambria" w:hAnsi="Cambria" w:cs="Calibri"/>
          <w:iCs/>
          <w:noProof/>
          <w:sz w:val="24"/>
          <w:szCs w:val="24"/>
          <w:lang w:val="mk-MK"/>
        </w:rPr>
        <w:t xml:space="preserve"> во однос на истиот период од </w:t>
      </w:r>
      <w:r w:rsidR="0006108C" w:rsidRPr="006B007D">
        <w:rPr>
          <w:rFonts w:ascii="Cambria" w:hAnsi="Cambria" w:cs="Calibri"/>
          <w:iCs/>
          <w:noProof/>
          <w:sz w:val="24"/>
          <w:szCs w:val="24"/>
          <w:lang w:val="mk-MK"/>
        </w:rPr>
        <w:t>202</w:t>
      </w:r>
      <w:r w:rsidR="00DF7A88">
        <w:rPr>
          <w:rFonts w:ascii="Cambria" w:hAnsi="Cambria" w:cs="Calibri"/>
          <w:iCs/>
          <w:noProof/>
          <w:sz w:val="24"/>
          <w:szCs w:val="24"/>
          <w:lang w:val="mk-MK"/>
        </w:rPr>
        <w:t>5</w:t>
      </w:r>
      <w:r w:rsidRPr="006B007D">
        <w:rPr>
          <w:rFonts w:ascii="Cambria" w:hAnsi="Cambria" w:cs="Calibri"/>
          <w:iCs/>
          <w:noProof/>
          <w:sz w:val="24"/>
          <w:szCs w:val="24"/>
          <w:lang w:val="mk-MK"/>
        </w:rPr>
        <w:t xml:space="preserve"> год.</w:t>
      </w:r>
      <w:r w:rsidR="0095024F" w:rsidRPr="006B007D">
        <w:rPr>
          <w:rFonts w:ascii="Cambria" w:hAnsi="Cambria" w:cs="Calibri"/>
          <w:iCs/>
          <w:noProof/>
          <w:sz w:val="24"/>
          <w:szCs w:val="24"/>
          <w:lang w:val="mk-MK"/>
        </w:rPr>
        <w:t xml:space="preserve"> (</w:t>
      </w:r>
      <w:r w:rsidR="0095024F" w:rsidRPr="006B007D">
        <w:rPr>
          <w:rFonts w:ascii="Cambria" w:hAnsi="Cambria" w:cs="Calibri"/>
          <w:lang w:val="mk-MK"/>
        </w:rPr>
        <w:t>Табела бр.3)</w:t>
      </w:r>
    </w:p>
    <w:p w14:paraId="259ABF49" w14:textId="77777777" w:rsidR="00EE0844" w:rsidRPr="006B007D" w:rsidRDefault="00EE0844" w:rsidP="009854F0">
      <w:pPr>
        <w:ind w:right="860"/>
        <w:jc w:val="both"/>
        <w:rPr>
          <w:rFonts w:ascii="Cambria" w:hAnsi="Cambria" w:cs="Calibri"/>
          <w:iCs/>
          <w:noProof/>
          <w:sz w:val="24"/>
          <w:szCs w:val="24"/>
          <w:lang w:val="mk-MK"/>
        </w:rPr>
      </w:pPr>
    </w:p>
    <w:p w14:paraId="6E3B3643" w14:textId="0BF839D6" w:rsidR="0095024F" w:rsidRPr="006B007D" w:rsidRDefault="00A338DA" w:rsidP="0095024F">
      <w:pPr>
        <w:ind w:left="360" w:right="860"/>
        <w:jc w:val="both"/>
        <w:rPr>
          <w:rFonts w:ascii="Cambria" w:hAnsi="Cambria" w:cs="Calibri"/>
          <w:iCs/>
          <w:noProof/>
          <w:sz w:val="24"/>
          <w:szCs w:val="24"/>
          <w:lang w:val="mk-MK"/>
        </w:rPr>
      </w:pPr>
      <w:r w:rsidRPr="006B007D">
        <w:rPr>
          <w:rFonts w:ascii="Cambria" w:hAnsi="Cambria" w:cs="Calibri"/>
          <w:iCs/>
          <w:noProof/>
          <w:sz w:val="24"/>
          <w:szCs w:val="24"/>
          <w:lang w:val="mk-MK"/>
        </w:rPr>
        <w:t xml:space="preserve">Реализацијата на расходите за стоки и услуги на општината изнесува </w:t>
      </w:r>
      <w:r w:rsidR="00965121">
        <w:rPr>
          <w:rFonts w:ascii="Cambria" w:hAnsi="Cambria" w:cs="Calibri"/>
          <w:iCs/>
          <w:noProof/>
          <w:sz w:val="24"/>
          <w:szCs w:val="24"/>
          <w:lang w:val="mk-MK"/>
        </w:rPr>
        <w:t>41,38</w:t>
      </w:r>
      <w:r w:rsidRPr="006B007D">
        <w:rPr>
          <w:rFonts w:ascii="Cambria" w:hAnsi="Cambria" w:cs="Calibri"/>
          <w:iCs/>
          <w:noProof/>
          <w:sz w:val="24"/>
          <w:szCs w:val="24"/>
          <w:lang w:val="mk-MK"/>
        </w:rPr>
        <w:t xml:space="preserve">%  и истата е </w:t>
      </w:r>
      <w:r w:rsidR="009854F0" w:rsidRPr="006B007D">
        <w:rPr>
          <w:rFonts w:ascii="Cambria" w:hAnsi="Cambria" w:cs="Calibri"/>
          <w:iCs/>
          <w:noProof/>
          <w:color w:val="C00000"/>
          <w:sz w:val="24"/>
          <w:szCs w:val="24"/>
          <w:lang w:val="mk-MK"/>
        </w:rPr>
        <w:t>зголемена</w:t>
      </w:r>
      <w:r w:rsidR="00FE5DF3" w:rsidRPr="006B007D">
        <w:rPr>
          <w:rFonts w:ascii="Cambria" w:hAnsi="Cambria" w:cs="Calibri"/>
          <w:iCs/>
          <w:noProof/>
          <w:color w:val="C00000"/>
          <w:sz w:val="24"/>
          <w:szCs w:val="24"/>
          <w:lang w:val="mk-MK"/>
        </w:rPr>
        <w:t xml:space="preserve"> </w:t>
      </w:r>
      <w:r w:rsidRPr="006B007D">
        <w:rPr>
          <w:rFonts w:ascii="Cambria" w:hAnsi="Cambria" w:cs="Calibri"/>
          <w:iCs/>
          <w:noProof/>
          <w:sz w:val="24"/>
          <w:szCs w:val="24"/>
          <w:lang w:val="mk-MK"/>
        </w:rPr>
        <w:t xml:space="preserve">за </w:t>
      </w:r>
      <w:r w:rsidR="00965121">
        <w:rPr>
          <w:rFonts w:ascii="Cambria" w:hAnsi="Cambria" w:cs="Calibri"/>
          <w:iCs/>
          <w:noProof/>
          <w:sz w:val="24"/>
          <w:szCs w:val="24"/>
          <w:lang w:val="mk-MK"/>
        </w:rPr>
        <w:t>17,47</w:t>
      </w:r>
      <w:r w:rsidR="001C588F" w:rsidRPr="006B007D">
        <w:rPr>
          <w:rFonts w:ascii="Cambria" w:hAnsi="Cambria" w:cs="Calibri"/>
          <w:iCs/>
          <w:noProof/>
          <w:sz w:val="24"/>
          <w:szCs w:val="24"/>
          <w:lang w:val="mk-MK"/>
        </w:rPr>
        <w:t xml:space="preserve"> процентни поени</w:t>
      </w:r>
      <w:r w:rsidR="00D3514B" w:rsidRPr="006B007D">
        <w:rPr>
          <w:rFonts w:ascii="Cambria" w:hAnsi="Cambria" w:cs="Calibri"/>
          <w:iCs/>
          <w:noProof/>
          <w:sz w:val="24"/>
          <w:szCs w:val="24"/>
          <w:lang w:val="mk-MK"/>
        </w:rPr>
        <w:t xml:space="preserve"> (пп)</w:t>
      </w:r>
      <w:r w:rsidRPr="006B007D">
        <w:rPr>
          <w:rFonts w:ascii="Cambria" w:hAnsi="Cambria" w:cs="Calibri"/>
          <w:iCs/>
          <w:noProof/>
          <w:sz w:val="24"/>
          <w:szCs w:val="24"/>
          <w:lang w:val="mk-MK"/>
        </w:rPr>
        <w:t xml:space="preserve"> во однос на истиот период од </w:t>
      </w:r>
      <w:r w:rsidR="0006108C" w:rsidRPr="006B007D">
        <w:rPr>
          <w:rFonts w:ascii="Cambria" w:hAnsi="Cambria" w:cs="Calibri"/>
          <w:iCs/>
          <w:noProof/>
          <w:sz w:val="24"/>
          <w:szCs w:val="24"/>
          <w:lang w:val="mk-MK"/>
        </w:rPr>
        <w:t>202</w:t>
      </w:r>
      <w:r w:rsidR="00965121">
        <w:rPr>
          <w:rFonts w:ascii="Cambria" w:hAnsi="Cambria" w:cs="Calibri"/>
          <w:iCs/>
          <w:noProof/>
          <w:sz w:val="24"/>
          <w:szCs w:val="24"/>
          <w:lang w:val="mk-MK"/>
        </w:rPr>
        <w:t>5</w:t>
      </w:r>
      <w:r w:rsidRPr="006B007D">
        <w:rPr>
          <w:rFonts w:ascii="Cambria" w:hAnsi="Cambria" w:cs="Calibri"/>
          <w:iCs/>
          <w:noProof/>
          <w:sz w:val="24"/>
          <w:szCs w:val="24"/>
          <w:lang w:val="mk-MK"/>
        </w:rPr>
        <w:t xml:space="preserve"> год.</w:t>
      </w:r>
      <w:r w:rsidR="0095024F" w:rsidRPr="006B007D">
        <w:rPr>
          <w:rFonts w:ascii="Cambria" w:hAnsi="Cambria" w:cs="Calibri"/>
          <w:iCs/>
          <w:noProof/>
          <w:sz w:val="24"/>
          <w:szCs w:val="24"/>
          <w:lang w:val="mk-MK"/>
        </w:rPr>
        <w:t xml:space="preserve"> (</w:t>
      </w:r>
      <w:r w:rsidR="0095024F" w:rsidRPr="006B007D">
        <w:rPr>
          <w:rFonts w:ascii="Cambria" w:hAnsi="Cambria" w:cs="Calibri"/>
          <w:lang w:val="mk-MK"/>
        </w:rPr>
        <w:t>Табела бр.3)</w:t>
      </w:r>
    </w:p>
    <w:p w14:paraId="66FC606B" w14:textId="77777777" w:rsidR="00A338DA" w:rsidRPr="006B007D" w:rsidRDefault="00A338DA" w:rsidP="009854F0">
      <w:pPr>
        <w:ind w:right="860"/>
        <w:jc w:val="both"/>
        <w:rPr>
          <w:rFonts w:ascii="Cambria" w:hAnsi="Cambria" w:cs="Calibri"/>
          <w:iCs/>
          <w:noProof/>
          <w:sz w:val="24"/>
          <w:szCs w:val="24"/>
          <w:lang w:val="mk-MK"/>
        </w:rPr>
      </w:pPr>
    </w:p>
    <w:p w14:paraId="7B0BE360" w14:textId="6D61705E" w:rsidR="0095024F" w:rsidRPr="006B007D" w:rsidRDefault="00A338DA" w:rsidP="0095024F">
      <w:pPr>
        <w:ind w:left="360" w:right="860"/>
        <w:jc w:val="both"/>
        <w:rPr>
          <w:rFonts w:ascii="Cambria" w:hAnsi="Cambria" w:cs="Calibri"/>
          <w:iCs/>
          <w:noProof/>
          <w:sz w:val="24"/>
          <w:szCs w:val="24"/>
          <w:lang w:val="mk-MK"/>
        </w:rPr>
      </w:pPr>
      <w:r w:rsidRPr="006B007D">
        <w:rPr>
          <w:rFonts w:ascii="Cambria" w:hAnsi="Cambria" w:cs="Calibri"/>
          <w:iCs/>
          <w:noProof/>
          <w:sz w:val="24"/>
          <w:szCs w:val="24"/>
          <w:lang w:val="mk-MK"/>
        </w:rPr>
        <w:t xml:space="preserve">Реализацијата на расходите за субвенции и трансфери на општината изнесува  </w:t>
      </w:r>
      <w:r w:rsidR="00965121">
        <w:rPr>
          <w:rFonts w:ascii="Cambria" w:hAnsi="Cambria" w:cs="Calibri"/>
          <w:iCs/>
          <w:noProof/>
          <w:sz w:val="24"/>
          <w:szCs w:val="24"/>
          <w:lang w:val="mk-MK"/>
        </w:rPr>
        <w:t>53,53</w:t>
      </w:r>
      <w:r w:rsidRPr="006B007D">
        <w:rPr>
          <w:rFonts w:ascii="Cambria" w:hAnsi="Cambria" w:cs="Calibri"/>
          <w:iCs/>
          <w:noProof/>
          <w:sz w:val="24"/>
          <w:szCs w:val="24"/>
          <w:lang w:val="mk-MK"/>
        </w:rPr>
        <w:t xml:space="preserve">%  и истата е </w:t>
      </w:r>
      <w:r w:rsidR="00965121">
        <w:rPr>
          <w:rFonts w:ascii="Cambria" w:hAnsi="Cambria" w:cs="Calibri"/>
          <w:iCs/>
          <w:noProof/>
          <w:color w:val="C00000"/>
          <w:sz w:val="24"/>
          <w:szCs w:val="24"/>
          <w:lang w:val="mk-MK"/>
        </w:rPr>
        <w:t>зголеме</w:t>
      </w:r>
      <w:r w:rsidR="009854F0" w:rsidRPr="006B007D">
        <w:rPr>
          <w:rFonts w:ascii="Cambria" w:hAnsi="Cambria" w:cs="Calibri"/>
          <w:iCs/>
          <w:noProof/>
          <w:color w:val="C00000"/>
          <w:sz w:val="24"/>
          <w:szCs w:val="24"/>
          <w:lang w:val="mk-MK"/>
        </w:rPr>
        <w:t>на</w:t>
      </w:r>
      <w:r w:rsidR="009918CF" w:rsidRPr="006B007D">
        <w:rPr>
          <w:rFonts w:ascii="Cambria" w:hAnsi="Cambria" w:cs="Calibri"/>
          <w:iCs/>
          <w:noProof/>
          <w:color w:val="C00000"/>
          <w:sz w:val="24"/>
          <w:szCs w:val="24"/>
          <w:lang w:val="mk-MK"/>
        </w:rPr>
        <w:t xml:space="preserve"> </w:t>
      </w:r>
      <w:r w:rsidRPr="006B007D">
        <w:rPr>
          <w:rFonts w:ascii="Cambria" w:hAnsi="Cambria" w:cs="Calibri"/>
          <w:iCs/>
          <w:noProof/>
          <w:sz w:val="24"/>
          <w:szCs w:val="24"/>
          <w:lang w:val="mk-MK"/>
        </w:rPr>
        <w:t xml:space="preserve">за </w:t>
      </w:r>
      <w:r w:rsidR="00965121">
        <w:rPr>
          <w:rFonts w:ascii="Cambria" w:hAnsi="Cambria" w:cs="Calibri"/>
          <w:iCs/>
          <w:noProof/>
          <w:sz w:val="24"/>
          <w:szCs w:val="24"/>
          <w:lang w:val="mk-MK"/>
        </w:rPr>
        <w:t>177,83</w:t>
      </w:r>
      <w:r w:rsidR="001C588F" w:rsidRPr="006B007D">
        <w:rPr>
          <w:rFonts w:ascii="Cambria" w:hAnsi="Cambria" w:cs="Calibri"/>
          <w:iCs/>
          <w:noProof/>
          <w:sz w:val="24"/>
          <w:szCs w:val="24"/>
          <w:lang w:val="mk-MK"/>
        </w:rPr>
        <w:t xml:space="preserve"> процентни поени</w:t>
      </w:r>
      <w:r w:rsidR="00D3514B" w:rsidRPr="006B007D">
        <w:rPr>
          <w:rFonts w:ascii="Cambria" w:hAnsi="Cambria" w:cs="Calibri"/>
          <w:iCs/>
          <w:noProof/>
          <w:sz w:val="24"/>
          <w:szCs w:val="24"/>
          <w:lang w:val="mk-MK"/>
        </w:rPr>
        <w:t xml:space="preserve"> (пп)</w:t>
      </w:r>
      <w:r w:rsidRPr="006B007D">
        <w:rPr>
          <w:rFonts w:ascii="Cambria" w:hAnsi="Cambria" w:cs="Calibri"/>
          <w:iCs/>
          <w:noProof/>
          <w:sz w:val="24"/>
          <w:szCs w:val="24"/>
          <w:lang w:val="mk-MK"/>
        </w:rPr>
        <w:t xml:space="preserve"> во однос на истиот период од </w:t>
      </w:r>
      <w:r w:rsidR="0006108C" w:rsidRPr="006B007D">
        <w:rPr>
          <w:rFonts w:ascii="Cambria" w:hAnsi="Cambria" w:cs="Calibri"/>
          <w:iCs/>
          <w:noProof/>
          <w:sz w:val="24"/>
          <w:szCs w:val="24"/>
          <w:lang w:val="mk-MK"/>
        </w:rPr>
        <w:t>202</w:t>
      </w:r>
      <w:r w:rsidR="00965121">
        <w:rPr>
          <w:rFonts w:ascii="Cambria" w:hAnsi="Cambria" w:cs="Calibri"/>
          <w:iCs/>
          <w:noProof/>
          <w:sz w:val="24"/>
          <w:szCs w:val="24"/>
          <w:lang w:val="mk-MK"/>
        </w:rPr>
        <w:t>5</w:t>
      </w:r>
      <w:r w:rsidRPr="006B007D">
        <w:rPr>
          <w:rFonts w:ascii="Cambria" w:hAnsi="Cambria" w:cs="Calibri"/>
          <w:iCs/>
          <w:noProof/>
          <w:sz w:val="24"/>
          <w:szCs w:val="24"/>
          <w:lang w:val="mk-MK"/>
        </w:rPr>
        <w:t xml:space="preserve"> год.</w:t>
      </w:r>
      <w:r w:rsidR="0095024F" w:rsidRPr="006B007D">
        <w:rPr>
          <w:rFonts w:ascii="Cambria" w:hAnsi="Cambria" w:cs="Calibri"/>
          <w:iCs/>
          <w:noProof/>
          <w:sz w:val="24"/>
          <w:szCs w:val="24"/>
          <w:lang w:val="mk-MK"/>
        </w:rPr>
        <w:t xml:space="preserve"> (</w:t>
      </w:r>
      <w:r w:rsidR="0095024F" w:rsidRPr="006B007D">
        <w:rPr>
          <w:rFonts w:ascii="Cambria" w:hAnsi="Cambria" w:cs="Calibri"/>
          <w:lang w:val="mk-MK"/>
        </w:rPr>
        <w:t>Табела бр.3)</w:t>
      </w:r>
    </w:p>
    <w:p w14:paraId="121ED968" w14:textId="77777777" w:rsidR="00A338DA" w:rsidRPr="006B007D" w:rsidRDefault="00A338DA" w:rsidP="00A338DA">
      <w:pPr>
        <w:ind w:left="360" w:right="860"/>
        <w:jc w:val="both"/>
        <w:rPr>
          <w:rFonts w:ascii="Cambria" w:hAnsi="Cambria" w:cs="Calibri"/>
          <w:iCs/>
          <w:noProof/>
          <w:sz w:val="24"/>
          <w:szCs w:val="24"/>
          <w:lang w:val="mk-MK"/>
        </w:rPr>
      </w:pPr>
    </w:p>
    <w:p w14:paraId="5F94FCE3" w14:textId="6A3D3333" w:rsidR="009854F0" w:rsidRPr="006B007D" w:rsidRDefault="009854F0" w:rsidP="009854F0">
      <w:pPr>
        <w:ind w:left="360" w:right="860"/>
        <w:jc w:val="both"/>
        <w:rPr>
          <w:rFonts w:ascii="Cambria" w:hAnsi="Cambria" w:cs="Calibri"/>
          <w:iCs/>
          <w:noProof/>
          <w:sz w:val="24"/>
          <w:szCs w:val="24"/>
          <w:lang w:val="mk-MK"/>
        </w:rPr>
      </w:pPr>
      <w:r w:rsidRPr="006B007D">
        <w:rPr>
          <w:rFonts w:ascii="Cambria" w:hAnsi="Cambria" w:cs="Calibri"/>
          <w:iCs/>
          <w:noProof/>
          <w:sz w:val="24"/>
          <w:szCs w:val="24"/>
          <w:lang w:val="mk-MK"/>
        </w:rPr>
        <w:t xml:space="preserve">Реализацијата на расходите за социјални бенефиции на општината изнесува  </w:t>
      </w:r>
      <w:r w:rsidR="00965121">
        <w:rPr>
          <w:rFonts w:ascii="Cambria" w:hAnsi="Cambria" w:cs="Calibri"/>
          <w:iCs/>
          <w:noProof/>
          <w:sz w:val="24"/>
          <w:szCs w:val="24"/>
          <w:lang w:val="mk-MK"/>
        </w:rPr>
        <w:t>40,30</w:t>
      </w:r>
      <w:r w:rsidRPr="006B007D">
        <w:rPr>
          <w:rFonts w:ascii="Cambria" w:hAnsi="Cambria" w:cs="Calibri"/>
          <w:iCs/>
          <w:noProof/>
          <w:sz w:val="24"/>
          <w:szCs w:val="24"/>
          <w:lang w:val="mk-MK"/>
        </w:rPr>
        <w:t xml:space="preserve">%  и истата е </w:t>
      </w:r>
      <w:r w:rsidRPr="006B007D">
        <w:rPr>
          <w:rFonts w:ascii="Cambria" w:hAnsi="Cambria" w:cs="Calibri"/>
          <w:iCs/>
          <w:noProof/>
          <w:color w:val="C00000"/>
          <w:sz w:val="24"/>
          <w:szCs w:val="24"/>
          <w:lang w:val="mk-MK"/>
        </w:rPr>
        <w:t xml:space="preserve">зголемена </w:t>
      </w:r>
      <w:r w:rsidRPr="006B007D">
        <w:rPr>
          <w:rFonts w:ascii="Cambria" w:hAnsi="Cambria" w:cs="Calibri"/>
          <w:iCs/>
          <w:noProof/>
          <w:sz w:val="24"/>
          <w:szCs w:val="24"/>
          <w:lang w:val="mk-MK"/>
        </w:rPr>
        <w:t xml:space="preserve">за </w:t>
      </w:r>
      <w:r w:rsidR="00965121">
        <w:rPr>
          <w:rFonts w:ascii="Cambria" w:hAnsi="Cambria" w:cs="Calibri"/>
          <w:iCs/>
          <w:noProof/>
          <w:sz w:val="24"/>
          <w:szCs w:val="24"/>
          <w:lang w:val="mk-MK"/>
        </w:rPr>
        <w:t>209,08</w:t>
      </w:r>
      <w:r w:rsidRPr="006B007D">
        <w:rPr>
          <w:rFonts w:ascii="Cambria" w:hAnsi="Cambria" w:cs="Calibri"/>
          <w:iCs/>
          <w:noProof/>
          <w:sz w:val="24"/>
          <w:szCs w:val="24"/>
          <w:lang w:val="mk-MK"/>
        </w:rPr>
        <w:t xml:space="preserve"> процентни поени (пп) во однос на истиот период од 202</w:t>
      </w:r>
      <w:r w:rsidR="00965121">
        <w:rPr>
          <w:rFonts w:ascii="Cambria" w:hAnsi="Cambria" w:cs="Calibri"/>
          <w:iCs/>
          <w:noProof/>
          <w:sz w:val="24"/>
          <w:szCs w:val="24"/>
          <w:lang w:val="mk-MK"/>
        </w:rPr>
        <w:t>5</w:t>
      </w:r>
      <w:r w:rsidRPr="006B007D">
        <w:rPr>
          <w:rFonts w:ascii="Cambria" w:hAnsi="Cambria" w:cs="Calibri"/>
          <w:iCs/>
          <w:noProof/>
          <w:sz w:val="24"/>
          <w:szCs w:val="24"/>
          <w:lang w:val="mk-MK"/>
        </w:rPr>
        <w:t xml:space="preserve"> год. (</w:t>
      </w:r>
      <w:r w:rsidRPr="006B007D">
        <w:rPr>
          <w:rFonts w:ascii="Cambria" w:hAnsi="Cambria" w:cs="Calibri"/>
          <w:lang w:val="mk-MK"/>
        </w:rPr>
        <w:t>Табела бр.3)</w:t>
      </w:r>
    </w:p>
    <w:p w14:paraId="44872440" w14:textId="77777777" w:rsidR="00A338DA" w:rsidRPr="006B007D" w:rsidRDefault="00A338DA" w:rsidP="00A338DA">
      <w:pPr>
        <w:ind w:left="360" w:right="860"/>
        <w:jc w:val="both"/>
        <w:rPr>
          <w:rFonts w:ascii="Cambria" w:hAnsi="Cambria" w:cs="Calibri"/>
          <w:iCs/>
          <w:noProof/>
          <w:sz w:val="24"/>
          <w:szCs w:val="24"/>
          <w:lang w:val="mk-MK"/>
        </w:rPr>
      </w:pPr>
    </w:p>
    <w:p w14:paraId="4CB3731C" w14:textId="55404662" w:rsidR="00F64C59" w:rsidRPr="006B007D" w:rsidRDefault="00A338DA" w:rsidP="002D5218">
      <w:pPr>
        <w:ind w:left="360" w:right="860"/>
        <w:jc w:val="both"/>
        <w:rPr>
          <w:rFonts w:ascii="Cambria" w:hAnsi="Cambria" w:cs="Calibri"/>
          <w:iCs/>
          <w:noProof/>
          <w:sz w:val="24"/>
          <w:szCs w:val="24"/>
          <w:lang w:val="mk-MK"/>
        </w:rPr>
        <w:sectPr w:rsidR="00F64C59" w:rsidRPr="006B007D" w:rsidSect="006E6AF2">
          <w:pgSz w:w="11910" w:h="16840"/>
          <w:pgMar w:top="640" w:right="220" w:bottom="960" w:left="480" w:header="360" w:footer="779" w:gutter="0"/>
          <w:cols w:space="720"/>
        </w:sectPr>
      </w:pPr>
      <w:r w:rsidRPr="006B007D">
        <w:rPr>
          <w:rFonts w:ascii="Cambria" w:hAnsi="Cambria" w:cs="Calibri"/>
          <w:iCs/>
          <w:noProof/>
          <w:sz w:val="24"/>
          <w:szCs w:val="24"/>
          <w:lang w:val="mk-MK"/>
        </w:rPr>
        <w:t>Реализацијата на капиталнит</w:t>
      </w:r>
      <w:r w:rsidR="00FB7455" w:rsidRPr="006B007D">
        <w:rPr>
          <w:rFonts w:ascii="Cambria" w:hAnsi="Cambria" w:cs="Calibri"/>
          <w:iCs/>
          <w:noProof/>
          <w:sz w:val="24"/>
          <w:szCs w:val="24"/>
          <w:lang w:val="mk-MK"/>
        </w:rPr>
        <w:t>е расходи на општината изнесува</w:t>
      </w:r>
      <w:r w:rsidR="00AC7E02" w:rsidRPr="006B007D">
        <w:rPr>
          <w:rFonts w:ascii="Cambria" w:hAnsi="Cambria" w:cs="Calibri"/>
          <w:iCs/>
          <w:noProof/>
          <w:sz w:val="24"/>
          <w:szCs w:val="24"/>
          <w:lang w:val="mk-MK"/>
        </w:rPr>
        <w:t xml:space="preserve"> </w:t>
      </w:r>
      <w:r w:rsidR="00965121">
        <w:rPr>
          <w:rFonts w:ascii="Cambria" w:hAnsi="Cambria" w:cs="Calibri"/>
          <w:iCs/>
          <w:noProof/>
          <w:sz w:val="24"/>
          <w:szCs w:val="24"/>
          <w:lang w:val="mk-MK"/>
        </w:rPr>
        <w:t>30,40</w:t>
      </w:r>
      <w:r w:rsidR="00FB7455" w:rsidRPr="006B007D">
        <w:rPr>
          <w:rFonts w:ascii="Cambria" w:hAnsi="Cambria" w:cs="Calibri"/>
          <w:iCs/>
          <w:noProof/>
          <w:sz w:val="24"/>
          <w:szCs w:val="24"/>
          <w:lang w:val="mk-MK"/>
        </w:rPr>
        <w:t>%</w:t>
      </w:r>
      <w:r w:rsidRPr="006B007D">
        <w:rPr>
          <w:rFonts w:ascii="Cambria" w:hAnsi="Cambria" w:cs="Calibri"/>
          <w:iCs/>
          <w:noProof/>
          <w:sz w:val="24"/>
          <w:szCs w:val="24"/>
          <w:lang w:val="mk-MK"/>
        </w:rPr>
        <w:t xml:space="preserve"> и истата е </w:t>
      </w:r>
      <w:r w:rsidR="00965121">
        <w:rPr>
          <w:rFonts w:ascii="Cambria" w:hAnsi="Cambria" w:cs="Calibri"/>
          <w:iCs/>
          <w:noProof/>
          <w:color w:val="C00000"/>
          <w:sz w:val="24"/>
          <w:szCs w:val="24"/>
          <w:lang w:val="mk-MK"/>
        </w:rPr>
        <w:t>намал</w:t>
      </w:r>
      <w:r w:rsidRPr="006B007D">
        <w:rPr>
          <w:rFonts w:ascii="Cambria" w:hAnsi="Cambria" w:cs="Calibri"/>
          <w:iCs/>
          <w:noProof/>
          <w:color w:val="C00000"/>
          <w:sz w:val="24"/>
          <w:szCs w:val="24"/>
          <w:lang w:val="mk-MK"/>
        </w:rPr>
        <w:t>ена</w:t>
      </w:r>
      <w:r w:rsidR="009918CF" w:rsidRPr="006B007D">
        <w:rPr>
          <w:rFonts w:ascii="Cambria" w:hAnsi="Cambria" w:cs="Calibri"/>
          <w:iCs/>
          <w:noProof/>
          <w:color w:val="C00000"/>
          <w:sz w:val="24"/>
          <w:szCs w:val="24"/>
          <w:lang w:val="mk-MK"/>
        </w:rPr>
        <w:t xml:space="preserve"> </w:t>
      </w:r>
      <w:r w:rsidRPr="006B007D">
        <w:rPr>
          <w:rFonts w:ascii="Cambria" w:hAnsi="Cambria" w:cs="Calibri"/>
          <w:iCs/>
          <w:noProof/>
          <w:sz w:val="24"/>
          <w:szCs w:val="24"/>
          <w:lang w:val="mk-MK"/>
        </w:rPr>
        <w:t xml:space="preserve">за </w:t>
      </w:r>
      <w:r w:rsidR="00965121">
        <w:rPr>
          <w:rFonts w:ascii="Cambria" w:hAnsi="Cambria" w:cs="Calibri"/>
          <w:iCs/>
          <w:noProof/>
          <w:sz w:val="24"/>
          <w:szCs w:val="24"/>
          <w:lang w:val="mk-MK"/>
        </w:rPr>
        <w:t>0,03</w:t>
      </w:r>
      <w:r w:rsidR="001C588F" w:rsidRPr="006B007D">
        <w:rPr>
          <w:rFonts w:ascii="Cambria" w:hAnsi="Cambria" w:cs="Calibri"/>
          <w:iCs/>
          <w:noProof/>
          <w:sz w:val="24"/>
          <w:szCs w:val="24"/>
          <w:lang w:val="mk-MK"/>
        </w:rPr>
        <w:t xml:space="preserve"> процентни поени</w:t>
      </w:r>
      <w:r w:rsidR="00D3514B" w:rsidRPr="006B007D">
        <w:rPr>
          <w:rFonts w:ascii="Cambria" w:hAnsi="Cambria" w:cs="Calibri"/>
          <w:iCs/>
          <w:noProof/>
          <w:sz w:val="24"/>
          <w:szCs w:val="24"/>
          <w:lang w:val="mk-MK"/>
        </w:rPr>
        <w:t xml:space="preserve"> (пп)</w:t>
      </w:r>
      <w:r w:rsidRPr="006B007D">
        <w:rPr>
          <w:rFonts w:ascii="Cambria" w:hAnsi="Cambria" w:cs="Calibri"/>
          <w:iCs/>
          <w:noProof/>
          <w:sz w:val="24"/>
          <w:szCs w:val="24"/>
          <w:lang w:val="mk-MK"/>
        </w:rPr>
        <w:t xml:space="preserve"> во однос на истиот период од </w:t>
      </w:r>
      <w:r w:rsidR="0006108C" w:rsidRPr="006B007D">
        <w:rPr>
          <w:rFonts w:ascii="Cambria" w:hAnsi="Cambria" w:cs="Calibri"/>
          <w:iCs/>
          <w:noProof/>
          <w:sz w:val="24"/>
          <w:szCs w:val="24"/>
          <w:lang w:val="mk-MK"/>
        </w:rPr>
        <w:t>202</w:t>
      </w:r>
      <w:r w:rsidR="00965121">
        <w:rPr>
          <w:rFonts w:ascii="Cambria" w:hAnsi="Cambria" w:cs="Calibri"/>
          <w:iCs/>
          <w:noProof/>
          <w:sz w:val="24"/>
          <w:szCs w:val="24"/>
          <w:lang w:val="mk-MK"/>
        </w:rPr>
        <w:t>5</w:t>
      </w:r>
      <w:r w:rsidRPr="006B007D">
        <w:rPr>
          <w:rFonts w:ascii="Cambria" w:hAnsi="Cambria" w:cs="Calibri"/>
          <w:iCs/>
          <w:noProof/>
          <w:sz w:val="24"/>
          <w:szCs w:val="24"/>
          <w:lang w:val="mk-MK"/>
        </w:rPr>
        <w:t xml:space="preserve"> год.</w:t>
      </w:r>
      <w:r w:rsidR="0095024F" w:rsidRPr="006B007D">
        <w:rPr>
          <w:rFonts w:ascii="Cambria" w:hAnsi="Cambria" w:cs="Calibri"/>
          <w:iCs/>
          <w:noProof/>
          <w:sz w:val="24"/>
          <w:szCs w:val="24"/>
          <w:lang w:val="mk-MK"/>
        </w:rPr>
        <w:t xml:space="preserve"> (</w:t>
      </w:r>
      <w:r w:rsidR="0095024F" w:rsidRPr="006B007D">
        <w:rPr>
          <w:rFonts w:ascii="Cambria" w:hAnsi="Cambria" w:cs="Calibri"/>
          <w:lang w:val="mk-MK"/>
        </w:rPr>
        <w:t>Табела б</w:t>
      </w:r>
      <w:r w:rsidR="00954591" w:rsidRPr="006B007D">
        <w:rPr>
          <w:rFonts w:ascii="Cambria" w:hAnsi="Cambria" w:cs="Calibri"/>
          <w:lang w:val="mk-MK"/>
        </w:rPr>
        <w:t>р.3)</w:t>
      </w:r>
    </w:p>
    <w:p w14:paraId="7B7C589E" w14:textId="77777777" w:rsidR="00DD760D" w:rsidRPr="006B007D" w:rsidRDefault="00DD760D">
      <w:pPr>
        <w:rPr>
          <w:rFonts w:ascii="Cambria" w:hAnsi="Cambria" w:cs="Calibri"/>
          <w:sz w:val="26"/>
          <w:lang w:val="mk-MK"/>
        </w:rPr>
      </w:pPr>
    </w:p>
    <w:tbl>
      <w:tblPr>
        <w:tblW w:w="16180" w:type="dxa"/>
        <w:tblInd w:w="-426" w:type="dxa"/>
        <w:tblLook w:val="04A0" w:firstRow="1" w:lastRow="0" w:firstColumn="1" w:lastColumn="0" w:noHBand="0" w:noVBand="1"/>
      </w:tblPr>
      <w:tblGrid>
        <w:gridCol w:w="426"/>
        <w:gridCol w:w="463"/>
        <w:gridCol w:w="3081"/>
        <w:gridCol w:w="955"/>
        <w:gridCol w:w="983"/>
        <w:gridCol w:w="955"/>
        <w:gridCol w:w="1079"/>
        <w:gridCol w:w="750"/>
        <w:gridCol w:w="852"/>
        <w:gridCol w:w="765"/>
        <w:gridCol w:w="890"/>
        <w:gridCol w:w="622"/>
        <w:gridCol w:w="938"/>
        <w:gridCol w:w="992"/>
        <w:gridCol w:w="992"/>
        <w:gridCol w:w="1063"/>
        <w:gridCol w:w="586"/>
      </w:tblGrid>
      <w:tr w:rsidR="00514C81" w:rsidRPr="00514C81" w14:paraId="497769AB" w14:textId="77777777" w:rsidTr="00112C98">
        <w:trPr>
          <w:trHeight w:val="510"/>
        </w:trPr>
        <w:tc>
          <w:tcPr>
            <w:tcW w:w="426" w:type="dxa"/>
            <w:tcBorders>
              <w:top w:val="nil"/>
              <w:left w:val="nil"/>
              <w:bottom w:val="nil"/>
              <w:right w:val="nil"/>
            </w:tcBorders>
            <w:vAlign w:val="bottom"/>
            <w:hideMark/>
          </w:tcPr>
          <w:p w14:paraId="59D7B374" w14:textId="77777777" w:rsidR="00514C81" w:rsidRPr="00514C81" w:rsidRDefault="00514C81" w:rsidP="00514C81">
            <w:pPr>
              <w:widowControl/>
              <w:autoSpaceDE/>
              <w:autoSpaceDN/>
              <w:rPr>
                <w:rFonts w:ascii="Times New Roman" w:eastAsia="Times New Roman" w:hAnsi="Times New Roman" w:cs="Times New Roman"/>
                <w:sz w:val="18"/>
                <w:szCs w:val="18"/>
                <w:lang w:val="mk-MK"/>
              </w:rPr>
            </w:pPr>
          </w:p>
        </w:tc>
        <w:tc>
          <w:tcPr>
            <w:tcW w:w="463" w:type="dxa"/>
            <w:tcBorders>
              <w:top w:val="nil"/>
              <w:left w:val="nil"/>
              <w:bottom w:val="nil"/>
              <w:right w:val="nil"/>
            </w:tcBorders>
            <w:noWrap/>
            <w:vAlign w:val="center"/>
            <w:hideMark/>
          </w:tcPr>
          <w:p w14:paraId="430C418E"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3081" w:type="dxa"/>
            <w:vMerge w:val="restart"/>
            <w:tcBorders>
              <w:top w:val="single" w:sz="4" w:space="0" w:color="auto"/>
              <w:left w:val="single" w:sz="4" w:space="0" w:color="auto"/>
              <w:bottom w:val="single" w:sz="4" w:space="0" w:color="auto"/>
              <w:right w:val="single" w:sz="4" w:space="0" w:color="auto"/>
            </w:tcBorders>
            <w:noWrap/>
            <w:vAlign w:val="center"/>
            <w:hideMark/>
          </w:tcPr>
          <w:p w14:paraId="483BCB50"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Расходи - Квартал 2</w:t>
            </w:r>
          </w:p>
        </w:tc>
        <w:tc>
          <w:tcPr>
            <w:tcW w:w="1938" w:type="dxa"/>
            <w:gridSpan w:val="2"/>
            <w:tcBorders>
              <w:top w:val="single" w:sz="4" w:space="0" w:color="auto"/>
              <w:left w:val="nil"/>
              <w:bottom w:val="single" w:sz="4" w:space="0" w:color="auto"/>
              <w:right w:val="single" w:sz="4" w:space="0" w:color="auto"/>
            </w:tcBorders>
            <w:vAlign w:val="center"/>
            <w:hideMark/>
          </w:tcPr>
          <w:p w14:paraId="38F39707" w14:textId="77777777" w:rsidR="00514C81" w:rsidRPr="00514C81" w:rsidRDefault="00514C81" w:rsidP="00514C81">
            <w:pPr>
              <w:widowControl/>
              <w:autoSpaceDE/>
              <w:autoSpaceDN/>
              <w:jc w:val="center"/>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Буџет за 2026 година</w:t>
            </w:r>
          </w:p>
        </w:tc>
        <w:tc>
          <w:tcPr>
            <w:tcW w:w="2034" w:type="dxa"/>
            <w:gridSpan w:val="2"/>
            <w:tcBorders>
              <w:top w:val="single" w:sz="4" w:space="0" w:color="auto"/>
              <w:left w:val="nil"/>
              <w:bottom w:val="single" w:sz="4" w:space="0" w:color="auto"/>
              <w:right w:val="single" w:sz="4" w:space="0" w:color="auto"/>
            </w:tcBorders>
            <w:vAlign w:val="center"/>
            <w:hideMark/>
          </w:tcPr>
          <w:p w14:paraId="73F5AEA6" w14:textId="77777777" w:rsidR="00514C81" w:rsidRPr="00514C81" w:rsidRDefault="00514C81" w:rsidP="00514C81">
            <w:pPr>
              <w:widowControl/>
              <w:autoSpaceDE/>
              <w:autoSpaceDN/>
              <w:jc w:val="center"/>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Наменска дотација за 2026 година</w:t>
            </w:r>
          </w:p>
        </w:tc>
        <w:tc>
          <w:tcPr>
            <w:tcW w:w="1602" w:type="dxa"/>
            <w:gridSpan w:val="2"/>
            <w:tcBorders>
              <w:top w:val="single" w:sz="4" w:space="0" w:color="auto"/>
              <w:left w:val="nil"/>
              <w:bottom w:val="single" w:sz="4" w:space="0" w:color="auto"/>
              <w:right w:val="single" w:sz="4" w:space="0" w:color="auto"/>
            </w:tcBorders>
            <w:vAlign w:val="center"/>
            <w:hideMark/>
          </w:tcPr>
          <w:p w14:paraId="3339FE9B" w14:textId="77777777" w:rsidR="00514C81" w:rsidRPr="00514C81" w:rsidRDefault="00514C81" w:rsidP="00514C81">
            <w:pPr>
              <w:widowControl/>
              <w:autoSpaceDE/>
              <w:autoSpaceDN/>
              <w:jc w:val="center"/>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Самофинансирачки активности за 2026 година</w:t>
            </w:r>
          </w:p>
        </w:tc>
        <w:tc>
          <w:tcPr>
            <w:tcW w:w="1655" w:type="dxa"/>
            <w:gridSpan w:val="2"/>
            <w:tcBorders>
              <w:top w:val="single" w:sz="4" w:space="0" w:color="auto"/>
              <w:left w:val="nil"/>
              <w:bottom w:val="single" w:sz="4" w:space="0" w:color="auto"/>
              <w:right w:val="single" w:sz="4" w:space="0" w:color="auto"/>
            </w:tcBorders>
            <w:vAlign w:val="center"/>
            <w:hideMark/>
          </w:tcPr>
          <w:p w14:paraId="52E95427" w14:textId="77777777" w:rsidR="00514C81" w:rsidRPr="00514C81" w:rsidRDefault="00514C81" w:rsidP="00514C81">
            <w:pPr>
              <w:widowControl/>
              <w:autoSpaceDE/>
              <w:autoSpaceDN/>
              <w:jc w:val="center"/>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Донации за 2026 година</w:t>
            </w:r>
          </w:p>
        </w:tc>
        <w:tc>
          <w:tcPr>
            <w:tcW w:w="1560" w:type="dxa"/>
            <w:gridSpan w:val="2"/>
            <w:tcBorders>
              <w:top w:val="single" w:sz="4" w:space="0" w:color="auto"/>
              <w:left w:val="nil"/>
              <w:bottom w:val="single" w:sz="4" w:space="0" w:color="auto"/>
              <w:right w:val="single" w:sz="4" w:space="0" w:color="auto"/>
            </w:tcBorders>
            <w:vAlign w:val="center"/>
            <w:hideMark/>
          </w:tcPr>
          <w:p w14:paraId="5C4E3FD2" w14:textId="77777777" w:rsidR="00514C81" w:rsidRPr="00514C81" w:rsidRDefault="00514C81" w:rsidP="00514C81">
            <w:pPr>
              <w:widowControl/>
              <w:autoSpaceDE/>
              <w:autoSpaceDN/>
              <w:jc w:val="center"/>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Кредити за 2026 година</w:t>
            </w:r>
          </w:p>
        </w:tc>
        <w:tc>
          <w:tcPr>
            <w:tcW w:w="1984" w:type="dxa"/>
            <w:gridSpan w:val="2"/>
            <w:tcBorders>
              <w:top w:val="single" w:sz="4" w:space="0" w:color="auto"/>
              <w:left w:val="nil"/>
              <w:bottom w:val="single" w:sz="4" w:space="0" w:color="auto"/>
              <w:right w:val="single" w:sz="4" w:space="0" w:color="000000"/>
            </w:tcBorders>
            <w:vAlign w:val="center"/>
            <w:hideMark/>
          </w:tcPr>
          <w:p w14:paraId="40F34B75" w14:textId="77777777" w:rsidR="00514C81" w:rsidRPr="00514C81" w:rsidRDefault="00514C81" w:rsidP="00514C81">
            <w:pPr>
              <w:widowControl/>
              <w:autoSpaceDE/>
              <w:autoSpaceDN/>
              <w:jc w:val="center"/>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Вкупно за 2026 година</w:t>
            </w:r>
          </w:p>
        </w:tc>
        <w:tc>
          <w:tcPr>
            <w:tcW w:w="851" w:type="dxa"/>
            <w:tcBorders>
              <w:top w:val="single" w:sz="4" w:space="0" w:color="auto"/>
              <w:left w:val="single" w:sz="4" w:space="0" w:color="auto"/>
              <w:right w:val="single" w:sz="4" w:space="0" w:color="auto"/>
            </w:tcBorders>
            <w:vAlign w:val="center"/>
            <w:hideMark/>
          </w:tcPr>
          <w:p w14:paraId="50A29E1F" w14:textId="77777777" w:rsidR="00514C81" w:rsidRPr="00514C81" w:rsidRDefault="00514C81" w:rsidP="00514C81">
            <w:pPr>
              <w:widowControl/>
              <w:autoSpaceDE/>
              <w:autoSpaceDN/>
              <w:jc w:val="center"/>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Останато за реализација до крај на 2026 година</w:t>
            </w:r>
          </w:p>
        </w:tc>
        <w:tc>
          <w:tcPr>
            <w:tcW w:w="586" w:type="dxa"/>
            <w:tcBorders>
              <w:top w:val="single" w:sz="4" w:space="0" w:color="auto"/>
              <w:left w:val="single" w:sz="4" w:space="0" w:color="auto"/>
              <w:right w:val="single" w:sz="4" w:space="0" w:color="auto"/>
            </w:tcBorders>
            <w:noWrap/>
            <w:vAlign w:val="center"/>
            <w:hideMark/>
          </w:tcPr>
          <w:p w14:paraId="0998E435" w14:textId="77777777" w:rsidR="00514C81" w:rsidRPr="00514C81" w:rsidRDefault="00514C81" w:rsidP="00514C81">
            <w:pPr>
              <w:widowControl/>
              <w:autoSpaceDE/>
              <w:autoSpaceDN/>
              <w:jc w:val="center"/>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w:t>
            </w:r>
          </w:p>
        </w:tc>
      </w:tr>
      <w:tr w:rsidR="00514C81" w:rsidRPr="00514C81" w14:paraId="495FCC33" w14:textId="77777777" w:rsidTr="00112C98">
        <w:trPr>
          <w:trHeight w:val="529"/>
        </w:trPr>
        <w:tc>
          <w:tcPr>
            <w:tcW w:w="426" w:type="dxa"/>
            <w:tcBorders>
              <w:top w:val="nil"/>
              <w:left w:val="nil"/>
              <w:bottom w:val="nil"/>
              <w:right w:val="nil"/>
            </w:tcBorders>
            <w:vAlign w:val="bottom"/>
            <w:hideMark/>
          </w:tcPr>
          <w:p w14:paraId="051DA99B" w14:textId="77777777" w:rsidR="00514C81" w:rsidRPr="00514C81" w:rsidRDefault="00514C81" w:rsidP="00514C81">
            <w:pPr>
              <w:widowControl/>
              <w:autoSpaceDE/>
              <w:autoSpaceDN/>
              <w:jc w:val="center"/>
              <w:rPr>
                <w:rFonts w:ascii="Arial Narrow" w:eastAsia="Times New Roman" w:hAnsi="Arial Narrow" w:cs="Times New Roman"/>
                <w:sz w:val="18"/>
                <w:szCs w:val="18"/>
                <w:lang w:val="mk-MK"/>
              </w:rPr>
            </w:pPr>
          </w:p>
        </w:tc>
        <w:tc>
          <w:tcPr>
            <w:tcW w:w="463" w:type="dxa"/>
            <w:tcBorders>
              <w:top w:val="nil"/>
              <w:left w:val="nil"/>
              <w:bottom w:val="nil"/>
              <w:right w:val="nil"/>
            </w:tcBorders>
            <w:noWrap/>
            <w:vAlign w:val="center"/>
            <w:hideMark/>
          </w:tcPr>
          <w:p w14:paraId="5E0042AC"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3081" w:type="dxa"/>
            <w:vMerge/>
            <w:tcBorders>
              <w:top w:val="single" w:sz="4" w:space="0" w:color="auto"/>
              <w:left w:val="single" w:sz="4" w:space="0" w:color="auto"/>
              <w:bottom w:val="single" w:sz="4" w:space="0" w:color="auto"/>
              <w:right w:val="single" w:sz="4" w:space="0" w:color="auto"/>
            </w:tcBorders>
            <w:vAlign w:val="center"/>
            <w:hideMark/>
          </w:tcPr>
          <w:p w14:paraId="4B0AB67F"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955" w:type="dxa"/>
            <w:tcBorders>
              <w:top w:val="nil"/>
              <w:left w:val="nil"/>
              <w:bottom w:val="single" w:sz="4" w:space="0" w:color="auto"/>
              <w:right w:val="single" w:sz="4" w:space="0" w:color="auto"/>
            </w:tcBorders>
            <w:vAlign w:val="center"/>
            <w:hideMark/>
          </w:tcPr>
          <w:p w14:paraId="75080332"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План</w:t>
            </w:r>
          </w:p>
        </w:tc>
        <w:tc>
          <w:tcPr>
            <w:tcW w:w="983" w:type="dxa"/>
            <w:tcBorders>
              <w:top w:val="nil"/>
              <w:left w:val="nil"/>
              <w:bottom w:val="single" w:sz="4" w:space="0" w:color="auto"/>
              <w:right w:val="single" w:sz="4" w:space="0" w:color="auto"/>
            </w:tcBorders>
            <w:vAlign w:val="center"/>
            <w:hideMark/>
          </w:tcPr>
          <w:p w14:paraId="4F6F85EE"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Реализација за 2 квартал</w:t>
            </w:r>
          </w:p>
        </w:tc>
        <w:tc>
          <w:tcPr>
            <w:tcW w:w="955" w:type="dxa"/>
            <w:tcBorders>
              <w:top w:val="nil"/>
              <w:left w:val="nil"/>
              <w:bottom w:val="single" w:sz="4" w:space="0" w:color="auto"/>
              <w:right w:val="single" w:sz="4" w:space="0" w:color="auto"/>
            </w:tcBorders>
            <w:vAlign w:val="center"/>
            <w:hideMark/>
          </w:tcPr>
          <w:p w14:paraId="0471E38A"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План</w:t>
            </w:r>
          </w:p>
        </w:tc>
        <w:tc>
          <w:tcPr>
            <w:tcW w:w="1079" w:type="dxa"/>
            <w:tcBorders>
              <w:top w:val="nil"/>
              <w:left w:val="nil"/>
              <w:bottom w:val="single" w:sz="4" w:space="0" w:color="auto"/>
              <w:right w:val="single" w:sz="4" w:space="0" w:color="auto"/>
            </w:tcBorders>
            <w:vAlign w:val="center"/>
            <w:hideMark/>
          </w:tcPr>
          <w:p w14:paraId="2032E413"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Реализација за 2 квартал</w:t>
            </w:r>
          </w:p>
        </w:tc>
        <w:tc>
          <w:tcPr>
            <w:tcW w:w="750" w:type="dxa"/>
            <w:tcBorders>
              <w:top w:val="nil"/>
              <w:left w:val="nil"/>
              <w:bottom w:val="single" w:sz="4" w:space="0" w:color="auto"/>
              <w:right w:val="single" w:sz="4" w:space="0" w:color="auto"/>
            </w:tcBorders>
            <w:vAlign w:val="center"/>
            <w:hideMark/>
          </w:tcPr>
          <w:p w14:paraId="5B64768E"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План</w:t>
            </w:r>
          </w:p>
        </w:tc>
        <w:tc>
          <w:tcPr>
            <w:tcW w:w="852" w:type="dxa"/>
            <w:tcBorders>
              <w:top w:val="nil"/>
              <w:left w:val="nil"/>
              <w:bottom w:val="single" w:sz="4" w:space="0" w:color="auto"/>
              <w:right w:val="single" w:sz="4" w:space="0" w:color="auto"/>
            </w:tcBorders>
            <w:vAlign w:val="center"/>
            <w:hideMark/>
          </w:tcPr>
          <w:p w14:paraId="382514A1" w14:textId="225993ED"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Реал</w:t>
            </w:r>
            <w:r w:rsidRPr="00514C81">
              <w:rPr>
                <w:rFonts w:ascii="Arial Narrow" w:eastAsia="Times New Roman" w:hAnsi="Arial Narrow" w:cs="Times New Roman"/>
                <w:color w:val="000000"/>
                <w:sz w:val="16"/>
                <w:szCs w:val="16"/>
                <w:lang w:val="mk-MK"/>
              </w:rPr>
              <w:t>.</w:t>
            </w:r>
            <w:r w:rsidRPr="00514C81">
              <w:rPr>
                <w:rFonts w:ascii="Arial Narrow" w:eastAsia="Times New Roman" w:hAnsi="Arial Narrow" w:cs="Times New Roman"/>
                <w:color w:val="000000"/>
                <w:sz w:val="16"/>
                <w:szCs w:val="16"/>
                <w:lang w:val="mk-MK"/>
              </w:rPr>
              <w:t xml:space="preserve"> за 2 квартал</w:t>
            </w:r>
          </w:p>
        </w:tc>
        <w:tc>
          <w:tcPr>
            <w:tcW w:w="765" w:type="dxa"/>
            <w:tcBorders>
              <w:top w:val="nil"/>
              <w:left w:val="nil"/>
              <w:bottom w:val="single" w:sz="4" w:space="0" w:color="auto"/>
              <w:right w:val="single" w:sz="4" w:space="0" w:color="auto"/>
            </w:tcBorders>
            <w:vAlign w:val="center"/>
            <w:hideMark/>
          </w:tcPr>
          <w:p w14:paraId="019545AD"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План</w:t>
            </w:r>
          </w:p>
        </w:tc>
        <w:tc>
          <w:tcPr>
            <w:tcW w:w="890" w:type="dxa"/>
            <w:tcBorders>
              <w:top w:val="nil"/>
              <w:left w:val="nil"/>
              <w:bottom w:val="single" w:sz="4" w:space="0" w:color="auto"/>
              <w:right w:val="single" w:sz="4" w:space="0" w:color="auto"/>
            </w:tcBorders>
            <w:vAlign w:val="center"/>
            <w:hideMark/>
          </w:tcPr>
          <w:p w14:paraId="595D3F6C" w14:textId="77777777" w:rsidR="00112C98"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Реал</w:t>
            </w:r>
            <w:r w:rsidRPr="00514C81">
              <w:rPr>
                <w:rFonts w:ascii="Arial Narrow" w:eastAsia="Times New Roman" w:hAnsi="Arial Narrow" w:cs="Times New Roman"/>
                <w:color w:val="000000"/>
                <w:sz w:val="16"/>
                <w:szCs w:val="16"/>
                <w:lang w:val="mk-MK"/>
              </w:rPr>
              <w:t>.</w:t>
            </w:r>
            <w:r w:rsidRPr="00514C81">
              <w:rPr>
                <w:rFonts w:ascii="Arial Narrow" w:eastAsia="Times New Roman" w:hAnsi="Arial Narrow" w:cs="Times New Roman"/>
                <w:color w:val="000000"/>
                <w:sz w:val="16"/>
                <w:szCs w:val="16"/>
                <w:lang w:val="mk-MK"/>
              </w:rPr>
              <w:t xml:space="preserve"> за </w:t>
            </w:r>
          </w:p>
          <w:p w14:paraId="569EA183" w14:textId="2F25D4B0"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2 квартал</w:t>
            </w:r>
          </w:p>
        </w:tc>
        <w:tc>
          <w:tcPr>
            <w:tcW w:w="622" w:type="dxa"/>
            <w:tcBorders>
              <w:top w:val="nil"/>
              <w:left w:val="nil"/>
              <w:bottom w:val="single" w:sz="4" w:space="0" w:color="auto"/>
              <w:right w:val="single" w:sz="4" w:space="0" w:color="auto"/>
            </w:tcBorders>
            <w:vAlign w:val="center"/>
            <w:hideMark/>
          </w:tcPr>
          <w:p w14:paraId="1EA70A1E"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План</w:t>
            </w:r>
          </w:p>
        </w:tc>
        <w:tc>
          <w:tcPr>
            <w:tcW w:w="938" w:type="dxa"/>
            <w:tcBorders>
              <w:top w:val="nil"/>
              <w:left w:val="nil"/>
              <w:bottom w:val="single" w:sz="4" w:space="0" w:color="auto"/>
              <w:right w:val="single" w:sz="4" w:space="0" w:color="auto"/>
            </w:tcBorders>
            <w:vAlign w:val="center"/>
            <w:hideMark/>
          </w:tcPr>
          <w:p w14:paraId="4B2C12B7" w14:textId="77777777" w:rsidR="00112C98"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Реал</w:t>
            </w:r>
            <w:r w:rsidRPr="00514C81">
              <w:rPr>
                <w:rFonts w:ascii="Arial Narrow" w:eastAsia="Times New Roman" w:hAnsi="Arial Narrow" w:cs="Times New Roman"/>
                <w:color w:val="000000"/>
                <w:sz w:val="16"/>
                <w:szCs w:val="16"/>
                <w:lang w:val="mk-MK"/>
              </w:rPr>
              <w:t>.</w:t>
            </w:r>
            <w:r w:rsidRPr="00514C81">
              <w:rPr>
                <w:rFonts w:ascii="Arial Narrow" w:eastAsia="Times New Roman" w:hAnsi="Arial Narrow" w:cs="Times New Roman"/>
                <w:color w:val="000000"/>
                <w:sz w:val="16"/>
                <w:szCs w:val="16"/>
                <w:lang w:val="mk-MK"/>
              </w:rPr>
              <w:t xml:space="preserve"> за </w:t>
            </w:r>
          </w:p>
          <w:p w14:paraId="093BD294" w14:textId="69570A1E"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2 квартал</w:t>
            </w:r>
          </w:p>
        </w:tc>
        <w:tc>
          <w:tcPr>
            <w:tcW w:w="992" w:type="dxa"/>
            <w:tcBorders>
              <w:top w:val="nil"/>
              <w:left w:val="nil"/>
              <w:bottom w:val="single" w:sz="4" w:space="0" w:color="auto"/>
              <w:right w:val="single" w:sz="4" w:space="0" w:color="auto"/>
            </w:tcBorders>
            <w:vAlign w:val="center"/>
            <w:hideMark/>
          </w:tcPr>
          <w:p w14:paraId="570A3BA6"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План</w:t>
            </w:r>
          </w:p>
        </w:tc>
        <w:tc>
          <w:tcPr>
            <w:tcW w:w="992" w:type="dxa"/>
            <w:tcBorders>
              <w:top w:val="nil"/>
              <w:left w:val="nil"/>
              <w:bottom w:val="single" w:sz="4" w:space="0" w:color="auto"/>
              <w:right w:val="single" w:sz="4" w:space="0" w:color="auto"/>
            </w:tcBorders>
            <w:vAlign w:val="center"/>
            <w:hideMark/>
          </w:tcPr>
          <w:p w14:paraId="3E9F3EE0" w14:textId="77777777" w:rsidR="00514C81" w:rsidRPr="00514C81" w:rsidRDefault="00514C81" w:rsidP="00514C81">
            <w:pPr>
              <w:widowControl/>
              <w:autoSpaceDE/>
              <w:autoSpaceDN/>
              <w:jc w:val="center"/>
              <w:rPr>
                <w:rFonts w:ascii="Arial Narrow" w:eastAsia="Times New Roman" w:hAnsi="Arial Narrow" w:cs="Times New Roman"/>
                <w:color w:val="000000"/>
                <w:sz w:val="16"/>
                <w:szCs w:val="16"/>
                <w:lang w:val="mk-MK"/>
              </w:rPr>
            </w:pPr>
            <w:r w:rsidRPr="00514C81">
              <w:rPr>
                <w:rFonts w:ascii="Arial Narrow" w:eastAsia="Times New Roman" w:hAnsi="Arial Narrow" w:cs="Times New Roman"/>
                <w:color w:val="000000"/>
                <w:sz w:val="16"/>
                <w:szCs w:val="16"/>
                <w:lang w:val="mk-MK"/>
              </w:rPr>
              <w:t>Реализација за 2 квартал</w:t>
            </w:r>
          </w:p>
        </w:tc>
        <w:tc>
          <w:tcPr>
            <w:tcW w:w="851" w:type="dxa"/>
            <w:tcBorders>
              <w:left w:val="single" w:sz="4" w:space="0" w:color="auto"/>
              <w:bottom w:val="single" w:sz="4" w:space="0" w:color="auto"/>
              <w:right w:val="single" w:sz="4" w:space="0" w:color="auto"/>
            </w:tcBorders>
            <w:vAlign w:val="center"/>
            <w:hideMark/>
          </w:tcPr>
          <w:p w14:paraId="7E3BDC9B"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p>
        </w:tc>
        <w:tc>
          <w:tcPr>
            <w:tcW w:w="586" w:type="dxa"/>
            <w:tcBorders>
              <w:left w:val="single" w:sz="4" w:space="0" w:color="auto"/>
              <w:bottom w:val="single" w:sz="4" w:space="0" w:color="auto"/>
              <w:right w:val="single" w:sz="4" w:space="0" w:color="auto"/>
            </w:tcBorders>
            <w:vAlign w:val="center"/>
            <w:hideMark/>
          </w:tcPr>
          <w:p w14:paraId="598B2037" w14:textId="77777777" w:rsidR="00514C81" w:rsidRPr="00514C81" w:rsidRDefault="00514C81" w:rsidP="00514C81">
            <w:pPr>
              <w:widowControl/>
              <w:autoSpaceDE/>
              <w:autoSpaceDN/>
              <w:rPr>
                <w:rFonts w:ascii="Arial Narrow" w:eastAsia="Times New Roman" w:hAnsi="Arial Narrow" w:cs="Times New Roman"/>
                <w:sz w:val="18"/>
                <w:szCs w:val="18"/>
                <w:lang w:val="mk-MK"/>
              </w:rPr>
            </w:pPr>
          </w:p>
        </w:tc>
      </w:tr>
      <w:tr w:rsidR="00514C81" w:rsidRPr="00514C81" w14:paraId="2012CECC" w14:textId="77777777" w:rsidTr="00112C98">
        <w:trPr>
          <w:trHeight w:val="285"/>
        </w:trPr>
        <w:tc>
          <w:tcPr>
            <w:tcW w:w="426" w:type="dxa"/>
            <w:vMerge w:val="restart"/>
            <w:tcBorders>
              <w:top w:val="single" w:sz="4" w:space="0" w:color="auto"/>
              <w:left w:val="single" w:sz="4" w:space="0" w:color="auto"/>
              <w:bottom w:val="single" w:sz="4" w:space="0" w:color="auto"/>
              <w:right w:val="single" w:sz="4" w:space="0" w:color="auto"/>
            </w:tcBorders>
            <w:hideMark/>
          </w:tcPr>
          <w:p w14:paraId="7B29A1C8" w14:textId="77777777" w:rsidR="00514C81" w:rsidRPr="00514C81" w:rsidRDefault="00514C81" w:rsidP="00514C81">
            <w:pPr>
              <w:widowControl/>
              <w:autoSpaceDE/>
              <w:autoSpaceDN/>
              <w:jc w:val="right"/>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40</w:t>
            </w:r>
          </w:p>
        </w:tc>
        <w:tc>
          <w:tcPr>
            <w:tcW w:w="463" w:type="dxa"/>
            <w:tcBorders>
              <w:top w:val="single" w:sz="4" w:space="0" w:color="auto"/>
              <w:left w:val="nil"/>
              <w:bottom w:val="single" w:sz="4" w:space="0" w:color="auto"/>
              <w:right w:val="single" w:sz="4" w:space="0" w:color="auto"/>
            </w:tcBorders>
            <w:noWrap/>
            <w:vAlign w:val="bottom"/>
            <w:hideMark/>
          </w:tcPr>
          <w:p w14:paraId="07306D05" w14:textId="77777777" w:rsidR="00514C81" w:rsidRPr="00514C81" w:rsidRDefault="00514C81" w:rsidP="00514C81">
            <w:pPr>
              <w:widowControl/>
              <w:autoSpaceDE/>
              <w:autoSpaceDN/>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 </w:t>
            </w:r>
          </w:p>
        </w:tc>
        <w:tc>
          <w:tcPr>
            <w:tcW w:w="3081" w:type="dxa"/>
            <w:tcBorders>
              <w:top w:val="single" w:sz="4" w:space="0" w:color="auto"/>
              <w:left w:val="nil"/>
              <w:bottom w:val="single" w:sz="4" w:space="0" w:color="auto"/>
              <w:right w:val="single" w:sz="4" w:space="0" w:color="auto"/>
            </w:tcBorders>
            <w:noWrap/>
            <w:vAlign w:val="center"/>
            <w:hideMark/>
          </w:tcPr>
          <w:p w14:paraId="67D319ED"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ПЛАТИ И НАДОМЕСТОЦИ</w:t>
            </w:r>
          </w:p>
        </w:tc>
        <w:tc>
          <w:tcPr>
            <w:tcW w:w="955" w:type="dxa"/>
            <w:tcBorders>
              <w:top w:val="nil"/>
              <w:left w:val="nil"/>
              <w:bottom w:val="single" w:sz="4" w:space="0" w:color="auto"/>
              <w:right w:val="single" w:sz="4" w:space="0" w:color="auto"/>
            </w:tcBorders>
            <w:noWrap/>
            <w:vAlign w:val="center"/>
            <w:hideMark/>
          </w:tcPr>
          <w:p w14:paraId="2896936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20.224.000</w:t>
            </w:r>
          </w:p>
        </w:tc>
        <w:tc>
          <w:tcPr>
            <w:tcW w:w="983" w:type="dxa"/>
            <w:tcBorders>
              <w:top w:val="nil"/>
              <w:left w:val="nil"/>
              <w:bottom w:val="single" w:sz="4" w:space="0" w:color="auto"/>
              <w:right w:val="single" w:sz="4" w:space="0" w:color="auto"/>
            </w:tcBorders>
            <w:noWrap/>
            <w:vAlign w:val="center"/>
            <w:hideMark/>
          </w:tcPr>
          <w:p w14:paraId="33A0DADD"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9.019.912</w:t>
            </w:r>
          </w:p>
        </w:tc>
        <w:tc>
          <w:tcPr>
            <w:tcW w:w="955" w:type="dxa"/>
            <w:tcBorders>
              <w:top w:val="nil"/>
              <w:left w:val="nil"/>
              <w:bottom w:val="single" w:sz="4" w:space="0" w:color="auto"/>
              <w:right w:val="single" w:sz="4" w:space="0" w:color="auto"/>
            </w:tcBorders>
            <w:noWrap/>
            <w:vAlign w:val="center"/>
            <w:hideMark/>
          </w:tcPr>
          <w:p w14:paraId="3CF915F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36.611.000</w:t>
            </w:r>
          </w:p>
        </w:tc>
        <w:tc>
          <w:tcPr>
            <w:tcW w:w="1079" w:type="dxa"/>
            <w:tcBorders>
              <w:top w:val="nil"/>
              <w:left w:val="nil"/>
              <w:bottom w:val="single" w:sz="4" w:space="0" w:color="auto"/>
              <w:right w:val="single" w:sz="4" w:space="0" w:color="auto"/>
            </w:tcBorders>
            <w:noWrap/>
            <w:vAlign w:val="center"/>
            <w:hideMark/>
          </w:tcPr>
          <w:p w14:paraId="3ACCA21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17.128.616</w:t>
            </w:r>
          </w:p>
        </w:tc>
        <w:tc>
          <w:tcPr>
            <w:tcW w:w="750" w:type="dxa"/>
            <w:tcBorders>
              <w:top w:val="nil"/>
              <w:left w:val="nil"/>
              <w:bottom w:val="single" w:sz="4" w:space="0" w:color="auto"/>
              <w:right w:val="single" w:sz="4" w:space="0" w:color="auto"/>
            </w:tcBorders>
            <w:noWrap/>
            <w:vAlign w:val="center"/>
            <w:hideMark/>
          </w:tcPr>
          <w:p w14:paraId="5772FB69"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7123C7A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04B0449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794326F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039FB9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6B74A1A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746A2B1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56.835.000</w:t>
            </w:r>
          </w:p>
        </w:tc>
        <w:tc>
          <w:tcPr>
            <w:tcW w:w="992" w:type="dxa"/>
            <w:tcBorders>
              <w:top w:val="nil"/>
              <w:left w:val="nil"/>
              <w:bottom w:val="single" w:sz="4" w:space="0" w:color="auto"/>
              <w:right w:val="single" w:sz="4" w:space="0" w:color="auto"/>
            </w:tcBorders>
            <w:noWrap/>
            <w:vAlign w:val="center"/>
            <w:hideMark/>
          </w:tcPr>
          <w:p w14:paraId="28038D1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26.148.528</w:t>
            </w:r>
          </w:p>
        </w:tc>
        <w:tc>
          <w:tcPr>
            <w:tcW w:w="851" w:type="dxa"/>
            <w:tcBorders>
              <w:top w:val="nil"/>
              <w:left w:val="nil"/>
              <w:bottom w:val="single" w:sz="4" w:space="0" w:color="auto"/>
              <w:right w:val="single" w:sz="4" w:space="0" w:color="auto"/>
            </w:tcBorders>
            <w:noWrap/>
            <w:vAlign w:val="center"/>
            <w:hideMark/>
          </w:tcPr>
          <w:p w14:paraId="2B485159"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30.686.472</w:t>
            </w:r>
          </w:p>
        </w:tc>
        <w:tc>
          <w:tcPr>
            <w:tcW w:w="586" w:type="dxa"/>
            <w:tcBorders>
              <w:top w:val="nil"/>
              <w:left w:val="nil"/>
              <w:bottom w:val="single" w:sz="4" w:space="0" w:color="auto"/>
              <w:right w:val="single" w:sz="4" w:space="0" w:color="auto"/>
            </w:tcBorders>
            <w:noWrap/>
            <w:vAlign w:val="bottom"/>
            <w:hideMark/>
          </w:tcPr>
          <w:p w14:paraId="10657A5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46,01</w:t>
            </w:r>
          </w:p>
        </w:tc>
      </w:tr>
      <w:tr w:rsidR="00514C81" w:rsidRPr="00514C81" w14:paraId="31636C56" w14:textId="77777777" w:rsidTr="00112C98">
        <w:trPr>
          <w:trHeight w:val="2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C941944"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2899FF2D"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401</w:t>
            </w:r>
          </w:p>
        </w:tc>
        <w:tc>
          <w:tcPr>
            <w:tcW w:w="3081" w:type="dxa"/>
            <w:tcBorders>
              <w:top w:val="nil"/>
              <w:left w:val="nil"/>
              <w:bottom w:val="single" w:sz="4" w:space="0" w:color="auto"/>
              <w:right w:val="single" w:sz="4" w:space="0" w:color="auto"/>
            </w:tcBorders>
            <w:noWrap/>
            <w:vAlign w:val="center"/>
            <w:hideMark/>
          </w:tcPr>
          <w:p w14:paraId="36DF210A"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Основни плати</w:t>
            </w:r>
          </w:p>
        </w:tc>
        <w:tc>
          <w:tcPr>
            <w:tcW w:w="955" w:type="dxa"/>
            <w:tcBorders>
              <w:top w:val="nil"/>
              <w:left w:val="nil"/>
              <w:bottom w:val="single" w:sz="4" w:space="0" w:color="auto"/>
              <w:right w:val="single" w:sz="4" w:space="0" w:color="auto"/>
            </w:tcBorders>
            <w:noWrap/>
            <w:vAlign w:val="center"/>
            <w:hideMark/>
          </w:tcPr>
          <w:p w14:paraId="29033F3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12.747.000</w:t>
            </w:r>
          </w:p>
        </w:tc>
        <w:tc>
          <w:tcPr>
            <w:tcW w:w="983" w:type="dxa"/>
            <w:tcBorders>
              <w:top w:val="nil"/>
              <w:left w:val="nil"/>
              <w:bottom w:val="single" w:sz="4" w:space="0" w:color="auto"/>
              <w:right w:val="single" w:sz="4" w:space="0" w:color="auto"/>
            </w:tcBorders>
            <w:noWrap/>
            <w:vAlign w:val="center"/>
            <w:hideMark/>
          </w:tcPr>
          <w:p w14:paraId="7C9E19B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5.925.070</w:t>
            </w:r>
          </w:p>
        </w:tc>
        <w:tc>
          <w:tcPr>
            <w:tcW w:w="955" w:type="dxa"/>
            <w:tcBorders>
              <w:top w:val="nil"/>
              <w:left w:val="nil"/>
              <w:bottom w:val="single" w:sz="4" w:space="0" w:color="auto"/>
              <w:right w:val="single" w:sz="4" w:space="0" w:color="auto"/>
            </w:tcBorders>
            <w:noWrap/>
            <w:vAlign w:val="center"/>
            <w:hideMark/>
          </w:tcPr>
          <w:p w14:paraId="584D8CC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25.844.000</w:t>
            </w:r>
          </w:p>
        </w:tc>
        <w:tc>
          <w:tcPr>
            <w:tcW w:w="1079" w:type="dxa"/>
            <w:tcBorders>
              <w:top w:val="nil"/>
              <w:left w:val="nil"/>
              <w:bottom w:val="single" w:sz="4" w:space="0" w:color="auto"/>
              <w:right w:val="single" w:sz="4" w:space="0" w:color="auto"/>
            </w:tcBorders>
            <w:noWrap/>
            <w:vAlign w:val="center"/>
            <w:hideMark/>
          </w:tcPr>
          <w:p w14:paraId="321E552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12.332.602</w:t>
            </w:r>
          </w:p>
        </w:tc>
        <w:tc>
          <w:tcPr>
            <w:tcW w:w="750" w:type="dxa"/>
            <w:tcBorders>
              <w:top w:val="nil"/>
              <w:left w:val="nil"/>
              <w:bottom w:val="single" w:sz="4" w:space="0" w:color="auto"/>
              <w:right w:val="single" w:sz="4" w:space="0" w:color="auto"/>
            </w:tcBorders>
            <w:noWrap/>
            <w:vAlign w:val="center"/>
            <w:hideMark/>
          </w:tcPr>
          <w:p w14:paraId="50B6A9F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0AA343E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34716A6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7E0B0D8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09133C1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41F58AA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03D6423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38.591.000</w:t>
            </w:r>
          </w:p>
        </w:tc>
        <w:tc>
          <w:tcPr>
            <w:tcW w:w="992" w:type="dxa"/>
            <w:tcBorders>
              <w:top w:val="nil"/>
              <w:left w:val="nil"/>
              <w:bottom w:val="single" w:sz="4" w:space="0" w:color="auto"/>
              <w:right w:val="single" w:sz="4" w:space="0" w:color="auto"/>
            </w:tcBorders>
            <w:noWrap/>
            <w:vAlign w:val="center"/>
            <w:hideMark/>
          </w:tcPr>
          <w:p w14:paraId="4DB77F1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18.257.672</w:t>
            </w:r>
          </w:p>
        </w:tc>
        <w:tc>
          <w:tcPr>
            <w:tcW w:w="851" w:type="dxa"/>
            <w:tcBorders>
              <w:top w:val="nil"/>
              <w:left w:val="nil"/>
              <w:bottom w:val="single" w:sz="4" w:space="0" w:color="auto"/>
              <w:right w:val="single" w:sz="4" w:space="0" w:color="auto"/>
            </w:tcBorders>
            <w:noWrap/>
            <w:vAlign w:val="center"/>
            <w:hideMark/>
          </w:tcPr>
          <w:p w14:paraId="13927A6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20.333.328</w:t>
            </w:r>
          </w:p>
        </w:tc>
        <w:tc>
          <w:tcPr>
            <w:tcW w:w="586" w:type="dxa"/>
            <w:tcBorders>
              <w:top w:val="nil"/>
              <w:left w:val="nil"/>
              <w:bottom w:val="single" w:sz="4" w:space="0" w:color="auto"/>
              <w:right w:val="single" w:sz="4" w:space="0" w:color="auto"/>
            </w:tcBorders>
            <w:noWrap/>
            <w:vAlign w:val="bottom"/>
            <w:hideMark/>
          </w:tcPr>
          <w:p w14:paraId="756EA957"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47,31</w:t>
            </w:r>
          </w:p>
        </w:tc>
      </w:tr>
      <w:tr w:rsidR="00514C81" w:rsidRPr="00514C81" w14:paraId="43BDFC60" w14:textId="77777777" w:rsidTr="00112C98">
        <w:trPr>
          <w:trHeight w:val="2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E3FF14A"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061879C1"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402</w:t>
            </w:r>
          </w:p>
        </w:tc>
        <w:tc>
          <w:tcPr>
            <w:tcW w:w="3081" w:type="dxa"/>
            <w:tcBorders>
              <w:top w:val="nil"/>
              <w:left w:val="nil"/>
              <w:bottom w:val="single" w:sz="4" w:space="0" w:color="auto"/>
              <w:right w:val="single" w:sz="4" w:space="0" w:color="auto"/>
            </w:tcBorders>
            <w:noWrap/>
            <w:vAlign w:val="center"/>
            <w:hideMark/>
          </w:tcPr>
          <w:p w14:paraId="74039ABB"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Придонеси за социјално осигурување</w:t>
            </w:r>
          </w:p>
        </w:tc>
        <w:tc>
          <w:tcPr>
            <w:tcW w:w="955" w:type="dxa"/>
            <w:tcBorders>
              <w:top w:val="nil"/>
              <w:left w:val="nil"/>
              <w:bottom w:val="single" w:sz="4" w:space="0" w:color="auto"/>
              <w:right w:val="single" w:sz="4" w:space="0" w:color="auto"/>
            </w:tcBorders>
            <w:noWrap/>
            <w:vAlign w:val="center"/>
            <w:hideMark/>
          </w:tcPr>
          <w:p w14:paraId="4953EBE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4.812.000</w:t>
            </w:r>
          </w:p>
        </w:tc>
        <w:tc>
          <w:tcPr>
            <w:tcW w:w="983" w:type="dxa"/>
            <w:tcBorders>
              <w:top w:val="nil"/>
              <w:left w:val="nil"/>
              <w:bottom w:val="single" w:sz="4" w:space="0" w:color="auto"/>
              <w:right w:val="single" w:sz="4" w:space="0" w:color="auto"/>
            </w:tcBorders>
            <w:noWrap/>
            <w:vAlign w:val="center"/>
            <w:hideMark/>
          </w:tcPr>
          <w:p w14:paraId="338E9D7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2.268.799</w:t>
            </w:r>
          </w:p>
        </w:tc>
        <w:tc>
          <w:tcPr>
            <w:tcW w:w="955" w:type="dxa"/>
            <w:tcBorders>
              <w:top w:val="nil"/>
              <w:left w:val="nil"/>
              <w:bottom w:val="single" w:sz="4" w:space="0" w:color="auto"/>
              <w:right w:val="single" w:sz="4" w:space="0" w:color="auto"/>
            </w:tcBorders>
            <w:noWrap/>
            <w:vAlign w:val="center"/>
            <w:hideMark/>
          </w:tcPr>
          <w:p w14:paraId="013BCB2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10.017.000</w:t>
            </w:r>
          </w:p>
        </w:tc>
        <w:tc>
          <w:tcPr>
            <w:tcW w:w="1079" w:type="dxa"/>
            <w:tcBorders>
              <w:top w:val="nil"/>
              <w:left w:val="nil"/>
              <w:bottom w:val="single" w:sz="4" w:space="0" w:color="auto"/>
              <w:right w:val="single" w:sz="4" w:space="0" w:color="auto"/>
            </w:tcBorders>
            <w:noWrap/>
            <w:vAlign w:val="center"/>
            <w:hideMark/>
          </w:tcPr>
          <w:p w14:paraId="6DEE5B3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4.796.014</w:t>
            </w:r>
          </w:p>
        </w:tc>
        <w:tc>
          <w:tcPr>
            <w:tcW w:w="750" w:type="dxa"/>
            <w:tcBorders>
              <w:top w:val="nil"/>
              <w:left w:val="nil"/>
              <w:bottom w:val="single" w:sz="4" w:space="0" w:color="auto"/>
              <w:right w:val="single" w:sz="4" w:space="0" w:color="auto"/>
            </w:tcBorders>
            <w:noWrap/>
            <w:vAlign w:val="center"/>
            <w:hideMark/>
          </w:tcPr>
          <w:p w14:paraId="6C2ED72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5BFFD33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005606A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7F49CDD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4D6AB28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114F01C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1F037C3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14.829.000</w:t>
            </w:r>
          </w:p>
        </w:tc>
        <w:tc>
          <w:tcPr>
            <w:tcW w:w="992" w:type="dxa"/>
            <w:tcBorders>
              <w:top w:val="nil"/>
              <w:left w:val="nil"/>
              <w:bottom w:val="single" w:sz="4" w:space="0" w:color="auto"/>
              <w:right w:val="single" w:sz="4" w:space="0" w:color="auto"/>
            </w:tcBorders>
            <w:noWrap/>
            <w:vAlign w:val="center"/>
            <w:hideMark/>
          </w:tcPr>
          <w:p w14:paraId="63C0424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7.064.813</w:t>
            </w:r>
          </w:p>
        </w:tc>
        <w:tc>
          <w:tcPr>
            <w:tcW w:w="851" w:type="dxa"/>
            <w:tcBorders>
              <w:top w:val="nil"/>
              <w:left w:val="nil"/>
              <w:bottom w:val="single" w:sz="4" w:space="0" w:color="auto"/>
              <w:right w:val="single" w:sz="4" w:space="0" w:color="auto"/>
            </w:tcBorders>
            <w:noWrap/>
            <w:vAlign w:val="center"/>
            <w:hideMark/>
          </w:tcPr>
          <w:p w14:paraId="61BBC63B"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7.764.187</w:t>
            </w:r>
          </w:p>
        </w:tc>
        <w:tc>
          <w:tcPr>
            <w:tcW w:w="586" w:type="dxa"/>
            <w:tcBorders>
              <w:top w:val="nil"/>
              <w:left w:val="nil"/>
              <w:bottom w:val="single" w:sz="4" w:space="0" w:color="auto"/>
              <w:right w:val="single" w:sz="4" w:space="0" w:color="auto"/>
            </w:tcBorders>
            <w:noWrap/>
            <w:vAlign w:val="bottom"/>
            <w:hideMark/>
          </w:tcPr>
          <w:p w14:paraId="7BB0ABDB"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47,64</w:t>
            </w:r>
          </w:p>
        </w:tc>
      </w:tr>
      <w:tr w:rsidR="00514C81" w:rsidRPr="00514C81" w14:paraId="2E894E6B" w14:textId="77777777" w:rsidTr="00112C98">
        <w:trPr>
          <w:trHeight w:val="2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A87C69D"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75DB69C5"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404</w:t>
            </w:r>
          </w:p>
        </w:tc>
        <w:tc>
          <w:tcPr>
            <w:tcW w:w="3081" w:type="dxa"/>
            <w:tcBorders>
              <w:top w:val="nil"/>
              <w:left w:val="nil"/>
              <w:bottom w:val="single" w:sz="4" w:space="0" w:color="auto"/>
              <w:right w:val="single" w:sz="4" w:space="0" w:color="auto"/>
            </w:tcBorders>
            <w:noWrap/>
            <w:vAlign w:val="center"/>
            <w:hideMark/>
          </w:tcPr>
          <w:p w14:paraId="7D75AA9E"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Надоместоци</w:t>
            </w:r>
          </w:p>
        </w:tc>
        <w:tc>
          <w:tcPr>
            <w:tcW w:w="955" w:type="dxa"/>
            <w:tcBorders>
              <w:top w:val="nil"/>
              <w:left w:val="nil"/>
              <w:bottom w:val="single" w:sz="4" w:space="0" w:color="auto"/>
              <w:right w:val="single" w:sz="4" w:space="0" w:color="auto"/>
            </w:tcBorders>
            <w:noWrap/>
            <w:vAlign w:val="center"/>
            <w:hideMark/>
          </w:tcPr>
          <w:p w14:paraId="261F599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2.665.000</w:t>
            </w:r>
          </w:p>
        </w:tc>
        <w:tc>
          <w:tcPr>
            <w:tcW w:w="983" w:type="dxa"/>
            <w:tcBorders>
              <w:top w:val="nil"/>
              <w:left w:val="nil"/>
              <w:bottom w:val="single" w:sz="4" w:space="0" w:color="auto"/>
              <w:right w:val="single" w:sz="4" w:space="0" w:color="auto"/>
            </w:tcBorders>
            <w:noWrap/>
            <w:vAlign w:val="center"/>
            <w:hideMark/>
          </w:tcPr>
          <w:p w14:paraId="1BBC1EB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826.043</w:t>
            </w:r>
          </w:p>
        </w:tc>
        <w:tc>
          <w:tcPr>
            <w:tcW w:w="955" w:type="dxa"/>
            <w:tcBorders>
              <w:top w:val="nil"/>
              <w:left w:val="nil"/>
              <w:bottom w:val="single" w:sz="4" w:space="0" w:color="auto"/>
              <w:right w:val="single" w:sz="4" w:space="0" w:color="auto"/>
            </w:tcBorders>
            <w:noWrap/>
            <w:vAlign w:val="center"/>
            <w:hideMark/>
          </w:tcPr>
          <w:p w14:paraId="1AF322C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750.000</w:t>
            </w:r>
          </w:p>
        </w:tc>
        <w:tc>
          <w:tcPr>
            <w:tcW w:w="1079" w:type="dxa"/>
            <w:tcBorders>
              <w:top w:val="nil"/>
              <w:left w:val="nil"/>
              <w:bottom w:val="single" w:sz="4" w:space="0" w:color="auto"/>
              <w:right w:val="single" w:sz="4" w:space="0" w:color="auto"/>
            </w:tcBorders>
            <w:noWrap/>
            <w:vAlign w:val="center"/>
            <w:hideMark/>
          </w:tcPr>
          <w:p w14:paraId="7C8B07E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7CBA5B2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14475F9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112B639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4898B77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5C2B2E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395753D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663830D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3.415.000</w:t>
            </w:r>
          </w:p>
        </w:tc>
        <w:tc>
          <w:tcPr>
            <w:tcW w:w="992" w:type="dxa"/>
            <w:tcBorders>
              <w:top w:val="nil"/>
              <w:left w:val="nil"/>
              <w:bottom w:val="single" w:sz="4" w:space="0" w:color="auto"/>
              <w:right w:val="single" w:sz="4" w:space="0" w:color="auto"/>
            </w:tcBorders>
            <w:noWrap/>
            <w:vAlign w:val="center"/>
            <w:hideMark/>
          </w:tcPr>
          <w:p w14:paraId="14B6FB8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826.043</w:t>
            </w:r>
          </w:p>
        </w:tc>
        <w:tc>
          <w:tcPr>
            <w:tcW w:w="851" w:type="dxa"/>
            <w:tcBorders>
              <w:top w:val="nil"/>
              <w:left w:val="nil"/>
              <w:bottom w:val="single" w:sz="4" w:space="0" w:color="auto"/>
              <w:right w:val="single" w:sz="4" w:space="0" w:color="auto"/>
            </w:tcBorders>
            <w:noWrap/>
            <w:vAlign w:val="center"/>
            <w:hideMark/>
          </w:tcPr>
          <w:p w14:paraId="4ADD40B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2.588.957</w:t>
            </w:r>
          </w:p>
        </w:tc>
        <w:tc>
          <w:tcPr>
            <w:tcW w:w="586" w:type="dxa"/>
            <w:tcBorders>
              <w:top w:val="nil"/>
              <w:left w:val="nil"/>
              <w:bottom w:val="single" w:sz="4" w:space="0" w:color="auto"/>
              <w:right w:val="single" w:sz="4" w:space="0" w:color="auto"/>
            </w:tcBorders>
            <w:noWrap/>
            <w:vAlign w:val="bottom"/>
            <w:hideMark/>
          </w:tcPr>
          <w:p w14:paraId="2507926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24,19</w:t>
            </w:r>
          </w:p>
        </w:tc>
      </w:tr>
      <w:tr w:rsidR="00514C81" w:rsidRPr="00514C81" w14:paraId="3CBADCEF" w14:textId="77777777" w:rsidTr="00112C98">
        <w:trPr>
          <w:trHeight w:val="285"/>
        </w:trPr>
        <w:tc>
          <w:tcPr>
            <w:tcW w:w="426" w:type="dxa"/>
            <w:vMerge w:val="restart"/>
            <w:tcBorders>
              <w:top w:val="nil"/>
              <w:left w:val="single" w:sz="4" w:space="0" w:color="auto"/>
              <w:bottom w:val="single" w:sz="4" w:space="0" w:color="000000"/>
              <w:right w:val="single" w:sz="4" w:space="0" w:color="auto"/>
            </w:tcBorders>
            <w:hideMark/>
          </w:tcPr>
          <w:p w14:paraId="64922B25" w14:textId="77777777" w:rsidR="00514C81" w:rsidRPr="00514C81" w:rsidRDefault="00514C81" w:rsidP="00514C81">
            <w:pPr>
              <w:widowControl/>
              <w:autoSpaceDE/>
              <w:autoSpaceDN/>
              <w:jc w:val="right"/>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41</w:t>
            </w:r>
          </w:p>
        </w:tc>
        <w:tc>
          <w:tcPr>
            <w:tcW w:w="463" w:type="dxa"/>
            <w:tcBorders>
              <w:top w:val="nil"/>
              <w:left w:val="nil"/>
              <w:bottom w:val="single" w:sz="4" w:space="0" w:color="auto"/>
              <w:right w:val="single" w:sz="4" w:space="0" w:color="auto"/>
            </w:tcBorders>
            <w:vAlign w:val="bottom"/>
            <w:hideMark/>
          </w:tcPr>
          <w:p w14:paraId="568E2732" w14:textId="77777777" w:rsidR="00514C81" w:rsidRPr="00514C81" w:rsidRDefault="00514C81" w:rsidP="00514C81">
            <w:pPr>
              <w:widowControl/>
              <w:autoSpaceDE/>
              <w:autoSpaceDN/>
              <w:jc w:val="right"/>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 </w:t>
            </w:r>
          </w:p>
        </w:tc>
        <w:tc>
          <w:tcPr>
            <w:tcW w:w="3081" w:type="dxa"/>
            <w:tcBorders>
              <w:top w:val="nil"/>
              <w:left w:val="nil"/>
              <w:bottom w:val="single" w:sz="4" w:space="0" w:color="auto"/>
              <w:right w:val="single" w:sz="4" w:space="0" w:color="auto"/>
            </w:tcBorders>
            <w:noWrap/>
            <w:vAlign w:val="center"/>
            <w:hideMark/>
          </w:tcPr>
          <w:p w14:paraId="26829390"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РЕЗЕРВИ И НЕДЕФИНИРАНИ РАСХОДИ</w:t>
            </w:r>
          </w:p>
        </w:tc>
        <w:tc>
          <w:tcPr>
            <w:tcW w:w="955" w:type="dxa"/>
            <w:tcBorders>
              <w:top w:val="nil"/>
              <w:left w:val="nil"/>
              <w:bottom w:val="single" w:sz="4" w:space="0" w:color="auto"/>
              <w:right w:val="single" w:sz="4" w:space="0" w:color="auto"/>
            </w:tcBorders>
            <w:noWrap/>
            <w:vAlign w:val="center"/>
            <w:hideMark/>
          </w:tcPr>
          <w:p w14:paraId="7A63D273"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100.000</w:t>
            </w:r>
          </w:p>
        </w:tc>
        <w:tc>
          <w:tcPr>
            <w:tcW w:w="983" w:type="dxa"/>
            <w:tcBorders>
              <w:top w:val="nil"/>
              <w:left w:val="nil"/>
              <w:bottom w:val="single" w:sz="4" w:space="0" w:color="auto"/>
              <w:right w:val="single" w:sz="4" w:space="0" w:color="auto"/>
            </w:tcBorders>
            <w:noWrap/>
            <w:vAlign w:val="center"/>
            <w:hideMark/>
          </w:tcPr>
          <w:p w14:paraId="628D8F7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55.556</w:t>
            </w:r>
          </w:p>
        </w:tc>
        <w:tc>
          <w:tcPr>
            <w:tcW w:w="955" w:type="dxa"/>
            <w:tcBorders>
              <w:top w:val="nil"/>
              <w:left w:val="nil"/>
              <w:bottom w:val="single" w:sz="4" w:space="0" w:color="auto"/>
              <w:right w:val="single" w:sz="4" w:space="0" w:color="auto"/>
            </w:tcBorders>
            <w:noWrap/>
            <w:vAlign w:val="center"/>
            <w:hideMark/>
          </w:tcPr>
          <w:p w14:paraId="6BC6CF9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451655C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04E68F30"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1C0FE5A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28E9060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0E98879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0C96984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085CAF4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66BC848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100.000</w:t>
            </w:r>
          </w:p>
        </w:tc>
        <w:tc>
          <w:tcPr>
            <w:tcW w:w="992" w:type="dxa"/>
            <w:tcBorders>
              <w:top w:val="nil"/>
              <w:left w:val="nil"/>
              <w:bottom w:val="single" w:sz="4" w:space="0" w:color="auto"/>
              <w:right w:val="single" w:sz="4" w:space="0" w:color="auto"/>
            </w:tcBorders>
            <w:noWrap/>
            <w:vAlign w:val="center"/>
            <w:hideMark/>
          </w:tcPr>
          <w:p w14:paraId="69349A5C"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55.556</w:t>
            </w:r>
          </w:p>
        </w:tc>
        <w:tc>
          <w:tcPr>
            <w:tcW w:w="851" w:type="dxa"/>
            <w:tcBorders>
              <w:top w:val="nil"/>
              <w:left w:val="nil"/>
              <w:bottom w:val="single" w:sz="4" w:space="0" w:color="auto"/>
              <w:right w:val="single" w:sz="4" w:space="0" w:color="auto"/>
            </w:tcBorders>
            <w:noWrap/>
            <w:vAlign w:val="center"/>
            <w:hideMark/>
          </w:tcPr>
          <w:p w14:paraId="2212B68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44.444</w:t>
            </w:r>
          </w:p>
        </w:tc>
        <w:tc>
          <w:tcPr>
            <w:tcW w:w="586" w:type="dxa"/>
            <w:tcBorders>
              <w:top w:val="nil"/>
              <w:left w:val="nil"/>
              <w:bottom w:val="single" w:sz="4" w:space="0" w:color="auto"/>
              <w:right w:val="single" w:sz="4" w:space="0" w:color="auto"/>
            </w:tcBorders>
            <w:noWrap/>
            <w:vAlign w:val="bottom"/>
            <w:hideMark/>
          </w:tcPr>
          <w:p w14:paraId="42F14397"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55,56</w:t>
            </w:r>
          </w:p>
        </w:tc>
      </w:tr>
      <w:tr w:rsidR="00514C81" w:rsidRPr="00514C81" w14:paraId="29CE9D53" w14:textId="77777777" w:rsidTr="00112C98">
        <w:trPr>
          <w:trHeight w:val="285"/>
        </w:trPr>
        <w:tc>
          <w:tcPr>
            <w:tcW w:w="426" w:type="dxa"/>
            <w:vMerge/>
            <w:tcBorders>
              <w:top w:val="nil"/>
              <w:left w:val="single" w:sz="4" w:space="0" w:color="auto"/>
              <w:bottom w:val="single" w:sz="4" w:space="0" w:color="000000"/>
              <w:right w:val="single" w:sz="4" w:space="0" w:color="auto"/>
            </w:tcBorders>
            <w:vAlign w:val="center"/>
            <w:hideMark/>
          </w:tcPr>
          <w:p w14:paraId="67BA97EF"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7C63A73A"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413</w:t>
            </w:r>
          </w:p>
        </w:tc>
        <w:tc>
          <w:tcPr>
            <w:tcW w:w="3081" w:type="dxa"/>
            <w:tcBorders>
              <w:top w:val="nil"/>
              <w:left w:val="nil"/>
              <w:bottom w:val="single" w:sz="4" w:space="0" w:color="auto"/>
              <w:right w:val="single" w:sz="4" w:space="0" w:color="auto"/>
            </w:tcBorders>
            <w:noWrap/>
            <w:vAlign w:val="center"/>
            <w:hideMark/>
          </w:tcPr>
          <w:p w14:paraId="1613627F"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Тековни резерви (разновидни расходи)</w:t>
            </w:r>
          </w:p>
        </w:tc>
        <w:tc>
          <w:tcPr>
            <w:tcW w:w="955" w:type="dxa"/>
            <w:tcBorders>
              <w:top w:val="nil"/>
              <w:left w:val="nil"/>
              <w:bottom w:val="single" w:sz="4" w:space="0" w:color="auto"/>
              <w:right w:val="single" w:sz="4" w:space="0" w:color="auto"/>
            </w:tcBorders>
            <w:noWrap/>
            <w:vAlign w:val="center"/>
            <w:hideMark/>
          </w:tcPr>
          <w:p w14:paraId="00B6508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100.000</w:t>
            </w:r>
          </w:p>
        </w:tc>
        <w:tc>
          <w:tcPr>
            <w:tcW w:w="983" w:type="dxa"/>
            <w:tcBorders>
              <w:top w:val="nil"/>
              <w:left w:val="nil"/>
              <w:bottom w:val="single" w:sz="4" w:space="0" w:color="auto"/>
              <w:right w:val="single" w:sz="4" w:space="0" w:color="auto"/>
            </w:tcBorders>
            <w:noWrap/>
            <w:vAlign w:val="center"/>
            <w:hideMark/>
          </w:tcPr>
          <w:p w14:paraId="6D3BC28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55.556</w:t>
            </w:r>
          </w:p>
        </w:tc>
        <w:tc>
          <w:tcPr>
            <w:tcW w:w="955" w:type="dxa"/>
            <w:tcBorders>
              <w:top w:val="nil"/>
              <w:left w:val="nil"/>
              <w:bottom w:val="single" w:sz="4" w:space="0" w:color="auto"/>
              <w:right w:val="single" w:sz="4" w:space="0" w:color="auto"/>
            </w:tcBorders>
            <w:noWrap/>
            <w:vAlign w:val="center"/>
            <w:hideMark/>
          </w:tcPr>
          <w:p w14:paraId="28A18D9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58C14D7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0AC6B5BD"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0436DAC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4773798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34091DB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5CC58C6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21A861F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53C27DE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100.000</w:t>
            </w:r>
          </w:p>
        </w:tc>
        <w:tc>
          <w:tcPr>
            <w:tcW w:w="992" w:type="dxa"/>
            <w:tcBorders>
              <w:top w:val="nil"/>
              <w:left w:val="nil"/>
              <w:bottom w:val="single" w:sz="4" w:space="0" w:color="auto"/>
              <w:right w:val="single" w:sz="4" w:space="0" w:color="auto"/>
            </w:tcBorders>
            <w:noWrap/>
            <w:vAlign w:val="center"/>
            <w:hideMark/>
          </w:tcPr>
          <w:p w14:paraId="6764932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55.556</w:t>
            </w:r>
          </w:p>
        </w:tc>
        <w:tc>
          <w:tcPr>
            <w:tcW w:w="851" w:type="dxa"/>
            <w:tcBorders>
              <w:top w:val="nil"/>
              <w:left w:val="nil"/>
              <w:bottom w:val="single" w:sz="4" w:space="0" w:color="auto"/>
              <w:right w:val="single" w:sz="4" w:space="0" w:color="auto"/>
            </w:tcBorders>
            <w:noWrap/>
            <w:vAlign w:val="center"/>
            <w:hideMark/>
          </w:tcPr>
          <w:p w14:paraId="186D4A2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44.444</w:t>
            </w:r>
          </w:p>
        </w:tc>
        <w:tc>
          <w:tcPr>
            <w:tcW w:w="586" w:type="dxa"/>
            <w:tcBorders>
              <w:top w:val="nil"/>
              <w:left w:val="nil"/>
              <w:bottom w:val="single" w:sz="4" w:space="0" w:color="auto"/>
              <w:right w:val="single" w:sz="4" w:space="0" w:color="auto"/>
            </w:tcBorders>
            <w:noWrap/>
            <w:vAlign w:val="bottom"/>
            <w:hideMark/>
          </w:tcPr>
          <w:p w14:paraId="33C1B87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55,56</w:t>
            </w:r>
          </w:p>
        </w:tc>
      </w:tr>
      <w:tr w:rsidR="00514C81" w:rsidRPr="00514C81" w14:paraId="4A40190D" w14:textId="77777777" w:rsidTr="00112C98">
        <w:trPr>
          <w:trHeight w:val="285"/>
        </w:trPr>
        <w:tc>
          <w:tcPr>
            <w:tcW w:w="426" w:type="dxa"/>
            <w:vMerge w:val="restart"/>
            <w:tcBorders>
              <w:top w:val="nil"/>
              <w:left w:val="single" w:sz="4" w:space="0" w:color="auto"/>
              <w:bottom w:val="single" w:sz="4" w:space="0" w:color="auto"/>
              <w:right w:val="single" w:sz="4" w:space="0" w:color="auto"/>
            </w:tcBorders>
            <w:hideMark/>
          </w:tcPr>
          <w:p w14:paraId="767648CC" w14:textId="77777777" w:rsidR="00514C81" w:rsidRPr="00514C81" w:rsidRDefault="00514C81" w:rsidP="00514C81">
            <w:pPr>
              <w:widowControl/>
              <w:autoSpaceDE/>
              <w:autoSpaceDN/>
              <w:jc w:val="right"/>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42</w:t>
            </w:r>
          </w:p>
        </w:tc>
        <w:tc>
          <w:tcPr>
            <w:tcW w:w="463" w:type="dxa"/>
            <w:tcBorders>
              <w:top w:val="nil"/>
              <w:left w:val="nil"/>
              <w:bottom w:val="single" w:sz="4" w:space="0" w:color="auto"/>
              <w:right w:val="single" w:sz="4" w:space="0" w:color="auto"/>
            </w:tcBorders>
            <w:noWrap/>
            <w:vAlign w:val="bottom"/>
            <w:hideMark/>
          </w:tcPr>
          <w:p w14:paraId="32D3BD89" w14:textId="77777777" w:rsidR="00514C81" w:rsidRPr="00514C81" w:rsidRDefault="00514C81" w:rsidP="00514C81">
            <w:pPr>
              <w:widowControl/>
              <w:autoSpaceDE/>
              <w:autoSpaceDN/>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 </w:t>
            </w:r>
          </w:p>
        </w:tc>
        <w:tc>
          <w:tcPr>
            <w:tcW w:w="3081" w:type="dxa"/>
            <w:tcBorders>
              <w:top w:val="nil"/>
              <w:left w:val="nil"/>
              <w:bottom w:val="single" w:sz="4" w:space="0" w:color="auto"/>
              <w:right w:val="single" w:sz="4" w:space="0" w:color="auto"/>
            </w:tcBorders>
            <w:noWrap/>
            <w:vAlign w:val="center"/>
            <w:hideMark/>
          </w:tcPr>
          <w:p w14:paraId="001AFB54"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СТОКИ И УСЛУГИ</w:t>
            </w:r>
          </w:p>
        </w:tc>
        <w:tc>
          <w:tcPr>
            <w:tcW w:w="955" w:type="dxa"/>
            <w:tcBorders>
              <w:top w:val="nil"/>
              <w:left w:val="nil"/>
              <w:bottom w:val="single" w:sz="4" w:space="0" w:color="auto"/>
              <w:right w:val="single" w:sz="4" w:space="0" w:color="auto"/>
            </w:tcBorders>
            <w:noWrap/>
            <w:vAlign w:val="center"/>
            <w:hideMark/>
          </w:tcPr>
          <w:p w14:paraId="26286EBA"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15.769.452</w:t>
            </w:r>
          </w:p>
        </w:tc>
        <w:tc>
          <w:tcPr>
            <w:tcW w:w="983" w:type="dxa"/>
            <w:tcBorders>
              <w:top w:val="nil"/>
              <w:left w:val="nil"/>
              <w:bottom w:val="single" w:sz="4" w:space="0" w:color="auto"/>
              <w:right w:val="single" w:sz="4" w:space="0" w:color="auto"/>
            </w:tcBorders>
            <w:noWrap/>
            <w:vAlign w:val="center"/>
            <w:hideMark/>
          </w:tcPr>
          <w:p w14:paraId="782CABA9"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7.163.362</w:t>
            </w:r>
          </w:p>
        </w:tc>
        <w:tc>
          <w:tcPr>
            <w:tcW w:w="955" w:type="dxa"/>
            <w:tcBorders>
              <w:top w:val="nil"/>
              <w:left w:val="nil"/>
              <w:bottom w:val="single" w:sz="4" w:space="0" w:color="auto"/>
              <w:right w:val="single" w:sz="4" w:space="0" w:color="auto"/>
            </w:tcBorders>
            <w:noWrap/>
            <w:vAlign w:val="center"/>
            <w:hideMark/>
          </w:tcPr>
          <w:p w14:paraId="64C275AB"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12.424.444</w:t>
            </w:r>
          </w:p>
        </w:tc>
        <w:tc>
          <w:tcPr>
            <w:tcW w:w="1079" w:type="dxa"/>
            <w:tcBorders>
              <w:top w:val="nil"/>
              <w:left w:val="nil"/>
              <w:bottom w:val="single" w:sz="4" w:space="0" w:color="auto"/>
              <w:right w:val="single" w:sz="4" w:space="0" w:color="auto"/>
            </w:tcBorders>
            <w:noWrap/>
            <w:vAlign w:val="center"/>
            <w:hideMark/>
          </w:tcPr>
          <w:p w14:paraId="132903F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4.156.062</w:t>
            </w:r>
          </w:p>
        </w:tc>
        <w:tc>
          <w:tcPr>
            <w:tcW w:w="750" w:type="dxa"/>
            <w:tcBorders>
              <w:top w:val="nil"/>
              <w:left w:val="nil"/>
              <w:bottom w:val="single" w:sz="4" w:space="0" w:color="auto"/>
              <w:right w:val="single" w:sz="4" w:space="0" w:color="auto"/>
            </w:tcBorders>
            <w:noWrap/>
            <w:vAlign w:val="center"/>
            <w:hideMark/>
          </w:tcPr>
          <w:p w14:paraId="2789718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460.000</w:t>
            </w:r>
          </w:p>
        </w:tc>
        <w:tc>
          <w:tcPr>
            <w:tcW w:w="852" w:type="dxa"/>
            <w:tcBorders>
              <w:top w:val="nil"/>
              <w:left w:val="nil"/>
              <w:bottom w:val="single" w:sz="4" w:space="0" w:color="auto"/>
              <w:right w:val="single" w:sz="4" w:space="0" w:color="auto"/>
            </w:tcBorders>
            <w:noWrap/>
            <w:vAlign w:val="center"/>
            <w:hideMark/>
          </w:tcPr>
          <w:p w14:paraId="5ED4D8E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247.464</w:t>
            </w:r>
          </w:p>
        </w:tc>
        <w:tc>
          <w:tcPr>
            <w:tcW w:w="765" w:type="dxa"/>
            <w:tcBorders>
              <w:top w:val="nil"/>
              <w:left w:val="nil"/>
              <w:bottom w:val="single" w:sz="4" w:space="0" w:color="auto"/>
              <w:right w:val="single" w:sz="4" w:space="0" w:color="auto"/>
            </w:tcBorders>
            <w:noWrap/>
            <w:vAlign w:val="center"/>
            <w:hideMark/>
          </w:tcPr>
          <w:p w14:paraId="2691EABD"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800.000</w:t>
            </w:r>
          </w:p>
        </w:tc>
        <w:tc>
          <w:tcPr>
            <w:tcW w:w="890" w:type="dxa"/>
            <w:tcBorders>
              <w:top w:val="nil"/>
              <w:left w:val="nil"/>
              <w:bottom w:val="single" w:sz="4" w:space="0" w:color="auto"/>
              <w:right w:val="single" w:sz="4" w:space="0" w:color="auto"/>
            </w:tcBorders>
            <w:noWrap/>
            <w:vAlign w:val="center"/>
            <w:hideMark/>
          </w:tcPr>
          <w:p w14:paraId="46E71FD0"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621.839</w:t>
            </w:r>
          </w:p>
        </w:tc>
        <w:tc>
          <w:tcPr>
            <w:tcW w:w="622" w:type="dxa"/>
            <w:tcBorders>
              <w:top w:val="nil"/>
              <w:left w:val="nil"/>
              <w:bottom w:val="single" w:sz="4" w:space="0" w:color="auto"/>
              <w:right w:val="single" w:sz="4" w:space="0" w:color="auto"/>
            </w:tcBorders>
            <w:noWrap/>
            <w:vAlign w:val="center"/>
            <w:hideMark/>
          </w:tcPr>
          <w:p w14:paraId="2BBC4F8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72437CCD"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2217BC5C"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29.453.896</w:t>
            </w:r>
          </w:p>
        </w:tc>
        <w:tc>
          <w:tcPr>
            <w:tcW w:w="992" w:type="dxa"/>
            <w:tcBorders>
              <w:top w:val="nil"/>
              <w:left w:val="nil"/>
              <w:bottom w:val="single" w:sz="4" w:space="0" w:color="auto"/>
              <w:right w:val="single" w:sz="4" w:space="0" w:color="auto"/>
            </w:tcBorders>
            <w:noWrap/>
            <w:vAlign w:val="center"/>
            <w:hideMark/>
          </w:tcPr>
          <w:p w14:paraId="03A1E0E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12.188.727</w:t>
            </w:r>
          </w:p>
        </w:tc>
        <w:tc>
          <w:tcPr>
            <w:tcW w:w="851" w:type="dxa"/>
            <w:tcBorders>
              <w:top w:val="nil"/>
              <w:left w:val="nil"/>
              <w:bottom w:val="single" w:sz="4" w:space="0" w:color="auto"/>
              <w:right w:val="single" w:sz="4" w:space="0" w:color="auto"/>
            </w:tcBorders>
            <w:noWrap/>
            <w:vAlign w:val="center"/>
            <w:hideMark/>
          </w:tcPr>
          <w:p w14:paraId="743CC7D7"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17.265.169</w:t>
            </w:r>
          </w:p>
        </w:tc>
        <w:tc>
          <w:tcPr>
            <w:tcW w:w="586" w:type="dxa"/>
            <w:tcBorders>
              <w:top w:val="nil"/>
              <w:left w:val="nil"/>
              <w:bottom w:val="single" w:sz="4" w:space="0" w:color="auto"/>
              <w:right w:val="single" w:sz="4" w:space="0" w:color="auto"/>
            </w:tcBorders>
            <w:noWrap/>
            <w:vAlign w:val="bottom"/>
            <w:hideMark/>
          </w:tcPr>
          <w:p w14:paraId="5ACB747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41,38</w:t>
            </w:r>
          </w:p>
        </w:tc>
      </w:tr>
      <w:tr w:rsidR="00514C81" w:rsidRPr="00514C81" w14:paraId="1249CF08" w14:textId="77777777" w:rsidTr="00112C98">
        <w:trPr>
          <w:trHeight w:val="285"/>
        </w:trPr>
        <w:tc>
          <w:tcPr>
            <w:tcW w:w="426" w:type="dxa"/>
            <w:vMerge/>
            <w:tcBorders>
              <w:top w:val="nil"/>
              <w:left w:val="single" w:sz="4" w:space="0" w:color="auto"/>
              <w:bottom w:val="single" w:sz="4" w:space="0" w:color="auto"/>
              <w:right w:val="single" w:sz="4" w:space="0" w:color="auto"/>
            </w:tcBorders>
            <w:vAlign w:val="center"/>
            <w:hideMark/>
          </w:tcPr>
          <w:p w14:paraId="180DF26C"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6A19E5E2"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420</w:t>
            </w:r>
          </w:p>
        </w:tc>
        <w:tc>
          <w:tcPr>
            <w:tcW w:w="3081" w:type="dxa"/>
            <w:tcBorders>
              <w:top w:val="nil"/>
              <w:left w:val="nil"/>
              <w:bottom w:val="single" w:sz="4" w:space="0" w:color="auto"/>
              <w:right w:val="single" w:sz="4" w:space="0" w:color="auto"/>
            </w:tcBorders>
            <w:noWrap/>
            <w:vAlign w:val="center"/>
            <w:hideMark/>
          </w:tcPr>
          <w:p w14:paraId="7E950855"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Патни и дневни расходи</w:t>
            </w:r>
          </w:p>
        </w:tc>
        <w:tc>
          <w:tcPr>
            <w:tcW w:w="955" w:type="dxa"/>
            <w:tcBorders>
              <w:top w:val="nil"/>
              <w:left w:val="nil"/>
              <w:bottom w:val="single" w:sz="4" w:space="0" w:color="auto"/>
              <w:right w:val="single" w:sz="4" w:space="0" w:color="auto"/>
            </w:tcBorders>
            <w:noWrap/>
            <w:vAlign w:val="center"/>
            <w:hideMark/>
          </w:tcPr>
          <w:p w14:paraId="366DA10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60.000</w:t>
            </w:r>
          </w:p>
        </w:tc>
        <w:tc>
          <w:tcPr>
            <w:tcW w:w="983" w:type="dxa"/>
            <w:tcBorders>
              <w:top w:val="nil"/>
              <w:left w:val="nil"/>
              <w:bottom w:val="single" w:sz="4" w:space="0" w:color="auto"/>
              <w:right w:val="single" w:sz="4" w:space="0" w:color="auto"/>
            </w:tcBorders>
            <w:noWrap/>
            <w:vAlign w:val="center"/>
            <w:hideMark/>
          </w:tcPr>
          <w:p w14:paraId="26C7AF5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25.000</w:t>
            </w:r>
          </w:p>
        </w:tc>
        <w:tc>
          <w:tcPr>
            <w:tcW w:w="955" w:type="dxa"/>
            <w:tcBorders>
              <w:top w:val="nil"/>
              <w:left w:val="nil"/>
              <w:bottom w:val="single" w:sz="4" w:space="0" w:color="auto"/>
              <w:right w:val="single" w:sz="4" w:space="0" w:color="auto"/>
            </w:tcBorders>
            <w:noWrap/>
            <w:vAlign w:val="center"/>
            <w:hideMark/>
          </w:tcPr>
          <w:p w14:paraId="559F352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57C65BF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6FC26A1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60.000</w:t>
            </w:r>
          </w:p>
        </w:tc>
        <w:tc>
          <w:tcPr>
            <w:tcW w:w="852" w:type="dxa"/>
            <w:tcBorders>
              <w:top w:val="nil"/>
              <w:left w:val="nil"/>
              <w:bottom w:val="single" w:sz="4" w:space="0" w:color="auto"/>
              <w:right w:val="single" w:sz="4" w:space="0" w:color="auto"/>
            </w:tcBorders>
            <w:noWrap/>
            <w:vAlign w:val="center"/>
            <w:hideMark/>
          </w:tcPr>
          <w:p w14:paraId="106DEFD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14.039</w:t>
            </w:r>
          </w:p>
        </w:tc>
        <w:tc>
          <w:tcPr>
            <w:tcW w:w="765" w:type="dxa"/>
            <w:tcBorders>
              <w:top w:val="nil"/>
              <w:left w:val="nil"/>
              <w:bottom w:val="single" w:sz="4" w:space="0" w:color="auto"/>
              <w:right w:val="single" w:sz="4" w:space="0" w:color="auto"/>
            </w:tcBorders>
            <w:noWrap/>
            <w:vAlign w:val="center"/>
            <w:hideMark/>
          </w:tcPr>
          <w:p w14:paraId="6497F1E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107.000</w:t>
            </w:r>
          </w:p>
        </w:tc>
        <w:tc>
          <w:tcPr>
            <w:tcW w:w="890" w:type="dxa"/>
            <w:tcBorders>
              <w:top w:val="nil"/>
              <w:left w:val="nil"/>
              <w:bottom w:val="single" w:sz="4" w:space="0" w:color="auto"/>
              <w:right w:val="single" w:sz="4" w:space="0" w:color="auto"/>
            </w:tcBorders>
            <w:noWrap/>
            <w:vAlign w:val="center"/>
            <w:hideMark/>
          </w:tcPr>
          <w:p w14:paraId="3429594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105.336</w:t>
            </w:r>
          </w:p>
        </w:tc>
        <w:tc>
          <w:tcPr>
            <w:tcW w:w="622" w:type="dxa"/>
            <w:tcBorders>
              <w:top w:val="nil"/>
              <w:left w:val="nil"/>
              <w:bottom w:val="single" w:sz="4" w:space="0" w:color="auto"/>
              <w:right w:val="single" w:sz="4" w:space="0" w:color="auto"/>
            </w:tcBorders>
            <w:noWrap/>
            <w:vAlign w:val="center"/>
            <w:hideMark/>
          </w:tcPr>
          <w:p w14:paraId="3153EC5D"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7B9F7C4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306ECCF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227.000</w:t>
            </w:r>
          </w:p>
        </w:tc>
        <w:tc>
          <w:tcPr>
            <w:tcW w:w="992" w:type="dxa"/>
            <w:tcBorders>
              <w:top w:val="nil"/>
              <w:left w:val="nil"/>
              <w:bottom w:val="single" w:sz="4" w:space="0" w:color="auto"/>
              <w:right w:val="single" w:sz="4" w:space="0" w:color="auto"/>
            </w:tcBorders>
            <w:noWrap/>
            <w:vAlign w:val="center"/>
            <w:hideMark/>
          </w:tcPr>
          <w:p w14:paraId="25B9E33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144.375</w:t>
            </w:r>
          </w:p>
        </w:tc>
        <w:tc>
          <w:tcPr>
            <w:tcW w:w="851" w:type="dxa"/>
            <w:tcBorders>
              <w:top w:val="nil"/>
              <w:left w:val="nil"/>
              <w:bottom w:val="single" w:sz="4" w:space="0" w:color="auto"/>
              <w:right w:val="single" w:sz="4" w:space="0" w:color="auto"/>
            </w:tcBorders>
            <w:noWrap/>
            <w:vAlign w:val="center"/>
            <w:hideMark/>
          </w:tcPr>
          <w:p w14:paraId="674F8E3F"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82.625</w:t>
            </w:r>
          </w:p>
        </w:tc>
        <w:tc>
          <w:tcPr>
            <w:tcW w:w="586" w:type="dxa"/>
            <w:tcBorders>
              <w:top w:val="nil"/>
              <w:left w:val="nil"/>
              <w:bottom w:val="single" w:sz="4" w:space="0" w:color="auto"/>
              <w:right w:val="single" w:sz="4" w:space="0" w:color="auto"/>
            </w:tcBorders>
            <w:noWrap/>
            <w:vAlign w:val="bottom"/>
            <w:hideMark/>
          </w:tcPr>
          <w:p w14:paraId="7211071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63,60</w:t>
            </w:r>
          </w:p>
        </w:tc>
      </w:tr>
      <w:tr w:rsidR="00514C81" w:rsidRPr="00514C81" w14:paraId="51165F83" w14:textId="77777777" w:rsidTr="00112C98">
        <w:trPr>
          <w:trHeight w:val="285"/>
        </w:trPr>
        <w:tc>
          <w:tcPr>
            <w:tcW w:w="426" w:type="dxa"/>
            <w:vMerge/>
            <w:tcBorders>
              <w:top w:val="nil"/>
              <w:left w:val="single" w:sz="4" w:space="0" w:color="auto"/>
              <w:bottom w:val="single" w:sz="4" w:space="0" w:color="auto"/>
              <w:right w:val="single" w:sz="4" w:space="0" w:color="auto"/>
            </w:tcBorders>
            <w:vAlign w:val="center"/>
            <w:hideMark/>
          </w:tcPr>
          <w:p w14:paraId="34981915"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4A0716CA"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421</w:t>
            </w:r>
          </w:p>
        </w:tc>
        <w:tc>
          <w:tcPr>
            <w:tcW w:w="3081" w:type="dxa"/>
            <w:tcBorders>
              <w:top w:val="nil"/>
              <w:left w:val="nil"/>
              <w:bottom w:val="single" w:sz="4" w:space="0" w:color="auto"/>
              <w:right w:val="single" w:sz="4" w:space="0" w:color="auto"/>
            </w:tcBorders>
            <w:noWrap/>
            <w:vAlign w:val="center"/>
            <w:hideMark/>
          </w:tcPr>
          <w:p w14:paraId="0D022D43"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Комунални услуги, греење, комуникација и транспорт</w:t>
            </w:r>
          </w:p>
        </w:tc>
        <w:tc>
          <w:tcPr>
            <w:tcW w:w="955" w:type="dxa"/>
            <w:tcBorders>
              <w:top w:val="nil"/>
              <w:left w:val="nil"/>
              <w:bottom w:val="single" w:sz="4" w:space="0" w:color="auto"/>
              <w:right w:val="single" w:sz="4" w:space="0" w:color="auto"/>
            </w:tcBorders>
            <w:noWrap/>
            <w:vAlign w:val="center"/>
            <w:hideMark/>
          </w:tcPr>
          <w:p w14:paraId="278F09B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3.687.794</w:t>
            </w:r>
          </w:p>
        </w:tc>
        <w:tc>
          <w:tcPr>
            <w:tcW w:w="983" w:type="dxa"/>
            <w:tcBorders>
              <w:top w:val="nil"/>
              <w:left w:val="nil"/>
              <w:bottom w:val="single" w:sz="4" w:space="0" w:color="auto"/>
              <w:right w:val="single" w:sz="4" w:space="0" w:color="auto"/>
            </w:tcBorders>
            <w:noWrap/>
            <w:vAlign w:val="center"/>
            <w:hideMark/>
          </w:tcPr>
          <w:p w14:paraId="3574183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1.773.775</w:t>
            </w:r>
          </w:p>
        </w:tc>
        <w:tc>
          <w:tcPr>
            <w:tcW w:w="955" w:type="dxa"/>
            <w:tcBorders>
              <w:top w:val="nil"/>
              <w:left w:val="nil"/>
              <w:bottom w:val="single" w:sz="4" w:space="0" w:color="auto"/>
              <w:right w:val="single" w:sz="4" w:space="0" w:color="auto"/>
            </w:tcBorders>
            <w:noWrap/>
            <w:vAlign w:val="center"/>
            <w:hideMark/>
          </w:tcPr>
          <w:p w14:paraId="41D2611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3.413.000</w:t>
            </w:r>
          </w:p>
        </w:tc>
        <w:tc>
          <w:tcPr>
            <w:tcW w:w="1079" w:type="dxa"/>
            <w:tcBorders>
              <w:top w:val="nil"/>
              <w:left w:val="nil"/>
              <w:bottom w:val="single" w:sz="4" w:space="0" w:color="auto"/>
              <w:right w:val="single" w:sz="4" w:space="0" w:color="auto"/>
            </w:tcBorders>
            <w:noWrap/>
            <w:vAlign w:val="center"/>
            <w:hideMark/>
          </w:tcPr>
          <w:p w14:paraId="3EE4223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901.679</w:t>
            </w:r>
          </w:p>
        </w:tc>
        <w:tc>
          <w:tcPr>
            <w:tcW w:w="750" w:type="dxa"/>
            <w:tcBorders>
              <w:top w:val="nil"/>
              <w:left w:val="nil"/>
              <w:bottom w:val="single" w:sz="4" w:space="0" w:color="auto"/>
              <w:right w:val="single" w:sz="4" w:space="0" w:color="auto"/>
            </w:tcBorders>
            <w:noWrap/>
            <w:vAlign w:val="center"/>
            <w:hideMark/>
          </w:tcPr>
          <w:p w14:paraId="5100CCC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20.000</w:t>
            </w:r>
          </w:p>
        </w:tc>
        <w:tc>
          <w:tcPr>
            <w:tcW w:w="852" w:type="dxa"/>
            <w:tcBorders>
              <w:top w:val="nil"/>
              <w:left w:val="nil"/>
              <w:bottom w:val="single" w:sz="4" w:space="0" w:color="auto"/>
              <w:right w:val="single" w:sz="4" w:space="0" w:color="auto"/>
            </w:tcBorders>
            <w:noWrap/>
            <w:vAlign w:val="center"/>
            <w:hideMark/>
          </w:tcPr>
          <w:p w14:paraId="26BBD3D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0EBBB7A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5280560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0705F3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1202C98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0FFA317D"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7.120.794</w:t>
            </w:r>
          </w:p>
        </w:tc>
        <w:tc>
          <w:tcPr>
            <w:tcW w:w="992" w:type="dxa"/>
            <w:tcBorders>
              <w:top w:val="nil"/>
              <w:left w:val="nil"/>
              <w:bottom w:val="single" w:sz="4" w:space="0" w:color="auto"/>
              <w:right w:val="single" w:sz="4" w:space="0" w:color="auto"/>
            </w:tcBorders>
            <w:noWrap/>
            <w:vAlign w:val="center"/>
            <w:hideMark/>
          </w:tcPr>
          <w:p w14:paraId="0C493C0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2.675.454</w:t>
            </w:r>
          </w:p>
        </w:tc>
        <w:tc>
          <w:tcPr>
            <w:tcW w:w="851" w:type="dxa"/>
            <w:tcBorders>
              <w:top w:val="nil"/>
              <w:left w:val="nil"/>
              <w:bottom w:val="single" w:sz="4" w:space="0" w:color="auto"/>
              <w:right w:val="single" w:sz="4" w:space="0" w:color="auto"/>
            </w:tcBorders>
            <w:noWrap/>
            <w:vAlign w:val="center"/>
            <w:hideMark/>
          </w:tcPr>
          <w:p w14:paraId="709104E0"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4.445.340</w:t>
            </w:r>
          </w:p>
        </w:tc>
        <w:tc>
          <w:tcPr>
            <w:tcW w:w="586" w:type="dxa"/>
            <w:tcBorders>
              <w:top w:val="nil"/>
              <w:left w:val="nil"/>
              <w:bottom w:val="single" w:sz="4" w:space="0" w:color="auto"/>
              <w:right w:val="single" w:sz="4" w:space="0" w:color="auto"/>
            </w:tcBorders>
            <w:noWrap/>
            <w:vAlign w:val="bottom"/>
            <w:hideMark/>
          </w:tcPr>
          <w:p w14:paraId="0674FCE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37,57</w:t>
            </w:r>
          </w:p>
        </w:tc>
      </w:tr>
      <w:tr w:rsidR="00514C81" w:rsidRPr="00514C81" w14:paraId="11108D30" w14:textId="77777777" w:rsidTr="00112C98">
        <w:trPr>
          <w:trHeight w:val="285"/>
        </w:trPr>
        <w:tc>
          <w:tcPr>
            <w:tcW w:w="426" w:type="dxa"/>
            <w:vMerge/>
            <w:tcBorders>
              <w:top w:val="nil"/>
              <w:left w:val="single" w:sz="4" w:space="0" w:color="auto"/>
              <w:bottom w:val="single" w:sz="4" w:space="0" w:color="auto"/>
              <w:right w:val="single" w:sz="4" w:space="0" w:color="auto"/>
            </w:tcBorders>
            <w:vAlign w:val="center"/>
            <w:hideMark/>
          </w:tcPr>
          <w:p w14:paraId="625B16A1"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5B8009DC"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423</w:t>
            </w:r>
          </w:p>
        </w:tc>
        <w:tc>
          <w:tcPr>
            <w:tcW w:w="3081" w:type="dxa"/>
            <w:tcBorders>
              <w:top w:val="nil"/>
              <w:left w:val="nil"/>
              <w:bottom w:val="single" w:sz="4" w:space="0" w:color="auto"/>
              <w:right w:val="single" w:sz="4" w:space="0" w:color="auto"/>
            </w:tcBorders>
            <w:noWrap/>
            <w:vAlign w:val="center"/>
            <w:hideMark/>
          </w:tcPr>
          <w:p w14:paraId="5A0721ED"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Материјали и ситен инвентар</w:t>
            </w:r>
          </w:p>
        </w:tc>
        <w:tc>
          <w:tcPr>
            <w:tcW w:w="955" w:type="dxa"/>
            <w:tcBorders>
              <w:top w:val="nil"/>
              <w:left w:val="nil"/>
              <w:bottom w:val="single" w:sz="4" w:space="0" w:color="auto"/>
              <w:right w:val="single" w:sz="4" w:space="0" w:color="auto"/>
            </w:tcBorders>
            <w:noWrap/>
            <w:vAlign w:val="center"/>
            <w:hideMark/>
          </w:tcPr>
          <w:p w14:paraId="5EAD553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3.379.550</w:t>
            </w:r>
          </w:p>
        </w:tc>
        <w:tc>
          <w:tcPr>
            <w:tcW w:w="983" w:type="dxa"/>
            <w:tcBorders>
              <w:top w:val="nil"/>
              <w:left w:val="nil"/>
              <w:bottom w:val="single" w:sz="4" w:space="0" w:color="auto"/>
              <w:right w:val="single" w:sz="4" w:space="0" w:color="auto"/>
            </w:tcBorders>
            <w:noWrap/>
            <w:vAlign w:val="center"/>
            <w:hideMark/>
          </w:tcPr>
          <w:p w14:paraId="3AAC04B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1.773.521</w:t>
            </w:r>
          </w:p>
        </w:tc>
        <w:tc>
          <w:tcPr>
            <w:tcW w:w="955" w:type="dxa"/>
            <w:tcBorders>
              <w:top w:val="nil"/>
              <w:left w:val="nil"/>
              <w:bottom w:val="single" w:sz="4" w:space="0" w:color="auto"/>
              <w:right w:val="single" w:sz="4" w:space="0" w:color="auto"/>
            </w:tcBorders>
            <w:noWrap/>
            <w:vAlign w:val="center"/>
            <w:hideMark/>
          </w:tcPr>
          <w:p w14:paraId="743CB39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985.000</w:t>
            </w:r>
          </w:p>
        </w:tc>
        <w:tc>
          <w:tcPr>
            <w:tcW w:w="1079" w:type="dxa"/>
            <w:tcBorders>
              <w:top w:val="nil"/>
              <w:left w:val="nil"/>
              <w:bottom w:val="single" w:sz="4" w:space="0" w:color="auto"/>
              <w:right w:val="single" w:sz="4" w:space="0" w:color="auto"/>
            </w:tcBorders>
            <w:noWrap/>
            <w:vAlign w:val="center"/>
            <w:hideMark/>
          </w:tcPr>
          <w:p w14:paraId="57C3B2E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224.960</w:t>
            </w:r>
          </w:p>
        </w:tc>
        <w:tc>
          <w:tcPr>
            <w:tcW w:w="750" w:type="dxa"/>
            <w:tcBorders>
              <w:top w:val="nil"/>
              <w:left w:val="nil"/>
              <w:bottom w:val="single" w:sz="4" w:space="0" w:color="auto"/>
              <w:right w:val="single" w:sz="4" w:space="0" w:color="auto"/>
            </w:tcBorders>
            <w:noWrap/>
            <w:vAlign w:val="center"/>
            <w:hideMark/>
          </w:tcPr>
          <w:p w14:paraId="09B22C9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10.000</w:t>
            </w:r>
          </w:p>
        </w:tc>
        <w:tc>
          <w:tcPr>
            <w:tcW w:w="852" w:type="dxa"/>
            <w:tcBorders>
              <w:top w:val="nil"/>
              <w:left w:val="nil"/>
              <w:bottom w:val="single" w:sz="4" w:space="0" w:color="auto"/>
              <w:right w:val="single" w:sz="4" w:space="0" w:color="auto"/>
            </w:tcBorders>
            <w:noWrap/>
            <w:vAlign w:val="center"/>
            <w:hideMark/>
          </w:tcPr>
          <w:p w14:paraId="1365884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392ADDF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3C915CF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FA73CB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3DD187B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2A50FAC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4.374.550</w:t>
            </w:r>
          </w:p>
        </w:tc>
        <w:tc>
          <w:tcPr>
            <w:tcW w:w="992" w:type="dxa"/>
            <w:tcBorders>
              <w:top w:val="nil"/>
              <w:left w:val="nil"/>
              <w:bottom w:val="single" w:sz="4" w:space="0" w:color="auto"/>
              <w:right w:val="single" w:sz="4" w:space="0" w:color="auto"/>
            </w:tcBorders>
            <w:noWrap/>
            <w:vAlign w:val="center"/>
            <w:hideMark/>
          </w:tcPr>
          <w:p w14:paraId="7FB2A3E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1.998.481</w:t>
            </w:r>
          </w:p>
        </w:tc>
        <w:tc>
          <w:tcPr>
            <w:tcW w:w="851" w:type="dxa"/>
            <w:tcBorders>
              <w:top w:val="nil"/>
              <w:left w:val="nil"/>
              <w:bottom w:val="single" w:sz="4" w:space="0" w:color="auto"/>
              <w:right w:val="single" w:sz="4" w:space="0" w:color="auto"/>
            </w:tcBorders>
            <w:noWrap/>
            <w:vAlign w:val="center"/>
            <w:hideMark/>
          </w:tcPr>
          <w:p w14:paraId="034794F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2.376.069</w:t>
            </w:r>
          </w:p>
        </w:tc>
        <w:tc>
          <w:tcPr>
            <w:tcW w:w="586" w:type="dxa"/>
            <w:tcBorders>
              <w:top w:val="nil"/>
              <w:left w:val="nil"/>
              <w:bottom w:val="single" w:sz="4" w:space="0" w:color="auto"/>
              <w:right w:val="single" w:sz="4" w:space="0" w:color="auto"/>
            </w:tcBorders>
            <w:noWrap/>
            <w:vAlign w:val="bottom"/>
            <w:hideMark/>
          </w:tcPr>
          <w:p w14:paraId="6C298CEF"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45,68</w:t>
            </w:r>
          </w:p>
        </w:tc>
      </w:tr>
      <w:tr w:rsidR="00514C81" w:rsidRPr="00514C81" w14:paraId="6C86475B" w14:textId="77777777" w:rsidTr="00112C98">
        <w:trPr>
          <w:trHeight w:val="285"/>
        </w:trPr>
        <w:tc>
          <w:tcPr>
            <w:tcW w:w="426" w:type="dxa"/>
            <w:vMerge/>
            <w:tcBorders>
              <w:top w:val="nil"/>
              <w:left w:val="single" w:sz="4" w:space="0" w:color="auto"/>
              <w:bottom w:val="single" w:sz="4" w:space="0" w:color="auto"/>
              <w:right w:val="single" w:sz="4" w:space="0" w:color="auto"/>
            </w:tcBorders>
            <w:vAlign w:val="center"/>
            <w:hideMark/>
          </w:tcPr>
          <w:p w14:paraId="43052542"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37731F02"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424</w:t>
            </w:r>
          </w:p>
        </w:tc>
        <w:tc>
          <w:tcPr>
            <w:tcW w:w="3081" w:type="dxa"/>
            <w:tcBorders>
              <w:top w:val="nil"/>
              <w:left w:val="nil"/>
              <w:bottom w:val="single" w:sz="4" w:space="0" w:color="auto"/>
              <w:right w:val="single" w:sz="4" w:space="0" w:color="auto"/>
            </w:tcBorders>
            <w:noWrap/>
            <w:vAlign w:val="center"/>
            <w:hideMark/>
          </w:tcPr>
          <w:p w14:paraId="567954E2"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Поправки и тековно одржување</w:t>
            </w:r>
          </w:p>
        </w:tc>
        <w:tc>
          <w:tcPr>
            <w:tcW w:w="955" w:type="dxa"/>
            <w:tcBorders>
              <w:top w:val="nil"/>
              <w:left w:val="nil"/>
              <w:bottom w:val="single" w:sz="4" w:space="0" w:color="auto"/>
              <w:right w:val="single" w:sz="4" w:space="0" w:color="auto"/>
            </w:tcBorders>
            <w:noWrap/>
            <w:vAlign w:val="center"/>
            <w:hideMark/>
          </w:tcPr>
          <w:p w14:paraId="07BA550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3.660.595</w:t>
            </w:r>
          </w:p>
        </w:tc>
        <w:tc>
          <w:tcPr>
            <w:tcW w:w="983" w:type="dxa"/>
            <w:tcBorders>
              <w:top w:val="nil"/>
              <w:left w:val="nil"/>
              <w:bottom w:val="single" w:sz="4" w:space="0" w:color="auto"/>
              <w:right w:val="single" w:sz="4" w:space="0" w:color="auto"/>
            </w:tcBorders>
            <w:noWrap/>
            <w:vAlign w:val="center"/>
            <w:hideMark/>
          </w:tcPr>
          <w:p w14:paraId="125D52E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1.249.083</w:t>
            </w:r>
          </w:p>
        </w:tc>
        <w:tc>
          <w:tcPr>
            <w:tcW w:w="955" w:type="dxa"/>
            <w:tcBorders>
              <w:top w:val="nil"/>
              <w:left w:val="nil"/>
              <w:bottom w:val="single" w:sz="4" w:space="0" w:color="auto"/>
              <w:right w:val="single" w:sz="4" w:space="0" w:color="auto"/>
            </w:tcBorders>
            <w:noWrap/>
            <w:vAlign w:val="center"/>
            <w:hideMark/>
          </w:tcPr>
          <w:p w14:paraId="21421B7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3.629.444</w:t>
            </w:r>
          </w:p>
        </w:tc>
        <w:tc>
          <w:tcPr>
            <w:tcW w:w="1079" w:type="dxa"/>
            <w:tcBorders>
              <w:top w:val="nil"/>
              <w:left w:val="nil"/>
              <w:bottom w:val="single" w:sz="4" w:space="0" w:color="auto"/>
              <w:right w:val="single" w:sz="4" w:space="0" w:color="auto"/>
            </w:tcBorders>
            <w:noWrap/>
            <w:vAlign w:val="center"/>
            <w:hideMark/>
          </w:tcPr>
          <w:p w14:paraId="0024A33D"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1.284.633</w:t>
            </w:r>
          </w:p>
        </w:tc>
        <w:tc>
          <w:tcPr>
            <w:tcW w:w="750" w:type="dxa"/>
            <w:tcBorders>
              <w:top w:val="nil"/>
              <w:left w:val="nil"/>
              <w:bottom w:val="single" w:sz="4" w:space="0" w:color="auto"/>
              <w:right w:val="single" w:sz="4" w:space="0" w:color="auto"/>
            </w:tcBorders>
            <w:noWrap/>
            <w:vAlign w:val="center"/>
            <w:hideMark/>
          </w:tcPr>
          <w:p w14:paraId="18970A1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7569FCC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7E1334E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41E0EFB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6D58EDB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07A43BB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42943BE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7.290.039</w:t>
            </w:r>
          </w:p>
        </w:tc>
        <w:tc>
          <w:tcPr>
            <w:tcW w:w="992" w:type="dxa"/>
            <w:tcBorders>
              <w:top w:val="nil"/>
              <w:left w:val="nil"/>
              <w:bottom w:val="single" w:sz="4" w:space="0" w:color="auto"/>
              <w:right w:val="single" w:sz="4" w:space="0" w:color="auto"/>
            </w:tcBorders>
            <w:noWrap/>
            <w:vAlign w:val="center"/>
            <w:hideMark/>
          </w:tcPr>
          <w:p w14:paraId="4BCA743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2.533.716</w:t>
            </w:r>
          </w:p>
        </w:tc>
        <w:tc>
          <w:tcPr>
            <w:tcW w:w="851" w:type="dxa"/>
            <w:tcBorders>
              <w:top w:val="nil"/>
              <w:left w:val="nil"/>
              <w:bottom w:val="single" w:sz="4" w:space="0" w:color="auto"/>
              <w:right w:val="single" w:sz="4" w:space="0" w:color="auto"/>
            </w:tcBorders>
            <w:noWrap/>
            <w:vAlign w:val="center"/>
            <w:hideMark/>
          </w:tcPr>
          <w:p w14:paraId="30D857E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4.756.323</w:t>
            </w:r>
          </w:p>
        </w:tc>
        <w:tc>
          <w:tcPr>
            <w:tcW w:w="586" w:type="dxa"/>
            <w:tcBorders>
              <w:top w:val="nil"/>
              <w:left w:val="nil"/>
              <w:bottom w:val="single" w:sz="4" w:space="0" w:color="auto"/>
              <w:right w:val="single" w:sz="4" w:space="0" w:color="auto"/>
            </w:tcBorders>
            <w:noWrap/>
            <w:vAlign w:val="bottom"/>
            <w:hideMark/>
          </w:tcPr>
          <w:p w14:paraId="76B0825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34,76</w:t>
            </w:r>
          </w:p>
        </w:tc>
      </w:tr>
      <w:tr w:rsidR="00514C81" w:rsidRPr="00514C81" w14:paraId="1CFBCEE6" w14:textId="77777777" w:rsidTr="00112C98">
        <w:trPr>
          <w:trHeight w:val="285"/>
        </w:trPr>
        <w:tc>
          <w:tcPr>
            <w:tcW w:w="426" w:type="dxa"/>
            <w:vMerge/>
            <w:tcBorders>
              <w:top w:val="nil"/>
              <w:left w:val="single" w:sz="4" w:space="0" w:color="auto"/>
              <w:bottom w:val="single" w:sz="4" w:space="0" w:color="auto"/>
              <w:right w:val="single" w:sz="4" w:space="0" w:color="auto"/>
            </w:tcBorders>
            <w:vAlign w:val="center"/>
            <w:hideMark/>
          </w:tcPr>
          <w:p w14:paraId="766C6DF5"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38C3529B"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425</w:t>
            </w:r>
          </w:p>
        </w:tc>
        <w:tc>
          <w:tcPr>
            <w:tcW w:w="3081" w:type="dxa"/>
            <w:tcBorders>
              <w:top w:val="nil"/>
              <w:left w:val="nil"/>
              <w:bottom w:val="single" w:sz="4" w:space="0" w:color="auto"/>
              <w:right w:val="single" w:sz="4" w:space="0" w:color="auto"/>
            </w:tcBorders>
            <w:noWrap/>
            <w:vAlign w:val="center"/>
            <w:hideMark/>
          </w:tcPr>
          <w:p w14:paraId="3844CEDD"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Договорни услуги</w:t>
            </w:r>
          </w:p>
        </w:tc>
        <w:tc>
          <w:tcPr>
            <w:tcW w:w="955" w:type="dxa"/>
            <w:tcBorders>
              <w:top w:val="nil"/>
              <w:left w:val="nil"/>
              <w:bottom w:val="single" w:sz="4" w:space="0" w:color="auto"/>
              <w:right w:val="single" w:sz="4" w:space="0" w:color="auto"/>
            </w:tcBorders>
            <w:noWrap/>
            <w:vAlign w:val="center"/>
            <w:hideMark/>
          </w:tcPr>
          <w:p w14:paraId="42C0C3D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1.391.000</w:t>
            </w:r>
          </w:p>
        </w:tc>
        <w:tc>
          <w:tcPr>
            <w:tcW w:w="983" w:type="dxa"/>
            <w:tcBorders>
              <w:top w:val="nil"/>
              <w:left w:val="nil"/>
              <w:bottom w:val="single" w:sz="4" w:space="0" w:color="auto"/>
              <w:right w:val="single" w:sz="4" w:space="0" w:color="auto"/>
            </w:tcBorders>
            <w:noWrap/>
            <w:vAlign w:val="center"/>
            <w:hideMark/>
          </w:tcPr>
          <w:p w14:paraId="7826A50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637.004</w:t>
            </w:r>
          </w:p>
        </w:tc>
        <w:tc>
          <w:tcPr>
            <w:tcW w:w="955" w:type="dxa"/>
            <w:tcBorders>
              <w:top w:val="nil"/>
              <w:left w:val="nil"/>
              <w:bottom w:val="single" w:sz="4" w:space="0" w:color="auto"/>
              <w:right w:val="single" w:sz="4" w:space="0" w:color="auto"/>
            </w:tcBorders>
            <w:noWrap/>
            <w:vAlign w:val="center"/>
            <w:hideMark/>
          </w:tcPr>
          <w:p w14:paraId="7D9558F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4.037.000</w:t>
            </w:r>
          </w:p>
        </w:tc>
        <w:tc>
          <w:tcPr>
            <w:tcW w:w="1079" w:type="dxa"/>
            <w:tcBorders>
              <w:top w:val="nil"/>
              <w:left w:val="nil"/>
              <w:bottom w:val="single" w:sz="4" w:space="0" w:color="auto"/>
              <w:right w:val="single" w:sz="4" w:space="0" w:color="auto"/>
            </w:tcBorders>
            <w:noWrap/>
            <w:vAlign w:val="center"/>
            <w:hideMark/>
          </w:tcPr>
          <w:p w14:paraId="6583567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1.617.864</w:t>
            </w:r>
          </w:p>
        </w:tc>
        <w:tc>
          <w:tcPr>
            <w:tcW w:w="750" w:type="dxa"/>
            <w:tcBorders>
              <w:top w:val="nil"/>
              <w:left w:val="nil"/>
              <w:bottom w:val="single" w:sz="4" w:space="0" w:color="auto"/>
              <w:right w:val="single" w:sz="4" w:space="0" w:color="auto"/>
            </w:tcBorders>
            <w:noWrap/>
            <w:vAlign w:val="center"/>
            <w:hideMark/>
          </w:tcPr>
          <w:p w14:paraId="7A98355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360.000</w:t>
            </w:r>
          </w:p>
        </w:tc>
        <w:tc>
          <w:tcPr>
            <w:tcW w:w="852" w:type="dxa"/>
            <w:tcBorders>
              <w:top w:val="nil"/>
              <w:left w:val="nil"/>
              <w:bottom w:val="single" w:sz="4" w:space="0" w:color="auto"/>
              <w:right w:val="single" w:sz="4" w:space="0" w:color="auto"/>
            </w:tcBorders>
            <w:noWrap/>
            <w:vAlign w:val="center"/>
            <w:hideMark/>
          </w:tcPr>
          <w:p w14:paraId="3C435A5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233.425</w:t>
            </w:r>
          </w:p>
        </w:tc>
        <w:tc>
          <w:tcPr>
            <w:tcW w:w="765" w:type="dxa"/>
            <w:tcBorders>
              <w:top w:val="nil"/>
              <w:left w:val="nil"/>
              <w:bottom w:val="single" w:sz="4" w:space="0" w:color="auto"/>
              <w:right w:val="single" w:sz="4" w:space="0" w:color="auto"/>
            </w:tcBorders>
            <w:noWrap/>
            <w:vAlign w:val="center"/>
            <w:hideMark/>
          </w:tcPr>
          <w:p w14:paraId="7EECBE3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5B4B7B8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79CE178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726A303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6EC8D6F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5.788.000</w:t>
            </w:r>
          </w:p>
        </w:tc>
        <w:tc>
          <w:tcPr>
            <w:tcW w:w="992" w:type="dxa"/>
            <w:tcBorders>
              <w:top w:val="nil"/>
              <w:left w:val="nil"/>
              <w:bottom w:val="single" w:sz="4" w:space="0" w:color="auto"/>
              <w:right w:val="single" w:sz="4" w:space="0" w:color="auto"/>
            </w:tcBorders>
            <w:noWrap/>
            <w:vAlign w:val="center"/>
            <w:hideMark/>
          </w:tcPr>
          <w:p w14:paraId="29EACC7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2.488.293</w:t>
            </w:r>
          </w:p>
        </w:tc>
        <w:tc>
          <w:tcPr>
            <w:tcW w:w="851" w:type="dxa"/>
            <w:tcBorders>
              <w:top w:val="nil"/>
              <w:left w:val="nil"/>
              <w:bottom w:val="single" w:sz="4" w:space="0" w:color="auto"/>
              <w:right w:val="single" w:sz="4" w:space="0" w:color="auto"/>
            </w:tcBorders>
            <w:noWrap/>
            <w:vAlign w:val="center"/>
            <w:hideMark/>
          </w:tcPr>
          <w:p w14:paraId="2FB2E73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3.299.707</w:t>
            </w:r>
          </w:p>
        </w:tc>
        <w:tc>
          <w:tcPr>
            <w:tcW w:w="586" w:type="dxa"/>
            <w:tcBorders>
              <w:top w:val="nil"/>
              <w:left w:val="nil"/>
              <w:bottom w:val="single" w:sz="4" w:space="0" w:color="auto"/>
              <w:right w:val="single" w:sz="4" w:space="0" w:color="auto"/>
            </w:tcBorders>
            <w:noWrap/>
            <w:vAlign w:val="bottom"/>
            <w:hideMark/>
          </w:tcPr>
          <w:p w14:paraId="7D5E129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42,99</w:t>
            </w:r>
          </w:p>
        </w:tc>
      </w:tr>
      <w:tr w:rsidR="00514C81" w:rsidRPr="00514C81" w14:paraId="56A9E1B0" w14:textId="77777777" w:rsidTr="00112C98">
        <w:trPr>
          <w:trHeight w:val="285"/>
        </w:trPr>
        <w:tc>
          <w:tcPr>
            <w:tcW w:w="426" w:type="dxa"/>
            <w:vMerge/>
            <w:tcBorders>
              <w:top w:val="nil"/>
              <w:left w:val="single" w:sz="4" w:space="0" w:color="auto"/>
              <w:bottom w:val="single" w:sz="4" w:space="0" w:color="auto"/>
              <w:right w:val="single" w:sz="4" w:space="0" w:color="auto"/>
            </w:tcBorders>
            <w:vAlign w:val="center"/>
            <w:hideMark/>
          </w:tcPr>
          <w:p w14:paraId="033D0F45"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587F8901"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426</w:t>
            </w:r>
          </w:p>
        </w:tc>
        <w:tc>
          <w:tcPr>
            <w:tcW w:w="3081" w:type="dxa"/>
            <w:tcBorders>
              <w:top w:val="nil"/>
              <w:left w:val="nil"/>
              <w:bottom w:val="single" w:sz="4" w:space="0" w:color="auto"/>
              <w:right w:val="single" w:sz="4" w:space="0" w:color="auto"/>
            </w:tcBorders>
            <w:noWrap/>
            <w:vAlign w:val="center"/>
            <w:hideMark/>
          </w:tcPr>
          <w:p w14:paraId="2FB7DB62"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Други тековни расходи</w:t>
            </w:r>
          </w:p>
        </w:tc>
        <w:tc>
          <w:tcPr>
            <w:tcW w:w="955" w:type="dxa"/>
            <w:tcBorders>
              <w:top w:val="nil"/>
              <w:left w:val="nil"/>
              <w:bottom w:val="single" w:sz="4" w:space="0" w:color="auto"/>
              <w:right w:val="single" w:sz="4" w:space="0" w:color="auto"/>
            </w:tcBorders>
            <w:noWrap/>
            <w:vAlign w:val="center"/>
            <w:hideMark/>
          </w:tcPr>
          <w:p w14:paraId="3B681E4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2.375.000</w:t>
            </w:r>
          </w:p>
        </w:tc>
        <w:tc>
          <w:tcPr>
            <w:tcW w:w="983" w:type="dxa"/>
            <w:tcBorders>
              <w:top w:val="nil"/>
              <w:left w:val="nil"/>
              <w:bottom w:val="single" w:sz="4" w:space="0" w:color="auto"/>
              <w:right w:val="single" w:sz="4" w:space="0" w:color="auto"/>
            </w:tcBorders>
            <w:noWrap/>
            <w:vAlign w:val="center"/>
            <w:hideMark/>
          </w:tcPr>
          <w:p w14:paraId="245EAEA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1.162.393</w:t>
            </w:r>
          </w:p>
        </w:tc>
        <w:tc>
          <w:tcPr>
            <w:tcW w:w="955" w:type="dxa"/>
            <w:tcBorders>
              <w:top w:val="nil"/>
              <w:left w:val="nil"/>
              <w:bottom w:val="single" w:sz="4" w:space="0" w:color="auto"/>
              <w:right w:val="single" w:sz="4" w:space="0" w:color="auto"/>
            </w:tcBorders>
            <w:noWrap/>
            <w:vAlign w:val="center"/>
            <w:hideMark/>
          </w:tcPr>
          <w:p w14:paraId="5F5E6E1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360.000</w:t>
            </w:r>
          </w:p>
        </w:tc>
        <w:tc>
          <w:tcPr>
            <w:tcW w:w="1079" w:type="dxa"/>
            <w:tcBorders>
              <w:top w:val="nil"/>
              <w:left w:val="nil"/>
              <w:bottom w:val="single" w:sz="4" w:space="0" w:color="auto"/>
              <w:right w:val="single" w:sz="4" w:space="0" w:color="auto"/>
            </w:tcBorders>
            <w:noWrap/>
            <w:vAlign w:val="center"/>
            <w:hideMark/>
          </w:tcPr>
          <w:p w14:paraId="44B16D9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126.926</w:t>
            </w:r>
          </w:p>
        </w:tc>
        <w:tc>
          <w:tcPr>
            <w:tcW w:w="750" w:type="dxa"/>
            <w:tcBorders>
              <w:top w:val="nil"/>
              <w:left w:val="nil"/>
              <w:bottom w:val="single" w:sz="4" w:space="0" w:color="auto"/>
              <w:right w:val="single" w:sz="4" w:space="0" w:color="auto"/>
            </w:tcBorders>
            <w:noWrap/>
            <w:vAlign w:val="center"/>
            <w:hideMark/>
          </w:tcPr>
          <w:p w14:paraId="65C758B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10.000</w:t>
            </w:r>
          </w:p>
        </w:tc>
        <w:tc>
          <w:tcPr>
            <w:tcW w:w="852" w:type="dxa"/>
            <w:tcBorders>
              <w:top w:val="nil"/>
              <w:left w:val="nil"/>
              <w:bottom w:val="single" w:sz="4" w:space="0" w:color="auto"/>
              <w:right w:val="single" w:sz="4" w:space="0" w:color="auto"/>
            </w:tcBorders>
            <w:noWrap/>
            <w:vAlign w:val="center"/>
            <w:hideMark/>
          </w:tcPr>
          <w:p w14:paraId="2BA3F45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4BE0C75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693.000</w:t>
            </w:r>
          </w:p>
        </w:tc>
        <w:tc>
          <w:tcPr>
            <w:tcW w:w="890" w:type="dxa"/>
            <w:tcBorders>
              <w:top w:val="nil"/>
              <w:left w:val="nil"/>
              <w:bottom w:val="single" w:sz="4" w:space="0" w:color="auto"/>
              <w:right w:val="single" w:sz="4" w:space="0" w:color="auto"/>
            </w:tcBorders>
            <w:noWrap/>
            <w:vAlign w:val="center"/>
            <w:hideMark/>
          </w:tcPr>
          <w:p w14:paraId="094BBDA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516.503</w:t>
            </w:r>
          </w:p>
        </w:tc>
        <w:tc>
          <w:tcPr>
            <w:tcW w:w="622" w:type="dxa"/>
            <w:tcBorders>
              <w:top w:val="nil"/>
              <w:left w:val="nil"/>
              <w:bottom w:val="single" w:sz="4" w:space="0" w:color="auto"/>
              <w:right w:val="single" w:sz="4" w:space="0" w:color="auto"/>
            </w:tcBorders>
            <w:noWrap/>
            <w:vAlign w:val="center"/>
            <w:hideMark/>
          </w:tcPr>
          <w:p w14:paraId="39B87FB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7608A8E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4545B2A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3.438.000</w:t>
            </w:r>
          </w:p>
        </w:tc>
        <w:tc>
          <w:tcPr>
            <w:tcW w:w="992" w:type="dxa"/>
            <w:tcBorders>
              <w:top w:val="nil"/>
              <w:left w:val="nil"/>
              <w:bottom w:val="single" w:sz="4" w:space="0" w:color="auto"/>
              <w:right w:val="single" w:sz="4" w:space="0" w:color="auto"/>
            </w:tcBorders>
            <w:noWrap/>
            <w:vAlign w:val="center"/>
            <w:hideMark/>
          </w:tcPr>
          <w:p w14:paraId="1DE3F58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1.805.822</w:t>
            </w:r>
          </w:p>
        </w:tc>
        <w:tc>
          <w:tcPr>
            <w:tcW w:w="851" w:type="dxa"/>
            <w:tcBorders>
              <w:top w:val="nil"/>
              <w:left w:val="nil"/>
              <w:bottom w:val="single" w:sz="4" w:space="0" w:color="auto"/>
              <w:right w:val="single" w:sz="4" w:space="0" w:color="auto"/>
            </w:tcBorders>
            <w:noWrap/>
            <w:vAlign w:val="center"/>
            <w:hideMark/>
          </w:tcPr>
          <w:p w14:paraId="4D4E363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1.632.178</w:t>
            </w:r>
          </w:p>
        </w:tc>
        <w:tc>
          <w:tcPr>
            <w:tcW w:w="586" w:type="dxa"/>
            <w:tcBorders>
              <w:top w:val="nil"/>
              <w:left w:val="nil"/>
              <w:bottom w:val="single" w:sz="4" w:space="0" w:color="auto"/>
              <w:right w:val="single" w:sz="4" w:space="0" w:color="auto"/>
            </w:tcBorders>
            <w:noWrap/>
            <w:vAlign w:val="bottom"/>
            <w:hideMark/>
          </w:tcPr>
          <w:p w14:paraId="4C82F2D0"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52,53</w:t>
            </w:r>
          </w:p>
        </w:tc>
      </w:tr>
      <w:tr w:rsidR="00514C81" w:rsidRPr="00514C81" w14:paraId="28326B7C" w14:textId="77777777" w:rsidTr="00112C98">
        <w:trPr>
          <w:trHeight w:val="285"/>
        </w:trPr>
        <w:tc>
          <w:tcPr>
            <w:tcW w:w="426" w:type="dxa"/>
            <w:vMerge/>
            <w:tcBorders>
              <w:top w:val="nil"/>
              <w:left w:val="single" w:sz="4" w:space="0" w:color="auto"/>
              <w:bottom w:val="single" w:sz="4" w:space="0" w:color="auto"/>
              <w:right w:val="single" w:sz="4" w:space="0" w:color="auto"/>
            </w:tcBorders>
            <w:vAlign w:val="center"/>
            <w:hideMark/>
          </w:tcPr>
          <w:p w14:paraId="4E440BC2"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2383DDC1"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427</w:t>
            </w:r>
          </w:p>
        </w:tc>
        <w:tc>
          <w:tcPr>
            <w:tcW w:w="3081" w:type="dxa"/>
            <w:tcBorders>
              <w:top w:val="nil"/>
              <w:left w:val="nil"/>
              <w:bottom w:val="single" w:sz="4" w:space="0" w:color="auto"/>
              <w:right w:val="single" w:sz="4" w:space="0" w:color="auto"/>
            </w:tcBorders>
            <w:noWrap/>
            <w:vAlign w:val="center"/>
            <w:hideMark/>
          </w:tcPr>
          <w:p w14:paraId="14DF0B82"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Привремени вработувања</w:t>
            </w:r>
          </w:p>
        </w:tc>
        <w:tc>
          <w:tcPr>
            <w:tcW w:w="955" w:type="dxa"/>
            <w:tcBorders>
              <w:top w:val="nil"/>
              <w:left w:val="nil"/>
              <w:bottom w:val="single" w:sz="4" w:space="0" w:color="auto"/>
              <w:right w:val="single" w:sz="4" w:space="0" w:color="auto"/>
            </w:tcBorders>
            <w:noWrap/>
            <w:vAlign w:val="center"/>
            <w:hideMark/>
          </w:tcPr>
          <w:p w14:paraId="4BC93E4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1.215.513</w:t>
            </w:r>
          </w:p>
        </w:tc>
        <w:tc>
          <w:tcPr>
            <w:tcW w:w="983" w:type="dxa"/>
            <w:tcBorders>
              <w:top w:val="nil"/>
              <w:left w:val="nil"/>
              <w:bottom w:val="single" w:sz="4" w:space="0" w:color="auto"/>
              <w:right w:val="single" w:sz="4" w:space="0" w:color="auto"/>
            </w:tcBorders>
            <w:noWrap/>
            <w:vAlign w:val="center"/>
            <w:hideMark/>
          </w:tcPr>
          <w:p w14:paraId="0266677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542.586</w:t>
            </w:r>
          </w:p>
        </w:tc>
        <w:tc>
          <w:tcPr>
            <w:tcW w:w="955" w:type="dxa"/>
            <w:tcBorders>
              <w:top w:val="nil"/>
              <w:left w:val="nil"/>
              <w:bottom w:val="single" w:sz="4" w:space="0" w:color="auto"/>
              <w:right w:val="single" w:sz="4" w:space="0" w:color="auto"/>
            </w:tcBorders>
            <w:noWrap/>
            <w:vAlign w:val="center"/>
            <w:hideMark/>
          </w:tcPr>
          <w:p w14:paraId="2D9CBD0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710CFCED"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1A500E3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0C3DAF5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357C7D4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03DE595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04155A7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423B1E4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71056E5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1.215.513</w:t>
            </w:r>
          </w:p>
        </w:tc>
        <w:tc>
          <w:tcPr>
            <w:tcW w:w="992" w:type="dxa"/>
            <w:tcBorders>
              <w:top w:val="nil"/>
              <w:left w:val="nil"/>
              <w:bottom w:val="single" w:sz="4" w:space="0" w:color="auto"/>
              <w:right w:val="single" w:sz="4" w:space="0" w:color="auto"/>
            </w:tcBorders>
            <w:noWrap/>
            <w:vAlign w:val="center"/>
            <w:hideMark/>
          </w:tcPr>
          <w:p w14:paraId="78671D0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542.586</w:t>
            </w:r>
          </w:p>
        </w:tc>
        <w:tc>
          <w:tcPr>
            <w:tcW w:w="851" w:type="dxa"/>
            <w:tcBorders>
              <w:top w:val="nil"/>
              <w:left w:val="nil"/>
              <w:bottom w:val="single" w:sz="4" w:space="0" w:color="auto"/>
              <w:right w:val="single" w:sz="4" w:space="0" w:color="auto"/>
            </w:tcBorders>
            <w:noWrap/>
            <w:vAlign w:val="center"/>
            <w:hideMark/>
          </w:tcPr>
          <w:p w14:paraId="26D18783"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672.927</w:t>
            </w:r>
          </w:p>
        </w:tc>
        <w:tc>
          <w:tcPr>
            <w:tcW w:w="586" w:type="dxa"/>
            <w:tcBorders>
              <w:top w:val="nil"/>
              <w:left w:val="nil"/>
              <w:bottom w:val="single" w:sz="4" w:space="0" w:color="auto"/>
              <w:right w:val="single" w:sz="4" w:space="0" w:color="auto"/>
            </w:tcBorders>
            <w:noWrap/>
            <w:vAlign w:val="bottom"/>
            <w:hideMark/>
          </w:tcPr>
          <w:p w14:paraId="4F486AB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44,64</w:t>
            </w:r>
          </w:p>
        </w:tc>
      </w:tr>
      <w:tr w:rsidR="00514C81" w:rsidRPr="00514C81" w14:paraId="59E69FC2" w14:textId="77777777" w:rsidTr="00112C98">
        <w:trPr>
          <w:trHeight w:val="285"/>
        </w:trPr>
        <w:tc>
          <w:tcPr>
            <w:tcW w:w="426" w:type="dxa"/>
            <w:vMerge w:val="restart"/>
            <w:tcBorders>
              <w:top w:val="nil"/>
              <w:left w:val="single" w:sz="4" w:space="0" w:color="auto"/>
              <w:bottom w:val="single" w:sz="4" w:space="0" w:color="000000"/>
              <w:right w:val="single" w:sz="4" w:space="0" w:color="auto"/>
            </w:tcBorders>
            <w:hideMark/>
          </w:tcPr>
          <w:p w14:paraId="315243B2" w14:textId="77777777" w:rsidR="00514C81" w:rsidRPr="00514C81" w:rsidRDefault="00514C81" w:rsidP="00514C81">
            <w:pPr>
              <w:widowControl/>
              <w:autoSpaceDE/>
              <w:autoSpaceDN/>
              <w:jc w:val="center"/>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46</w:t>
            </w:r>
          </w:p>
        </w:tc>
        <w:tc>
          <w:tcPr>
            <w:tcW w:w="463" w:type="dxa"/>
            <w:tcBorders>
              <w:top w:val="nil"/>
              <w:left w:val="nil"/>
              <w:bottom w:val="single" w:sz="4" w:space="0" w:color="auto"/>
              <w:right w:val="single" w:sz="4" w:space="0" w:color="auto"/>
            </w:tcBorders>
            <w:noWrap/>
            <w:vAlign w:val="bottom"/>
            <w:hideMark/>
          </w:tcPr>
          <w:p w14:paraId="3BFBE0BA" w14:textId="77777777" w:rsidR="00514C81" w:rsidRPr="00514C81" w:rsidRDefault="00514C81" w:rsidP="00514C81">
            <w:pPr>
              <w:widowControl/>
              <w:autoSpaceDE/>
              <w:autoSpaceDN/>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 </w:t>
            </w:r>
          </w:p>
        </w:tc>
        <w:tc>
          <w:tcPr>
            <w:tcW w:w="3081" w:type="dxa"/>
            <w:tcBorders>
              <w:top w:val="nil"/>
              <w:left w:val="nil"/>
              <w:bottom w:val="single" w:sz="4" w:space="0" w:color="auto"/>
              <w:right w:val="single" w:sz="4" w:space="0" w:color="auto"/>
            </w:tcBorders>
            <w:noWrap/>
            <w:vAlign w:val="center"/>
            <w:hideMark/>
          </w:tcPr>
          <w:p w14:paraId="48E909F9"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СУБВЕНЦИИ И ТРАНСФЕРИ</w:t>
            </w:r>
          </w:p>
        </w:tc>
        <w:tc>
          <w:tcPr>
            <w:tcW w:w="955" w:type="dxa"/>
            <w:tcBorders>
              <w:top w:val="nil"/>
              <w:left w:val="nil"/>
              <w:bottom w:val="single" w:sz="4" w:space="0" w:color="auto"/>
              <w:right w:val="single" w:sz="4" w:space="0" w:color="auto"/>
            </w:tcBorders>
            <w:noWrap/>
            <w:vAlign w:val="center"/>
            <w:hideMark/>
          </w:tcPr>
          <w:p w14:paraId="2F307D7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8.180.410</w:t>
            </w:r>
          </w:p>
        </w:tc>
        <w:tc>
          <w:tcPr>
            <w:tcW w:w="983" w:type="dxa"/>
            <w:tcBorders>
              <w:top w:val="nil"/>
              <w:left w:val="nil"/>
              <w:bottom w:val="single" w:sz="4" w:space="0" w:color="auto"/>
              <w:right w:val="single" w:sz="4" w:space="0" w:color="auto"/>
            </w:tcBorders>
            <w:noWrap/>
            <w:vAlign w:val="center"/>
            <w:hideMark/>
          </w:tcPr>
          <w:p w14:paraId="7249CFD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4.539.588</w:t>
            </w:r>
          </w:p>
        </w:tc>
        <w:tc>
          <w:tcPr>
            <w:tcW w:w="955" w:type="dxa"/>
            <w:tcBorders>
              <w:top w:val="nil"/>
              <w:left w:val="nil"/>
              <w:bottom w:val="single" w:sz="4" w:space="0" w:color="auto"/>
              <w:right w:val="single" w:sz="4" w:space="0" w:color="auto"/>
            </w:tcBorders>
            <w:noWrap/>
            <w:vAlign w:val="center"/>
            <w:hideMark/>
          </w:tcPr>
          <w:p w14:paraId="14B738E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300.000</w:t>
            </w:r>
          </w:p>
        </w:tc>
        <w:tc>
          <w:tcPr>
            <w:tcW w:w="1079" w:type="dxa"/>
            <w:tcBorders>
              <w:top w:val="nil"/>
              <w:left w:val="nil"/>
              <w:bottom w:val="single" w:sz="4" w:space="0" w:color="auto"/>
              <w:right w:val="single" w:sz="4" w:space="0" w:color="auto"/>
            </w:tcBorders>
            <w:noWrap/>
            <w:vAlign w:val="center"/>
            <w:hideMark/>
          </w:tcPr>
          <w:p w14:paraId="540DFE8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37EB803A"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60A3077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69622443"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75161BD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6C3710D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178D4319"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2153E4D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8.430.410</w:t>
            </w:r>
          </w:p>
        </w:tc>
        <w:tc>
          <w:tcPr>
            <w:tcW w:w="992" w:type="dxa"/>
            <w:tcBorders>
              <w:top w:val="nil"/>
              <w:left w:val="nil"/>
              <w:bottom w:val="single" w:sz="4" w:space="0" w:color="auto"/>
              <w:right w:val="single" w:sz="4" w:space="0" w:color="auto"/>
            </w:tcBorders>
            <w:noWrap/>
            <w:vAlign w:val="center"/>
            <w:hideMark/>
          </w:tcPr>
          <w:p w14:paraId="2A7E958C"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4.539.588</w:t>
            </w:r>
          </w:p>
        </w:tc>
        <w:tc>
          <w:tcPr>
            <w:tcW w:w="851" w:type="dxa"/>
            <w:tcBorders>
              <w:top w:val="nil"/>
              <w:left w:val="nil"/>
              <w:bottom w:val="single" w:sz="4" w:space="0" w:color="auto"/>
              <w:right w:val="single" w:sz="4" w:space="0" w:color="auto"/>
            </w:tcBorders>
            <w:noWrap/>
            <w:vAlign w:val="center"/>
            <w:hideMark/>
          </w:tcPr>
          <w:p w14:paraId="553BF15A"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3.890.822</w:t>
            </w:r>
          </w:p>
        </w:tc>
        <w:tc>
          <w:tcPr>
            <w:tcW w:w="586" w:type="dxa"/>
            <w:tcBorders>
              <w:top w:val="nil"/>
              <w:left w:val="nil"/>
              <w:bottom w:val="single" w:sz="4" w:space="0" w:color="auto"/>
              <w:right w:val="single" w:sz="4" w:space="0" w:color="auto"/>
            </w:tcBorders>
            <w:noWrap/>
            <w:vAlign w:val="bottom"/>
            <w:hideMark/>
          </w:tcPr>
          <w:p w14:paraId="77A6ED3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53,85</w:t>
            </w:r>
          </w:p>
        </w:tc>
      </w:tr>
      <w:tr w:rsidR="00514C81" w:rsidRPr="00514C81" w14:paraId="7F6410DB" w14:textId="77777777" w:rsidTr="00112C98">
        <w:trPr>
          <w:trHeight w:val="285"/>
        </w:trPr>
        <w:tc>
          <w:tcPr>
            <w:tcW w:w="426" w:type="dxa"/>
            <w:vMerge/>
            <w:tcBorders>
              <w:top w:val="nil"/>
              <w:left w:val="single" w:sz="4" w:space="0" w:color="auto"/>
              <w:bottom w:val="single" w:sz="4" w:space="0" w:color="000000"/>
              <w:right w:val="single" w:sz="4" w:space="0" w:color="auto"/>
            </w:tcBorders>
            <w:vAlign w:val="center"/>
            <w:hideMark/>
          </w:tcPr>
          <w:p w14:paraId="7F8BB468"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2D94FF4E"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461</w:t>
            </w:r>
          </w:p>
        </w:tc>
        <w:tc>
          <w:tcPr>
            <w:tcW w:w="3081" w:type="dxa"/>
            <w:tcBorders>
              <w:top w:val="nil"/>
              <w:left w:val="nil"/>
              <w:bottom w:val="single" w:sz="4" w:space="0" w:color="auto"/>
              <w:right w:val="single" w:sz="4" w:space="0" w:color="auto"/>
            </w:tcBorders>
            <w:noWrap/>
            <w:vAlign w:val="center"/>
            <w:hideMark/>
          </w:tcPr>
          <w:p w14:paraId="48132130"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Субвенции за јавни претпријатија</w:t>
            </w:r>
          </w:p>
        </w:tc>
        <w:tc>
          <w:tcPr>
            <w:tcW w:w="955" w:type="dxa"/>
            <w:tcBorders>
              <w:top w:val="nil"/>
              <w:left w:val="nil"/>
              <w:bottom w:val="single" w:sz="4" w:space="0" w:color="auto"/>
              <w:right w:val="single" w:sz="4" w:space="0" w:color="auto"/>
            </w:tcBorders>
            <w:noWrap/>
            <w:vAlign w:val="center"/>
            <w:hideMark/>
          </w:tcPr>
          <w:p w14:paraId="20ECFDB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2.383.620</w:t>
            </w:r>
          </w:p>
        </w:tc>
        <w:tc>
          <w:tcPr>
            <w:tcW w:w="983" w:type="dxa"/>
            <w:tcBorders>
              <w:top w:val="nil"/>
              <w:left w:val="nil"/>
              <w:bottom w:val="single" w:sz="4" w:space="0" w:color="auto"/>
              <w:right w:val="single" w:sz="4" w:space="0" w:color="auto"/>
            </w:tcBorders>
            <w:noWrap/>
            <w:vAlign w:val="center"/>
            <w:hideMark/>
          </w:tcPr>
          <w:p w14:paraId="3ECE0FB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1.390.445</w:t>
            </w:r>
          </w:p>
        </w:tc>
        <w:tc>
          <w:tcPr>
            <w:tcW w:w="955" w:type="dxa"/>
            <w:tcBorders>
              <w:top w:val="nil"/>
              <w:left w:val="nil"/>
              <w:bottom w:val="single" w:sz="4" w:space="0" w:color="auto"/>
              <w:right w:val="single" w:sz="4" w:space="0" w:color="auto"/>
            </w:tcBorders>
            <w:noWrap/>
            <w:vAlign w:val="center"/>
            <w:hideMark/>
          </w:tcPr>
          <w:p w14:paraId="023D250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7EC2B06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0DF602A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31D0000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139D099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0A84EC6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86DCE0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178605F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0B9F8E4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2.383.620</w:t>
            </w:r>
          </w:p>
        </w:tc>
        <w:tc>
          <w:tcPr>
            <w:tcW w:w="992" w:type="dxa"/>
            <w:tcBorders>
              <w:top w:val="nil"/>
              <w:left w:val="nil"/>
              <w:bottom w:val="single" w:sz="4" w:space="0" w:color="auto"/>
              <w:right w:val="single" w:sz="4" w:space="0" w:color="auto"/>
            </w:tcBorders>
            <w:noWrap/>
            <w:vAlign w:val="center"/>
            <w:hideMark/>
          </w:tcPr>
          <w:p w14:paraId="0322007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1.390.445</w:t>
            </w:r>
          </w:p>
        </w:tc>
        <w:tc>
          <w:tcPr>
            <w:tcW w:w="851" w:type="dxa"/>
            <w:tcBorders>
              <w:top w:val="nil"/>
              <w:left w:val="nil"/>
              <w:bottom w:val="single" w:sz="4" w:space="0" w:color="auto"/>
              <w:right w:val="single" w:sz="4" w:space="0" w:color="auto"/>
            </w:tcBorders>
            <w:noWrap/>
            <w:vAlign w:val="center"/>
            <w:hideMark/>
          </w:tcPr>
          <w:p w14:paraId="4A7820A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993.175</w:t>
            </w:r>
          </w:p>
        </w:tc>
        <w:tc>
          <w:tcPr>
            <w:tcW w:w="586" w:type="dxa"/>
            <w:tcBorders>
              <w:top w:val="nil"/>
              <w:left w:val="nil"/>
              <w:bottom w:val="single" w:sz="4" w:space="0" w:color="auto"/>
              <w:right w:val="single" w:sz="4" w:space="0" w:color="auto"/>
            </w:tcBorders>
            <w:noWrap/>
            <w:vAlign w:val="bottom"/>
            <w:hideMark/>
          </w:tcPr>
          <w:p w14:paraId="7D88AD0F"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58,33</w:t>
            </w:r>
          </w:p>
        </w:tc>
      </w:tr>
      <w:tr w:rsidR="00514C81" w:rsidRPr="00514C81" w14:paraId="13CBF839" w14:textId="77777777" w:rsidTr="00112C98">
        <w:trPr>
          <w:trHeight w:val="285"/>
        </w:trPr>
        <w:tc>
          <w:tcPr>
            <w:tcW w:w="426" w:type="dxa"/>
            <w:vMerge/>
            <w:tcBorders>
              <w:top w:val="nil"/>
              <w:left w:val="single" w:sz="4" w:space="0" w:color="auto"/>
              <w:bottom w:val="single" w:sz="4" w:space="0" w:color="000000"/>
              <w:right w:val="single" w:sz="4" w:space="0" w:color="auto"/>
            </w:tcBorders>
            <w:vAlign w:val="center"/>
            <w:hideMark/>
          </w:tcPr>
          <w:p w14:paraId="3CE79DDD"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1CA00E50"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463</w:t>
            </w:r>
          </w:p>
        </w:tc>
        <w:tc>
          <w:tcPr>
            <w:tcW w:w="3081" w:type="dxa"/>
            <w:tcBorders>
              <w:top w:val="nil"/>
              <w:left w:val="nil"/>
              <w:bottom w:val="single" w:sz="4" w:space="0" w:color="auto"/>
              <w:right w:val="single" w:sz="4" w:space="0" w:color="auto"/>
            </w:tcBorders>
            <w:noWrap/>
            <w:vAlign w:val="center"/>
            <w:hideMark/>
          </w:tcPr>
          <w:p w14:paraId="4351E389"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Трансфери до невладини организации</w:t>
            </w:r>
          </w:p>
        </w:tc>
        <w:tc>
          <w:tcPr>
            <w:tcW w:w="955" w:type="dxa"/>
            <w:tcBorders>
              <w:top w:val="nil"/>
              <w:left w:val="nil"/>
              <w:bottom w:val="single" w:sz="4" w:space="0" w:color="auto"/>
              <w:right w:val="single" w:sz="4" w:space="0" w:color="auto"/>
            </w:tcBorders>
            <w:noWrap/>
            <w:vAlign w:val="center"/>
            <w:hideMark/>
          </w:tcPr>
          <w:p w14:paraId="3792DBC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552.000</w:t>
            </w:r>
          </w:p>
        </w:tc>
        <w:tc>
          <w:tcPr>
            <w:tcW w:w="983" w:type="dxa"/>
            <w:tcBorders>
              <w:top w:val="nil"/>
              <w:left w:val="nil"/>
              <w:bottom w:val="single" w:sz="4" w:space="0" w:color="auto"/>
              <w:right w:val="single" w:sz="4" w:space="0" w:color="auto"/>
            </w:tcBorders>
            <w:noWrap/>
            <w:vAlign w:val="center"/>
            <w:hideMark/>
          </w:tcPr>
          <w:p w14:paraId="180564E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336.400</w:t>
            </w:r>
          </w:p>
        </w:tc>
        <w:tc>
          <w:tcPr>
            <w:tcW w:w="955" w:type="dxa"/>
            <w:tcBorders>
              <w:top w:val="nil"/>
              <w:left w:val="nil"/>
              <w:bottom w:val="single" w:sz="4" w:space="0" w:color="auto"/>
              <w:right w:val="single" w:sz="4" w:space="0" w:color="auto"/>
            </w:tcBorders>
            <w:noWrap/>
            <w:vAlign w:val="center"/>
            <w:hideMark/>
          </w:tcPr>
          <w:p w14:paraId="21FD2AC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085E7F2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2C413F8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5E30077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739C75F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546674F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79A2523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6338048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7713A50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552.000</w:t>
            </w:r>
          </w:p>
        </w:tc>
        <w:tc>
          <w:tcPr>
            <w:tcW w:w="992" w:type="dxa"/>
            <w:tcBorders>
              <w:top w:val="nil"/>
              <w:left w:val="nil"/>
              <w:bottom w:val="single" w:sz="4" w:space="0" w:color="auto"/>
              <w:right w:val="single" w:sz="4" w:space="0" w:color="auto"/>
            </w:tcBorders>
            <w:noWrap/>
            <w:vAlign w:val="center"/>
            <w:hideMark/>
          </w:tcPr>
          <w:p w14:paraId="47AE2D5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336.400</w:t>
            </w:r>
          </w:p>
        </w:tc>
        <w:tc>
          <w:tcPr>
            <w:tcW w:w="851" w:type="dxa"/>
            <w:tcBorders>
              <w:top w:val="nil"/>
              <w:left w:val="nil"/>
              <w:bottom w:val="single" w:sz="4" w:space="0" w:color="auto"/>
              <w:right w:val="single" w:sz="4" w:space="0" w:color="auto"/>
            </w:tcBorders>
            <w:noWrap/>
            <w:vAlign w:val="center"/>
            <w:hideMark/>
          </w:tcPr>
          <w:p w14:paraId="000F61D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215.600</w:t>
            </w:r>
          </w:p>
        </w:tc>
        <w:tc>
          <w:tcPr>
            <w:tcW w:w="586" w:type="dxa"/>
            <w:tcBorders>
              <w:top w:val="nil"/>
              <w:left w:val="nil"/>
              <w:bottom w:val="single" w:sz="4" w:space="0" w:color="auto"/>
              <w:right w:val="single" w:sz="4" w:space="0" w:color="auto"/>
            </w:tcBorders>
            <w:noWrap/>
            <w:vAlign w:val="bottom"/>
            <w:hideMark/>
          </w:tcPr>
          <w:p w14:paraId="692A38A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60,94</w:t>
            </w:r>
          </w:p>
        </w:tc>
      </w:tr>
      <w:tr w:rsidR="00514C81" w:rsidRPr="00514C81" w14:paraId="75FB1FB6" w14:textId="77777777" w:rsidTr="00112C98">
        <w:trPr>
          <w:trHeight w:val="285"/>
        </w:trPr>
        <w:tc>
          <w:tcPr>
            <w:tcW w:w="426" w:type="dxa"/>
            <w:vMerge/>
            <w:tcBorders>
              <w:top w:val="nil"/>
              <w:left w:val="single" w:sz="4" w:space="0" w:color="auto"/>
              <w:bottom w:val="single" w:sz="4" w:space="0" w:color="000000"/>
              <w:right w:val="single" w:sz="4" w:space="0" w:color="auto"/>
            </w:tcBorders>
            <w:vAlign w:val="center"/>
            <w:hideMark/>
          </w:tcPr>
          <w:p w14:paraId="12FE6180"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43EF2738"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464</w:t>
            </w:r>
          </w:p>
        </w:tc>
        <w:tc>
          <w:tcPr>
            <w:tcW w:w="3081" w:type="dxa"/>
            <w:tcBorders>
              <w:top w:val="nil"/>
              <w:left w:val="nil"/>
              <w:bottom w:val="single" w:sz="4" w:space="0" w:color="auto"/>
              <w:right w:val="single" w:sz="4" w:space="0" w:color="auto"/>
            </w:tcBorders>
            <w:noWrap/>
            <w:vAlign w:val="center"/>
            <w:hideMark/>
          </w:tcPr>
          <w:p w14:paraId="48C06044"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Разни трансфери</w:t>
            </w:r>
          </w:p>
        </w:tc>
        <w:tc>
          <w:tcPr>
            <w:tcW w:w="955" w:type="dxa"/>
            <w:tcBorders>
              <w:top w:val="nil"/>
              <w:left w:val="nil"/>
              <w:bottom w:val="single" w:sz="4" w:space="0" w:color="auto"/>
              <w:right w:val="single" w:sz="4" w:space="0" w:color="auto"/>
            </w:tcBorders>
            <w:noWrap/>
            <w:vAlign w:val="center"/>
            <w:hideMark/>
          </w:tcPr>
          <w:p w14:paraId="1739F12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5.194.790</w:t>
            </w:r>
          </w:p>
        </w:tc>
        <w:tc>
          <w:tcPr>
            <w:tcW w:w="983" w:type="dxa"/>
            <w:tcBorders>
              <w:top w:val="nil"/>
              <w:left w:val="nil"/>
              <w:bottom w:val="single" w:sz="4" w:space="0" w:color="auto"/>
              <w:right w:val="single" w:sz="4" w:space="0" w:color="auto"/>
            </w:tcBorders>
            <w:noWrap/>
            <w:vAlign w:val="center"/>
            <w:hideMark/>
          </w:tcPr>
          <w:p w14:paraId="24E49CC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2.795.315</w:t>
            </w:r>
          </w:p>
        </w:tc>
        <w:tc>
          <w:tcPr>
            <w:tcW w:w="955" w:type="dxa"/>
            <w:tcBorders>
              <w:top w:val="nil"/>
              <w:left w:val="nil"/>
              <w:bottom w:val="single" w:sz="4" w:space="0" w:color="auto"/>
              <w:right w:val="single" w:sz="4" w:space="0" w:color="auto"/>
            </w:tcBorders>
            <w:noWrap/>
            <w:vAlign w:val="center"/>
            <w:hideMark/>
          </w:tcPr>
          <w:p w14:paraId="715FB96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300.000</w:t>
            </w:r>
          </w:p>
        </w:tc>
        <w:tc>
          <w:tcPr>
            <w:tcW w:w="1079" w:type="dxa"/>
            <w:tcBorders>
              <w:top w:val="nil"/>
              <w:left w:val="nil"/>
              <w:bottom w:val="single" w:sz="4" w:space="0" w:color="auto"/>
              <w:right w:val="single" w:sz="4" w:space="0" w:color="auto"/>
            </w:tcBorders>
            <w:noWrap/>
            <w:vAlign w:val="center"/>
            <w:hideMark/>
          </w:tcPr>
          <w:p w14:paraId="0057FA2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4A24BFA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7ED92B7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6C64FBC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791CA84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5B70D70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12F51D2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606C283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5.494.790</w:t>
            </w:r>
          </w:p>
        </w:tc>
        <w:tc>
          <w:tcPr>
            <w:tcW w:w="992" w:type="dxa"/>
            <w:tcBorders>
              <w:top w:val="nil"/>
              <w:left w:val="nil"/>
              <w:bottom w:val="single" w:sz="4" w:space="0" w:color="auto"/>
              <w:right w:val="single" w:sz="4" w:space="0" w:color="auto"/>
            </w:tcBorders>
            <w:noWrap/>
            <w:vAlign w:val="center"/>
            <w:hideMark/>
          </w:tcPr>
          <w:p w14:paraId="304F0DD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2.795.315</w:t>
            </w:r>
          </w:p>
        </w:tc>
        <w:tc>
          <w:tcPr>
            <w:tcW w:w="851" w:type="dxa"/>
            <w:tcBorders>
              <w:top w:val="nil"/>
              <w:left w:val="nil"/>
              <w:bottom w:val="single" w:sz="4" w:space="0" w:color="auto"/>
              <w:right w:val="single" w:sz="4" w:space="0" w:color="auto"/>
            </w:tcBorders>
            <w:noWrap/>
            <w:vAlign w:val="center"/>
            <w:hideMark/>
          </w:tcPr>
          <w:p w14:paraId="63D388E3"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2.699.475</w:t>
            </w:r>
          </w:p>
        </w:tc>
        <w:tc>
          <w:tcPr>
            <w:tcW w:w="586" w:type="dxa"/>
            <w:tcBorders>
              <w:top w:val="nil"/>
              <w:left w:val="nil"/>
              <w:bottom w:val="single" w:sz="4" w:space="0" w:color="auto"/>
              <w:right w:val="single" w:sz="4" w:space="0" w:color="auto"/>
            </w:tcBorders>
            <w:noWrap/>
            <w:vAlign w:val="bottom"/>
            <w:hideMark/>
          </w:tcPr>
          <w:p w14:paraId="45374FBF"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50,87</w:t>
            </w:r>
          </w:p>
        </w:tc>
      </w:tr>
      <w:tr w:rsidR="00514C81" w:rsidRPr="00514C81" w14:paraId="0905290A" w14:textId="77777777" w:rsidTr="00112C98">
        <w:trPr>
          <w:trHeight w:val="285"/>
        </w:trPr>
        <w:tc>
          <w:tcPr>
            <w:tcW w:w="426" w:type="dxa"/>
            <w:vMerge/>
            <w:tcBorders>
              <w:top w:val="nil"/>
              <w:left w:val="single" w:sz="4" w:space="0" w:color="auto"/>
              <w:bottom w:val="single" w:sz="4" w:space="0" w:color="000000"/>
              <w:right w:val="single" w:sz="4" w:space="0" w:color="auto"/>
            </w:tcBorders>
            <w:vAlign w:val="center"/>
            <w:hideMark/>
          </w:tcPr>
          <w:p w14:paraId="3DFC7457"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190804C0"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465</w:t>
            </w:r>
          </w:p>
        </w:tc>
        <w:tc>
          <w:tcPr>
            <w:tcW w:w="3081" w:type="dxa"/>
            <w:tcBorders>
              <w:top w:val="nil"/>
              <w:left w:val="nil"/>
              <w:bottom w:val="single" w:sz="4" w:space="0" w:color="auto"/>
              <w:right w:val="single" w:sz="4" w:space="0" w:color="auto"/>
            </w:tcBorders>
            <w:noWrap/>
            <w:vAlign w:val="center"/>
            <w:hideMark/>
          </w:tcPr>
          <w:p w14:paraId="63AAF6BD"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Исплата по извршни исправи</w:t>
            </w:r>
          </w:p>
        </w:tc>
        <w:tc>
          <w:tcPr>
            <w:tcW w:w="955" w:type="dxa"/>
            <w:tcBorders>
              <w:top w:val="nil"/>
              <w:left w:val="nil"/>
              <w:bottom w:val="single" w:sz="4" w:space="0" w:color="auto"/>
              <w:right w:val="single" w:sz="4" w:space="0" w:color="auto"/>
            </w:tcBorders>
            <w:noWrap/>
            <w:vAlign w:val="center"/>
            <w:hideMark/>
          </w:tcPr>
          <w:p w14:paraId="30C8AB5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50.000</w:t>
            </w:r>
          </w:p>
        </w:tc>
        <w:tc>
          <w:tcPr>
            <w:tcW w:w="983" w:type="dxa"/>
            <w:tcBorders>
              <w:top w:val="nil"/>
              <w:left w:val="nil"/>
              <w:bottom w:val="single" w:sz="4" w:space="0" w:color="auto"/>
              <w:right w:val="single" w:sz="4" w:space="0" w:color="auto"/>
            </w:tcBorders>
            <w:noWrap/>
            <w:vAlign w:val="center"/>
            <w:hideMark/>
          </w:tcPr>
          <w:p w14:paraId="1D61298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17.428</w:t>
            </w:r>
          </w:p>
        </w:tc>
        <w:tc>
          <w:tcPr>
            <w:tcW w:w="955" w:type="dxa"/>
            <w:tcBorders>
              <w:top w:val="nil"/>
              <w:left w:val="nil"/>
              <w:bottom w:val="single" w:sz="4" w:space="0" w:color="auto"/>
              <w:right w:val="single" w:sz="4" w:space="0" w:color="auto"/>
            </w:tcBorders>
            <w:noWrap/>
            <w:vAlign w:val="center"/>
            <w:hideMark/>
          </w:tcPr>
          <w:p w14:paraId="3382F77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425D28E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0AF75CD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4EB0A68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69F1526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69F2E63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6770A6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3FD5CD6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0835E20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50.000</w:t>
            </w:r>
          </w:p>
        </w:tc>
        <w:tc>
          <w:tcPr>
            <w:tcW w:w="992" w:type="dxa"/>
            <w:tcBorders>
              <w:top w:val="nil"/>
              <w:left w:val="nil"/>
              <w:bottom w:val="single" w:sz="4" w:space="0" w:color="auto"/>
              <w:right w:val="single" w:sz="4" w:space="0" w:color="auto"/>
            </w:tcBorders>
            <w:noWrap/>
            <w:vAlign w:val="center"/>
            <w:hideMark/>
          </w:tcPr>
          <w:p w14:paraId="162CF8D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17.428</w:t>
            </w:r>
          </w:p>
        </w:tc>
        <w:tc>
          <w:tcPr>
            <w:tcW w:w="851" w:type="dxa"/>
            <w:tcBorders>
              <w:top w:val="nil"/>
              <w:left w:val="nil"/>
              <w:bottom w:val="single" w:sz="4" w:space="0" w:color="auto"/>
              <w:right w:val="single" w:sz="4" w:space="0" w:color="auto"/>
            </w:tcBorders>
            <w:noWrap/>
            <w:vAlign w:val="center"/>
            <w:hideMark/>
          </w:tcPr>
          <w:p w14:paraId="56522E5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32.572</w:t>
            </w:r>
          </w:p>
        </w:tc>
        <w:tc>
          <w:tcPr>
            <w:tcW w:w="586" w:type="dxa"/>
            <w:tcBorders>
              <w:top w:val="nil"/>
              <w:left w:val="nil"/>
              <w:bottom w:val="single" w:sz="4" w:space="0" w:color="auto"/>
              <w:right w:val="single" w:sz="4" w:space="0" w:color="auto"/>
            </w:tcBorders>
            <w:noWrap/>
            <w:vAlign w:val="bottom"/>
            <w:hideMark/>
          </w:tcPr>
          <w:p w14:paraId="29C86CDD"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34,86</w:t>
            </w:r>
          </w:p>
        </w:tc>
      </w:tr>
      <w:tr w:rsidR="00514C81" w:rsidRPr="00514C81" w14:paraId="12BE8BC8" w14:textId="77777777" w:rsidTr="00112C98">
        <w:trPr>
          <w:trHeight w:val="285"/>
        </w:trPr>
        <w:tc>
          <w:tcPr>
            <w:tcW w:w="426" w:type="dxa"/>
            <w:vMerge w:val="restart"/>
            <w:tcBorders>
              <w:top w:val="nil"/>
              <w:left w:val="single" w:sz="4" w:space="0" w:color="auto"/>
              <w:bottom w:val="single" w:sz="4" w:space="0" w:color="auto"/>
              <w:right w:val="single" w:sz="4" w:space="0" w:color="auto"/>
            </w:tcBorders>
            <w:hideMark/>
          </w:tcPr>
          <w:p w14:paraId="26041470" w14:textId="77777777" w:rsidR="00514C81" w:rsidRPr="00514C81" w:rsidRDefault="00514C81" w:rsidP="00514C81">
            <w:pPr>
              <w:widowControl/>
              <w:autoSpaceDE/>
              <w:autoSpaceDN/>
              <w:jc w:val="right"/>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47</w:t>
            </w:r>
          </w:p>
        </w:tc>
        <w:tc>
          <w:tcPr>
            <w:tcW w:w="463" w:type="dxa"/>
            <w:tcBorders>
              <w:top w:val="nil"/>
              <w:left w:val="nil"/>
              <w:bottom w:val="single" w:sz="4" w:space="0" w:color="auto"/>
              <w:right w:val="single" w:sz="4" w:space="0" w:color="auto"/>
            </w:tcBorders>
            <w:noWrap/>
            <w:vAlign w:val="bottom"/>
            <w:hideMark/>
          </w:tcPr>
          <w:p w14:paraId="0590E22F" w14:textId="77777777" w:rsidR="00514C81" w:rsidRPr="00514C81" w:rsidRDefault="00514C81" w:rsidP="00514C81">
            <w:pPr>
              <w:widowControl/>
              <w:autoSpaceDE/>
              <w:autoSpaceDN/>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 </w:t>
            </w:r>
          </w:p>
        </w:tc>
        <w:tc>
          <w:tcPr>
            <w:tcW w:w="3081" w:type="dxa"/>
            <w:tcBorders>
              <w:top w:val="nil"/>
              <w:left w:val="nil"/>
              <w:bottom w:val="single" w:sz="4" w:space="0" w:color="auto"/>
              <w:right w:val="single" w:sz="4" w:space="0" w:color="auto"/>
            </w:tcBorders>
            <w:noWrap/>
            <w:vAlign w:val="center"/>
            <w:hideMark/>
          </w:tcPr>
          <w:p w14:paraId="2241E238"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СОЦИЈАЛНИ БЕНЕФИЦИИ</w:t>
            </w:r>
          </w:p>
        </w:tc>
        <w:tc>
          <w:tcPr>
            <w:tcW w:w="955" w:type="dxa"/>
            <w:tcBorders>
              <w:top w:val="nil"/>
              <w:left w:val="nil"/>
              <w:bottom w:val="single" w:sz="4" w:space="0" w:color="auto"/>
              <w:right w:val="single" w:sz="4" w:space="0" w:color="auto"/>
            </w:tcBorders>
            <w:noWrap/>
            <w:vAlign w:val="center"/>
            <w:hideMark/>
          </w:tcPr>
          <w:p w14:paraId="54903A3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750.000</w:t>
            </w:r>
          </w:p>
        </w:tc>
        <w:tc>
          <w:tcPr>
            <w:tcW w:w="983" w:type="dxa"/>
            <w:tcBorders>
              <w:top w:val="nil"/>
              <w:left w:val="nil"/>
              <w:bottom w:val="single" w:sz="4" w:space="0" w:color="auto"/>
              <w:right w:val="single" w:sz="4" w:space="0" w:color="auto"/>
            </w:tcBorders>
            <w:noWrap/>
            <w:vAlign w:val="center"/>
            <w:hideMark/>
          </w:tcPr>
          <w:p w14:paraId="3C16087A"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302.222</w:t>
            </w:r>
          </w:p>
        </w:tc>
        <w:tc>
          <w:tcPr>
            <w:tcW w:w="955" w:type="dxa"/>
            <w:tcBorders>
              <w:top w:val="nil"/>
              <w:left w:val="nil"/>
              <w:bottom w:val="single" w:sz="4" w:space="0" w:color="auto"/>
              <w:right w:val="single" w:sz="4" w:space="0" w:color="auto"/>
            </w:tcBorders>
            <w:noWrap/>
            <w:vAlign w:val="center"/>
            <w:hideMark/>
          </w:tcPr>
          <w:p w14:paraId="34500883"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7D635B6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67B6B27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66E99203"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299376ED"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194622EA"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32B6230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106BA4D5"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0C9F439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750.000</w:t>
            </w:r>
          </w:p>
        </w:tc>
        <w:tc>
          <w:tcPr>
            <w:tcW w:w="992" w:type="dxa"/>
            <w:tcBorders>
              <w:top w:val="nil"/>
              <w:left w:val="nil"/>
              <w:bottom w:val="single" w:sz="4" w:space="0" w:color="auto"/>
              <w:right w:val="single" w:sz="4" w:space="0" w:color="auto"/>
            </w:tcBorders>
            <w:noWrap/>
            <w:vAlign w:val="center"/>
            <w:hideMark/>
          </w:tcPr>
          <w:p w14:paraId="54EFD06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302.222</w:t>
            </w:r>
          </w:p>
        </w:tc>
        <w:tc>
          <w:tcPr>
            <w:tcW w:w="851" w:type="dxa"/>
            <w:tcBorders>
              <w:top w:val="nil"/>
              <w:left w:val="nil"/>
              <w:bottom w:val="single" w:sz="4" w:space="0" w:color="auto"/>
              <w:right w:val="single" w:sz="4" w:space="0" w:color="auto"/>
            </w:tcBorders>
            <w:noWrap/>
            <w:vAlign w:val="center"/>
            <w:hideMark/>
          </w:tcPr>
          <w:p w14:paraId="0F1A677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447.778</w:t>
            </w:r>
          </w:p>
        </w:tc>
        <w:tc>
          <w:tcPr>
            <w:tcW w:w="586" w:type="dxa"/>
            <w:tcBorders>
              <w:top w:val="nil"/>
              <w:left w:val="nil"/>
              <w:bottom w:val="single" w:sz="4" w:space="0" w:color="auto"/>
              <w:right w:val="single" w:sz="4" w:space="0" w:color="auto"/>
            </w:tcBorders>
            <w:noWrap/>
            <w:vAlign w:val="bottom"/>
            <w:hideMark/>
          </w:tcPr>
          <w:p w14:paraId="02FF2F19"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40,30</w:t>
            </w:r>
          </w:p>
        </w:tc>
      </w:tr>
      <w:tr w:rsidR="00514C81" w:rsidRPr="00514C81" w14:paraId="71531D1B" w14:textId="77777777" w:rsidTr="00112C98">
        <w:trPr>
          <w:trHeight w:val="285"/>
        </w:trPr>
        <w:tc>
          <w:tcPr>
            <w:tcW w:w="426" w:type="dxa"/>
            <w:vMerge/>
            <w:tcBorders>
              <w:top w:val="nil"/>
              <w:left w:val="single" w:sz="4" w:space="0" w:color="auto"/>
              <w:bottom w:val="single" w:sz="4" w:space="0" w:color="auto"/>
              <w:right w:val="single" w:sz="4" w:space="0" w:color="auto"/>
            </w:tcBorders>
            <w:vAlign w:val="center"/>
            <w:hideMark/>
          </w:tcPr>
          <w:p w14:paraId="330525E4"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678B6914"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471</w:t>
            </w:r>
          </w:p>
        </w:tc>
        <w:tc>
          <w:tcPr>
            <w:tcW w:w="3081" w:type="dxa"/>
            <w:tcBorders>
              <w:top w:val="nil"/>
              <w:left w:val="nil"/>
              <w:bottom w:val="single" w:sz="4" w:space="0" w:color="auto"/>
              <w:right w:val="single" w:sz="4" w:space="0" w:color="auto"/>
            </w:tcBorders>
            <w:noWrap/>
            <w:vAlign w:val="center"/>
            <w:hideMark/>
          </w:tcPr>
          <w:p w14:paraId="6A4B0884"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Социјални надоместоци</w:t>
            </w:r>
          </w:p>
        </w:tc>
        <w:tc>
          <w:tcPr>
            <w:tcW w:w="955" w:type="dxa"/>
            <w:tcBorders>
              <w:top w:val="nil"/>
              <w:left w:val="nil"/>
              <w:bottom w:val="single" w:sz="4" w:space="0" w:color="auto"/>
              <w:right w:val="single" w:sz="4" w:space="0" w:color="auto"/>
            </w:tcBorders>
            <w:noWrap/>
            <w:vAlign w:val="center"/>
            <w:hideMark/>
          </w:tcPr>
          <w:p w14:paraId="5B92B18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750.000</w:t>
            </w:r>
          </w:p>
        </w:tc>
        <w:tc>
          <w:tcPr>
            <w:tcW w:w="983" w:type="dxa"/>
            <w:tcBorders>
              <w:top w:val="nil"/>
              <w:left w:val="nil"/>
              <w:bottom w:val="single" w:sz="4" w:space="0" w:color="auto"/>
              <w:right w:val="single" w:sz="4" w:space="0" w:color="auto"/>
            </w:tcBorders>
            <w:noWrap/>
            <w:vAlign w:val="center"/>
            <w:hideMark/>
          </w:tcPr>
          <w:p w14:paraId="25B07DE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302.222</w:t>
            </w:r>
          </w:p>
        </w:tc>
        <w:tc>
          <w:tcPr>
            <w:tcW w:w="955" w:type="dxa"/>
            <w:tcBorders>
              <w:top w:val="nil"/>
              <w:left w:val="nil"/>
              <w:bottom w:val="single" w:sz="4" w:space="0" w:color="auto"/>
              <w:right w:val="single" w:sz="4" w:space="0" w:color="auto"/>
            </w:tcBorders>
            <w:noWrap/>
            <w:vAlign w:val="center"/>
            <w:hideMark/>
          </w:tcPr>
          <w:p w14:paraId="7ED9D64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05FF900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38455C2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57ECDE1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351112B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6B07C1B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39F24A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2B4EFEA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108C258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750.000</w:t>
            </w:r>
          </w:p>
        </w:tc>
        <w:tc>
          <w:tcPr>
            <w:tcW w:w="992" w:type="dxa"/>
            <w:tcBorders>
              <w:top w:val="nil"/>
              <w:left w:val="nil"/>
              <w:bottom w:val="single" w:sz="4" w:space="0" w:color="auto"/>
              <w:right w:val="single" w:sz="4" w:space="0" w:color="auto"/>
            </w:tcBorders>
            <w:noWrap/>
            <w:vAlign w:val="center"/>
            <w:hideMark/>
          </w:tcPr>
          <w:p w14:paraId="6B88BC9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302.222</w:t>
            </w:r>
          </w:p>
        </w:tc>
        <w:tc>
          <w:tcPr>
            <w:tcW w:w="851" w:type="dxa"/>
            <w:tcBorders>
              <w:top w:val="nil"/>
              <w:left w:val="nil"/>
              <w:bottom w:val="single" w:sz="4" w:space="0" w:color="auto"/>
              <w:right w:val="single" w:sz="4" w:space="0" w:color="auto"/>
            </w:tcBorders>
            <w:noWrap/>
            <w:vAlign w:val="center"/>
            <w:hideMark/>
          </w:tcPr>
          <w:p w14:paraId="77B7625D"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447.778</w:t>
            </w:r>
          </w:p>
        </w:tc>
        <w:tc>
          <w:tcPr>
            <w:tcW w:w="586" w:type="dxa"/>
            <w:tcBorders>
              <w:top w:val="nil"/>
              <w:left w:val="nil"/>
              <w:bottom w:val="single" w:sz="4" w:space="0" w:color="auto"/>
              <w:right w:val="single" w:sz="4" w:space="0" w:color="auto"/>
            </w:tcBorders>
            <w:noWrap/>
            <w:vAlign w:val="bottom"/>
            <w:hideMark/>
          </w:tcPr>
          <w:p w14:paraId="5145798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40,30</w:t>
            </w:r>
          </w:p>
        </w:tc>
      </w:tr>
      <w:tr w:rsidR="00514C81" w:rsidRPr="00514C81" w14:paraId="69B2B889" w14:textId="77777777" w:rsidTr="00112C98">
        <w:trPr>
          <w:trHeight w:val="285"/>
        </w:trPr>
        <w:tc>
          <w:tcPr>
            <w:tcW w:w="426" w:type="dxa"/>
            <w:tcBorders>
              <w:top w:val="nil"/>
              <w:left w:val="nil"/>
              <w:bottom w:val="nil"/>
              <w:right w:val="nil"/>
            </w:tcBorders>
            <w:noWrap/>
            <w:vAlign w:val="bottom"/>
            <w:hideMark/>
          </w:tcPr>
          <w:p w14:paraId="1C908D7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p>
        </w:tc>
        <w:tc>
          <w:tcPr>
            <w:tcW w:w="463" w:type="dxa"/>
            <w:tcBorders>
              <w:top w:val="nil"/>
              <w:left w:val="nil"/>
              <w:bottom w:val="nil"/>
              <w:right w:val="nil"/>
            </w:tcBorders>
            <w:noWrap/>
            <w:vAlign w:val="bottom"/>
            <w:hideMark/>
          </w:tcPr>
          <w:p w14:paraId="708F12F9" w14:textId="77777777" w:rsidR="00514C81" w:rsidRPr="00514C81" w:rsidRDefault="00514C81" w:rsidP="00514C81">
            <w:pPr>
              <w:widowControl/>
              <w:autoSpaceDE/>
              <w:autoSpaceDN/>
              <w:rPr>
                <w:rFonts w:ascii="Times New Roman" w:eastAsia="Times New Roman" w:hAnsi="Times New Roman" w:cs="Times New Roman"/>
                <w:sz w:val="18"/>
                <w:szCs w:val="18"/>
                <w:lang w:val="mk-MK"/>
              </w:rPr>
            </w:pPr>
          </w:p>
        </w:tc>
        <w:tc>
          <w:tcPr>
            <w:tcW w:w="3081" w:type="dxa"/>
            <w:tcBorders>
              <w:top w:val="nil"/>
              <w:left w:val="nil"/>
              <w:bottom w:val="nil"/>
              <w:right w:val="nil"/>
            </w:tcBorders>
            <w:noWrap/>
            <w:vAlign w:val="center"/>
            <w:hideMark/>
          </w:tcPr>
          <w:p w14:paraId="3BD7BC04" w14:textId="77777777" w:rsidR="00514C81" w:rsidRPr="00514C81" w:rsidRDefault="00514C81" w:rsidP="00514C81">
            <w:pPr>
              <w:widowControl/>
              <w:autoSpaceDE/>
              <w:autoSpaceDN/>
              <w:rPr>
                <w:rFonts w:ascii="Times New Roman" w:eastAsia="Times New Roman" w:hAnsi="Times New Roman" w:cs="Times New Roman"/>
                <w:sz w:val="18"/>
                <w:szCs w:val="18"/>
                <w:lang w:val="mk-MK"/>
              </w:rPr>
            </w:pPr>
          </w:p>
        </w:tc>
        <w:tc>
          <w:tcPr>
            <w:tcW w:w="955" w:type="dxa"/>
            <w:tcBorders>
              <w:top w:val="nil"/>
              <w:left w:val="nil"/>
              <w:bottom w:val="nil"/>
              <w:right w:val="nil"/>
            </w:tcBorders>
            <w:noWrap/>
            <w:vAlign w:val="center"/>
            <w:hideMark/>
          </w:tcPr>
          <w:p w14:paraId="5E54AC1C" w14:textId="77777777" w:rsidR="00514C81" w:rsidRPr="00514C81" w:rsidRDefault="00514C81" w:rsidP="00514C81">
            <w:pPr>
              <w:widowControl/>
              <w:autoSpaceDE/>
              <w:autoSpaceDN/>
              <w:rPr>
                <w:rFonts w:ascii="Times New Roman" w:eastAsia="Times New Roman" w:hAnsi="Times New Roman" w:cs="Times New Roman"/>
                <w:sz w:val="18"/>
                <w:szCs w:val="18"/>
                <w:lang w:val="mk-MK"/>
              </w:rPr>
            </w:pPr>
          </w:p>
        </w:tc>
        <w:tc>
          <w:tcPr>
            <w:tcW w:w="983" w:type="dxa"/>
            <w:tcBorders>
              <w:top w:val="nil"/>
              <w:left w:val="nil"/>
              <w:bottom w:val="nil"/>
              <w:right w:val="nil"/>
            </w:tcBorders>
            <w:noWrap/>
            <w:vAlign w:val="center"/>
            <w:hideMark/>
          </w:tcPr>
          <w:p w14:paraId="715B9306"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955" w:type="dxa"/>
            <w:tcBorders>
              <w:top w:val="nil"/>
              <w:left w:val="nil"/>
              <w:bottom w:val="nil"/>
              <w:right w:val="nil"/>
            </w:tcBorders>
            <w:noWrap/>
            <w:vAlign w:val="center"/>
            <w:hideMark/>
          </w:tcPr>
          <w:p w14:paraId="612439C0"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1079" w:type="dxa"/>
            <w:tcBorders>
              <w:top w:val="nil"/>
              <w:left w:val="nil"/>
              <w:bottom w:val="nil"/>
              <w:right w:val="nil"/>
            </w:tcBorders>
            <w:noWrap/>
            <w:vAlign w:val="center"/>
            <w:hideMark/>
          </w:tcPr>
          <w:p w14:paraId="45C85C3B"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750" w:type="dxa"/>
            <w:tcBorders>
              <w:top w:val="nil"/>
              <w:left w:val="nil"/>
              <w:bottom w:val="nil"/>
              <w:right w:val="nil"/>
            </w:tcBorders>
            <w:noWrap/>
            <w:vAlign w:val="center"/>
            <w:hideMark/>
          </w:tcPr>
          <w:p w14:paraId="32872956"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852" w:type="dxa"/>
            <w:tcBorders>
              <w:top w:val="nil"/>
              <w:left w:val="nil"/>
              <w:bottom w:val="nil"/>
              <w:right w:val="nil"/>
            </w:tcBorders>
            <w:noWrap/>
            <w:vAlign w:val="center"/>
            <w:hideMark/>
          </w:tcPr>
          <w:p w14:paraId="0649A349"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765" w:type="dxa"/>
            <w:tcBorders>
              <w:top w:val="nil"/>
              <w:left w:val="nil"/>
              <w:bottom w:val="nil"/>
              <w:right w:val="nil"/>
            </w:tcBorders>
            <w:noWrap/>
            <w:vAlign w:val="center"/>
            <w:hideMark/>
          </w:tcPr>
          <w:p w14:paraId="5209CF3B"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890" w:type="dxa"/>
            <w:tcBorders>
              <w:top w:val="nil"/>
              <w:left w:val="nil"/>
              <w:bottom w:val="nil"/>
              <w:right w:val="nil"/>
            </w:tcBorders>
            <w:noWrap/>
            <w:vAlign w:val="center"/>
            <w:hideMark/>
          </w:tcPr>
          <w:p w14:paraId="5D5FEE9C"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622" w:type="dxa"/>
            <w:tcBorders>
              <w:top w:val="nil"/>
              <w:left w:val="nil"/>
              <w:bottom w:val="nil"/>
              <w:right w:val="nil"/>
            </w:tcBorders>
            <w:noWrap/>
            <w:vAlign w:val="center"/>
            <w:hideMark/>
          </w:tcPr>
          <w:p w14:paraId="4451D141"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938" w:type="dxa"/>
            <w:tcBorders>
              <w:top w:val="nil"/>
              <w:left w:val="nil"/>
              <w:bottom w:val="nil"/>
              <w:right w:val="nil"/>
            </w:tcBorders>
            <w:noWrap/>
            <w:vAlign w:val="center"/>
            <w:hideMark/>
          </w:tcPr>
          <w:p w14:paraId="11D58AC0"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992" w:type="dxa"/>
            <w:tcBorders>
              <w:top w:val="nil"/>
              <w:left w:val="nil"/>
              <w:bottom w:val="nil"/>
              <w:right w:val="nil"/>
            </w:tcBorders>
            <w:noWrap/>
            <w:vAlign w:val="center"/>
            <w:hideMark/>
          </w:tcPr>
          <w:p w14:paraId="48389CF3"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992" w:type="dxa"/>
            <w:tcBorders>
              <w:top w:val="nil"/>
              <w:left w:val="nil"/>
              <w:bottom w:val="nil"/>
              <w:right w:val="nil"/>
            </w:tcBorders>
            <w:noWrap/>
            <w:vAlign w:val="center"/>
            <w:hideMark/>
          </w:tcPr>
          <w:p w14:paraId="3EE9EEC5" w14:textId="77777777" w:rsidR="00514C81" w:rsidRPr="00514C81" w:rsidRDefault="00514C81" w:rsidP="00514C81">
            <w:pPr>
              <w:widowControl/>
              <w:autoSpaceDE/>
              <w:autoSpaceDN/>
              <w:jc w:val="right"/>
              <w:rPr>
                <w:rFonts w:ascii="Times New Roman" w:eastAsia="Times New Roman" w:hAnsi="Times New Roman" w:cs="Times New Roman"/>
                <w:sz w:val="18"/>
                <w:szCs w:val="18"/>
                <w:lang w:val="mk-MK"/>
              </w:rPr>
            </w:pPr>
          </w:p>
        </w:tc>
        <w:tc>
          <w:tcPr>
            <w:tcW w:w="851" w:type="dxa"/>
            <w:tcBorders>
              <w:top w:val="nil"/>
              <w:left w:val="nil"/>
              <w:bottom w:val="nil"/>
              <w:right w:val="nil"/>
            </w:tcBorders>
            <w:noWrap/>
            <w:vAlign w:val="center"/>
            <w:hideMark/>
          </w:tcPr>
          <w:p w14:paraId="2F79C2E6" w14:textId="77777777" w:rsidR="00514C81" w:rsidRPr="00514C81" w:rsidRDefault="00514C81" w:rsidP="00514C81">
            <w:pPr>
              <w:widowControl/>
              <w:autoSpaceDE/>
              <w:autoSpaceDN/>
              <w:rPr>
                <w:rFonts w:ascii="Times New Roman" w:eastAsia="Times New Roman" w:hAnsi="Times New Roman" w:cs="Times New Roman"/>
                <w:sz w:val="18"/>
                <w:szCs w:val="18"/>
                <w:lang w:val="mk-MK"/>
              </w:rPr>
            </w:pPr>
          </w:p>
        </w:tc>
        <w:tc>
          <w:tcPr>
            <w:tcW w:w="586" w:type="dxa"/>
            <w:tcBorders>
              <w:top w:val="nil"/>
              <w:left w:val="nil"/>
              <w:bottom w:val="nil"/>
              <w:right w:val="nil"/>
            </w:tcBorders>
            <w:noWrap/>
            <w:vAlign w:val="bottom"/>
            <w:hideMark/>
          </w:tcPr>
          <w:p w14:paraId="6D36C865" w14:textId="77777777" w:rsidR="00514C81" w:rsidRPr="00514C81" w:rsidRDefault="00514C81" w:rsidP="00514C81">
            <w:pPr>
              <w:widowControl/>
              <w:autoSpaceDE/>
              <w:autoSpaceDN/>
              <w:rPr>
                <w:rFonts w:ascii="Times New Roman" w:eastAsia="Times New Roman" w:hAnsi="Times New Roman" w:cs="Times New Roman"/>
                <w:sz w:val="18"/>
                <w:szCs w:val="18"/>
                <w:lang w:val="mk-MK"/>
              </w:rPr>
            </w:pPr>
          </w:p>
        </w:tc>
      </w:tr>
      <w:tr w:rsidR="00514C81" w:rsidRPr="00514C81" w14:paraId="6AD01FDC" w14:textId="77777777" w:rsidTr="00112C98">
        <w:trPr>
          <w:trHeight w:val="285"/>
        </w:trPr>
        <w:tc>
          <w:tcPr>
            <w:tcW w:w="426" w:type="dxa"/>
            <w:vMerge w:val="restart"/>
            <w:tcBorders>
              <w:top w:val="single" w:sz="4" w:space="0" w:color="auto"/>
              <w:left w:val="single" w:sz="4" w:space="0" w:color="auto"/>
              <w:bottom w:val="single" w:sz="4" w:space="0" w:color="auto"/>
              <w:right w:val="single" w:sz="4" w:space="0" w:color="auto"/>
            </w:tcBorders>
            <w:hideMark/>
          </w:tcPr>
          <w:p w14:paraId="085E44B4" w14:textId="77777777" w:rsidR="00514C81" w:rsidRPr="00514C81" w:rsidRDefault="00514C81" w:rsidP="00514C81">
            <w:pPr>
              <w:widowControl/>
              <w:autoSpaceDE/>
              <w:autoSpaceDN/>
              <w:jc w:val="right"/>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48</w:t>
            </w:r>
          </w:p>
        </w:tc>
        <w:tc>
          <w:tcPr>
            <w:tcW w:w="463" w:type="dxa"/>
            <w:tcBorders>
              <w:top w:val="single" w:sz="4" w:space="0" w:color="auto"/>
              <w:left w:val="nil"/>
              <w:bottom w:val="single" w:sz="4" w:space="0" w:color="auto"/>
              <w:right w:val="single" w:sz="4" w:space="0" w:color="auto"/>
            </w:tcBorders>
            <w:noWrap/>
            <w:vAlign w:val="bottom"/>
            <w:hideMark/>
          </w:tcPr>
          <w:p w14:paraId="237E5435" w14:textId="77777777" w:rsidR="00514C81" w:rsidRPr="00514C81" w:rsidRDefault="00514C81" w:rsidP="00514C81">
            <w:pPr>
              <w:widowControl/>
              <w:autoSpaceDE/>
              <w:autoSpaceDN/>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 </w:t>
            </w:r>
          </w:p>
        </w:tc>
        <w:tc>
          <w:tcPr>
            <w:tcW w:w="3081" w:type="dxa"/>
            <w:tcBorders>
              <w:top w:val="single" w:sz="4" w:space="0" w:color="auto"/>
              <w:left w:val="nil"/>
              <w:bottom w:val="single" w:sz="4" w:space="0" w:color="auto"/>
              <w:right w:val="single" w:sz="4" w:space="0" w:color="auto"/>
            </w:tcBorders>
            <w:noWrap/>
            <w:vAlign w:val="center"/>
            <w:hideMark/>
          </w:tcPr>
          <w:p w14:paraId="40712C2D"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r w:rsidRPr="00514C81">
              <w:rPr>
                <w:rFonts w:ascii="Arial Narrow" w:eastAsia="Times New Roman" w:hAnsi="Arial Narrow" w:cs="Times New Roman"/>
                <w:b/>
                <w:bCs/>
                <w:color w:val="000000"/>
                <w:sz w:val="18"/>
                <w:szCs w:val="18"/>
                <w:lang w:val="mk-MK"/>
              </w:rPr>
              <w:t>КАПИТАЛНИ РАСХОДИ</w:t>
            </w:r>
          </w:p>
        </w:tc>
        <w:tc>
          <w:tcPr>
            <w:tcW w:w="955" w:type="dxa"/>
            <w:tcBorders>
              <w:top w:val="single" w:sz="4" w:space="0" w:color="auto"/>
              <w:left w:val="nil"/>
              <w:bottom w:val="single" w:sz="4" w:space="0" w:color="auto"/>
              <w:right w:val="single" w:sz="4" w:space="0" w:color="auto"/>
            </w:tcBorders>
            <w:noWrap/>
            <w:vAlign w:val="center"/>
            <w:hideMark/>
          </w:tcPr>
          <w:p w14:paraId="50B899A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42.130.883</w:t>
            </w:r>
          </w:p>
        </w:tc>
        <w:tc>
          <w:tcPr>
            <w:tcW w:w="983" w:type="dxa"/>
            <w:tcBorders>
              <w:top w:val="single" w:sz="4" w:space="0" w:color="auto"/>
              <w:left w:val="nil"/>
              <w:bottom w:val="single" w:sz="4" w:space="0" w:color="auto"/>
              <w:right w:val="single" w:sz="4" w:space="0" w:color="auto"/>
            </w:tcBorders>
            <w:noWrap/>
            <w:vAlign w:val="center"/>
            <w:hideMark/>
          </w:tcPr>
          <w:p w14:paraId="54EB9DAB"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11.620.202</w:t>
            </w:r>
          </w:p>
        </w:tc>
        <w:tc>
          <w:tcPr>
            <w:tcW w:w="955" w:type="dxa"/>
            <w:tcBorders>
              <w:top w:val="single" w:sz="4" w:space="0" w:color="auto"/>
              <w:left w:val="nil"/>
              <w:bottom w:val="single" w:sz="4" w:space="0" w:color="auto"/>
              <w:right w:val="single" w:sz="4" w:space="0" w:color="auto"/>
            </w:tcBorders>
            <w:noWrap/>
            <w:vAlign w:val="center"/>
            <w:hideMark/>
          </w:tcPr>
          <w:p w14:paraId="6E0C889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3.500.000</w:t>
            </w:r>
          </w:p>
        </w:tc>
        <w:tc>
          <w:tcPr>
            <w:tcW w:w="1079" w:type="dxa"/>
            <w:tcBorders>
              <w:top w:val="single" w:sz="4" w:space="0" w:color="auto"/>
              <w:left w:val="nil"/>
              <w:bottom w:val="single" w:sz="4" w:space="0" w:color="auto"/>
              <w:right w:val="single" w:sz="4" w:space="0" w:color="auto"/>
            </w:tcBorders>
            <w:noWrap/>
            <w:vAlign w:val="center"/>
            <w:hideMark/>
          </w:tcPr>
          <w:p w14:paraId="71E07F5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2.249.660</w:t>
            </w:r>
          </w:p>
        </w:tc>
        <w:tc>
          <w:tcPr>
            <w:tcW w:w="750" w:type="dxa"/>
            <w:tcBorders>
              <w:top w:val="single" w:sz="4" w:space="0" w:color="auto"/>
              <w:left w:val="nil"/>
              <w:bottom w:val="single" w:sz="4" w:space="0" w:color="auto"/>
              <w:right w:val="single" w:sz="4" w:space="0" w:color="auto"/>
            </w:tcBorders>
            <w:noWrap/>
            <w:vAlign w:val="center"/>
            <w:hideMark/>
          </w:tcPr>
          <w:p w14:paraId="4C8203E6"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52" w:type="dxa"/>
            <w:tcBorders>
              <w:top w:val="single" w:sz="4" w:space="0" w:color="auto"/>
              <w:left w:val="nil"/>
              <w:bottom w:val="single" w:sz="4" w:space="0" w:color="auto"/>
              <w:right w:val="single" w:sz="4" w:space="0" w:color="auto"/>
            </w:tcBorders>
            <w:noWrap/>
            <w:vAlign w:val="center"/>
            <w:hideMark/>
          </w:tcPr>
          <w:p w14:paraId="32DC598F"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765" w:type="dxa"/>
            <w:tcBorders>
              <w:top w:val="single" w:sz="4" w:space="0" w:color="auto"/>
              <w:left w:val="nil"/>
              <w:bottom w:val="single" w:sz="4" w:space="0" w:color="auto"/>
              <w:right w:val="single" w:sz="4" w:space="0" w:color="auto"/>
            </w:tcBorders>
            <w:noWrap/>
            <w:vAlign w:val="center"/>
            <w:hideMark/>
          </w:tcPr>
          <w:p w14:paraId="4A6495F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890" w:type="dxa"/>
            <w:tcBorders>
              <w:top w:val="single" w:sz="4" w:space="0" w:color="auto"/>
              <w:left w:val="nil"/>
              <w:bottom w:val="single" w:sz="4" w:space="0" w:color="auto"/>
              <w:right w:val="single" w:sz="4" w:space="0" w:color="auto"/>
            </w:tcBorders>
            <w:noWrap/>
            <w:vAlign w:val="center"/>
            <w:hideMark/>
          </w:tcPr>
          <w:p w14:paraId="0FDA2ED4"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622" w:type="dxa"/>
            <w:tcBorders>
              <w:top w:val="single" w:sz="4" w:space="0" w:color="auto"/>
              <w:left w:val="nil"/>
              <w:bottom w:val="single" w:sz="4" w:space="0" w:color="auto"/>
              <w:right w:val="single" w:sz="4" w:space="0" w:color="auto"/>
            </w:tcBorders>
            <w:noWrap/>
            <w:vAlign w:val="center"/>
            <w:hideMark/>
          </w:tcPr>
          <w:p w14:paraId="4043256D"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38" w:type="dxa"/>
            <w:tcBorders>
              <w:top w:val="single" w:sz="4" w:space="0" w:color="auto"/>
              <w:left w:val="nil"/>
              <w:bottom w:val="single" w:sz="4" w:space="0" w:color="auto"/>
              <w:right w:val="single" w:sz="4" w:space="0" w:color="auto"/>
            </w:tcBorders>
            <w:noWrap/>
            <w:vAlign w:val="center"/>
            <w:hideMark/>
          </w:tcPr>
          <w:p w14:paraId="6AFF9917"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w:t>
            </w:r>
          </w:p>
        </w:tc>
        <w:tc>
          <w:tcPr>
            <w:tcW w:w="992" w:type="dxa"/>
            <w:tcBorders>
              <w:top w:val="single" w:sz="4" w:space="0" w:color="auto"/>
              <w:left w:val="nil"/>
              <w:bottom w:val="single" w:sz="4" w:space="0" w:color="auto"/>
              <w:right w:val="single" w:sz="4" w:space="0" w:color="auto"/>
            </w:tcBorders>
            <w:noWrap/>
            <w:vAlign w:val="center"/>
            <w:hideMark/>
          </w:tcPr>
          <w:p w14:paraId="6AA1070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45.630.883</w:t>
            </w:r>
          </w:p>
        </w:tc>
        <w:tc>
          <w:tcPr>
            <w:tcW w:w="992" w:type="dxa"/>
            <w:tcBorders>
              <w:top w:val="single" w:sz="4" w:space="0" w:color="auto"/>
              <w:left w:val="nil"/>
              <w:bottom w:val="single" w:sz="4" w:space="0" w:color="auto"/>
              <w:right w:val="single" w:sz="4" w:space="0" w:color="auto"/>
            </w:tcBorders>
            <w:noWrap/>
            <w:vAlign w:val="center"/>
            <w:hideMark/>
          </w:tcPr>
          <w:p w14:paraId="3E97AB87"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13.869.862</w:t>
            </w:r>
          </w:p>
        </w:tc>
        <w:tc>
          <w:tcPr>
            <w:tcW w:w="851" w:type="dxa"/>
            <w:tcBorders>
              <w:top w:val="single" w:sz="4" w:space="0" w:color="auto"/>
              <w:left w:val="nil"/>
              <w:bottom w:val="single" w:sz="4" w:space="0" w:color="auto"/>
              <w:right w:val="single" w:sz="4" w:space="0" w:color="auto"/>
            </w:tcBorders>
            <w:noWrap/>
            <w:vAlign w:val="center"/>
            <w:hideMark/>
          </w:tcPr>
          <w:p w14:paraId="5B9C29EA"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31.761.021</w:t>
            </w:r>
          </w:p>
        </w:tc>
        <w:tc>
          <w:tcPr>
            <w:tcW w:w="586" w:type="dxa"/>
            <w:tcBorders>
              <w:top w:val="single" w:sz="4" w:space="0" w:color="auto"/>
              <w:left w:val="nil"/>
              <w:bottom w:val="single" w:sz="4" w:space="0" w:color="auto"/>
              <w:right w:val="single" w:sz="4" w:space="0" w:color="auto"/>
            </w:tcBorders>
            <w:noWrap/>
            <w:vAlign w:val="bottom"/>
            <w:hideMark/>
          </w:tcPr>
          <w:p w14:paraId="1100E7FA"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30,40</w:t>
            </w:r>
          </w:p>
        </w:tc>
      </w:tr>
      <w:tr w:rsidR="00514C81" w:rsidRPr="00514C81" w14:paraId="74D99B59" w14:textId="77777777" w:rsidTr="00112C98">
        <w:trPr>
          <w:trHeight w:val="2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D63240C"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6F6AB434"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480</w:t>
            </w:r>
          </w:p>
        </w:tc>
        <w:tc>
          <w:tcPr>
            <w:tcW w:w="3081" w:type="dxa"/>
            <w:tcBorders>
              <w:top w:val="nil"/>
              <w:left w:val="nil"/>
              <w:bottom w:val="single" w:sz="4" w:space="0" w:color="auto"/>
              <w:right w:val="single" w:sz="4" w:space="0" w:color="auto"/>
            </w:tcBorders>
            <w:noWrap/>
            <w:vAlign w:val="center"/>
            <w:hideMark/>
          </w:tcPr>
          <w:p w14:paraId="6B90128B"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Купување на опрема и машини</w:t>
            </w:r>
          </w:p>
        </w:tc>
        <w:tc>
          <w:tcPr>
            <w:tcW w:w="955" w:type="dxa"/>
            <w:tcBorders>
              <w:top w:val="nil"/>
              <w:left w:val="nil"/>
              <w:bottom w:val="single" w:sz="4" w:space="0" w:color="auto"/>
              <w:right w:val="single" w:sz="4" w:space="0" w:color="auto"/>
            </w:tcBorders>
            <w:noWrap/>
            <w:vAlign w:val="center"/>
            <w:hideMark/>
          </w:tcPr>
          <w:p w14:paraId="11244ED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2.353.876</w:t>
            </w:r>
          </w:p>
        </w:tc>
        <w:tc>
          <w:tcPr>
            <w:tcW w:w="983" w:type="dxa"/>
            <w:tcBorders>
              <w:top w:val="nil"/>
              <w:left w:val="nil"/>
              <w:bottom w:val="single" w:sz="4" w:space="0" w:color="auto"/>
              <w:right w:val="single" w:sz="4" w:space="0" w:color="auto"/>
            </w:tcBorders>
            <w:noWrap/>
            <w:vAlign w:val="center"/>
            <w:hideMark/>
          </w:tcPr>
          <w:p w14:paraId="38F0663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907.125</w:t>
            </w:r>
          </w:p>
        </w:tc>
        <w:tc>
          <w:tcPr>
            <w:tcW w:w="955" w:type="dxa"/>
            <w:tcBorders>
              <w:top w:val="nil"/>
              <w:left w:val="nil"/>
              <w:bottom w:val="single" w:sz="4" w:space="0" w:color="auto"/>
              <w:right w:val="single" w:sz="4" w:space="0" w:color="auto"/>
            </w:tcBorders>
            <w:noWrap/>
            <w:vAlign w:val="center"/>
            <w:hideMark/>
          </w:tcPr>
          <w:p w14:paraId="798D3D7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900.000</w:t>
            </w:r>
          </w:p>
        </w:tc>
        <w:tc>
          <w:tcPr>
            <w:tcW w:w="1079" w:type="dxa"/>
            <w:tcBorders>
              <w:top w:val="nil"/>
              <w:left w:val="nil"/>
              <w:bottom w:val="single" w:sz="4" w:space="0" w:color="auto"/>
              <w:right w:val="single" w:sz="4" w:space="0" w:color="auto"/>
            </w:tcBorders>
            <w:noWrap/>
            <w:vAlign w:val="center"/>
            <w:hideMark/>
          </w:tcPr>
          <w:p w14:paraId="3A7BEC0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165.000</w:t>
            </w:r>
          </w:p>
        </w:tc>
        <w:tc>
          <w:tcPr>
            <w:tcW w:w="750" w:type="dxa"/>
            <w:tcBorders>
              <w:top w:val="nil"/>
              <w:left w:val="nil"/>
              <w:bottom w:val="single" w:sz="4" w:space="0" w:color="auto"/>
              <w:right w:val="single" w:sz="4" w:space="0" w:color="auto"/>
            </w:tcBorders>
            <w:noWrap/>
            <w:vAlign w:val="center"/>
            <w:hideMark/>
          </w:tcPr>
          <w:p w14:paraId="3F1999E3"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543163C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05CE43C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550B0BB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3CE922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46C9ADF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4224E29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3.253.876</w:t>
            </w:r>
          </w:p>
        </w:tc>
        <w:tc>
          <w:tcPr>
            <w:tcW w:w="992" w:type="dxa"/>
            <w:tcBorders>
              <w:top w:val="nil"/>
              <w:left w:val="nil"/>
              <w:bottom w:val="single" w:sz="4" w:space="0" w:color="auto"/>
              <w:right w:val="single" w:sz="4" w:space="0" w:color="auto"/>
            </w:tcBorders>
            <w:noWrap/>
            <w:vAlign w:val="center"/>
            <w:hideMark/>
          </w:tcPr>
          <w:p w14:paraId="1C154AE5"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1.072.125</w:t>
            </w:r>
          </w:p>
        </w:tc>
        <w:tc>
          <w:tcPr>
            <w:tcW w:w="851" w:type="dxa"/>
            <w:tcBorders>
              <w:top w:val="nil"/>
              <w:left w:val="nil"/>
              <w:bottom w:val="single" w:sz="4" w:space="0" w:color="auto"/>
              <w:right w:val="single" w:sz="4" w:space="0" w:color="auto"/>
            </w:tcBorders>
            <w:noWrap/>
            <w:vAlign w:val="center"/>
            <w:hideMark/>
          </w:tcPr>
          <w:p w14:paraId="77E6E1B8"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2.181.751</w:t>
            </w:r>
          </w:p>
        </w:tc>
        <w:tc>
          <w:tcPr>
            <w:tcW w:w="586" w:type="dxa"/>
            <w:tcBorders>
              <w:top w:val="nil"/>
              <w:left w:val="nil"/>
              <w:bottom w:val="single" w:sz="4" w:space="0" w:color="auto"/>
              <w:right w:val="single" w:sz="4" w:space="0" w:color="auto"/>
            </w:tcBorders>
            <w:noWrap/>
            <w:vAlign w:val="bottom"/>
            <w:hideMark/>
          </w:tcPr>
          <w:p w14:paraId="6F6E4853"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32,95</w:t>
            </w:r>
          </w:p>
        </w:tc>
      </w:tr>
      <w:tr w:rsidR="00514C81" w:rsidRPr="00514C81" w14:paraId="20801798" w14:textId="77777777" w:rsidTr="00112C98">
        <w:trPr>
          <w:trHeight w:val="2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B29A7A2"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6810C6E5"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482</w:t>
            </w:r>
          </w:p>
        </w:tc>
        <w:tc>
          <w:tcPr>
            <w:tcW w:w="3081" w:type="dxa"/>
            <w:tcBorders>
              <w:top w:val="nil"/>
              <w:left w:val="nil"/>
              <w:bottom w:val="single" w:sz="4" w:space="0" w:color="auto"/>
              <w:right w:val="single" w:sz="4" w:space="0" w:color="auto"/>
            </w:tcBorders>
            <w:noWrap/>
            <w:vAlign w:val="center"/>
            <w:hideMark/>
          </w:tcPr>
          <w:p w14:paraId="66AB1F3F"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Други градежни објекти</w:t>
            </w:r>
          </w:p>
        </w:tc>
        <w:tc>
          <w:tcPr>
            <w:tcW w:w="955" w:type="dxa"/>
            <w:tcBorders>
              <w:top w:val="nil"/>
              <w:left w:val="nil"/>
              <w:bottom w:val="single" w:sz="4" w:space="0" w:color="auto"/>
              <w:right w:val="single" w:sz="4" w:space="0" w:color="auto"/>
            </w:tcBorders>
            <w:noWrap/>
            <w:vAlign w:val="center"/>
            <w:hideMark/>
          </w:tcPr>
          <w:p w14:paraId="4DDAAED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39.233.515</w:t>
            </w:r>
          </w:p>
        </w:tc>
        <w:tc>
          <w:tcPr>
            <w:tcW w:w="983" w:type="dxa"/>
            <w:tcBorders>
              <w:top w:val="nil"/>
              <w:left w:val="nil"/>
              <w:bottom w:val="single" w:sz="4" w:space="0" w:color="auto"/>
              <w:right w:val="single" w:sz="4" w:space="0" w:color="auto"/>
            </w:tcBorders>
            <w:noWrap/>
            <w:vAlign w:val="center"/>
            <w:hideMark/>
          </w:tcPr>
          <w:p w14:paraId="5972711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10.297.585</w:t>
            </w:r>
          </w:p>
        </w:tc>
        <w:tc>
          <w:tcPr>
            <w:tcW w:w="955" w:type="dxa"/>
            <w:tcBorders>
              <w:top w:val="nil"/>
              <w:left w:val="nil"/>
              <w:bottom w:val="single" w:sz="4" w:space="0" w:color="auto"/>
              <w:right w:val="single" w:sz="4" w:space="0" w:color="auto"/>
            </w:tcBorders>
            <w:noWrap/>
            <w:vAlign w:val="center"/>
            <w:hideMark/>
          </w:tcPr>
          <w:p w14:paraId="1668F99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2.600.000</w:t>
            </w:r>
          </w:p>
        </w:tc>
        <w:tc>
          <w:tcPr>
            <w:tcW w:w="1079" w:type="dxa"/>
            <w:tcBorders>
              <w:top w:val="nil"/>
              <w:left w:val="nil"/>
              <w:bottom w:val="single" w:sz="4" w:space="0" w:color="auto"/>
              <w:right w:val="single" w:sz="4" w:space="0" w:color="auto"/>
            </w:tcBorders>
            <w:noWrap/>
            <w:vAlign w:val="center"/>
            <w:hideMark/>
          </w:tcPr>
          <w:p w14:paraId="543BC9D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2.084.660</w:t>
            </w:r>
          </w:p>
        </w:tc>
        <w:tc>
          <w:tcPr>
            <w:tcW w:w="750" w:type="dxa"/>
            <w:tcBorders>
              <w:top w:val="nil"/>
              <w:left w:val="nil"/>
              <w:bottom w:val="single" w:sz="4" w:space="0" w:color="auto"/>
              <w:right w:val="single" w:sz="4" w:space="0" w:color="auto"/>
            </w:tcBorders>
            <w:noWrap/>
            <w:vAlign w:val="center"/>
            <w:hideMark/>
          </w:tcPr>
          <w:p w14:paraId="14BBB2A6"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7FC146D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34C7C3A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6EAAC3B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282478E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1A3F6CA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0E38B6C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41.833.515</w:t>
            </w:r>
          </w:p>
        </w:tc>
        <w:tc>
          <w:tcPr>
            <w:tcW w:w="992" w:type="dxa"/>
            <w:tcBorders>
              <w:top w:val="nil"/>
              <w:left w:val="nil"/>
              <w:bottom w:val="single" w:sz="4" w:space="0" w:color="auto"/>
              <w:right w:val="single" w:sz="4" w:space="0" w:color="auto"/>
            </w:tcBorders>
            <w:noWrap/>
            <w:vAlign w:val="center"/>
            <w:hideMark/>
          </w:tcPr>
          <w:p w14:paraId="30C90E9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12.382.245</w:t>
            </w:r>
          </w:p>
        </w:tc>
        <w:tc>
          <w:tcPr>
            <w:tcW w:w="851" w:type="dxa"/>
            <w:tcBorders>
              <w:top w:val="nil"/>
              <w:left w:val="nil"/>
              <w:bottom w:val="single" w:sz="4" w:space="0" w:color="auto"/>
              <w:right w:val="single" w:sz="4" w:space="0" w:color="auto"/>
            </w:tcBorders>
            <w:noWrap/>
            <w:vAlign w:val="center"/>
            <w:hideMark/>
          </w:tcPr>
          <w:p w14:paraId="2C4295D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29.451.270</w:t>
            </w:r>
          </w:p>
        </w:tc>
        <w:tc>
          <w:tcPr>
            <w:tcW w:w="586" w:type="dxa"/>
            <w:tcBorders>
              <w:top w:val="nil"/>
              <w:left w:val="nil"/>
              <w:bottom w:val="single" w:sz="4" w:space="0" w:color="auto"/>
              <w:right w:val="single" w:sz="4" w:space="0" w:color="auto"/>
            </w:tcBorders>
            <w:noWrap/>
            <w:vAlign w:val="bottom"/>
            <w:hideMark/>
          </w:tcPr>
          <w:p w14:paraId="117A6BA3"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29,60</w:t>
            </w:r>
          </w:p>
        </w:tc>
      </w:tr>
      <w:tr w:rsidR="00514C81" w:rsidRPr="00514C81" w14:paraId="66D077B2" w14:textId="77777777" w:rsidTr="00112C98">
        <w:trPr>
          <w:trHeight w:val="2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D15F1B7"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7DE6EEF7"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483</w:t>
            </w:r>
          </w:p>
        </w:tc>
        <w:tc>
          <w:tcPr>
            <w:tcW w:w="3081" w:type="dxa"/>
            <w:tcBorders>
              <w:top w:val="nil"/>
              <w:left w:val="nil"/>
              <w:bottom w:val="single" w:sz="4" w:space="0" w:color="auto"/>
              <w:right w:val="single" w:sz="4" w:space="0" w:color="auto"/>
            </w:tcBorders>
            <w:noWrap/>
            <w:vAlign w:val="center"/>
            <w:hideMark/>
          </w:tcPr>
          <w:p w14:paraId="1F6A72BE"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Купување на мебел</w:t>
            </w:r>
          </w:p>
        </w:tc>
        <w:tc>
          <w:tcPr>
            <w:tcW w:w="955" w:type="dxa"/>
            <w:tcBorders>
              <w:top w:val="nil"/>
              <w:left w:val="nil"/>
              <w:bottom w:val="single" w:sz="4" w:space="0" w:color="auto"/>
              <w:right w:val="single" w:sz="4" w:space="0" w:color="auto"/>
            </w:tcBorders>
            <w:noWrap/>
            <w:vAlign w:val="center"/>
            <w:hideMark/>
          </w:tcPr>
          <w:p w14:paraId="51C0A3F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120.000</w:t>
            </w:r>
          </w:p>
        </w:tc>
        <w:tc>
          <w:tcPr>
            <w:tcW w:w="983" w:type="dxa"/>
            <w:tcBorders>
              <w:top w:val="nil"/>
              <w:left w:val="nil"/>
              <w:bottom w:val="single" w:sz="4" w:space="0" w:color="auto"/>
              <w:right w:val="single" w:sz="4" w:space="0" w:color="auto"/>
            </w:tcBorders>
            <w:noWrap/>
            <w:vAlign w:val="center"/>
            <w:hideMark/>
          </w:tcPr>
          <w:p w14:paraId="665FE6E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55" w:type="dxa"/>
            <w:tcBorders>
              <w:top w:val="nil"/>
              <w:left w:val="nil"/>
              <w:bottom w:val="single" w:sz="4" w:space="0" w:color="auto"/>
              <w:right w:val="single" w:sz="4" w:space="0" w:color="auto"/>
            </w:tcBorders>
            <w:noWrap/>
            <w:vAlign w:val="center"/>
            <w:hideMark/>
          </w:tcPr>
          <w:p w14:paraId="0829ABB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41AC909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14341B9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2E1454A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5D00D68C"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04339C1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4AF6FE8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008F96C1"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1F971A7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120.000</w:t>
            </w:r>
          </w:p>
        </w:tc>
        <w:tc>
          <w:tcPr>
            <w:tcW w:w="992" w:type="dxa"/>
            <w:tcBorders>
              <w:top w:val="nil"/>
              <w:left w:val="nil"/>
              <w:bottom w:val="single" w:sz="4" w:space="0" w:color="auto"/>
              <w:right w:val="single" w:sz="4" w:space="0" w:color="auto"/>
            </w:tcBorders>
            <w:noWrap/>
            <w:vAlign w:val="center"/>
            <w:hideMark/>
          </w:tcPr>
          <w:p w14:paraId="02DE40F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1" w:type="dxa"/>
            <w:tcBorders>
              <w:top w:val="nil"/>
              <w:left w:val="nil"/>
              <w:bottom w:val="single" w:sz="4" w:space="0" w:color="auto"/>
              <w:right w:val="single" w:sz="4" w:space="0" w:color="auto"/>
            </w:tcBorders>
            <w:noWrap/>
            <w:vAlign w:val="center"/>
            <w:hideMark/>
          </w:tcPr>
          <w:p w14:paraId="236EEF87"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120.000</w:t>
            </w:r>
          </w:p>
        </w:tc>
        <w:tc>
          <w:tcPr>
            <w:tcW w:w="586" w:type="dxa"/>
            <w:tcBorders>
              <w:top w:val="nil"/>
              <w:left w:val="nil"/>
              <w:bottom w:val="single" w:sz="4" w:space="0" w:color="auto"/>
              <w:right w:val="single" w:sz="4" w:space="0" w:color="auto"/>
            </w:tcBorders>
            <w:noWrap/>
            <w:vAlign w:val="bottom"/>
            <w:hideMark/>
          </w:tcPr>
          <w:p w14:paraId="71E7DB2E"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0,00</w:t>
            </w:r>
          </w:p>
        </w:tc>
      </w:tr>
      <w:tr w:rsidR="00514C81" w:rsidRPr="00514C81" w14:paraId="641D3DF7" w14:textId="77777777" w:rsidTr="00112C98">
        <w:trPr>
          <w:trHeight w:val="2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68CD32F" w14:textId="77777777" w:rsidR="00514C81" w:rsidRPr="00514C81" w:rsidRDefault="00514C81" w:rsidP="00514C81">
            <w:pPr>
              <w:widowControl/>
              <w:autoSpaceDE/>
              <w:autoSpaceDN/>
              <w:rPr>
                <w:rFonts w:ascii="Arial Narrow" w:eastAsia="Times New Roman" w:hAnsi="Arial Narrow" w:cs="Times New Roman"/>
                <w:b/>
                <w:bCs/>
                <w:color w:val="000000"/>
                <w:sz w:val="18"/>
                <w:szCs w:val="18"/>
                <w:lang w:val="mk-MK"/>
              </w:rPr>
            </w:pPr>
          </w:p>
        </w:tc>
        <w:tc>
          <w:tcPr>
            <w:tcW w:w="463" w:type="dxa"/>
            <w:tcBorders>
              <w:top w:val="nil"/>
              <w:left w:val="nil"/>
              <w:bottom w:val="single" w:sz="4" w:space="0" w:color="auto"/>
              <w:right w:val="single" w:sz="4" w:space="0" w:color="auto"/>
            </w:tcBorders>
            <w:vAlign w:val="bottom"/>
            <w:hideMark/>
          </w:tcPr>
          <w:p w14:paraId="438EA504" w14:textId="77777777" w:rsidR="00514C81" w:rsidRPr="00514C81" w:rsidRDefault="00514C81" w:rsidP="00514C81">
            <w:pPr>
              <w:widowControl/>
              <w:autoSpaceDE/>
              <w:autoSpaceDN/>
              <w:jc w:val="right"/>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485</w:t>
            </w:r>
          </w:p>
        </w:tc>
        <w:tc>
          <w:tcPr>
            <w:tcW w:w="3081" w:type="dxa"/>
            <w:tcBorders>
              <w:top w:val="nil"/>
              <w:left w:val="nil"/>
              <w:bottom w:val="single" w:sz="4" w:space="0" w:color="auto"/>
              <w:right w:val="single" w:sz="4" w:space="0" w:color="auto"/>
            </w:tcBorders>
            <w:noWrap/>
            <w:vAlign w:val="center"/>
            <w:hideMark/>
          </w:tcPr>
          <w:p w14:paraId="525D565B" w14:textId="77777777" w:rsidR="00514C81" w:rsidRPr="00514C81" w:rsidRDefault="00514C81" w:rsidP="00514C81">
            <w:pPr>
              <w:widowControl/>
              <w:autoSpaceDE/>
              <w:autoSpaceDN/>
              <w:rPr>
                <w:rFonts w:ascii="Arial Narrow" w:eastAsia="Times New Roman" w:hAnsi="Arial Narrow" w:cs="Times New Roman"/>
                <w:color w:val="000000"/>
                <w:sz w:val="18"/>
                <w:szCs w:val="18"/>
                <w:lang w:val="mk-MK"/>
              </w:rPr>
            </w:pPr>
            <w:r w:rsidRPr="00514C81">
              <w:rPr>
                <w:rFonts w:ascii="Arial Narrow" w:eastAsia="Times New Roman" w:hAnsi="Arial Narrow" w:cs="Times New Roman"/>
                <w:color w:val="000000"/>
                <w:sz w:val="18"/>
                <w:szCs w:val="18"/>
                <w:lang w:val="mk-MK"/>
              </w:rPr>
              <w:t>Вложувања и нефинансиски средства</w:t>
            </w:r>
          </w:p>
        </w:tc>
        <w:tc>
          <w:tcPr>
            <w:tcW w:w="955" w:type="dxa"/>
            <w:tcBorders>
              <w:top w:val="nil"/>
              <w:left w:val="nil"/>
              <w:bottom w:val="single" w:sz="4" w:space="0" w:color="auto"/>
              <w:right w:val="single" w:sz="4" w:space="0" w:color="auto"/>
            </w:tcBorders>
            <w:noWrap/>
            <w:vAlign w:val="center"/>
            <w:hideMark/>
          </w:tcPr>
          <w:p w14:paraId="61C6BAF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423.492</w:t>
            </w:r>
          </w:p>
        </w:tc>
        <w:tc>
          <w:tcPr>
            <w:tcW w:w="983" w:type="dxa"/>
            <w:tcBorders>
              <w:top w:val="nil"/>
              <w:left w:val="nil"/>
              <w:bottom w:val="single" w:sz="4" w:space="0" w:color="auto"/>
              <w:right w:val="single" w:sz="4" w:space="0" w:color="auto"/>
            </w:tcBorders>
            <w:noWrap/>
            <w:vAlign w:val="center"/>
            <w:hideMark/>
          </w:tcPr>
          <w:p w14:paraId="1FFFBB19"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415.492</w:t>
            </w:r>
          </w:p>
        </w:tc>
        <w:tc>
          <w:tcPr>
            <w:tcW w:w="955" w:type="dxa"/>
            <w:tcBorders>
              <w:top w:val="nil"/>
              <w:left w:val="nil"/>
              <w:bottom w:val="single" w:sz="4" w:space="0" w:color="auto"/>
              <w:right w:val="single" w:sz="4" w:space="0" w:color="auto"/>
            </w:tcBorders>
            <w:noWrap/>
            <w:vAlign w:val="center"/>
            <w:hideMark/>
          </w:tcPr>
          <w:p w14:paraId="30B9835A"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1079" w:type="dxa"/>
            <w:tcBorders>
              <w:top w:val="nil"/>
              <w:left w:val="nil"/>
              <w:bottom w:val="single" w:sz="4" w:space="0" w:color="auto"/>
              <w:right w:val="single" w:sz="4" w:space="0" w:color="auto"/>
            </w:tcBorders>
            <w:noWrap/>
            <w:vAlign w:val="center"/>
            <w:hideMark/>
          </w:tcPr>
          <w:p w14:paraId="57F0E24B"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50" w:type="dxa"/>
            <w:tcBorders>
              <w:top w:val="nil"/>
              <w:left w:val="nil"/>
              <w:bottom w:val="single" w:sz="4" w:space="0" w:color="auto"/>
              <w:right w:val="single" w:sz="4" w:space="0" w:color="auto"/>
            </w:tcBorders>
            <w:noWrap/>
            <w:vAlign w:val="center"/>
            <w:hideMark/>
          </w:tcPr>
          <w:p w14:paraId="4F2645D7"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52" w:type="dxa"/>
            <w:tcBorders>
              <w:top w:val="nil"/>
              <w:left w:val="nil"/>
              <w:bottom w:val="single" w:sz="4" w:space="0" w:color="auto"/>
              <w:right w:val="single" w:sz="4" w:space="0" w:color="auto"/>
            </w:tcBorders>
            <w:noWrap/>
            <w:vAlign w:val="center"/>
            <w:hideMark/>
          </w:tcPr>
          <w:p w14:paraId="0A5226D8"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765" w:type="dxa"/>
            <w:tcBorders>
              <w:top w:val="nil"/>
              <w:left w:val="nil"/>
              <w:bottom w:val="single" w:sz="4" w:space="0" w:color="auto"/>
              <w:right w:val="single" w:sz="4" w:space="0" w:color="auto"/>
            </w:tcBorders>
            <w:noWrap/>
            <w:vAlign w:val="center"/>
            <w:hideMark/>
          </w:tcPr>
          <w:p w14:paraId="0CA8E8DD"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890" w:type="dxa"/>
            <w:tcBorders>
              <w:top w:val="nil"/>
              <w:left w:val="nil"/>
              <w:bottom w:val="single" w:sz="4" w:space="0" w:color="auto"/>
              <w:right w:val="single" w:sz="4" w:space="0" w:color="auto"/>
            </w:tcBorders>
            <w:noWrap/>
            <w:vAlign w:val="center"/>
            <w:hideMark/>
          </w:tcPr>
          <w:p w14:paraId="46FA2932"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622" w:type="dxa"/>
            <w:tcBorders>
              <w:top w:val="nil"/>
              <w:left w:val="nil"/>
              <w:bottom w:val="single" w:sz="4" w:space="0" w:color="auto"/>
              <w:right w:val="single" w:sz="4" w:space="0" w:color="auto"/>
            </w:tcBorders>
            <w:noWrap/>
            <w:vAlign w:val="center"/>
            <w:hideMark/>
          </w:tcPr>
          <w:p w14:paraId="060B44E0"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38" w:type="dxa"/>
            <w:tcBorders>
              <w:top w:val="nil"/>
              <w:left w:val="nil"/>
              <w:bottom w:val="single" w:sz="4" w:space="0" w:color="auto"/>
              <w:right w:val="single" w:sz="4" w:space="0" w:color="auto"/>
            </w:tcBorders>
            <w:noWrap/>
            <w:vAlign w:val="center"/>
            <w:hideMark/>
          </w:tcPr>
          <w:p w14:paraId="795DF374"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0</w:t>
            </w:r>
          </w:p>
        </w:tc>
        <w:tc>
          <w:tcPr>
            <w:tcW w:w="992" w:type="dxa"/>
            <w:tcBorders>
              <w:top w:val="nil"/>
              <w:left w:val="nil"/>
              <w:bottom w:val="single" w:sz="4" w:space="0" w:color="auto"/>
              <w:right w:val="single" w:sz="4" w:space="0" w:color="auto"/>
            </w:tcBorders>
            <w:noWrap/>
            <w:vAlign w:val="center"/>
            <w:hideMark/>
          </w:tcPr>
          <w:p w14:paraId="24519E2E"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423.492</w:t>
            </w:r>
          </w:p>
        </w:tc>
        <w:tc>
          <w:tcPr>
            <w:tcW w:w="992" w:type="dxa"/>
            <w:tcBorders>
              <w:top w:val="nil"/>
              <w:left w:val="nil"/>
              <w:bottom w:val="single" w:sz="4" w:space="0" w:color="auto"/>
              <w:right w:val="single" w:sz="4" w:space="0" w:color="auto"/>
            </w:tcBorders>
            <w:noWrap/>
            <w:vAlign w:val="center"/>
            <w:hideMark/>
          </w:tcPr>
          <w:p w14:paraId="6A2E1A0F" w14:textId="77777777" w:rsidR="00514C81" w:rsidRPr="00514C81" w:rsidRDefault="00514C81" w:rsidP="00514C81">
            <w:pPr>
              <w:widowControl/>
              <w:autoSpaceDE/>
              <w:autoSpaceDN/>
              <w:jc w:val="right"/>
              <w:rPr>
                <w:rFonts w:ascii="Arial Narrow" w:eastAsia="Times New Roman" w:hAnsi="Arial Narrow" w:cs="Times New Roman"/>
                <w:sz w:val="18"/>
                <w:szCs w:val="18"/>
                <w:lang w:val="mk-MK"/>
              </w:rPr>
            </w:pPr>
            <w:r w:rsidRPr="00514C81">
              <w:rPr>
                <w:rFonts w:ascii="Arial Narrow" w:eastAsia="Times New Roman" w:hAnsi="Arial Narrow" w:cs="Times New Roman"/>
                <w:sz w:val="18"/>
                <w:szCs w:val="18"/>
                <w:lang w:val="mk-MK"/>
              </w:rPr>
              <w:t>415.492</w:t>
            </w:r>
          </w:p>
        </w:tc>
        <w:tc>
          <w:tcPr>
            <w:tcW w:w="851" w:type="dxa"/>
            <w:tcBorders>
              <w:top w:val="nil"/>
              <w:left w:val="nil"/>
              <w:bottom w:val="single" w:sz="4" w:space="0" w:color="auto"/>
              <w:right w:val="single" w:sz="4" w:space="0" w:color="auto"/>
            </w:tcBorders>
            <w:noWrap/>
            <w:vAlign w:val="center"/>
            <w:hideMark/>
          </w:tcPr>
          <w:p w14:paraId="05AA9901"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8.000</w:t>
            </w:r>
          </w:p>
        </w:tc>
        <w:tc>
          <w:tcPr>
            <w:tcW w:w="586" w:type="dxa"/>
            <w:tcBorders>
              <w:top w:val="nil"/>
              <w:left w:val="nil"/>
              <w:bottom w:val="single" w:sz="4" w:space="0" w:color="auto"/>
              <w:right w:val="single" w:sz="4" w:space="0" w:color="auto"/>
            </w:tcBorders>
            <w:noWrap/>
            <w:vAlign w:val="bottom"/>
            <w:hideMark/>
          </w:tcPr>
          <w:p w14:paraId="7CBC6FE2" w14:textId="77777777" w:rsidR="00514C81" w:rsidRPr="00514C81" w:rsidRDefault="00514C81" w:rsidP="00514C81">
            <w:pPr>
              <w:widowControl/>
              <w:autoSpaceDE/>
              <w:autoSpaceDN/>
              <w:jc w:val="right"/>
              <w:rPr>
                <w:rFonts w:ascii="Arial Narrow" w:eastAsia="Times New Roman" w:hAnsi="Arial Narrow" w:cs="Times New Roman"/>
                <w:b/>
                <w:bCs/>
                <w:sz w:val="18"/>
                <w:szCs w:val="18"/>
                <w:lang w:val="mk-MK"/>
              </w:rPr>
            </w:pPr>
            <w:r w:rsidRPr="00514C81">
              <w:rPr>
                <w:rFonts w:ascii="Arial Narrow" w:eastAsia="Times New Roman" w:hAnsi="Arial Narrow" w:cs="Times New Roman"/>
                <w:b/>
                <w:bCs/>
                <w:sz w:val="18"/>
                <w:szCs w:val="18"/>
                <w:lang w:val="mk-MK"/>
              </w:rPr>
              <w:t>98,11</w:t>
            </w:r>
          </w:p>
        </w:tc>
      </w:tr>
    </w:tbl>
    <w:p w14:paraId="46436B35" w14:textId="77777777" w:rsidR="00052974" w:rsidRPr="006B007D" w:rsidRDefault="009E33B3">
      <w:pPr>
        <w:rPr>
          <w:rFonts w:ascii="Cambria" w:hAnsi="Cambria" w:cs="Calibri"/>
          <w:sz w:val="26"/>
          <w:lang w:val="mk-MK"/>
        </w:rPr>
        <w:sectPr w:rsidR="00052974" w:rsidRPr="006B007D" w:rsidSect="006E6AF2">
          <w:pgSz w:w="16840" w:h="11910" w:orient="landscape"/>
          <w:pgMar w:top="216" w:right="965" w:bottom="475" w:left="634" w:header="270" w:footer="778" w:gutter="0"/>
          <w:cols w:space="720"/>
        </w:sectPr>
      </w:pPr>
      <w:r w:rsidRPr="006B007D">
        <w:rPr>
          <w:rFonts w:ascii="Cambria" w:hAnsi="Cambria" w:cs="Calibri"/>
          <w:sz w:val="20"/>
          <w:lang w:val="mk-MK"/>
        </w:rPr>
        <w:t xml:space="preserve">Оваа табела е согласно пропишаниот образец на Министерството за финансии  </w:t>
      </w:r>
      <w:r w:rsidR="00EB02AC" w:rsidRPr="006B007D">
        <w:rPr>
          <w:rFonts w:ascii="Cambria" w:hAnsi="Cambria" w:cs="Calibri"/>
          <w:sz w:val="20"/>
          <w:lang w:val="mk-MK"/>
        </w:rPr>
        <w:t>во форматот кој го обезбедува вашата софтверска  програма за буџет</w:t>
      </w:r>
    </w:p>
    <w:p w14:paraId="2374ABAB" w14:textId="77777777" w:rsidR="00F3221F" w:rsidRPr="006B007D" w:rsidRDefault="00F3221F" w:rsidP="00FB7455">
      <w:pPr>
        <w:ind w:right="320"/>
        <w:rPr>
          <w:rFonts w:ascii="Cambria" w:hAnsi="Cambria" w:cs="Calibri"/>
          <w:lang w:val="mk-MK"/>
        </w:rPr>
      </w:pPr>
    </w:p>
    <w:p w14:paraId="4DEA89AD" w14:textId="77777777" w:rsidR="001B0A89" w:rsidRPr="006B007D" w:rsidRDefault="001B0A89" w:rsidP="00FB7455">
      <w:pPr>
        <w:ind w:right="320"/>
        <w:rPr>
          <w:rFonts w:ascii="Cambria" w:hAnsi="Cambria" w:cs="Calibri"/>
          <w:lang w:val="mk-MK"/>
        </w:rPr>
      </w:pPr>
    </w:p>
    <w:p w14:paraId="39B0816C" w14:textId="77777777" w:rsidR="00B94BB0" w:rsidRPr="006B007D" w:rsidRDefault="00A338DA" w:rsidP="00472312">
      <w:pPr>
        <w:pStyle w:val="ListParagraph"/>
        <w:numPr>
          <w:ilvl w:val="0"/>
          <w:numId w:val="26"/>
        </w:numPr>
        <w:ind w:left="709" w:right="320"/>
        <w:rPr>
          <w:rFonts w:ascii="Cambria" w:hAnsi="Cambria" w:cs="Calibri"/>
          <w:iCs/>
          <w:noProof/>
          <w:sz w:val="24"/>
          <w:szCs w:val="24"/>
          <w:lang w:val="mk-MK"/>
        </w:rPr>
      </w:pPr>
      <w:r w:rsidRPr="006B007D">
        <w:rPr>
          <w:rFonts w:ascii="Cambria" w:hAnsi="Cambria" w:cs="Calibri"/>
          <w:iCs/>
          <w:noProof/>
          <w:sz w:val="24"/>
          <w:szCs w:val="24"/>
          <w:lang w:val="mk-MK"/>
        </w:rPr>
        <w:t>Најголеми износи на расходи во делот на стоките и услугите се ре</w:t>
      </w:r>
      <w:r w:rsidR="006866AE" w:rsidRPr="006B007D">
        <w:rPr>
          <w:rFonts w:ascii="Cambria" w:hAnsi="Cambria" w:cs="Calibri"/>
          <w:iCs/>
          <w:noProof/>
          <w:sz w:val="24"/>
          <w:szCs w:val="24"/>
          <w:lang w:val="mk-MK"/>
        </w:rPr>
        <w:t>а</w:t>
      </w:r>
      <w:r w:rsidRPr="006B007D">
        <w:rPr>
          <w:rFonts w:ascii="Cambria" w:hAnsi="Cambria" w:cs="Calibri"/>
          <w:iCs/>
          <w:noProof/>
          <w:sz w:val="24"/>
          <w:szCs w:val="24"/>
          <w:lang w:val="mk-MK"/>
        </w:rPr>
        <w:t>лизирани за</w:t>
      </w:r>
      <w:r w:rsidR="00B94BB0" w:rsidRPr="006B007D">
        <w:rPr>
          <w:rFonts w:ascii="Cambria" w:hAnsi="Cambria" w:cs="Calibri"/>
          <w:iCs/>
          <w:noProof/>
          <w:sz w:val="24"/>
          <w:szCs w:val="24"/>
          <w:lang w:val="mk-MK"/>
        </w:rPr>
        <w:t>:</w:t>
      </w:r>
    </w:p>
    <w:p w14:paraId="4361E254" w14:textId="77777777" w:rsidR="001B0A89" w:rsidRPr="006B007D" w:rsidRDefault="001B0A89" w:rsidP="00FB7455">
      <w:pPr>
        <w:ind w:left="360" w:right="320"/>
        <w:jc w:val="both"/>
        <w:rPr>
          <w:rFonts w:ascii="Cambria" w:hAnsi="Cambria" w:cs="Calibri"/>
          <w:iCs/>
          <w:noProof/>
          <w:sz w:val="24"/>
          <w:szCs w:val="24"/>
          <w:lang w:val="mk-MK"/>
        </w:rPr>
      </w:pPr>
    </w:p>
    <w:p w14:paraId="1D347F0B" w14:textId="791861D8" w:rsidR="00A338DA" w:rsidRPr="006B007D" w:rsidRDefault="00A17A69" w:rsidP="001B0A89">
      <w:pPr>
        <w:spacing w:line="276" w:lineRule="auto"/>
        <w:ind w:left="709" w:right="320"/>
        <w:jc w:val="both"/>
        <w:rPr>
          <w:rFonts w:ascii="Cambria" w:hAnsi="Cambria" w:cs="Calibri"/>
          <w:iCs/>
          <w:noProof/>
          <w:sz w:val="24"/>
          <w:szCs w:val="24"/>
          <w:lang w:val="mk-MK"/>
        </w:rPr>
      </w:pPr>
      <w:r w:rsidRPr="006B007D">
        <w:rPr>
          <w:rFonts w:ascii="Cambria" w:hAnsi="Cambria" w:cs="Calibri"/>
          <w:iCs/>
          <w:noProof/>
          <w:sz w:val="24"/>
          <w:szCs w:val="24"/>
          <w:lang w:val="mk-MK"/>
        </w:rPr>
        <w:t xml:space="preserve">421110 - Потрошена електрична енергија– </w:t>
      </w:r>
      <w:r w:rsidR="002417B2" w:rsidRPr="006B007D">
        <w:rPr>
          <w:rFonts w:ascii="Cambria" w:hAnsi="Cambria" w:cs="Calibri"/>
          <w:iCs/>
          <w:noProof/>
          <w:sz w:val="24"/>
          <w:szCs w:val="24"/>
          <w:lang w:val="mk-MK"/>
        </w:rPr>
        <w:t>1.</w:t>
      </w:r>
      <w:r w:rsidR="00835F2E">
        <w:rPr>
          <w:rFonts w:ascii="Cambria" w:hAnsi="Cambria" w:cs="Calibri"/>
          <w:iCs/>
          <w:noProof/>
          <w:sz w:val="24"/>
          <w:szCs w:val="24"/>
          <w:lang w:val="mk-MK"/>
        </w:rPr>
        <w:t xml:space="preserve">464.273 </w:t>
      </w:r>
      <w:r w:rsidRPr="006B007D">
        <w:rPr>
          <w:rFonts w:ascii="Cambria" w:hAnsi="Cambria" w:cs="Calibri"/>
          <w:iCs/>
          <w:noProof/>
          <w:sz w:val="24"/>
          <w:szCs w:val="24"/>
          <w:lang w:val="mk-MK"/>
        </w:rPr>
        <w:t>денари</w:t>
      </w:r>
      <w:r w:rsidR="00A338DA" w:rsidRPr="006B007D">
        <w:rPr>
          <w:rFonts w:ascii="Cambria" w:hAnsi="Cambria" w:cs="Calibri"/>
          <w:iCs/>
          <w:noProof/>
          <w:sz w:val="24"/>
          <w:szCs w:val="24"/>
          <w:lang w:val="mk-MK"/>
        </w:rPr>
        <w:t xml:space="preserve">, со реализација од </w:t>
      </w:r>
      <w:r w:rsidR="00835F2E">
        <w:rPr>
          <w:rFonts w:ascii="Cambria" w:hAnsi="Cambria" w:cs="Calibri"/>
          <w:iCs/>
          <w:noProof/>
          <w:sz w:val="24"/>
          <w:szCs w:val="24"/>
          <w:lang w:val="mk-MK"/>
        </w:rPr>
        <w:t>50,15</w:t>
      </w:r>
      <w:r w:rsidR="00A338DA" w:rsidRPr="006B007D">
        <w:rPr>
          <w:rFonts w:ascii="Cambria" w:hAnsi="Cambria" w:cs="Calibri"/>
          <w:iCs/>
          <w:noProof/>
          <w:sz w:val="24"/>
          <w:szCs w:val="24"/>
          <w:lang w:val="mk-MK"/>
        </w:rPr>
        <w:t xml:space="preserve">% </w:t>
      </w:r>
    </w:p>
    <w:p w14:paraId="01FA8A43" w14:textId="62F40162" w:rsidR="00A338DA" w:rsidRPr="006B007D" w:rsidRDefault="00A17A69" w:rsidP="001B0A89">
      <w:pPr>
        <w:spacing w:line="276" w:lineRule="auto"/>
        <w:ind w:left="709" w:right="320"/>
        <w:jc w:val="both"/>
        <w:rPr>
          <w:rFonts w:ascii="Cambria" w:hAnsi="Cambria" w:cs="Calibri"/>
          <w:iCs/>
          <w:noProof/>
          <w:sz w:val="24"/>
          <w:szCs w:val="24"/>
          <w:lang w:val="mk-MK"/>
        </w:rPr>
      </w:pPr>
      <w:r w:rsidRPr="006B007D">
        <w:rPr>
          <w:rFonts w:ascii="Cambria" w:hAnsi="Cambria" w:cs="Calibri"/>
          <w:iCs/>
          <w:noProof/>
          <w:sz w:val="24"/>
          <w:szCs w:val="24"/>
          <w:lang w:val="mk-MK"/>
        </w:rPr>
        <w:t xml:space="preserve">423410 - Прехрамбени продукти и пијалоци – </w:t>
      </w:r>
      <w:r w:rsidR="00835F2E">
        <w:rPr>
          <w:rFonts w:ascii="Cambria" w:hAnsi="Cambria" w:cs="Calibri"/>
          <w:iCs/>
          <w:noProof/>
          <w:sz w:val="24"/>
          <w:szCs w:val="24"/>
          <w:lang w:val="mk-MK"/>
        </w:rPr>
        <w:t>1.189.793</w:t>
      </w:r>
      <w:r w:rsidRPr="006B007D">
        <w:rPr>
          <w:rFonts w:ascii="Cambria" w:hAnsi="Cambria" w:cs="Calibri"/>
          <w:iCs/>
          <w:noProof/>
          <w:sz w:val="24"/>
          <w:szCs w:val="24"/>
          <w:lang w:val="mk-MK"/>
        </w:rPr>
        <w:t xml:space="preserve"> денари </w:t>
      </w:r>
      <w:r w:rsidR="00A338DA" w:rsidRPr="006B007D">
        <w:rPr>
          <w:rFonts w:ascii="Cambria" w:hAnsi="Cambria" w:cs="Calibri"/>
          <w:iCs/>
          <w:noProof/>
          <w:sz w:val="24"/>
          <w:szCs w:val="24"/>
          <w:lang w:val="mk-MK"/>
        </w:rPr>
        <w:t xml:space="preserve">, со реализација од </w:t>
      </w:r>
      <w:r w:rsidR="00835F2E">
        <w:rPr>
          <w:rFonts w:ascii="Cambria" w:hAnsi="Cambria" w:cs="Calibri"/>
          <w:iCs/>
          <w:noProof/>
          <w:sz w:val="24"/>
          <w:szCs w:val="24"/>
          <w:lang w:val="mk-MK"/>
        </w:rPr>
        <w:t>48,96</w:t>
      </w:r>
      <w:r w:rsidR="00A338DA" w:rsidRPr="006B007D">
        <w:rPr>
          <w:rFonts w:ascii="Cambria" w:hAnsi="Cambria" w:cs="Calibri"/>
          <w:iCs/>
          <w:noProof/>
          <w:sz w:val="24"/>
          <w:szCs w:val="24"/>
          <w:lang w:val="mk-MK"/>
        </w:rPr>
        <w:t>%</w:t>
      </w:r>
    </w:p>
    <w:p w14:paraId="0396E7D6" w14:textId="49A483EE" w:rsidR="00A338DA" w:rsidRPr="006B007D" w:rsidRDefault="00A17A69" w:rsidP="001B0A89">
      <w:pPr>
        <w:spacing w:line="276" w:lineRule="auto"/>
        <w:ind w:left="709" w:right="320"/>
        <w:jc w:val="both"/>
        <w:rPr>
          <w:rFonts w:ascii="Cambria" w:hAnsi="Cambria" w:cs="Calibri"/>
          <w:iCs/>
          <w:noProof/>
          <w:sz w:val="24"/>
          <w:szCs w:val="24"/>
          <w:lang w:val="mk-MK"/>
        </w:rPr>
      </w:pPr>
      <w:r w:rsidRPr="006B007D">
        <w:rPr>
          <w:rFonts w:ascii="Cambria" w:hAnsi="Cambria" w:cs="Calibri"/>
          <w:iCs/>
          <w:noProof/>
          <w:sz w:val="24"/>
          <w:szCs w:val="24"/>
          <w:lang w:val="mk-MK"/>
        </w:rPr>
        <w:t>424220 - Услуги за обезбедување на објекти -</w:t>
      </w:r>
      <w:r w:rsidR="00835F2E">
        <w:rPr>
          <w:rFonts w:ascii="Cambria" w:hAnsi="Cambria" w:cs="Calibri"/>
          <w:iCs/>
          <w:noProof/>
          <w:sz w:val="24"/>
          <w:szCs w:val="24"/>
          <w:lang w:val="mk-MK"/>
        </w:rPr>
        <w:t>1.015.262</w:t>
      </w:r>
      <w:r w:rsidRPr="006B007D">
        <w:rPr>
          <w:rFonts w:ascii="Cambria" w:hAnsi="Cambria" w:cs="Calibri"/>
          <w:iCs/>
          <w:noProof/>
          <w:sz w:val="24"/>
          <w:szCs w:val="24"/>
          <w:lang w:val="mk-MK"/>
        </w:rPr>
        <w:t xml:space="preserve"> денари </w:t>
      </w:r>
      <w:r w:rsidR="00A338DA" w:rsidRPr="006B007D">
        <w:rPr>
          <w:rFonts w:ascii="Cambria" w:hAnsi="Cambria" w:cs="Calibri"/>
          <w:iCs/>
          <w:noProof/>
          <w:sz w:val="24"/>
          <w:szCs w:val="24"/>
          <w:lang w:val="mk-MK"/>
        </w:rPr>
        <w:t xml:space="preserve">, со реализација од </w:t>
      </w:r>
      <w:r w:rsidR="00835F2E">
        <w:rPr>
          <w:rFonts w:ascii="Cambria" w:hAnsi="Cambria" w:cs="Calibri"/>
          <w:iCs/>
          <w:noProof/>
          <w:sz w:val="24"/>
          <w:szCs w:val="24"/>
          <w:lang w:val="mk-MK"/>
        </w:rPr>
        <w:t>39,05</w:t>
      </w:r>
      <w:r w:rsidR="00A338DA" w:rsidRPr="006B007D">
        <w:rPr>
          <w:rFonts w:ascii="Cambria" w:hAnsi="Cambria" w:cs="Calibri"/>
          <w:iCs/>
          <w:noProof/>
          <w:sz w:val="24"/>
          <w:szCs w:val="24"/>
          <w:lang w:val="mk-MK"/>
        </w:rPr>
        <w:t>%</w:t>
      </w:r>
    </w:p>
    <w:p w14:paraId="4F48B8C3" w14:textId="2F469C8E" w:rsidR="00A338DA" w:rsidRPr="006B007D" w:rsidRDefault="00A17A69" w:rsidP="001B0A89">
      <w:pPr>
        <w:spacing w:line="276" w:lineRule="auto"/>
        <w:ind w:left="709" w:right="320"/>
        <w:jc w:val="both"/>
        <w:rPr>
          <w:rFonts w:ascii="Cambria" w:hAnsi="Cambria" w:cs="Calibri"/>
          <w:iCs/>
          <w:noProof/>
          <w:sz w:val="24"/>
          <w:szCs w:val="24"/>
          <w:lang w:val="mk-MK"/>
        </w:rPr>
      </w:pPr>
      <w:r w:rsidRPr="006B007D">
        <w:rPr>
          <w:rFonts w:ascii="Cambria" w:hAnsi="Cambria" w:cs="Calibri"/>
          <w:iCs/>
          <w:noProof/>
          <w:sz w:val="24"/>
          <w:szCs w:val="24"/>
          <w:lang w:val="mk-MK"/>
        </w:rPr>
        <w:t xml:space="preserve">425920 - Превозни услуги во образованието </w:t>
      </w:r>
      <w:r w:rsidR="002417B2" w:rsidRPr="006B007D">
        <w:rPr>
          <w:rFonts w:ascii="Cambria" w:hAnsi="Cambria" w:cs="Calibri"/>
          <w:iCs/>
          <w:noProof/>
          <w:sz w:val="24"/>
          <w:szCs w:val="24"/>
          <w:lang w:val="mk-MK"/>
        </w:rPr>
        <w:t>–</w:t>
      </w:r>
      <w:r w:rsidRPr="006B007D">
        <w:rPr>
          <w:rFonts w:ascii="Cambria" w:hAnsi="Cambria" w:cs="Calibri"/>
          <w:iCs/>
          <w:noProof/>
          <w:sz w:val="24"/>
          <w:szCs w:val="24"/>
          <w:lang w:val="mk-MK"/>
        </w:rPr>
        <w:t xml:space="preserve"> </w:t>
      </w:r>
      <w:r w:rsidR="00472312" w:rsidRPr="006B007D">
        <w:rPr>
          <w:rFonts w:ascii="Cambria" w:hAnsi="Cambria" w:cs="Calibri"/>
          <w:iCs/>
          <w:noProof/>
          <w:sz w:val="24"/>
          <w:szCs w:val="24"/>
          <w:lang w:val="mk-MK"/>
        </w:rPr>
        <w:t>1.</w:t>
      </w:r>
      <w:r w:rsidR="00835F2E">
        <w:rPr>
          <w:rFonts w:ascii="Cambria" w:hAnsi="Cambria" w:cs="Calibri"/>
          <w:iCs/>
          <w:noProof/>
          <w:sz w:val="24"/>
          <w:szCs w:val="24"/>
          <w:lang w:val="mk-MK"/>
        </w:rPr>
        <w:t>665.625</w:t>
      </w:r>
      <w:r w:rsidRPr="006B007D">
        <w:rPr>
          <w:rFonts w:ascii="Cambria" w:hAnsi="Cambria" w:cs="Calibri"/>
          <w:iCs/>
          <w:noProof/>
          <w:sz w:val="24"/>
          <w:szCs w:val="24"/>
          <w:lang w:val="mk-MK"/>
        </w:rPr>
        <w:t xml:space="preserve"> денари</w:t>
      </w:r>
      <w:r w:rsidR="00A338DA" w:rsidRPr="006B007D">
        <w:rPr>
          <w:rFonts w:ascii="Cambria" w:hAnsi="Cambria" w:cs="Calibri"/>
          <w:iCs/>
          <w:noProof/>
          <w:sz w:val="24"/>
          <w:szCs w:val="24"/>
          <w:lang w:val="mk-MK"/>
        </w:rPr>
        <w:t xml:space="preserve"> , со реализација од </w:t>
      </w:r>
      <w:r w:rsidR="00835F2E">
        <w:rPr>
          <w:rFonts w:ascii="Cambria" w:hAnsi="Cambria" w:cs="Calibri"/>
          <w:iCs/>
          <w:noProof/>
          <w:sz w:val="24"/>
          <w:szCs w:val="24"/>
          <w:lang w:val="mk-MK"/>
        </w:rPr>
        <w:t>45,63</w:t>
      </w:r>
      <w:r w:rsidR="00A338DA" w:rsidRPr="006B007D">
        <w:rPr>
          <w:rFonts w:ascii="Cambria" w:hAnsi="Cambria" w:cs="Calibri"/>
          <w:iCs/>
          <w:noProof/>
          <w:sz w:val="24"/>
          <w:szCs w:val="24"/>
          <w:lang w:val="mk-MK"/>
        </w:rPr>
        <w:t>%</w:t>
      </w:r>
    </w:p>
    <w:p w14:paraId="33E4EE44" w14:textId="77777777" w:rsidR="00A338DA" w:rsidRPr="006B007D" w:rsidRDefault="00A338DA" w:rsidP="00FB7455">
      <w:pPr>
        <w:ind w:right="320"/>
        <w:jc w:val="both"/>
        <w:rPr>
          <w:rFonts w:ascii="Cambria" w:hAnsi="Cambria" w:cs="Calibri"/>
          <w:iCs/>
          <w:noProof/>
          <w:sz w:val="24"/>
          <w:szCs w:val="24"/>
          <w:lang w:val="mk-MK"/>
        </w:rPr>
      </w:pPr>
    </w:p>
    <w:p w14:paraId="709584A9" w14:textId="77777777" w:rsidR="001B0A89" w:rsidRPr="006B007D" w:rsidRDefault="001B0A89" w:rsidP="00FB7455">
      <w:pPr>
        <w:ind w:right="320"/>
        <w:jc w:val="both"/>
        <w:rPr>
          <w:rFonts w:ascii="Cambria" w:hAnsi="Cambria" w:cs="Calibri"/>
          <w:iCs/>
          <w:noProof/>
          <w:sz w:val="24"/>
          <w:szCs w:val="24"/>
          <w:lang w:val="mk-MK"/>
        </w:rPr>
      </w:pPr>
    </w:p>
    <w:p w14:paraId="330F3F0E" w14:textId="77777777" w:rsidR="00A338DA" w:rsidRPr="006B007D" w:rsidRDefault="00A338DA" w:rsidP="00472312">
      <w:pPr>
        <w:pStyle w:val="ListParagraph"/>
        <w:numPr>
          <w:ilvl w:val="0"/>
          <w:numId w:val="26"/>
        </w:numPr>
        <w:ind w:left="709" w:right="320"/>
        <w:rPr>
          <w:rFonts w:ascii="Cambria" w:hAnsi="Cambria" w:cs="Calibri"/>
          <w:iCs/>
          <w:noProof/>
          <w:sz w:val="24"/>
          <w:szCs w:val="24"/>
          <w:lang w:val="mk-MK"/>
        </w:rPr>
      </w:pPr>
      <w:r w:rsidRPr="006B007D">
        <w:rPr>
          <w:rFonts w:ascii="Cambria" w:hAnsi="Cambria" w:cs="Calibri"/>
          <w:iCs/>
          <w:noProof/>
          <w:sz w:val="24"/>
          <w:szCs w:val="24"/>
          <w:lang w:val="mk-MK"/>
        </w:rPr>
        <w:t>Најголеми износи на расходи во делот на субвенциите и тр</w:t>
      </w:r>
      <w:r w:rsidR="00EE34D1" w:rsidRPr="006B007D">
        <w:rPr>
          <w:rFonts w:ascii="Cambria" w:hAnsi="Cambria" w:cs="Calibri"/>
          <w:iCs/>
          <w:noProof/>
          <w:sz w:val="24"/>
          <w:szCs w:val="24"/>
          <w:lang w:val="mk-MK"/>
        </w:rPr>
        <w:t>а</w:t>
      </w:r>
      <w:r w:rsidRPr="006B007D">
        <w:rPr>
          <w:rFonts w:ascii="Cambria" w:hAnsi="Cambria" w:cs="Calibri"/>
          <w:iCs/>
          <w:noProof/>
          <w:sz w:val="24"/>
          <w:szCs w:val="24"/>
          <w:lang w:val="mk-MK"/>
        </w:rPr>
        <w:t>нсферите  се ре</w:t>
      </w:r>
      <w:r w:rsidR="006866AE" w:rsidRPr="006B007D">
        <w:rPr>
          <w:rFonts w:ascii="Cambria" w:hAnsi="Cambria" w:cs="Calibri"/>
          <w:iCs/>
          <w:noProof/>
          <w:sz w:val="24"/>
          <w:szCs w:val="24"/>
          <w:lang w:val="mk-MK"/>
        </w:rPr>
        <w:t>а</w:t>
      </w:r>
      <w:r w:rsidRPr="006B007D">
        <w:rPr>
          <w:rFonts w:ascii="Cambria" w:hAnsi="Cambria" w:cs="Calibri"/>
          <w:iCs/>
          <w:noProof/>
          <w:sz w:val="24"/>
          <w:szCs w:val="24"/>
          <w:lang w:val="mk-MK"/>
        </w:rPr>
        <w:t xml:space="preserve">лизирани за </w:t>
      </w:r>
      <w:r w:rsidR="00B94BB0" w:rsidRPr="006B007D">
        <w:rPr>
          <w:rFonts w:ascii="Cambria" w:hAnsi="Cambria" w:cs="Calibri"/>
          <w:iCs/>
          <w:noProof/>
          <w:sz w:val="24"/>
          <w:szCs w:val="24"/>
          <w:lang w:val="mk-MK"/>
        </w:rPr>
        <w:t>:</w:t>
      </w:r>
    </w:p>
    <w:p w14:paraId="6AF2D912" w14:textId="77777777" w:rsidR="001B0A89" w:rsidRPr="006B007D" w:rsidRDefault="001B0A89" w:rsidP="001B0A89">
      <w:pPr>
        <w:spacing w:line="276" w:lineRule="auto"/>
        <w:ind w:left="360" w:right="320"/>
        <w:jc w:val="both"/>
        <w:rPr>
          <w:rFonts w:ascii="Cambria" w:hAnsi="Cambria" w:cs="Calibri"/>
          <w:iCs/>
          <w:noProof/>
          <w:sz w:val="24"/>
          <w:szCs w:val="24"/>
          <w:lang w:val="mk-MK"/>
        </w:rPr>
      </w:pPr>
    </w:p>
    <w:p w14:paraId="017E7158" w14:textId="658B4641" w:rsidR="00A338DA" w:rsidRPr="006B007D" w:rsidRDefault="00A17A69" w:rsidP="001B0A89">
      <w:pPr>
        <w:spacing w:line="276" w:lineRule="auto"/>
        <w:ind w:left="1701" w:right="680" w:hanging="992"/>
        <w:jc w:val="both"/>
        <w:rPr>
          <w:rFonts w:ascii="Cambria" w:hAnsi="Cambria" w:cs="Calibri"/>
          <w:i/>
          <w:noProof/>
          <w:color w:val="C00000"/>
          <w:sz w:val="24"/>
          <w:szCs w:val="24"/>
          <w:lang w:val="mk-MK"/>
        </w:rPr>
      </w:pPr>
      <w:r w:rsidRPr="006B007D">
        <w:rPr>
          <w:rFonts w:ascii="Cambria" w:hAnsi="Cambria" w:cs="Calibri"/>
          <w:iCs/>
          <w:noProof/>
          <w:sz w:val="24"/>
          <w:szCs w:val="24"/>
          <w:lang w:val="mk-MK"/>
        </w:rPr>
        <w:t xml:space="preserve">461130- Субвенции за јавни комунални претпријатија </w:t>
      </w:r>
      <w:r w:rsidR="002417B2" w:rsidRPr="006B007D">
        <w:rPr>
          <w:rFonts w:ascii="Cambria" w:hAnsi="Cambria" w:cs="Calibri"/>
          <w:iCs/>
          <w:noProof/>
          <w:sz w:val="24"/>
          <w:szCs w:val="24"/>
          <w:lang w:val="mk-MK"/>
        </w:rPr>
        <w:t>–</w:t>
      </w:r>
      <w:r w:rsidRPr="006B007D">
        <w:rPr>
          <w:rFonts w:ascii="Cambria" w:hAnsi="Cambria" w:cs="Calibri"/>
          <w:iCs/>
          <w:noProof/>
          <w:sz w:val="24"/>
          <w:szCs w:val="24"/>
          <w:lang w:val="mk-MK"/>
        </w:rPr>
        <w:t xml:space="preserve"> </w:t>
      </w:r>
      <w:r w:rsidR="00835F2E">
        <w:rPr>
          <w:rFonts w:ascii="Cambria" w:hAnsi="Cambria" w:cs="Calibri"/>
          <w:iCs/>
          <w:noProof/>
          <w:sz w:val="24"/>
          <w:szCs w:val="24"/>
          <w:lang w:val="mk-MK"/>
        </w:rPr>
        <w:t>1.390.445</w:t>
      </w:r>
      <w:r w:rsidRPr="006B007D">
        <w:rPr>
          <w:rFonts w:ascii="Cambria" w:hAnsi="Cambria" w:cs="Calibri"/>
          <w:iCs/>
          <w:noProof/>
          <w:sz w:val="24"/>
          <w:szCs w:val="24"/>
          <w:lang w:val="mk-MK"/>
        </w:rPr>
        <w:t xml:space="preserve"> денари</w:t>
      </w:r>
      <w:r w:rsidR="00A338DA" w:rsidRPr="006B007D">
        <w:rPr>
          <w:rFonts w:ascii="Cambria" w:hAnsi="Cambria" w:cs="Calibri"/>
          <w:iCs/>
          <w:noProof/>
          <w:sz w:val="24"/>
          <w:szCs w:val="24"/>
          <w:lang w:val="mk-MK"/>
        </w:rPr>
        <w:t xml:space="preserve"> , со реализација од </w:t>
      </w:r>
      <w:r w:rsidR="00835F2E">
        <w:rPr>
          <w:rFonts w:ascii="Cambria" w:hAnsi="Cambria" w:cs="Calibri"/>
          <w:iCs/>
          <w:noProof/>
          <w:sz w:val="24"/>
          <w:szCs w:val="24"/>
          <w:lang w:val="mk-MK"/>
        </w:rPr>
        <w:t>58,33</w:t>
      </w:r>
      <w:r w:rsidR="00A338DA" w:rsidRPr="006B007D">
        <w:rPr>
          <w:rFonts w:ascii="Cambria" w:hAnsi="Cambria" w:cs="Calibri"/>
          <w:iCs/>
          <w:noProof/>
          <w:sz w:val="24"/>
          <w:szCs w:val="24"/>
          <w:lang w:val="mk-MK"/>
        </w:rPr>
        <w:t xml:space="preserve">% </w:t>
      </w:r>
    </w:p>
    <w:p w14:paraId="6ACEDC5D" w14:textId="110C42C1" w:rsidR="00A338DA" w:rsidRPr="006B007D" w:rsidRDefault="00B94BB0" w:rsidP="001B0A89">
      <w:pPr>
        <w:spacing w:line="276" w:lineRule="auto"/>
        <w:ind w:left="360" w:right="320" w:firstLine="360"/>
        <w:jc w:val="both"/>
        <w:rPr>
          <w:rFonts w:ascii="Cambria" w:hAnsi="Cambria" w:cs="Calibri"/>
          <w:iCs/>
          <w:noProof/>
          <w:sz w:val="24"/>
          <w:szCs w:val="24"/>
          <w:lang w:val="mk-MK"/>
        </w:rPr>
      </w:pPr>
      <w:r w:rsidRPr="006B007D">
        <w:rPr>
          <w:rFonts w:ascii="Cambria" w:hAnsi="Cambria" w:cs="Calibri"/>
          <w:iCs/>
          <w:noProof/>
          <w:sz w:val="24"/>
          <w:szCs w:val="24"/>
          <w:lang w:val="mk-MK"/>
        </w:rPr>
        <w:t xml:space="preserve">464990 - Други трансфери </w:t>
      </w:r>
      <w:r w:rsidR="00472312" w:rsidRPr="006B007D">
        <w:rPr>
          <w:rFonts w:ascii="Cambria" w:hAnsi="Cambria" w:cs="Calibri"/>
          <w:iCs/>
          <w:noProof/>
          <w:sz w:val="24"/>
          <w:szCs w:val="24"/>
          <w:lang w:val="mk-MK"/>
        </w:rPr>
        <w:t xml:space="preserve">- </w:t>
      </w:r>
      <w:r w:rsidR="00835F2E">
        <w:rPr>
          <w:rFonts w:ascii="Cambria" w:hAnsi="Cambria" w:cs="Calibri"/>
          <w:iCs/>
          <w:noProof/>
          <w:sz w:val="24"/>
          <w:szCs w:val="24"/>
          <w:lang w:val="mk-MK"/>
        </w:rPr>
        <w:t>2.745.315</w:t>
      </w:r>
      <w:r w:rsidRPr="006B007D">
        <w:rPr>
          <w:rFonts w:ascii="Cambria" w:hAnsi="Cambria" w:cs="Calibri"/>
          <w:iCs/>
          <w:noProof/>
          <w:sz w:val="24"/>
          <w:szCs w:val="24"/>
          <w:lang w:val="mk-MK"/>
        </w:rPr>
        <w:t xml:space="preserve"> денари</w:t>
      </w:r>
      <w:r w:rsidR="00A338DA" w:rsidRPr="006B007D">
        <w:rPr>
          <w:rFonts w:ascii="Cambria" w:hAnsi="Cambria" w:cs="Calibri"/>
          <w:iCs/>
          <w:noProof/>
          <w:sz w:val="24"/>
          <w:szCs w:val="24"/>
          <w:lang w:val="mk-MK"/>
        </w:rPr>
        <w:t xml:space="preserve"> , со реализација од </w:t>
      </w:r>
      <w:r w:rsidR="00835F2E">
        <w:rPr>
          <w:rFonts w:ascii="Cambria" w:hAnsi="Cambria" w:cs="Calibri"/>
          <w:iCs/>
          <w:noProof/>
          <w:sz w:val="24"/>
          <w:szCs w:val="24"/>
          <w:lang w:val="mk-MK"/>
        </w:rPr>
        <w:t>50,79</w:t>
      </w:r>
      <w:r w:rsidR="00A338DA" w:rsidRPr="006B007D">
        <w:rPr>
          <w:rFonts w:ascii="Cambria" w:hAnsi="Cambria" w:cs="Calibri"/>
          <w:iCs/>
          <w:noProof/>
          <w:sz w:val="24"/>
          <w:szCs w:val="24"/>
          <w:lang w:val="mk-MK"/>
        </w:rPr>
        <w:t xml:space="preserve">% </w:t>
      </w:r>
    </w:p>
    <w:p w14:paraId="1CE8B9C0" w14:textId="77777777" w:rsidR="00A338DA" w:rsidRPr="006B007D" w:rsidRDefault="00A338DA" w:rsidP="00FB7455">
      <w:pPr>
        <w:ind w:right="320"/>
        <w:jc w:val="both"/>
        <w:rPr>
          <w:rFonts w:ascii="Cambria" w:hAnsi="Cambria" w:cs="Calibri"/>
          <w:iCs/>
          <w:noProof/>
          <w:sz w:val="24"/>
          <w:szCs w:val="24"/>
          <w:lang w:val="mk-MK"/>
        </w:rPr>
      </w:pPr>
    </w:p>
    <w:p w14:paraId="272AB13A" w14:textId="77777777" w:rsidR="001B0A89" w:rsidRPr="006B007D" w:rsidRDefault="001B0A89" w:rsidP="00FB7455">
      <w:pPr>
        <w:ind w:right="320"/>
        <w:jc w:val="both"/>
        <w:rPr>
          <w:rFonts w:ascii="Cambria" w:hAnsi="Cambria" w:cs="Calibri"/>
          <w:iCs/>
          <w:noProof/>
          <w:sz w:val="24"/>
          <w:szCs w:val="24"/>
          <w:lang w:val="mk-MK"/>
        </w:rPr>
      </w:pPr>
    </w:p>
    <w:p w14:paraId="2BDDB392" w14:textId="77777777" w:rsidR="00A338DA" w:rsidRPr="006B007D" w:rsidRDefault="00A338DA" w:rsidP="00472312">
      <w:pPr>
        <w:pStyle w:val="ListParagraph"/>
        <w:numPr>
          <w:ilvl w:val="0"/>
          <w:numId w:val="26"/>
        </w:numPr>
        <w:ind w:left="709" w:right="320"/>
        <w:rPr>
          <w:rFonts w:ascii="Cambria" w:hAnsi="Cambria" w:cs="Calibri"/>
          <w:iCs/>
          <w:noProof/>
          <w:sz w:val="24"/>
          <w:szCs w:val="24"/>
          <w:lang w:val="mk-MK"/>
        </w:rPr>
      </w:pPr>
      <w:r w:rsidRPr="006B007D">
        <w:rPr>
          <w:rFonts w:ascii="Cambria" w:hAnsi="Cambria" w:cs="Calibri"/>
          <w:iCs/>
          <w:noProof/>
          <w:sz w:val="24"/>
          <w:szCs w:val="24"/>
          <w:lang w:val="mk-MK"/>
        </w:rPr>
        <w:t>Најголеми износи на расходи во делот на социјалните бенефиции  се ре</w:t>
      </w:r>
      <w:r w:rsidR="006866AE" w:rsidRPr="006B007D">
        <w:rPr>
          <w:rFonts w:ascii="Cambria" w:hAnsi="Cambria" w:cs="Calibri"/>
          <w:iCs/>
          <w:noProof/>
          <w:sz w:val="24"/>
          <w:szCs w:val="24"/>
          <w:lang w:val="mk-MK"/>
        </w:rPr>
        <w:t>а</w:t>
      </w:r>
      <w:r w:rsidRPr="006B007D">
        <w:rPr>
          <w:rFonts w:ascii="Cambria" w:hAnsi="Cambria" w:cs="Calibri"/>
          <w:iCs/>
          <w:noProof/>
          <w:sz w:val="24"/>
          <w:szCs w:val="24"/>
          <w:lang w:val="mk-MK"/>
        </w:rPr>
        <w:t>лизирани за</w:t>
      </w:r>
      <w:r w:rsidR="00B94BB0" w:rsidRPr="006B007D">
        <w:rPr>
          <w:rFonts w:ascii="Cambria" w:hAnsi="Cambria" w:cs="Calibri"/>
          <w:iCs/>
          <w:noProof/>
          <w:sz w:val="24"/>
          <w:szCs w:val="24"/>
          <w:lang w:val="mk-MK"/>
        </w:rPr>
        <w:t>:</w:t>
      </w:r>
    </w:p>
    <w:p w14:paraId="733EB609" w14:textId="77777777" w:rsidR="001B0A89" w:rsidRPr="006B007D" w:rsidRDefault="001B0A89" w:rsidP="00FB7455">
      <w:pPr>
        <w:ind w:left="360" w:right="320"/>
        <w:jc w:val="both"/>
        <w:rPr>
          <w:rFonts w:ascii="Cambria" w:hAnsi="Cambria" w:cs="Calibri"/>
          <w:iCs/>
          <w:noProof/>
          <w:sz w:val="24"/>
          <w:szCs w:val="24"/>
          <w:lang w:val="mk-MK"/>
        </w:rPr>
      </w:pPr>
    </w:p>
    <w:p w14:paraId="47DA7AD8" w14:textId="58D5B6D6" w:rsidR="00B94BB0" w:rsidRPr="006B007D" w:rsidRDefault="00B94BB0" w:rsidP="001B0A89">
      <w:pPr>
        <w:spacing w:line="276" w:lineRule="auto"/>
        <w:ind w:right="320" w:firstLine="284"/>
        <w:jc w:val="both"/>
        <w:rPr>
          <w:rFonts w:ascii="Cambria" w:hAnsi="Cambria" w:cs="Calibri"/>
          <w:iCs/>
          <w:noProof/>
          <w:sz w:val="24"/>
          <w:szCs w:val="24"/>
          <w:lang w:val="mk-MK"/>
        </w:rPr>
      </w:pPr>
      <w:r w:rsidRPr="006B007D">
        <w:rPr>
          <w:rFonts w:ascii="Cambria" w:hAnsi="Cambria" w:cs="Calibri"/>
          <w:iCs/>
          <w:noProof/>
          <w:sz w:val="24"/>
          <w:szCs w:val="24"/>
          <w:lang w:val="mk-MK"/>
        </w:rPr>
        <w:t xml:space="preserve">     471</w:t>
      </w:r>
      <w:r w:rsidR="00835F2E">
        <w:rPr>
          <w:rFonts w:ascii="Cambria" w:hAnsi="Cambria" w:cs="Calibri"/>
          <w:iCs/>
          <w:noProof/>
          <w:sz w:val="24"/>
          <w:szCs w:val="24"/>
          <w:lang w:val="mk-MK"/>
        </w:rPr>
        <w:t>230</w:t>
      </w:r>
      <w:r w:rsidRPr="006B007D">
        <w:rPr>
          <w:rFonts w:ascii="Cambria" w:hAnsi="Cambria" w:cs="Calibri"/>
          <w:iCs/>
          <w:noProof/>
          <w:sz w:val="24"/>
          <w:szCs w:val="24"/>
          <w:lang w:val="mk-MK"/>
        </w:rPr>
        <w:t xml:space="preserve"> </w:t>
      </w:r>
      <w:r w:rsidR="002417B2" w:rsidRPr="006B007D">
        <w:rPr>
          <w:rFonts w:ascii="Cambria" w:hAnsi="Cambria" w:cs="Calibri"/>
          <w:iCs/>
          <w:noProof/>
          <w:sz w:val="24"/>
          <w:szCs w:val="24"/>
          <w:lang w:val="mk-MK"/>
        </w:rPr>
        <w:t>–</w:t>
      </w:r>
      <w:r w:rsidRPr="006B007D">
        <w:rPr>
          <w:rFonts w:ascii="Cambria" w:hAnsi="Cambria" w:cs="Calibri"/>
          <w:iCs/>
          <w:noProof/>
          <w:sz w:val="24"/>
          <w:szCs w:val="24"/>
          <w:lang w:val="mk-MK"/>
        </w:rPr>
        <w:t xml:space="preserve"> </w:t>
      </w:r>
      <w:r w:rsidR="00835F2E">
        <w:rPr>
          <w:rFonts w:ascii="Cambria" w:hAnsi="Cambria" w:cs="Calibri"/>
          <w:iCs/>
          <w:noProof/>
          <w:sz w:val="24"/>
          <w:szCs w:val="24"/>
          <w:lang w:val="mk-MK"/>
        </w:rPr>
        <w:t>Помош за новороденчиња</w:t>
      </w:r>
      <w:r w:rsidRPr="006B007D">
        <w:rPr>
          <w:rFonts w:ascii="Cambria" w:hAnsi="Cambria" w:cs="Calibri"/>
          <w:iCs/>
          <w:noProof/>
          <w:sz w:val="24"/>
          <w:szCs w:val="24"/>
          <w:lang w:val="mk-MK"/>
        </w:rPr>
        <w:t xml:space="preserve"> - </w:t>
      </w:r>
      <w:r w:rsidR="00835F2E">
        <w:rPr>
          <w:rFonts w:ascii="Cambria" w:hAnsi="Cambria" w:cs="Calibri"/>
          <w:iCs/>
          <w:noProof/>
          <w:sz w:val="24"/>
          <w:szCs w:val="24"/>
          <w:lang w:val="mk-MK"/>
        </w:rPr>
        <w:t>288.888</w:t>
      </w:r>
      <w:r w:rsidRPr="006B007D">
        <w:rPr>
          <w:rFonts w:ascii="Cambria" w:hAnsi="Cambria" w:cs="Calibri"/>
          <w:iCs/>
          <w:noProof/>
          <w:sz w:val="24"/>
          <w:szCs w:val="24"/>
          <w:lang w:val="mk-MK"/>
        </w:rPr>
        <w:t xml:space="preserve"> денари , со реализација од </w:t>
      </w:r>
      <w:r w:rsidR="00835F2E">
        <w:rPr>
          <w:rFonts w:ascii="Cambria" w:hAnsi="Cambria" w:cs="Calibri"/>
          <w:iCs/>
          <w:noProof/>
          <w:sz w:val="24"/>
          <w:szCs w:val="24"/>
          <w:lang w:val="mk-MK"/>
        </w:rPr>
        <w:t>48,15</w:t>
      </w:r>
      <w:r w:rsidRPr="006B007D">
        <w:rPr>
          <w:rFonts w:ascii="Cambria" w:hAnsi="Cambria" w:cs="Calibri"/>
          <w:iCs/>
          <w:noProof/>
          <w:sz w:val="24"/>
          <w:szCs w:val="24"/>
          <w:lang w:val="mk-MK"/>
        </w:rPr>
        <w:t>%</w:t>
      </w:r>
    </w:p>
    <w:p w14:paraId="1A3FB6B0" w14:textId="79140722" w:rsidR="00E7587C" w:rsidRPr="006B007D" w:rsidRDefault="00E7587C" w:rsidP="00E7587C">
      <w:pPr>
        <w:spacing w:line="276" w:lineRule="auto"/>
        <w:ind w:left="1134" w:right="320" w:hanging="850"/>
        <w:jc w:val="both"/>
        <w:rPr>
          <w:rFonts w:ascii="Cambria" w:hAnsi="Cambria" w:cs="Calibri"/>
          <w:i/>
          <w:noProof/>
          <w:sz w:val="24"/>
          <w:szCs w:val="24"/>
          <w:lang w:val="mk-MK"/>
        </w:rPr>
      </w:pPr>
      <w:r w:rsidRPr="006B007D">
        <w:rPr>
          <w:rFonts w:ascii="Cambria" w:hAnsi="Cambria" w:cs="Calibri"/>
          <w:i/>
          <w:noProof/>
          <w:sz w:val="24"/>
          <w:szCs w:val="24"/>
          <w:lang w:val="mk-MK"/>
        </w:rPr>
        <w:tab/>
      </w:r>
    </w:p>
    <w:p w14:paraId="23ED3217" w14:textId="77777777" w:rsidR="001B0A89" w:rsidRPr="006B007D" w:rsidRDefault="001B0A89" w:rsidP="00FB7455">
      <w:pPr>
        <w:ind w:right="320"/>
        <w:jc w:val="both"/>
        <w:rPr>
          <w:rFonts w:ascii="Cambria" w:hAnsi="Cambria" w:cs="Calibri"/>
          <w:iCs/>
          <w:noProof/>
          <w:sz w:val="24"/>
          <w:szCs w:val="24"/>
          <w:lang w:val="mk-MK"/>
        </w:rPr>
      </w:pPr>
    </w:p>
    <w:p w14:paraId="5DA76329" w14:textId="77777777" w:rsidR="00A338DA" w:rsidRPr="006B007D" w:rsidRDefault="00A338DA" w:rsidP="00472312">
      <w:pPr>
        <w:pStyle w:val="ListParagraph"/>
        <w:numPr>
          <w:ilvl w:val="0"/>
          <w:numId w:val="26"/>
        </w:numPr>
        <w:ind w:left="567" w:right="320"/>
        <w:rPr>
          <w:rFonts w:ascii="Cambria" w:hAnsi="Cambria" w:cs="Calibri"/>
          <w:iCs/>
          <w:noProof/>
          <w:sz w:val="24"/>
          <w:szCs w:val="24"/>
          <w:lang w:val="mk-MK"/>
        </w:rPr>
      </w:pPr>
      <w:r w:rsidRPr="006B007D">
        <w:rPr>
          <w:rFonts w:ascii="Cambria" w:hAnsi="Cambria" w:cs="Calibri"/>
          <w:iCs/>
          <w:noProof/>
          <w:sz w:val="24"/>
          <w:szCs w:val="24"/>
          <w:lang w:val="mk-MK"/>
        </w:rPr>
        <w:t>Најголеми износи на расходи во делот на капиталните расходи  се ре</w:t>
      </w:r>
      <w:r w:rsidR="006866AE" w:rsidRPr="006B007D">
        <w:rPr>
          <w:rFonts w:ascii="Cambria" w:hAnsi="Cambria" w:cs="Calibri"/>
          <w:iCs/>
          <w:noProof/>
          <w:sz w:val="24"/>
          <w:szCs w:val="24"/>
          <w:lang w:val="mk-MK"/>
        </w:rPr>
        <w:t>а</w:t>
      </w:r>
      <w:r w:rsidRPr="006B007D">
        <w:rPr>
          <w:rFonts w:ascii="Cambria" w:hAnsi="Cambria" w:cs="Calibri"/>
          <w:iCs/>
          <w:noProof/>
          <w:sz w:val="24"/>
          <w:szCs w:val="24"/>
          <w:lang w:val="mk-MK"/>
        </w:rPr>
        <w:t xml:space="preserve">лизирани за </w:t>
      </w:r>
      <w:r w:rsidR="00B94BB0" w:rsidRPr="006B007D">
        <w:rPr>
          <w:rFonts w:ascii="Cambria" w:hAnsi="Cambria" w:cs="Calibri"/>
          <w:iCs/>
          <w:noProof/>
          <w:sz w:val="24"/>
          <w:szCs w:val="24"/>
          <w:lang w:val="mk-MK"/>
        </w:rPr>
        <w:t>:</w:t>
      </w:r>
    </w:p>
    <w:p w14:paraId="79940EAE" w14:textId="77777777" w:rsidR="001B0A89" w:rsidRPr="006B007D" w:rsidRDefault="001B0A89" w:rsidP="00FB7455">
      <w:pPr>
        <w:ind w:left="360" w:right="320"/>
        <w:jc w:val="both"/>
        <w:rPr>
          <w:rFonts w:ascii="Cambria" w:hAnsi="Cambria" w:cs="Calibri"/>
          <w:iCs/>
          <w:noProof/>
          <w:sz w:val="24"/>
          <w:szCs w:val="24"/>
          <w:lang w:val="mk-MK"/>
        </w:rPr>
      </w:pPr>
    </w:p>
    <w:p w14:paraId="7C480725" w14:textId="2C95A346" w:rsidR="00F86CA7" w:rsidRDefault="002626F7" w:rsidP="001B0A89">
      <w:pPr>
        <w:spacing w:line="276" w:lineRule="auto"/>
        <w:ind w:right="320" w:firstLine="709"/>
        <w:jc w:val="both"/>
        <w:rPr>
          <w:rFonts w:ascii="Cambria" w:hAnsi="Cambria" w:cs="Calibri"/>
          <w:iCs/>
          <w:noProof/>
          <w:sz w:val="24"/>
          <w:szCs w:val="24"/>
          <w:lang w:val="mk-MK"/>
        </w:rPr>
      </w:pPr>
      <w:r w:rsidRPr="006B007D">
        <w:rPr>
          <w:rFonts w:ascii="Cambria" w:hAnsi="Cambria" w:cs="Calibri"/>
          <w:iCs/>
          <w:noProof/>
          <w:sz w:val="24"/>
          <w:szCs w:val="24"/>
          <w:lang w:val="mk-MK"/>
        </w:rPr>
        <w:t>482</w:t>
      </w:r>
      <w:r w:rsidR="00835F2E">
        <w:rPr>
          <w:rFonts w:ascii="Cambria" w:hAnsi="Cambria" w:cs="Calibri"/>
          <w:iCs/>
          <w:noProof/>
          <w:sz w:val="24"/>
          <w:szCs w:val="24"/>
          <w:lang w:val="mk-MK"/>
        </w:rPr>
        <w:t>920</w:t>
      </w:r>
      <w:r w:rsidRPr="006B007D">
        <w:rPr>
          <w:rFonts w:ascii="Cambria" w:hAnsi="Cambria" w:cs="Calibri"/>
          <w:iCs/>
          <w:noProof/>
          <w:sz w:val="24"/>
          <w:szCs w:val="24"/>
          <w:lang w:val="mk-MK"/>
        </w:rPr>
        <w:t xml:space="preserve"> </w:t>
      </w:r>
      <w:r w:rsidR="00E7587C" w:rsidRPr="006B007D">
        <w:rPr>
          <w:rFonts w:ascii="Cambria" w:hAnsi="Cambria" w:cs="Calibri"/>
          <w:iCs/>
          <w:noProof/>
          <w:sz w:val="24"/>
          <w:szCs w:val="24"/>
          <w:lang w:val="mk-MK"/>
        </w:rPr>
        <w:t>–</w:t>
      </w:r>
      <w:r w:rsidRPr="006B007D">
        <w:rPr>
          <w:rFonts w:ascii="Cambria" w:hAnsi="Cambria" w:cs="Calibri"/>
          <w:iCs/>
          <w:noProof/>
          <w:sz w:val="24"/>
          <w:szCs w:val="24"/>
          <w:lang w:val="mk-MK"/>
        </w:rPr>
        <w:t xml:space="preserve"> </w:t>
      </w:r>
      <w:r w:rsidR="00835F2E">
        <w:rPr>
          <w:rFonts w:ascii="Cambria" w:hAnsi="Cambria" w:cs="Calibri"/>
          <w:iCs/>
          <w:noProof/>
          <w:sz w:val="24"/>
          <w:szCs w:val="24"/>
          <w:lang w:val="mk-MK"/>
        </w:rPr>
        <w:t>Изградба на други</w:t>
      </w:r>
      <w:r w:rsidR="00E7587C" w:rsidRPr="006B007D">
        <w:rPr>
          <w:rFonts w:ascii="Cambria" w:hAnsi="Cambria" w:cs="Calibri"/>
          <w:iCs/>
          <w:noProof/>
          <w:sz w:val="24"/>
          <w:szCs w:val="24"/>
          <w:lang w:val="mk-MK"/>
        </w:rPr>
        <w:t xml:space="preserve"> објекти</w:t>
      </w:r>
      <w:r w:rsidRPr="006B007D">
        <w:rPr>
          <w:rFonts w:ascii="Cambria" w:hAnsi="Cambria" w:cs="Calibri"/>
          <w:iCs/>
          <w:noProof/>
          <w:sz w:val="24"/>
          <w:szCs w:val="24"/>
          <w:lang w:val="mk-MK"/>
        </w:rPr>
        <w:t xml:space="preserve"> </w:t>
      </w:r>
      <w:r w:rsidR="00E7587C" w:rsidRPr="006B007D">
        <w:rPr>
          <w:rFonts w:ascii="Cambria" w:hAnsi="Cambria" w:cs="Calibri"/>
          <w:iCs/>
          <w:noProof/>
          <w:sz w:val="24"/>
          <w:szCs w:val="24"/>
          <w:lang w:val="mk-MK"/>
        </w:rPr>
        <w:t>–</w:t>
      </w:r>
      <w:r w:rsidRPr="006B007D">
        <w:rPr>
          <w:rFonts w:ascii="Cambria" w:hAnsi="Cambria" w:cs="Calibri"/>
          <w:iCs/>
          <w:noProof/>
          <w:sz w:val="24"/>
          <w:szCs w:val="24"/>
          <w:lang w:val="mk-MK"/>
        </w:rPr>
        <w:t xml:space="preserve"> </w:t>
      </w:r>
      <w:r w:rsidR="00835F2E">
        <w:rPr>
          <w:rFonts w:ascii="Cambria" w:hAnsi="Cambria" w:cs="Calibri"/>
          <w:iCs/>
          <w:noProof/>
          <w:sz w:val="24"/>
          <w:szCs w:val="24"/>
          <w:lang w:val="mk-MK"/>
        </w:rPr>
        <w:t>7.748.626</w:t>
      </w:r>
      <w:r w:rsidR="00472312" w:rsidRPr="006B007D">
        <w:rPr>
          <w:rFonts w:ascii="Cambria" w:hAnsi="Cambria" w:cs="Calibri"/>
          <w:iCs/>
          <w:noProof/>
          <w:sz w:val="24"/>
          <w:szCs w:val="24"/>
          <w:lang w:val="mk-MK"/>
        </w:rPr>
        <w:t xml:space="preserve"> </w:t>
      </w:r>
      <w:r w:rsidRPr="006B007D">
        <w:rPr>
          <w:rFonts w:ascii="Cambria" w:hAnsi="Cambria" w:cs="Calibri"/>
          <w:iCs/>
          <w:noProof/>
          <w:sz w:val="24"/>
          <w:szCs w:val="24"/>
          <w:lang w:val="mk-MK"/>
        </w:rPr>
        <w:t xml:space="preserve">ден, со реализација од </w:t>
      </w:r>
      <w:r w:rsidR="00835F2E">
        <w:rPr>
          <w:rFonts w:ascii="Cambria" w:hAnsi="Cambria" w:cs="Calibri"/>
          <w:iCs/>
          <w:noProof/>
          <w:sz w:val="24"/>
          <w:szCs w:val="24"/>
          <w:lang w:val="mk-MK"/>
        </w:rPr>
        <w:t>38,05</w:t>
      </w:r>
      <w:r w:rsidRPr="006B007D">
        <w:rPr>
          <w:rFonts w:ascii="Cambria" w:hAnsi="Cambria" w:cs="Calibri"/>
          <w:iCs/>
          <w:noProof/>
          <w:sz w:val="24"/>
          <w:szCs w:val="24"/>
          <w:lang w:val="mk-MK"/>
        </w:rPr>
        <w:t>%</w:t>
      </w:r>
    </w:p>
    <w:p w14:paraId="07A3FE3B" w14:textId="21899747" w:rsidR="00E7587C" w:rsidRPr="006B007D" w:rsidRDefault="00835F2E" w:rsidP="00955308">
      <w:pPr>
        <w:spacing w:line="276" w:lineRule="auto"/>
        <w:ind w:right="320" w:firstLine="709"/>
        <w:jc w:val="both"/>
        <w:rPr>
          <w:rFonts w:ascii="Cambria" w:hAnsi="Cambria" w:cs="Calibri"/>
          <w:iCs/>
          <w:noProof/>
          <w:sz w:val="24"/>
          <w:szCs w:val="24"/>
          <w:lang w:val="mk-MK"/>
        </w:rPr>
      </w:pPr>
      <w:r>
        <w:rPr>
          <w:rFonts w:ascii="Cambria" w:hAnsi="Cambria" w:cs="Calibri"/>
          <w:iCs/>
          <w:noProof/>
          <w:sz w:val="24"/>
          <w:szCs w:val="24"/>
          <w:lang w:val="mk-MK"/>
        </w:rPr>
        <w:t>482930 - Реконструкција на други објекти - 2.084.660</w:t>
      </w:r>
      <w:r w:rsidRPr="006B007D">
        <w:rPr>
          <w:rFonts w:ascii="Cambria" w:hAnsi="Cambria" w:cs="Calibri"/>
          <w:iCs/>
          <w:noProof/>
          <w:sz w:val="24"/>
          <w:szCs w:val="24"/>
          <w:lang w:val="mk-MK"/>
        </w:rPr>
        <w:t xml:space="preserve"> ден, со реализација од </w:t>
      </w:r>
      <w:r>
        <w:rPr>
          <w:rFonts w:ascii="Cambria" w:hAnsi="Cambria" w:cs="Calibri"/>
          <w:iCs/>
          <w:noProof/>
          <w:sz w:val="24"/>
          <w:szCs w:val="24"/>
          <w:lang w:val="mk-MK"/>
        </w:rPr>
        <w:t>38,05</w:t>
      </w:r>
      <w:r w:rsidRPr="006B007D">
        <w:rPr>
          <w:rFonts w:ascii="Cambria" w:hAnsi="Cambria" w:cs="Calibri"/>
          <w:iCs/>
          <w:noProof/>
          <w:sz w:val="24"/>
          <w:szCs w:val="24"/>
          <w:lang w:val="mk-MK"/>
        </w:rPr>
        <w:t>%</w:t>
      </w:r>
    </w:p>
    <w:p w14:paraId="618433F7" w14:textId="4855E045" w:rsidR="00E7587C" w:rsidRPr="006B007D" w:rsidRDefault="00E7587C" w:rsidP="00E7587C">
      <w:pPr>
        <w:spacing w:line="276" w:lineRule="auto"/>
        <w:ind w:right="320" w:firstLine="709"/>
        <w:jc w:val="both"/>
        <w:rPr>
          <w:rFonts w:ascii="Cambria" w:hAnsi="Cambria" w:cs="Calibri"/>
          <w:iCs/>
          <w:noProof/>
          <w:sz w:val="24"/>
          <w:szCs w:val="24"/>
          <w:lang w:val="mk-MK"/>
        </w:rPr>
      </w:pPr>
      <w:r w:rsidRPr="006B007D">
        <w:rPr>
          <w:rFonts w:ascii="Cambria" w:hAnsi="Cambria" w:cs="Calibri"/>
          <w:iCs/>
          <w:noProof/>
          <w:sz w:val="24"/>
          <w:szCs w:val="24"/>
          <w:lang w:val="mk-MK"/>
        </w:rPr>
        <w:t>480</w:t>
      </w:r>
      <w:r w:rsidR="00835F2E">
        <w:rPr>
          <w:rFonts w:ascii="Cambria" w:hAnsi="Cambria" w:cs="Calibri"/>
          <w:iCs/>
          <w:noProof/>
          <w:sz w:val="24"/>
          <w:szCs w:val="24"/>
          <w:lang w:val="mk-MK"/>
        </w:rPr>
        <w:t>2130</w:t>
      </w:r>
      <w:r w:rsidRPr="006B007D">
        <w:rPr>
          <w:rFonts w:ascii="Cambria" w:hAnsi="Cambria" w:cs="Calibri"/>
          <w:iCs/>
          <w:noProof/>
          <w:sz w:val="24"/>
          <w:szCs w:val="24"/>
          <w:lang w:val="mk-MK"/>
        </w:rPr>
        <w:t xml:space="preserve"> - </w:t>
      </w:r>
      <w:r w:rsidR="00835F2E">
        <w:rPr>
          <w:rFonts w:ascii="Cambria" w:hAnsi="Cambria" w:cs="Calibri"/>
          <w:iCs/>
          <w:noProof/>
          <w:sz w:val="24"/>
          <w:szCs w:val="24"/>
          <w:lang w:val="mk-MK"/>
        </w:rPr>
        <w:t>Реконс</w:t>
      </w:r>
      <w:r w:rsidR="00955308">
        <w:rPr>
          <w:rFonts w:ascii="Cambria" w:hAnsi="Cambria" w:cs="Calibri"/>
          <w:iCs/>
          <w:noProof/>
          <w:sz w:val="24"/>
          <w:szCs w:val="24"/>
          <w:lang w:val="mk-MK"/>
        </w:rPr>
        <w:t>трукција на улици и патишта</w:t>
      </w:r>
      <w:r w:rsidRPr="006B007D">
        <w:rPr>
          <w:rFonts w:ascii="Cambria" w:hAnsi="Cambria" w:cs="Calibri"/>
          <w:iCs/>
          <w:noProof/>
          <w:sz w:val="24"/>
          <w:szCs w:val="24"/>
          <w:lang w:val="mk-MK"/>
        </w:rPr>
        <w:t xml:space="preserve"> </w:t>
      </w:r>
      <w:r w:rsidR="004B43E9" w:rsidRPr="006B007D">
        <w:rPr>
          <w:rFonts w:ascii="Cambria" w:hAnsi="Cambria" w:cs="Calibri"/>
          <w:iCs/>
          <w:noProof/>
          <w:sz w:val="24"/>
          <w:szCs w:val="24"/>
          <w:lang w:val="mk-MK"/>
        </w:rPr>
        <w:t>–</w:t>
      </w:r>
      <w:r w:rsidRPr="006B007D">
        <w:rPr>
          <w:rFonts w:ascii="Cambria" w:hAnsi="Cambria" w:cs="Calibri"/>
          <w:iCs/>
          <w:noProof/>
          <w:sz w:val="24"/>
          <w:szCs w:val="24"/>
          <w:lang w:val="mk-MK"/>
        </w:rPr>
        <w:t xml:space="preserve"> </w:t>
      </w:r>
      <w:r w:rsidR="00955308">
        <w:rPr>
          <w:rFonts w:ascii="Cambria" w:hAnsi="Cambria" w:cs="Calibri"/>
          <w:iCs/>
          <w:noProof/>
          <w:sz w:val="24"/>
          <w:szCs w:val="24"/>
          <w:lang w:val="mk-MK"/>
        </w:rPr>
        <w:t>1.969.347</w:t>
      </w:r>
      <w:r w:rsidRPr="006B007D">
        <w:rPr>
          <w:rFonts w:ascii="Cambria" w:hAnsi="Cambria" w:cs="Calibri"/>
          <w:iCs/>
          <w:noProof/>
          <w:sz w:val="24"/>
          <w:szCs w:val="24"/>
          <w:lang w:val="mk-MK"/>
        </w:rPr>
        <w:t xml:space="preserve"> ден , со реализација од </w:t>
      </w:r>
      <w:r w:rsidR="004B43E9" w:rsidRPr="006B007D">
        <w:rPr>
          <w:rFonts w:ascii="Cambria" w:hAnsi="Cambria" w:cs="Calibri"/>
          <w:iCs/>
          <w:noProof/>
          <w:sz w:val="24"/>
          <w:szCs w:val="24"/>
          <w:lang w:val="mk-MK"/>
        </w:rPr>
        <w:t>2</w:t>
      </w:r>
      <w:r w:rsidR="00955308">
        <w:rPr>
          <w:rFonts w:ascii="Cambria" w:hAnsi="Cambria" w:cs="Calibri"/>
          <w:iCs/>
          <w:noProof/>
          <w:sz w:val="24"/>
          <w:szCs w:val="24"/>
          <w:lang w:val="mk-MK"/>
        </w:rPr>
        <w:t>0,10</w:t>
      </w:r>
      <w:r w:rsidRPr="006B007D">
        <w:rPr>
          <w:rFonts w:ascii="Cambria" w:hAnsi="Cambria" w:cs="Calibri"/>
          <w:iCs/>
          <w:noProof/>
          <w:sz w:val="24"/>
          <w:szCs w:val="24"/>
          <w:lang w:val="mk-MK"/>
        </w:rPr>
        <w:t>%</w:t>
      </w:r>
    </w:p>
    <w:p w14:paraId="72471BA9" w14:textId="77777777" w:rsidR="00B94BB0" w:rsidRPr="006B007D" w:rsidRDefault="00B94BB0" w:rsidP="00FB7455">
      <w:pPr>
        <w:ind w:left="360" w:right="320"/>
        <w:jc w:val="both"/>
        <w:rPr>
          <w:rFonts w:ascii="Cambria" w:hAnsi="Cambria" w:cs="Calibri"/>
          <w:iCs/>
          <w:noProof/>
          <w:sz w:val="24"/>
          <w:szCs w:val="24"/>
          <w:lang w:val="mk-MK"/>
        </w:rPr>
      </w:pPr>
    </w:p>
    <w:p w14:paraId="2CFD211A" w14:textId="77777777" w:rsidR="00A338DA" w:rsidRPr="006B007D" w:rsidRDefault="00A338DA" w:rsidP="00FB7455">
      <w:pPr>
        <w:ind w:right="320"/>
        <w:rPr>
          <w:rFonts w:ascii="Cambria" w:hAnsi="Cambria" w:cs="Calibri"/>
          <w:lang w:val="mk-MK"/>
        </w:rPr>
      </w:pPr>
    </w:p>
    <w:p w14:paraId="05EB9BEB" w14:textId="77777777" w:rsidR="001B0A89" w:rsidRPr="006B007D" w:rsidRDefault="001B0A89" w:rsidP="00FB7455">
      <w:pPr>
        <w:ind w:right="320"/>
        <w:rPr>
          <w:rFonts w:ascii="Cambria" w:hAnsi="Cambria" w:cs="Calibri"/>
          <w:lang w:val="mk-MK"/>
        </w:rPr>
      </w:pPr>
    </w:p>
    <w:p w14:paraId="3AC94610" w14:textId="77777777" w:rsidR="001B0A89" w:rsidRPr="006B007D" w:rsidRDefault="001B0A89" w:rsidP="00FB7455">
      <w:pPr>
        <w:ind w:right="320"/>
        <w:rPr>
          <w:rFonts w:ascii="Cambria" w:hAnsi="Cambria" w:cs="Calibri"/>
          <w:lang w:val="mk-MK"/>
        </w:rPr>
      </w:pPr>
    </w:p>
    <w:p w14:paraId="5691966C" w14:textId="77777777" w:rsidR="001C41E5" w:rsidRPr="006B007D" w:rsidRDefault="001C41E5">
      <w:pPr>
        <w:pStyle w:val="BodyText"/>
        <w:rPr>
          <w:rFonts w:ascii="Cambria" w:hAnsi="Cambria" w:cs="Calibri"/>
          <w:sz w:val="20"/>
          <w:lang w:val="mk-MK"/>
        </w:rPr>
      </w:pPr>
    </w:p>
    <w:p w14:paraId="2A44996F" w14:textId="77777777" w:rsidR="001B0A89" w:rsidRPr="006B007D" w:rsidRDefault="001B0A89">
      <w:pPr>
        <w:pStyle w:val="BodyText"/>
        <w:rPr>
          <w:rFonts w:ascii="Cambria" w:hAnsi="Cambria" w:cs="Calibri"/>
          <w:sz w:val="20"/>
          <w:lang w:val="mk-MK"/>
        </w:rPr>
      </w:pPr>
    </w:p>
    <w:p w14:paraId="24BEF5E4" w14:textId="77777777" w:rsidR="001B0A89" w:rsidRPr="006B007D" w:rsidRDefault="001B0A89">
      <w:pPr>
        <w:pStyle w:val="BodyText"/>
        <w:rPr>
          <w:rFonts w:ascii="Cambria" w:hAnsi="Cambria" w:cs="Calibri"/>
          <w:sz w:val="20"/>
          <w:lang w:val="mk-MK"/>
        </w:rPr>
      </w:pPr>
    </w:p>
    <w:p w14:paraId="4CEBF901" w14:textId="77777777" w:rsidR="001B0A89" w:rsidRPr="006B007D" w:rsidRDefault="001B0A89">
      <w:pPr>
        <w:pStyle w:val="BodyText"/>
        <w:rPr>
          <w:rFonts w:ascii="Cambria" w:hAnsi="Cambria" w:cs="Calibri"/>
          <w:sz w:val="20"/>
          <w:lang w:val="mk-MK"/>
        </w:rPr>
      </w:pPr>
    </w:p>
    <w:p w14:paraId="13BC78A7" w14:textId="77777777" w:rsidR="001B0A89" w:rsidRPr="006B007D" w:rsidRDefault="001B0A89">
      <w:pPr>
        <w:pStyle w:val="BodyText"/>
        <w:rPr>
          <w:rFonts w:ascii="Cambria" w:hAnsi="Cambria" w:cs="Calibri"/>
          <w:sz w:val="20"/>
          <w:lang w:val="mk-MK"/>
        </w:rPr>
      </w:pPr>
    </w:p>
    <w:p w14:paraId="406D579D" w14:textId="77777777" w:rsidR="001B0A89" w:rsidRPr="006B007D" w:rsidRDefault="001B0A89">
      <w:pPr>
        <w:pStyle w:val="BodyText"/>
        <w:rPr>
          <w:rFonts w:ascii="Cambria" w:hAnsi="Cambria" w:cs="Calibri"/>
          <w:sz w:val="20"/>
          <w:lang w:val="mk-MK"/>
        </w:rPr>
      </w:pPr>
    </w:p>
    <w:p w14:paraId="3DC6FDAC" w14:textId="77777777" w:rsidR="001B0A89" w:rsidRPr="006B007D" w:rsidRDefault="001B0A89">
      <w:pPr>
        <w:pStyle w:val="BodyText"/>
        <w:rPr>
          <w:rFonts w:ascii="Cambria" w:hAnsi="Cambria" w:cs="Calibri"/>
          <w:sz w:val="20"/>
          <w:lang w:val="mk-MK"/>
        </w:rPr>
      </w:pPr>
    </w:p>
    <w:p w14:paraId="15FE8EF2" w14:textId="77777777" w:rsidR="001B0A89" w:rsidRPr="006B007D" w:rsidRDefault="001B0A89">
      <w:pPr>
        <w:pStyle w:val="BodyText"/>
        <w:rPr>
          <w:rFonts w:ascii="Cambria" w:hAnsi="Cambria" w:cs="Calibri"/>
          <w:sz w:val="20"/>
          <w:lang w:val="mk-MK"/>
        </w:rPr>
      </w:pPr>
    </w:p>
    <w:p w14:paraId="61BE9D1F" w14:textId="77777777" w:rsidR="001B0A89" w:rsidRPr="006B007D" w:rsidRDefault="001B0A89">
      <w:pPr>
        <w:pStyle w:val="BodyText"/>
        <w:rPr>
          <w:rFonts w:ascii="Cambria" w:hAnsi="Cambria" w:cs="Calibri"/>
          <w:sz w:val="20"/>
          <w:lang w:val="mk-MK"/>
        </w:rPr>
      </w:pPr>
    </w:p>
    <w:p w14:paraId="689EABD7" w14:textId="77777777" w:rsidR="001B0A89" w:rsidRPr="006B007D" w:rsidRDefault="001B0A89">
      <w:pPr>
        <w:pStyle w:val="BodyText"/>
        <w:rPr>
          <w:rFonts w:ascii="Cambria" w:hAnsi="Cambria" w:cs="Calibri"/>
          <w:sz w:val="20"/>
          <w:lang w:val="mk-MK"/>
        </w:rPr>
      </w:pPr>
    </w:p>
    <w:p w14:paraId="2A33416E" w14:textId="77777777" w:rsidR="001B0A89" w:rsidRPr="006B007D" w:rsidRDefault="001B0A89">
      <w:pPr>
        <w:pStyle w:val="BodyText"/>
        <w:rPr>
          <w:rFonts w:ascii="Cambria" w:hAnsi="Cambria" w:cs="Calibri"/>
          <w:sz w:val="20"/>
          <w:lang w:val="mk-MK"/>
        </w:rPr>
      </w:pPr>
    </w:p>
    <w:p w14:paraId="0B61E923" w14:textId="77777777" w:rsidR="001B0A89" w:rsidRPr="006B007D" w:rsidRDefault="001B0A89">
      <w:pPr>
        <w:pStyle w:val="BodyText"/>
        <w:rPr>
          <w:rFonts w:ascii="Cambria" w:hAnsi="Cambria" w:cs="Calibri"/>
          <w:sz w:val="20"/>
          <w:lang w:val="mk-MK"/>
        </w:rPr>
      </w:pPr>
    </w:p>
    <w:p w14:paraId="4639A4D4" w14:textId="77777777" w:rsidR="001B0A89" w:rsidRPr="006B007D" w:rsidRDefault="001B0A89">
      <w:pPr>
        <w:pStyle w:val="BodyText"/>
        <w:rPr>
          <w:rFonts w:ascii="Cambria" w:hAnsi="Cambria" w:cs="Calibri"/>
          <w:sz w:val="20"/>
          <w:lang w:val="mk-MK"/>
        </w:rPr>
      </w:pPr>
    </w:p>
    <w:p w14:paraId="2C752CF0" w14:textId="77777777" w:rsidR="001B0A89" w:rsidRPr="006B007D" w:rsidRDefault="001B0A89">
      <w:pPr>
        <w:pStyle w:val="BodyText"/>
        <w:rPr>
          <w:rFonts w:ascii="Cambria" w:hAnsi="Cambria" w:cs="Calibri"/>
          <w:sz w:val="20"/>
          <w:lang w:val="mk-MK"/>
        </w:rPr>
      </w:pPr>
    </w:p>
    <w:p w14:paraId="2649B773" w14:textId="77777777" w:rsidR="001B0A89" w:rsidRPr="006B007D" w:rsidRDefault="001B0A89">
      <w:pPr>
        <w:pStyle w:val="BodyText"/>
        <w:rPr>
          <w:rFonts w:ascii="Cambria" w:hAnsi="Cambria" w:cs="Calibri"/>
          <w:sz w:val="20"/>
          <w:lang w:val="mk-MK"/>
        </w:rPr>
      </w:pPr>
    </w:p>
    <w:p w14:paraId="750F7C75" w14:textId="77777777" w:rsidR="001B0A89" w:rsidRPr="006B007D" w:rsidRDefault="001B0A89">
      <w:pPr>
        <w:pStyle w:val="BodyText"/>
        <w:rPr>
          <w:rFonts w:ascii="Cambria" w:hAnsi="Cambria" w:cs="Calibri"/>
          <w:sz w:val="20"/>
          <w:lang w:val="mk-MK"/>
        </w:rPr>
      </w:pPr>
    </w:p>
    <w:p w14:paraId="6E2691DB" w14:textId="77777777" w:rsidR="001B0A89" w:rsidRPr="006B007D" w:rsidRDefault="001B0A89">
      <w:pPr>
        <w:pStyle w:val="BodyText"/>
        <w:rPr>
          <w:rFonts w:ascii="Cambria" w:hAnsi="Cambria" w:cs="Calibri"/>
          <w:sz w:val="20"/>
          <w:lang w:val="mk-MK"/>
        </w:rPr>
      </w:pPr>
    </w:p>
    <w:p w14:paraId="58B67A6A" w14:textId="77777777" w:rsidR="001B0A89" w:rsidRPr="006B007D" w:rsidRDefault="001B0A89">
      <w:pPr>
        <w:pStyle w:val="BodyText"/>
        <w:rPr>
          <w:rFonts w:ascii="Cambria" w:hAnsi="Cambria" w:cs="Calibri"/>
          <w:sz w:val="20"/>
          <w:lang w:val="mk-MK"/>
        </w:rPr>
      </w:pPr>
    </w:p>
    <w:p w14:paraId="6B831816" w14:textId="77777777" w:rsidR="001B0A89" w:rsidRPr="006B007D" w:rsidRDefault="001B0A89">
      <w:pPr>
        <w:pStyle w:val="BodyText"/>
        <w:rPr>
          <w:rFonts w:ascii="Cambria" w:hAnsi="Cambria" w:cs="Calibri"/>
          <w:sz w:val="20"/>
          <w:lang w:val="mk-MK"/>
        </w:rPr>
      </w:pPr>
    </w:p>
    <w:p w14:paraId="1F3FED32" w14:textId="77777777" w:rsidR="001B0A89" w:rsidRPr="006B007D" w:rsidRDefault="001B0A89">
      <w:pPr>
        <w:pStyle w:val="BodyText"/>
        <w:rPr>
          <w:rFonts w:ascii="Cambria" w:hAnsi="Cambria" w:cs="Calibri"/>
          <w:sz w:val="20"/>
          <w:lang w:val="mk-MK"/>
        </w:rPr>
      </w:pPr>
    </w:p>
    <w:p w14:paraId="727B4B89" w14:textId="77777777" w:rsidR="001B0A89" w:rsidRPr="006B007D" w:rsidRDefault="001B0A89">
      <w:pPr>
        <w:pStyle w:val="BodyText"/>
        <w:rPr>
          <w:rFonts w:ascii="Cambria" w:hAnsi="Cambria" w:cs="Calibri"/>
          <w:sz w:val="20"/>
          <w:lang w:val="mk-MK"/>
        </w:rPr>
      </w:pPr>
    </w:p>
    <w:p w14:paraId="7F0DC5B2" w14:textId="77777777" w:rsidR="001B0A89" w:rsidRPr="006B007D" w:rsidRDefault="001B0A89">
      <w:pPr>
        <w:pStyle w:val="BodyText"/>
        <w:rPr>
          <w:rFonts w:ascii="Cambria" w:hAnsi="Cambria" w:cs="Calibri"/>
          <w:sz w:val="20"/>
          <w:lang w:val="mk-MK"/>
        </w:rPr>
      </w:pPr>
    </w:p>
    <w:p w14:paraId="1D72AC02" w14:textId="77777777" w:rsidR="001B0A89" w:rsidRPr="006B007D" w:rsidRDefault="001B0A89">
      <w:pPr>
        <w:pStyle w:val="BodyText"/>
        <w:rPr>
          <w:rFonts w:ascii="Cambria" w:hAnsi="Cambria" w:cs="Calibri"/>
          <w:sz w:val="20"/>
          <w:lang w:val="mk-MK"/>
        </w:rPr>
      </w:pPr>
    </w:p>
    <w:p w14:paraId="533D930E" w14:textId="2CB0E5EC" w:rsidR="001B0A89" w:rsidRPr="006B007D" w:rsidRDefault="00477A34" w:rsidP="00865E37">
      <w:pPr>
        <w:ind w:left="450" w:right="410" w:firstLine="270"/>
        <w:jc w:val="both"/>
        <w:rPr>
          <w:rFonts w:ascii="Cambria" w:hAnsi="Cambria" w:cs="Calibri"/>
          <w:sz w:val="24"/>
          <w:szCs w:val="24"/>
          <w:lang w:val="mk-MK"/>
        </w:rPr>
      </w:pPr>
      <w:r w:rsidRPr="006B007D">
        <w:rPr>
          <w:rFonts w:ascii="Cambria" w:hAnsi="Cambria" w:cs="Calibri"/>
          <w:sz w:val="24"/>
          <w:szCs w:val="24"/>
          <w:lang w:val="mk-MK"/>
        </w:rPr>
        <w:lastRenderedPageBreak/>
        <w:t>Планираните</w:t>
      </w:r>
      <w:r w:rsidR="001B0A89" w:rsidRPr="006B007D">
        <w:rPr>
          <w:rFonts w:ascii="Cambria" w:hAnsi="Cambria" w:cs="Calibri"/>
          <w:sz w:val="24"/>
          <w:szCs w:val="24"/>
          <w:lang w:val="mk-MK"/>
        </w:rPr>
        <w:t xml:space="preserve"> расходи </w:t>
      </w:r>
      <w:r w:rsidR="003725FD" w:rsidRPr="006B007D">
        <w:rPr>
          <w:rFonts w:ascii="Cambria" w:hAnsi="Cambria" w:cs="Calibri"/>
          <w:sz w:val="24"/>
          <w:szCs w:val="24"/>
          <w:lang w:val="mk-MK"/>
        </w:rPr>
        <w:t xml:space="preserve">со Буџетот за </w:t>
      </w:r>
      <w:r w:rsidR="001B0A89" w:rsidRPr="006B007D">
        <w:rPr>
          <w:rFonts w:ascii="Cambria" w:hAnsi="Cambria" w:cs="Calibri"/>
          <w:sz w:val="24"/>
          <w:szCs w:val="24"/>
          <w:lang w:val="mk-MK"/>
        </w:rPr>
        <w:t>202</w:t>
      </w:r>
      <w:r w:rsidR="00955308">
        <w:rPr>
          <w:rFonts w:ascii="Cambria" w:hAnsi="Cambria" w:cs="Calibri"/>
          <w:sz w:val="24"/>
          <w:szCs w:val="24"/>
          <w:lang w:val="mk-MK"/>
        </w:rPr>
        <w:t>6</w:t>
      </w:r>
      <w:r w:rsidR="001B0A89" w:rsidRPr="006B007D">
        <w:rPr>
          <w:rFonts w:ascii="Cambria" w:hAnsi="Cambria" w:cs="Calibri"/>
          <w:sz w:val="24"/>
          <w:szCs w:val="24"/>
          <w:lang w:val="mk-MK"/>
        </w:rPr>
        <w:t xml:space="preserve"> година, </w:t>
      </w:r>
      <w:r w:rsidRPr="006B007D">
        <w:rPr>
          <w:rFonts w:ascii="Cambria" w:hAnsi="Cambria" w:cs="Calibri"/>
          <w:sz w:val="24"/>
          <w:szCs w:val="24"/>
          <w:lang w:val="mk-MK"/>
        </w:rPr>
        <w:t>реализираните</w:t>
      </w:r>
      <w:r w:rsidR="001B0A89" w:rsidRPr="006B007D">
        <w:rPr>
          <w:rFonts w:ascii="Cambria" w:hAnsi="Cambria" w:cs="Calibri"/>
          <w:sz w:val="24"/>
          <w:szCs w:val="24"/>
          <w:lang w:val="mk-MK"/>
        </w:rPr>
        <w:t xml:space="preserve"> расходи </w:t>
      </w:r>
      <w:r w:rsidR="003725FD" w:rsidRPr="006B007D">
        <w:rPr>
          <w:rFonts w:ascii="Cambria" w:hAnsi="Cambria" w:cs="Calibri"/>
          <w:sz w:val="24"/>
          <w:szCs w:val="24"/>
          <w:lang w:val="mk-MK"/>
        </w:rPr>
        <w:t>за периодот јануари-</w:t>
      </w:r>
      <w:r w:rsidR="005778E1" w:rsidRPr="006B007D">
        <w:rPr>
          <w:rFonts w:ascii="Cambria" w:hAnsi="Cambria" w:cs="Calibri"/>
          <w:sz w:val="24"/>
          <w:szCs w:val="24"/>
          <w:lang w:val="mk-MK"/>
        </w:rPr>
        <w:t>јуни</w:t>
      </w:r>
      <w:r w:rsidR="003725FD" w:rsidRPr="006B007D">
        <w:rPr>
          <w:rFonts w:ascii="Cambria" w:hAnsi="Cambria" w:cs="Calibri"/>
          <w:sz w:val="24"/>
          <w:szCs w:val="24"/>
          <w:lang w:val="mk-MK"/>
        </w:rPr>
        <w:t xml:space="preserve"> </w:t>
      </w:r>
      <w:r w:rsidR="001B0A89" w:rsidRPr="006B007D">
        <w:rPr>
          <w:rFonts w:ascii="Cambria" w:hAnsi="Cambria" w:cs="Calibri"/>
          <w:sz w:val="24"/>
          <w:szCs w:val="24"/>
          <w:lang w:val="mk-MK"/>
        </w:rPr>
        <w:t>202</w:t>
      </w:r>
      <w:r w:rsidR="00955308">
        <w:rPr>
          <w:rFonts w:ascii="Cambria" w:hAnsi="Cambria" w:cs="Calibri"/>
          <w:sz w:val="24"/>
          <w:szCs w:val="24"/>
          <w:lang w:val="mk-MK"/>
        </w:rPr>
        <w:t>6</w:t>
      </w:r>
      <w:r w:rsidR="001B0A89" w:rsidRPr="006B007D">
        <w:rPr>
          <w:rFonts w:ascii="Cambria" w:hAnsi="Cambria" w:cs="Calibri"/>
          <w:sz w:val="24"/>
          <w:szCs w:val="24"/>
          <w:lang w:val="mk-MK"/>
        </w:rPr>
        <w:t xml:space="preserve"> година </w:t>
      </w:r>
      <w:r w:rsidRPr="006B007D">
        <w:rPr>
          <w:rFonts w:ascii="Cambria" w:hAnsi="Cambria" w:cs="Calibri"/>
          <w:sz w:val="24"/>
          <w:szCs w:val="24"/>
          <w:lang w:val="mk-MK"/>
        </w:rPr>
        <w:t xml:space="preserve">како </w:t>
      </w:r>
      <w:r w:rsidR="001B0A89" w:rsidRPr="006B007D">
        <w:rPr>
          <w:rFonts w:ascii="Cambria" w:hAnsi="Cambria" w:cs="Calibri"/>
          <w:sz w:val="24"/>
          <w:szCs w:val="24"/>
          <w:lang w:val="mk-MK"/>
        </w:rPr>
        <w:t xml:space="preserve">и реализираните расходи за истиот период </w:t>
      </w:r>
      <w:r w:rsidR="003725FD" w:rsidRPr="006B007D">
        <w:rPr>
          <w:rFonts w:ascii="Cambria" w:hAnsi="Cambria" w:cs="Calibri"/>
          <w:sz w:val="24"/>
          <w:szCs w:val="24"/>
          <w:lang w:val="mk-MK"/>
        </w:rPr>
        <w:t>од</w:t>
      </w:r>
      <w:r w:rsidR="001B0A89" w:rsidRPr="006B007D">
        <w:rPr>
          <w:rFonts w:ascii="Cambria" w:hAnsi="Cambria" w:cs="Calibri"/>
          <w:sz w:val="24"/>
          <w:szCs w:val="24"/>
          <w:lang w:val="mk-MK"/>
        </w:rPr>
        <w:t xml:space="preserve"> 202</w:t>
      </w:r>
      <w:r w:rsidR="00955308">
        <w:rPr>
          <w:rFonts w:ascii="Cambria" w:hAnsi="Cambria" w:cs="Calibri"/>
          <w:sz w:val="24"/>
          <w:szCs w:val="24"/>
          <w:lang w:val="mk-MK"/>
        </w:rPr>
        <w:t>5</w:t>
      </w:r>
      <w:r w:rsidR="001B0A89" w:rsidRPr="006B007D">
        <w:rPr>
          <w:rFonts w:ascii="Cambria" w:hAnsi="Cambria" w:cs="Calibri"/>
          <w:sz w:val="24"/>
          <w:szCs w:val="24"/>
          <w:lang w:val="mk-MK"/>
        </w:rPr>
        <w:t xml:space="preserve"> година,  класифицирани </w:t>
      </w:r>
      <w:r w:rsidR="001B0A89" w:rsidRPr="006B007D">
        <w:rPr>
          <w:rFonts w:ascii="Cambria" w:hAnsi="Cambria" w:cs="Calibri"/>
          <w:b/>
          <w:bCs/>
          <w:sz w:val="24"/>
          <w:szCs w:val="24"/>
          <w:lang w:val="mk-MK"/>
        </w:rPr>
        <w:t>по одделни програми</w:t>
      </w:r>
      <w:r w:rsidR="006D7C8E" w:rsidRPr="006B007D">
        <w:rPr>
          <w:rFonts w:ascii="Cambria" w:hAnsi="Cambria" w:cs="Calibri"/>
          <w:sz w:val="24"/>
          <w:szCs w:val="24"/>
          <w:lang w:val="mk-MK"/>
        </w:rPr>
        <w:t xml:space="preserve"> </w:t>
      </w:r>
      <w:r w:rsidR="001B0A89" w:rsidRPr="006B007D">
        <w:rPr>
          <w:rFonts w:ascii="Cambria" w:hAnsi="Cambria" w:cs="Calibri"/>
          <w:sz w:val="24"/>
          <w:szCs w:val="24"/>
          <w:lang w:val="mk-MK"/>
        </w:rPr>
        <w:t>во Буџетот</w:t>
      </w:r>
      <w:r w:rsidR="006D7C8E" w:rsidRPr="006B007D">
        <w:rPr>
          <w:rFonts w:ascii="Cambria" w:hAnsi="Cambria" w:cs="Calibri"/>
          <w:sz w:val="24"/>
          <w:szCs w:val="24"/>
          <w:lang w:val="mk-MK"/>
        </w:rPr>
        <w:t xml:space="preserve"> </w:t>
      </w:r>
      <w:r w:rsidR="001B0A89" w:rsidRPr="006B007D">
        <w:rPr>
          <w:rFonts w:ascii="Cambria" w:hAnsi="Cambria" w:cs="Calibri"/>
          <w:sz w:val="24"/>
          <w:szCs w:val="24"/>
          <w:lang w:val="mk-MK"/>
        </w:rPr>
        <w:t>на Општина Градско, се презентирани подолу:</w:t>
      </w:r>
    </w:p>
    <w:p w14:paraId="72A9F55D" w14:textId="77777777" w:rsidR="00865E37" w:rsidRPr="006B007D" w:rsidRDefault="00865E37" w:rsidP="00D33465">
      <w:pPr>
        <w:ind w:left="450" w:right="410"/>
        <w:jc w:val="both"/>
        <w:rPr>
          <w:rFonts w:ascii="Cambria" w:hAnsi="Cambria" w:cs="Calibri"/>
          <w:sz w:val="24"/>
          <w:szCs w:val="24"/>
          <w:lang w:val="mk-MK"/>
        </w:rPr>
      </w:pPr>
    </w:p>
    <w:p w14:paraId="7C3F611D" w14:textId="77777777" w:rsidR="001B0A89" w:rsidRPr="006B007D" w:rsidRDefault="001B0A89">
      <w:pPr>
        <w:pStyle w:val="BodyText"/>
        <w:rPr>
          <w:rFonts w:ascii="Cambria" w:hAnsi="Cambria" w:cs="Calibri"/>
          <w:sz w:val="20"/>
          <w:lang w:val="mk-MK"/>
        </w:rPr>
      </w:pPr>
    </w:p>
    <w:p w14:paraId="267D9E5B" w14:textId="77777777" w:rsidR="001C41E5" w:rsidRPr="006B007D" w:rsidRDefault="00F35D78" w:rsidP="00ED4B94">
      <w:pPr>
        <w:pStyle w:val="BodyText"/>
        <w:spacing w:before="3"/>
        <w:ind w:firstLine="450"/>
        <w:rPr>
          <w:rFonts w:ascii="Cambria" w:hAnsi="Cambria" w:cs="Calibri"/>
          <w:b/>
          <w:bCs/>
          <w:sz w:val="22"/>
          <w:szCs w:val="22"/>
          <w:lang w:val="mk-MK"/>
        </w:rPr>
      </w:pPr>
      <w:r w:rsidRPr="006B007D">
        <w:rPr>
          <w:rFonts w:ascii="Cambria" w:hAnsi="Cambria" w:cs="Calibri"/>
          <w:b/>
          <w:bCs/>
          <w:sz w:val="22"/>
          <w:szCs w:val="22"/>
          <w:lang w:val="mk-MK"/>
        </w:rPr>
        <w:t xml:space="preserve">Табела бр.4 (Реализација на вкупни расходи по </w:t>
      </w:r>
      <w:r w:rsidR="00EA4AF3" w:rsidRPr="006B007D">
        <w:rPr>
          <w:rFonts w:ascii="Cambria" w:hAnsi="Cambria" w:cs="Calibri"/>
          <w:b/>
          <w:bCs/>
          <w:sz w:val="22"/>
          <w:szCs w:val="22"/>
          <w:lang w:val="mk-MK"/>
        </w:rPr>
        <w:t>одделни надлежности)</w:t>
      </w:r>
    </w:p>
    <w:p w14:paraId="3C30D69C" w14:textId="77777777" w:rsidR="00684006" w:rsidRPr="006B007D" w:rsidRDefault="00684006">
      <w:pPr>
        <w:pStyle w:val="BodyText"/>
        <w:spacing w:before="3"/>
        <w:rPr>
          <w:rFonts w:ascii="Cambria" w:hAnsi="Cambria" w:cs="Calibri"/>
          <w:b/>
          <w:bCs/>
          <w:sz w:val="22"/>
          <w:szCs w:val="22"/>
          <w:lang w:val="mk-MK"/>
        </w:rPr>
      </w:pPr>
    </w:p>
    <w:tbl>
      <w:tblPr>
        <w:tblW w:w="1082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547"/>
        <w:gridCol w:w="1499"/>
        <w:gridCol w:w="1336"/>
        <w:gridCol w:w="1276"/>
        <w:gridCol w:w="1417"/>
        <w:gridCol w:w="1336"/>
        <w:gridCol w:w="1416"/>
      </w:tblGrid>
      <w:tr w:rsidR="007E544E" w:rsidRPr="006B007D" w14:paraId="79BBA829" w14:textId="77777777" w:rsidTr="00954591">
        <w:trPr>
          <w:trHeight w:val="300"/>
          <w:jc w:val="center"/>
        </w:trPr>
        <w:tc>
          <w:tcPr>
            <w:tcW w:w="2547" w:type="dxa"/>
            <w:tcBorders>
              <w:top w:val="single" w:sz="4" w:space="0" w:color="002060"/>
              <w:left w:val="single" w:sz="4" w:space="0" w:color="002060"/>
              <w:bottom w:val="single" w:sz="4" w:space="0" w:color="002060"/>
              <w:right w:val="single" w:sz="4" w:space="0" w:color="002060"/>
            </w:tcBorders>
            <w:shd w:val="clear" w:color="auto" w:fill="8DB3E2"/>
            <w:noWrap/>
            <w:hideMark/>
          </w:tcPr>
          <w:p w14:paraId="38A5F870" w14:textId="77777777" w:rsidR="007E544E" w:rsidRPr="006B007D" w:rsidRDefault="007E544E" w:rsidP="00C57E4C">
            <w:pPr>
              <w:widowControl/>
              <w:autoSpaceDE/>
              <w:autoSpaceDN/>
              <w:jc w:val="center"/>
              <w:rPr>
                <w:rFonts w:ascii="Cambria" w:eastAsia="Times New Roman" w:hAnsi="Cambria" w:cs="Calibri"/>
                <w:b/>
                <w:bCs/>
                <w:sz w:val="18"/>
                <w:szCs w:val="18"/>
                <w:lang w:val="mk-MK"/>
              </w:rPr>
            </w:pPr>
            <w:r w:rsidRPr="006B007D">
              <w:rPr>
                <w:rFonts w:ascii="Cambria" w:eastAsia="Times New Roman" w:hAnsi="Cambria" w:cs="Calibri"/>
                <w:b/>
                <w:bCs/>
                <w:sz w:val="18"/>
                <w:szCs w:val="18"/>
                <w:lang w:val="mk-MK"/>
              </w:rPr>
              <w:t>Вкупни расходи на општините по одделни надлежности</w:t>
            </w:r>
          </w:p>
        </w:tc>
        <w:tc>
          <w:tcPr>
            <w:tcW w:w="1499" w:type="dxa"/>
            <w:tcBorders>
              <w:top w:val="single" w:sz="4" w:space="0" w:color="002060"/>
              <w:left w:val="single" w:sz="4" w:space="0" w:color="002060"/>
              <w:bottom w:val="single" w:sz="4" w:space="0" w:color="002060"/>
              <w:right w:val="single" w:sz="4" w:space="0" w:color="002060"/>
            </w:tcBorders>
            <w:shd w:val="clear" w:color="auto" w:fill="8DB3E2"/>
            <w:noWrap/>
          </w:tcPr>
          <w:p w14:paraId="5238AB64" w14:textId="005AC988" w:rsidR="007E544E" w:rsidRPr="006B007D" w:rsidRDefault="007E544E" w:rsidP="00C57E4C">
            <w:pPr>
              <w:widowControl/>
              <w:autoSpaceDE/>
              <w:autoSpaceDN/>
              <w:jc w:val="center"/>
              <w:rPr>
                <w:rFonts w:ascii="Cambria" w:eastAsia="Times New Roman" w:hAnsi="Cambria" w:cs="Calibri"/>
                <w:b/>
                <w:bCs/>
                <w:sz w:val="18"/>
                <w:szCs w:val="18"/>
                <w:lang w:val="mk-MK"/>
              </w:rPr>
            </w:pPr>
            <w:r w:rsidRPr="006B007D">
              <w:rPr>
                <w:rFonts w:ascii="Cambria" w:eastAsia="Times New Roman" w:hAnsi="Cambria" w:cs="Calibri"/>
                <w:b/>
                <w:bCs/>
                <w:sz w:val="18"/>
                <w:szCs w:val="18"/>
                <w:lang w:val="mk-MK" w:eastAsia="mk-MK"/>
              </w:rPr>
              <w:t xml:space="preserve">Буџет </w:t>
            </w:r>
            <w:r w:rsidR="0006108C" w:rsidRPr="006B007D">
              <w:rPr>
                <w:rFonts w:ascii="Cambria" w:eastAsia="Times New Roman" w:hAnsi="Cambria" w:cs="Calibri"/>
                <w:b/>
                <w:bCs/>
                <w:sz w:val="18"/>
                <w:szCs w:val="18"/>
                <w:lang w:val="mk-MK" w:eastAsia="mk-MK"/>
              </w:rPr>
              <w:t>202</w:t>
            </w:r>
            <w:r w:rsidR="00955308">
              <w:rPr>
                <w:rFonts w:ascii="Cambria" w:eastAsia="Times New Roman" w:hAnsi="Cambria" w:cs="Calibri"/>
                <w:b/>
                <w:bCs/>
                <w:sz w:val="18"/>
                <w:szCs w:val="18"/>
                <w:lang w:val="mk-MK" w:eastAsia="mk-MK"/>
              </w:rPr>
              <w:t>6</w:t>
            </w:r>
          </w:p>
        </w:tc>
        <w:tc>
          <w:tcPr>
            <w:tcW w:w="1336" w:type="dxa"/>
            <w:tcBorders>
              <w:top w:val="single" w:sz="4" w:space="0" w:color="002060"/>
              <w:left w:val="single" w:sz="4" w:space="0" w:color="002060"/>
              <w:bottom w:val="single" w:sz="4" w:space="0" w:color="002060"/>
              <w:right w:val="single" w:sz="4" w:space="0" w:color="002060"/>
            </w:tcBorders>
            <w:shd w:val="clear" w:color="auto" w:fill="8DB3E2"/>
            <w:noWrap/>
          </w:tcPr>
          <w:p w14:paraId="6313F8D6" w14:textId="2376092D" w:rsidR="007E544E" w:rsidRPr="006B007D" w:rsidRDefault="007E544E" w:rsidP="00C57E4C">
            <w:pPr>
              <w:widowControl/>
              <w:autoSpaceDE/>
              <w:autoSpaceDN/>
              <w:jc w:val="center"/>
              <w:rPr>
                <w:rFonts w:ascii="Cambria" w:eastAsia="Times New Roman" w:hAnsi="Cambria" w:cs="Calibri"/>
                <w:b/>
                <w:bCs/>
                <w:sz w:val="18"/>
                <w:szCs w:val="18"/>
                <w:lang w:val="mk-MK" w:eastAsia="mk-MK"/>
              </w:rPr>
            </w:pPr>
            <w:r w:rsidRPr="006B007D">
              <w:rPr>
                <w:rFonts w:ascii="Cambria" w:eastAsia="Times New Roman" w:hAnsi="Cambria" w:cs="Calibri"/>
                <w:b/>
                <w:bCs/>
                <w:sz w:val="18"/>
                <w:szCs w:val="18"/>
                <w:lang w:val="mk-MK" w:eastAsia="mk-MK"/>
              </w:rPr>
              <w:t xml:space="preserve">I квартал </w:t>
            </w:r>
            <w:r w:rsidR="0006108C" w:rsidRPr="006B007D">
              <w:rPr>
                <w:rFonts w:ascii="Cambria" w:eastAsia="Times New Roman" w:hAnsi="Cambria" w:cs="Calibri"/>
                <w:b/>
                <w:bCs/>
                <w:sz w:val="18"/>
                <w:szCs w:val="18"/>
                <w:lang w:val="mk-MK" w:eastAsia="mk-MK"/>
              </w:rPr>
              <w:t>202</w:t>
            </w:r>
            <w:r w:rsidR="00955308">
              <w:rPr>
                <w:rFonts w:ascii="Cambria" w:eastAsia="Times New Roman" w:hAnsi="Cambria" w:cs="Calibri"/>
                <w:b/>
                <w:bCs/>
                <w:sz w:val="18"/>
                <w:szCs w:val="18"/>
                <w:lang w:val="mk-MK" w:eastAsia="mk-MK"/>
              </w:rPr>
              <w:t>6</w:t>
            </w:r>
          </w:p>
          <w:p w14:paraId="103E1DF6" w14:textId="77777777" w:rsidR="007E544E" w:rsidRPr="006B007D" w:rsidRDefault="007E544E" w:rsidP="00C57E4C">
            <w:pPr>
              <w:widowControl/>
              <w:autoSpaceDE/>
              <w:autoSpaceDN/>
              <w:jc w:val="center"/>
              <w:rPr>
                <w:rFonts w:ascii="Cambria" w:eastAsia="Times New Roman" w:hAnsi="Cambria" w:cs="Calibri"/>
                <w:b/>
                <w:bCs/>
                <w:sz w:val="18"/>
                <w:szCs w:val="18"/>
                <w:lang w:val="mk-MK"/>
              </w:rPr>
            </w:pPr>
            <w:r w:rsidRPr="006B007D">
              <w:rPr>
                <w:rFonts w:ascii="Cambria" w:eastAsia="Times New Roman" w:hAnsi="Cambria" w:cs="Calibri"/>
                <w:b/>
                <w:bCs/>
                <w:sz w:val="18"/>
                <w:szCs w:val="18"/>
                <w:lang w:val="mk-MK" w:eastAsia="mk-MK"/>
              </w:rPr>
              <w:t>(во ден.)</w:t>
            </w:r>
          </w:p>
        </w:tc>
        <w:tc>
          <w:tcPr>
            <w:tcW w:w="1276" w:type="dxa"/>
            <w:tcBorders>
              <w:top w:val="single" w:sz="4" w:space="0" w:color="002060"/>
              <w:left w:val="single" w:sz="4" w:space="0" w:color="002060"/>
              <w:bottom w:val="single" w:sz="4" w:space="0" w:color="002060"/>
              <w:right w:val="single" w:sz="4" w:space="0" w:color="002060"/>
            </w:tcBorders>
            <w:shd w:val="clear" w:color="auto" w:fill="8DB3E2"/>
          </w:tcPr>
          <w:p w14:paraId="3A100F47" w14:textId="076B8D4B" w:rsidR="007E544E" w:rsidRPr="006B007D" w:rsidRDefault="007E544E" w:rsidP="00C57E4C">
            <w:pPr>
              <w:widowControl/>
              <w:autoSpaceDE/>
              <w:autoSpaceDN/>
              <w:jc w:val="center"/>
              <w:rPr>
                <w:rFonts w:ascii="Cambria" w:eastAsia="Times New Roman" w:hAnsi="Cambria" w:cs="Calibri"/>
                <w:b/>
                <w:bCs/>
                <w:sz w:val="18"/>
                <w:szCs w:val="18"/>
                <w:lang w:val="mk-MK" w:eastAsia="mk-MK"/>
              </w:rPr>
            </w:pPr>
            <w:r w:rsidRPr="006B007D">
              <w:rPr>
                <w:rFonts w:ascii="Cambria" w:eastAsia="Times New Roman" w:hAnsi="Cambria" w:cs="Calibri"/>
                <w:b/>
                <w:bCs/>
                <w:sz w:val="18"/>
                <w:szCs w:val="18"/>
                <w:lang w:val="mk-MK" w:eastAsia="mk-MK"/>
              </w:rPr>
              <w:t>I квартал 202</w:t>
            </w:r>
            <w:r w:rsidR="00955308">
              <w:rPr>
                <w:rFonts w:ascii="Cambria" w:eastAsia="Times New Roman" w:hAnsi="Cambria" w:cs="Calibri"/>
                <w:b/>
                <w:bCs/>
                <w:sz w:val="18"/>
                <w:szCs w:val="18"/>
                <w:lang w:val="mk-MK" w:eastAsia="mk-MK"/>
              </w:rPr>
              <w:t>5</w:t>
            </w:r>
          </w:p>
          <w:p w14:paraId="1526F761" w14:textId="77777777" w:rsidR="007E544E" w:rsidRPr="006B007D" w:rsidRDefault="007E544E" w:rsidP="00C57E4C">
            <w:pPr>
              <w:widowControl/>
              <w:autoSpaceDE/>
              <w:autoSpaceDN/>
              <w:jc w:val="center"/>
              <w:rPr>
                <w:rFonts w:ascii="Cambria" w:eastAsia="Times New Roman" w:hAnsi="Cambria" w:cs="Calibri"/>
                <w:b/>
                <w:bCs/>
                <w:sz w:val="18"/>
                <w:szCs w:val="18"/>
                <w:lang w:val="mk-MK" w:eastAsia="ja-JP"/>
              </w:rPr>
            </w:pPr>
            <w:r w:rsidRPr="006B007D">
              <w:rPr>
                <w:rFonts w:ascii="Cambria" w:eastAsia="Times New Roman" w:hAnsi="Cambria" w:cs="Calibri"/>
                <w:b/>
                <w:bCs/>
                <w:sz w:val="18"/>
                <w:szCs w:val="18"/>
                <w:lang w:val="mk-MK" w:eastAsia="mk-MK"/>
              </w:rPr>
              <w:t>(во ден.)</w:t>
            </w:r>
          </w:p>
        </w:tc>
        <w:tc>
          <w:tcPr>
            <w:tcW w:w="1417" w:type="dxa"/>
            <w:tcBorders>
              <w:top w:val="single" w:sz="4" w:space="0" w:color="002060"/>
              <w:left w:val="single" w:sz="4" w:space="0" w:color="002060"/>
              <w:bottom w:val="single" w:sz="4" w:space="0" w:color="002060"/>
              <w:right w:val="single" w:sz="4" w:space="0" w:color="002060"/>
            </w:tcBorders>
            <w:shd w:val="clear" w:color="auto" w:fill="8DB3E2"/>
          </w:tcPr>
          <w:p w14:paraId="12ECFCE3" w14:textId="250D5CFE" w:rsidR="007E544E" w:rsidRPr="006B007D" w:rsidRDefault="007E544E" w:rsidP="00C57E4C">
            <w:pPr>
              <w:widowControl/>
              <w:autoSpaceDE/>
              <w:autoSpaceDN/>
              <w:jc w:val="center"/>
              <w:rPr>
                <w:rFonts w:ascii="Cambria" w:eastAsia="Times New Roman" w:hAnsi="Cambria" w:cs="Calibri"/>
                <w:b/>
                <w:bCs/>
                <w:sz w:val="18"/>
                <w:szCs w:val="18"/>
                <w:lang w:val="mk-MK" w:eastAsia="ja-JP"/>
              </w:rPr>
            </w:pPr>
            <w:r w:rsidRPr="006B007D">
              <w:rPr>
                <w:rFonts w:ascii="Cambria" w:eastAsia="Times New Roman" w:hAnsi="Cambria" w:cs="Calibri"/>
                <w:b/>
                <w:bCs/>
                <w:sz w:val="18"/>
                <w:szCs w:val="18"/>
                <w:lang w:val="mk-MK" w:eastAsia="mk-MK"/>
              </w:rPr>
              <w:t xml:space="preserve">I квартал </w:t>
            </w:r>
            <w:r w:rsidR="0006108C" w:rsidRPr="006B007D">
              <w:rPr>
                <w:rFonts w:ascii="Cambria" w:eastAsia="Times New Roman" w:hAnsi="Cambria" w:cs="Calibri"/>
                <w:b/>
                <w:bCs/>
                <w:sz w:val="18"/>
                <w:szCs w:val="18"/>
                <w:lang w:val="mk-MK" w:eastAsia="mk-MK"/>
              </w:rPr>
              <w:t>202</w:t>
            </w:r>
            <w:r w:rsidR="00955308">
              <w:rPr>
                <w:rFonts w:ascii="Cambria" w:eastAsia="Times New Roman" w:hAnsi="Cambria" w:cs="Calibri"/>
                <w:b/>
                <w:bCs/>
                <w:sz w:val="18"/>
                <w:szCs w:val="18"/>
                <w:lang w:val="mk-MK" w:eastAsia="mk-MK"/>
              </w:rPr>
              <w:t>6</w:t>
            </w:r>
            <w:r w:rsidRPr="006B007D">
              <w:rPr>
                <w:rFonts w:ascii="Cambria" w:eastAsia="Times New Roman" w:hAnsi="Cambria" w:cs="Calibri"/>
                <w:b/>
                <w:bCs/>
                <w:sz w:val="18"/>
                <w:szCs w:val="18"/>
                <w:lang w:val="mk-MK" w:eastAsia="mk-MK"/>
              </w:rPr>
              <w:t>/ I квартал 202</w:t>
            </w:r>
            <w:r w:rsidR="00955308">
              <w:rPr>
                <w:rFonts w:ascii="Cambria" w:eastAsia="Times New Roman" w:hAnsi="Cambria" w:cs="Calibri"/>
                <w:b/>
                <w:bCs/>
                <w:sz w:val="18"/>
                <w:szCs w:val="18"/>
                <w:lang w:val="mk-MK" w:eastAsia="mk-MK"/>
              </w:rPr>
              <w:t>5</w:t>
            </w:r>
            <w:r w:rsidRPr="006B007D">
              <w:rPr>
                <w:rFonts w:ascii="Cambria" w:eastAsia="Times New Roman" w:hAnsi="Cambria" w:cs="Calibri"/>
                <w:b/>
                <w:bCs/>
                <w:sz w:val="18"/>
                <w:szCs w:val="18"/>
                <w:lang w:val="mk-MK" w:eastAsia="mk-MK"/>
              </w:rPr>
              <w:t xml:space="preserve"> (споредбено во %)</w:t>
            </w:r>
          </w:p>
        </w:tc>
        <w:tc>
          <w:tcPr>
            <w:tcW w:w="1336" w:type="dxa"/>
            <w:tcBorders>
              <w:top w:val="single" w:sz="4" w:space="0" w:color="002060"/>
              <w:left w:val="single" w:sz="4" w:space="0" w:color="002060"/>
              <w:bottom w:val="single" w:sz="4" w:space="0" w:color="002060"/>
              <w:right w:val="single" w:sz="4" w:space="0" w:color="002060"/>
            </w:tcBorders>
            <w:shd w:val="clear" w:color="auto" w:fill="8DB3E2"/>
          </w:tcPr>
          <w:p w14:paraId="28AE503B" w14:textId="22D8122B" w:rsidR="007E544E" w:rsidRPr="006B007D" w:rsidRDefault="007E544E" w:rsidP="00C57E4C">
            <w:pPr>
              <w:widowControl/>
              <w:autoSpaceDE/>
              <w:autoSpaceDN/>
              <w:jc w:val="center"/>
              <w:rPr>
                <w:rFonts w:ascii="Cambria" w:eastAsia="Times New Roman" w:hAnsi="Cambria" w:cs="Calibri"/>
                <w:b/>
                <w:bCs/>
                <w:color w:val="FFFFFF"/>
                <w:sz w:val="18"/>
                <w:szCs w:val="18"/>
                <w:lang w:val="mk-MK" w:eastAsia="mk-MK"/>
              </w:rPr>
            </w:pPr>
            <w:r w:rsidRPr="006B007D">
              <w:rPr>
                <w:rFonts w:ascii="Cambria" w:eastAsia="Times New Roman" w:hAnsi="Cambria" w:cs="Calibri"/>
                <w:b/>
                <w:bCs/>
                <w:sz w:val="18"/>
                <w:szCs w:val="18"/>
                <w:lang w:val="mk-MK" w:eastAsia="mk-MK"/>
              </w:rPr>
              <w:t xml:space="preserve">Реализација I квартал </w:t>
            </w:r>
            <w:r w:rsidR="0006108C" w:rsidRPr="006B007D">
              <w:rPr>
                <w:rFonts w:ascii="Cambria" w:eastAsia="Times New Roman" w:hAnsi="Cambria" w:cs="Calibri"/>
                <w:b/>
                <w:bCs/>
                <w:sz w:val="18"/>
                <w:szCs w:val="18"/>
                <w:lang w:val="mk-MK" w:eastAsia="mk-MK"/>
              </w:rPr>
              <w:t>202</w:t>
            </w:r>
            <w:r w:rsidR="00955308">
              <w:rPr>
                <w:rFonts w:ascii="Cambria" w:eastAsia="Times New Roman" w:hAnsi="Cambria" w:cs="Calibri"/>
                <w:b/>
                <w:bCs/>
                <w:sz w:val="18"/>
                <w:szCs w:val="18"/>
                <w:lang w:val="mk-MK" w:eastAsia="mk-MK"/>
              </w:rPr>
              <w:t>6</w:t>
            </w:r>
            <w:r w:rsidRPr="006B007D">
              <w:rPr>
                <w:rFonts w:ascii="Cambria" w:eastAsia="Times New Roman" w:hAnsi="Cambria" w:cs="Calibri"/>
                <w:b/>
                <w:bCs/>
                <w:sz w:val="18"/>
                <w:szCs w:val="18"/>
                <w:lang w:val="mk-MK" w:eastAsia="mk-MK"/>
              </w:rPr>
              <w:t xml:space="preserve"> (%)</w:t>
            </w:r>
          </w:p>
        </w:tc>
        <w:tc>
          <w:tcPr>
            <w:tcW w:w="1416" w:type="dxa"/>
            <w:tcBorders>
              <w:top w:val="single" w:sz="4" w:space="0" w:color="002060"/>
              <w:left w:val="single" w:sz="4" w:space="0" w:color="002060"/>
              <w:bottom w:val="single" w:sz="4" w:space="0" w:color="002060"/>
              <w:right w:val="single" w:sz="4" w:space="0" w:color="002060"/>
            </w:tcBorders>
            <w:shd w:val="clear" w:color="auto" w:fill="8DB3E2"/>
          </w:tcPr>
          <w:p w14:paraId="4248B103" w14:textId="18F1728E" w:rsidR="007E544E" w:rsidRPr="006B007D" w:rsidRDefault="007E544E" w:rsidP="00C57E4C">
            <w:pPr>
              <w:widowControl/>
              <w:autoSpaceDE/>
              <w:autoSpaceDN/>
              <w:jc w:val="center"/>
              <w:rPr>
                <w:rFonts w:ascii="Cambria" w:eastAsia="Times New Roman" w:hAnsi="Cambria" w:cs="Calibri"/>
                <w:b/>
                <w:bCs/>
                <w:sz w:val="18"/>
                <w:szCs w:val="18"/>
                <w:lang w:val="mk-MK" w:eastAsia="ja-JP"/>
              </w:rPr>
            </w:pPr>
            <w:r w:rsidRPr="006B007D">
              <w:rPr>
                <w:rFonts w:ascii="Cambria" w:eastAsia="Times New Roman" w:hAnsi="Cambria" w:cs="Calibri"/>
                <w:b/>
                <w:bCs/>
                <w:sz w:val="18"/>
                <w:szCs w:val="18"/>
                <w:lang w:val="mk-MK" w:eastAsia="mk-MK"/>
              </w:rPr>
              <w:t xml:space="preserve">Останува за реализација од Буџет </w:t>
            </w:r>
            <w:r w:rsidR="0006108C" w:rsidRPr="006B007D">
              <w:rPr>
                <w:rFonts w:ascii="Cambria" w:eastAsia="Times New Roman" w:hAnsi="Cambria" w:cs="Calibri"/>
                <w:b/>
                <w:bCs/>
                <w:sz w:val="18"/>
                <w:szCs w:val="18"/>
                <w:lang w:val="mk-MK" w:eastAsia="mk-MK"/>
              </w:rPr>
              <w:t>202</w:t>
            </w:r>
            <w:r w:rsidR="00955308">
              <w:rPr>
                <w:rFonts w:ascii="Cambria" w:eastAsia="Times New Roman" w:hAnsi="Cambria" w:cs="Calibri"/>
                <w:b/>
                <w:bCs/>
                <w:sz w:val="18"/>
                <w:szCs w:val="18"/>
                <w:lang w:val="mk-MK" w:eastAsia="mk-MK"/>
              </w:rPr>
              <w:t>6</w:t>
            </w:r>
          </w:p>
        </w:tc>
      </w:tr>
      <w:tr w:rsidR="00955308" w:rsidRPr="006B007D" w14:paraId="3197F0D8" w14:textId="77777777" w:rsidTr="00954591">
        <w:trPr>
          <w:trHeight w:val="300"/>
          <w:jc w:val="center"/>
        </w:trPr>
        <w:tc>
          <w:tcPr>
            <w:tcW w:w="2547" w:type="dxa"/>
            <w:tcBorders>
              <w:top w:val="single" w:sz="4" w:space="0" w:color="002060"/>
            </w:tcBorders>
            <w:shd w:val="clear" w:color="auto" w:fill="DBE5F1"/>
            <w:noWrap/>
            <w:hideMark/>
          </w:tcPr>
          <w:p w14:paraId="2F2F3890"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 xml:space="preserve">А - Совет на општина </w:t>
            </w:r>
          </w:p>
        </w:tc>
        <w:tc>
          <w:tcPr>
            <w:tcW w:w="1499" w:type="dxa"/>
            <w:tcBorders>
              <w:top w:val="single" w:sz="4" w:space="0" w:color="002060"/>
            </w:tcBorders>
            <w:shd w:val="clear" w:color="auto" w:fill="DBE5F1"/>
            <w:noWrap/>
            <w:vAlign w:val="center"/>
          </w:tcPr>
          <w:p w14:paraId="4199B5F8" w14:textId="23E740B1"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7.449.410</w:t>
            </w:r>
          </w:p>
        </w:tc>
        <w:tc>
          <w:tcPr>
            <w:tcW w:w="1336" w:type="dxa"/>
            <w:tcBorders>
              <w:top w:val="single" w:sz="4" w:space="0" w:color="002060"/>
            </w:tcBorders>
            <w:shd w:val="clear" w:color="auto" w:fill="DBE5F1"/>
            <w:noWrap/>
            <w:vAlign w:val="center"/>
          </w:tcPr>
          <w:p w14:paraId="40E6B3C6" w14:textId="772FF343"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4.246.481</w:t>
            </w:r>
          </w:p>
        </w:tc>
        <w:tc>
          <w:tcPr>
            <w:tcW w:w="1276" w:type="dxa"/>
            <w:tcBorders>
              <w:top w:val="single" w:sz="4" w:space="0" w:color="002060"/>
            </w:tcBorders>
            <w:shd w:val="clear" w:color="auto" w:fill="DBE5F1"/>
            <w:vAlign w:val="center"/>
          </w:tcPr>
          <w:p w14:paraId="6D8B941C" w14:textId="26878D8E"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1.131.552</w:t>
            </w:r>
          </w:p>
        </w:tc>
        <w:tc>
          <w:tcPr>
            <w:tcW w:w="1417" w:type="dxa"/>
            <w:tcBorders>
              <w:top w:val="single" w:sz="4" w:space="0" w:color="002060"/>
            </w:tcBorders>
            <w:shd w:val="clear" w:color="auto" w:fill="DBE5F1"/>
            <w:vAlign w:val="center"/>
          </w:tcPr>
          <w:p w14:paraId="1EBDE691" w14:textId="0ABC9E22"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275,28</w:t>
            </w:r>
          </w:p>
        </w:tc>
        <w:tc>
          <w:tcPr>
            <w:tcW w:w="1336" w:type="dxa"/>
            <w:tcBorders>
              <w:top w:val="single" w:sz="4" w:space="0" w:color="002060"/>
            </w:tcBorders>
            <w:shd w:val="clear" w:color="auto" w:fill="DBE5F1"/>
            <w:vAlign w:val="center"/>
          </w:tcPr>
          <w:p w14:paraId="76430DD5" w14:textId="233BDDF1"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57,00</w:t>
            </w:r>
          </w:p>
        </w:tc>
        <w:tc>
          <w:tcPr>
            <w:tcW w:w="1416" w:type="dxa"/>
            <w:tcBorders>
              <w:top w:val="single" w:sz="4" w:space="0" w:color="002060"/>
            </w:tcBorders>
            <w:shd w:val="clear" w:color="auto" w:fill="DBE5F1"/>
            <w:vAlign w:val="center"/>
          </w:tcPr>
          <w:p w14:paraId="05769753" w14:textId="7E8B4714"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3.202.929 </w:t>
            </w:r>
          </w:p>
        </w:tc>
      </w:tr>
      <w:tr w:rsidR="00955308" w:rsidRPr="006B007D" w14:paraId="5FAD94E0" w14:textId="77777777" w:rsidTr="00954591">
        <w:trPr>
          <w:trHeight w:val="300"/>
          <w:jc w:val="center"/>
        </w:trPr>
        <w:tc>
          <w:tcPr>
            <w:tcW w:w="2547" w:type="dxa"/>
            <w:shd w:val="clear" w:color="auto" w:fill="DBE5F1"/>
            <w:noWrap/>
            <w:hideMark/>
          </w:tcPr>
          <w:p w14:paraId="2CFF4FF5"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Д - Градоначалник</w:t>
            </w:r>
          </w:p>
        </w:tc>
        <w:tc>
          <w:tcPr>
            <w:tcW w:w="1499" w:type="dxa"/>
            <w:shd w:val="clear" w:color="auto" w:fill="DBE5F1"/>
            <w:noWrap/>
            <w:vAlign w:val="center"/>
          </w:tcPr>
          <w:p w14:paraId="59AB3A67" w14:textId="758BA669"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2.208.000</w:t>
            </w:r>
          </w:p>
        </w:tc>
        <w:tc>
          <w:tcPr>
            <w:tcW w:w="1336" w:type="dxa"/>
            <w:shd w:val="clear" w:color="auto" w:fill="DBE5F1"/>
            <w:noWrap/>
            <w:vAlign w:val="center"/>
          </w:tcPr>
          <w:p w14:paraId="18EC5770" w14:textId="77E4DBCC"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1.011.626</w:t>
            </w:r>
          </w:p>
        </w:tc>
        <w:tc>
          <w:tcPr>
            <w:tcW w:w="1276" w:type="dxa"/>
            <w:shd w:val="clear" w:color="auto" w:fill="DBE5F1"/>
            <w:vAlign w:val="center"/>
          </w:tcPr>
          <w:p w14:paraId="3DE32B3F" w14:textId="6BAD91C6"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949.395</w:t>
            </w:r>
          </w:p>
        </w:tc>
        <w:tc>
          <w:tcPr>
            <w:tcW w:w="1417" w:type="dxa"/>
            <w:shd w:val="clear" w:color="auto" w:fill="DBE5F1"/>
            <w:vAlign w:val="center"/>
          </w:tcPr>
          <w:p w14:paraId="4EFED545" w14:textId="2C6E6AAF"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6,55</w:t>
            </w:r>
          </w:p>
        </w:tc>
        <w:tc>
          <w:tcPr>
            <w:tcW w:w="1336" w:type="dxa"/>
            <w:shd w:val="clear" w:color="auto" w:fill="DBE5F1"/>
            <w:vAlign w:val="center"/>
          </w:tcPr>
          <w:p w14:paraId="2148998D" w14:textId="41955ADF"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45,82</w:t>
            </w:r>
          </w:p>
        </w:tc>
        <w:tc>
          <w:tcPr>
            <w:tcW w:w="1416" w:type="dxa"/>
            <w:shd w:val="clear" w:color="auto" w:fill="DBE5F1"/>
            <w:vAlign w:val="center"/>
          </w:tcPr>
          <w:p w14:paraId="793775C2" w14:textId="3F262DC0"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1.196.374 </w:t>
            </w:r>
          </w:p>
        </w:tc>
      </w:tr>
      <w:tr w:rsidR="00955308" w:rsidRPr="006B007D" w14:paraId="492B7E8B" w14:textId="77777777" w:rsidTr="00954591">
        <w:trPr>
          <w:trHeight w:val="300"/>
          <w:jc w:val="center"/>
        </w:trPr>
        <w:tc>
          <w:tcPr>
            <w:tcW w:w="2547" w:type="dxa"/>
            <w:shd w:val="clear" w:color="auto" w:fill="DBE5F1"/>
            <w:noWrap/>
            <w:hideMark/>
          </w:tcPr>
          <w:p w14:paraId="213549E4"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Е - Општинска администрација</w:t>
            </w:r>
          </w:p>
        </w:tc>
        <w:tc>
          <w:tcPr>
            <w:tcW w:w="1499" w:type="dxa"/>
            <w:shd w:val="clear" w:color="auto" w:fill="DBE5F1"/>
            <w:noWrap/>
            <w:vAlign w:val="center"/>
          </w:tcPr>
          <w:p w14:paraId="1460749E" w14:textId="7C2BA040"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24.446.902</w:t>
            </w:r>
          </w:p>
        </w:tc>
        <w:tc>
          <w:tcPr>
            <w:tcW w:w="1336" w:type="dxa"/>
            <w:shd w:val="clear" w:color="auto" w:fill="DBE5F1"/>
            <w:noWrap/>
            <w:vAlign w:val="center"/>
          </w:tcPr>
          <w:p w14:paraId="53667B22" w14:textId="60516C8F"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10.931.180</w:t>
            </w:r>
          </w:p>
        </w:tc>
        <w:tc>
          <w:tcPr>
            <w:tcW w:w="1276" w:type="dxa"/>
            <w:shd w:val="clear" w:color="auto" w:fill="DBE5F1"/>
            <w:vAlign w:val="center"/>
          </w:tcPr>
          <w:p w14:paraId="1D8EA7DD" w14:textId="5F2E7E68"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10.259.613</w:t>
            </w:r>
          </w:p>
        </w:tc>
        <w:tc>
          <w:tcPr>
            <w:tcW w:w="1417" w:type="dxa"/>
            <w:shd w:val="clear" w:color="auto" w:fill="DBE5F1"/>
            <w:vAlign w:val="center"/>
          </w:tcPr>
          <w:p w14:paraId="04CA7AF7" w14:textId="3D6B8715"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6,55</w:t>
            </w:r>
          </w:p>
        </w:tc>
        <w:tc>
          <w:tcPr>
            <w:tcW w:w="1336" w:type="dxa"/>
            <w:shd w:val="clear" w:color="auto" w:fill="DBE5F1"/>
            <w:vAlign w:val="center"/>
          </w:tcPr>
          <w:p w14:paraId="66DC199D" w14:textId="2225EEB2"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44,71</w:t>
            </w:r>
          </w:p>
        </w:tc>
        <w:tc>
          <w:tcPr>
            <w:tcW w:w="1416" w:type="dxa"/>
            <w:shd w:val="clear" w:color="auto" w:fill="DBE5F1"/>
            <w:vAlign w:val="center"/>
          </w:tcPr>
          <w:p w14:paraId="24CF8B9B" w14:textId="33A50EAC"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13.515.722 </w:t>
            </w:r>
          </w:p>
        </w:tc>
      </w:tr>
      <w:tr w:rsidR="00955308" w:rsidRPr="006B007D" w14:paraId="4D0B44A9" w14:textId="77777777" w:rsidTr="000707B9">
        <w:trPr>
          <w:trHeight w:val="300"/>
          <w:jc w:val="center"/>
        </w:trPr>
        <w:tc>
          <w:tcPr>
            <w:tcW w:w="2547" w:type="dxa"/>
            <w:shd w:val="clear" w:color="auto" w:fill="DBE5F1"/>
            <w:noWrap/>
            <w:hideMark/>
          </w:tcPr>
          <w:p w14:paraId="24A26E0B"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Ф - Урбано планирање</w:t>
            </w:r>
          </w:p>
        </w:tc>
        <w:tc>
          <w:tcPr>
            <w:tcW w:w="1499" w:type="dxa"/>
            <w:shd w:val="clear" w:color="auto" w:fill="DBE5F1"/>
            <w:noWrap/>
            <w:vAlign w:val="center"/>
          </w:tcPr>
          <w:p w14:paraId="066463C8" w14:textId="0D7643D6"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515.492</w:t>
            </w:r>
          </w:p>
        </w:tc>
        <w:tc>
          <w:tcPr>
            <w:tcW w:w="1336" w:type="dxa"/>
            <w:shd w:val="clear" w:color="auto" w:fill="DBE5F1"/>
            <w:noWrap/>
            <w:vAlign w:val="center"/>
          </w:tcPr>
          <w:p w14:paraId="5454A395" w14:textId="7FBCECEF"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438.530</w:t>
            </w:r>
          </w:p>
        </w:tc>
        <w:tc>
          <w:tcPr>
            <w:tcW w:w="1276" w:type="dxa"/>
            <w:shd w:val="clear" w:color="auto" w:fill="DBE5F1"/>
            <w:vAlign w:val="center"/>
          </w:tcPr>
          <w:p w14:paraId="4E14603F" w14:textId="116199BF"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w:t>
            </w:r>
          </w:p>
        </w:tc>
        <w:tc>
          <w:tcPr>
            <w:tcW w:w="1417" w:type="dxa"/>
            <w:shd w:val="clear" w:color="auto" w:fill="DBE5F1"/>
            <w:vAlign w:val="center"/>
          </w:tcPr>
          <w:p w14:paraId="7EBD37E9" w14:textId="331D9BB6"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336" w:type="dxa"/>
            <w:shd w:val="clear" w:color="auto" w:fill="DBE5F1"/>
            <w:vAlign w:val="center"/>
          </w:tcPr>
          <w:p w14:paraId="3C16DC7B" w14:textId="4F5BE077"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85,07</w:t>
            </w:r>
          </w:p>
        </w:tc>
        <w:tc>
          <w:tcPr>
            <w:tcW w:w="1416" w:type="dxa"/>
            <w:shd w:val="clear" w:color="auto" w:fill="DBE5F1"/>
            <w:vAlign w:val="center"/>
          </w:tcPr>
          <w:p w14:paraId="541537D2" w14:textId="47898D83"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76.962 </w:t>
            </w:r>
          </w:p>
        </w:tc>
      </w:tr>
      <w:tr w:rsidR="00955308" w:rsidRPr="006B007D" w14:paraId="67F818E9" w14:textId="77777777" w:rsidTr="000707B9">
        <w:trPr>
          <w:trHeight w:val="300"/>
          <w:jc w:val="center"/>
        </w:trPr>
        <w:tc>
          <w:tcPr>
            <w:tcW w:w="2547" w:type="dxa"/>
            <w:shd w:val="clear" w:color="auto" w:fill="DBE5F1"/>
            <w:noWrap/>
            <w:hideMark/>
          </w:tcPr>
          <w:p w14:paraId="4455EB46"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Г - Локален економски развој</w:t>
            </w:r>
          </w:p>
        </w:tc>
        <w:tc>
          <w:tcPr>
            <w:tcW w:w="1499" w:type="dxa"/>
            <w:shd w:val="clear" w:color="auto" w:fill="DBE5F1"/>
            <w:noWrap/>
            <w:vAlign w:val="center"/>
          </w:tcPr>
          <w:p w14:paraId="2F2FBB24" w14:textId="32E01629"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1.600.000</w:t>
            </w:r>
          </w:p>
        </w:tc>
        <w:tc>
          <w:tcPr>
            <w:tcW w:w="1336" w:type="dxa"/>
            <w:shd w:val="clear" w:color="auto" w:fill="DBE5F1"/>
            <w:noWrap/>
            <w:vAlign w:val="center"/>
          </w:tcPr>
          <w:p w14:paraId="552B1E55" w14:textId="0D7FD1A8"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276" w:type="dxa"/>
            <w:shd w:val="clear" w:color="auto" w:fill="DBE5F1"/>
            <w:vAlign w:val="center"/>
          </w:tcPr>
          <w:p w14:paraId="72377CF1" w14:textId="004B9D8E"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w:t>
            </w:r>
          </w:p>
        </w:tc>
        <w:tc>
          <w:tcPr>
            <w:tcW w:w="1417" w:type="dxa"/>
            <w:shd w:val="clear" w:color="auto" w:fill="DBE5F1"/>
            <w:vAlign w:val="center"/>
          </w:tcPr>
          <w:p w14:paraId="55C11020" w14:textId="11EB5DBA"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336" w:type="dxa"/>
            <w:shd w:val="clear" w:color="auto" w:fill="DBE5F1"/>
            <w:vAlign w:val="center"/>
          </w:tcPr>
          <w:p w14:paraId="6A948F16" w14:textId="7055C0BD"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0,00</w:t>
            </w:r>
          </w:p>
        </w:tc>
        <w:tc>
          <w:tcPr>
            <w:tcW w:w="1416" w:type="dxa"/>
            <w:shd w:val="clear" w:color="auto" w:fill="DBE5F1"/>
            <w:vAlign w:val="center"/>
          </w:tcPr>
          <w:p w14:paraId="60423BAC" w14:textId="5B3193E5"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1.600.000 </w:t>
            </w:r>
          </w:p>
        </w:tc>
      </w:tr>
      <w:tr w:rsidR="00955308" w:rsidRPr="006B007D" w14:paraId="09D80967" w14:textId="77777777" w:rsidTr="00954591">
        <w:trPr>
          <w:trHeight w:val="300"/>
          <w:jc w:val="center"/>
        </w:trPr>
        <w:tc>
          <w:tcPr>
            <w:tcW w:w="2547" w:type="dxa"/>
            <w:shd w:val="clear" w:color="auto" w:fill="DBE5F1"/>
            <w:noWrap/>
            <w:hideMark/>
          </w:tcPr>
          <w:p w14:paraId="33E0A446"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Ј - Комунални дејност</w:t>
            </w:r>
          </w:p>
        </w:tc>
        <w:tc>
          <w:tcPr>
            <w:tcW w:w="1499" w:type="dxa"/>
            <w:shd w:val="clear" w:color="auto" w:fill="DBE5F1"/>
            <w:noWrap/>
            <w:vAlign w:val="center"/>
          </w:tcPr>
          <w:p w14:paraId="4C0ACE0C" w14:textId="5FC90341"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19.029.876</w:t>
            </w:r>
          </w:p>
        </w:tc>
        <w:tc>
          <w:tcPr>
            <w:tcW w:w="1336" w:type="dxa"/>
            <w:shd w:val="clear" w:color="auto" w:fill="DBE5F1"/>
            <w:noWrap/>
            <w:vAlign w:val="center"/>
          </w:tcPr>
          <w:p w14:paraId="558F7A2D" w14:textId="25CA49AF"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5.380.081</w:t>
            </w:r>
          </w:p>
        </w:tc>
        <w:tc>
          <w:tcPr>
            <w:tcW w:w="1276" w:type="dxa"/>
            <w:shd w:val="clear" w:color="auto" w:fill="DBE5F1"/>
            <w:vAlign w:val="center"/>
          </w:tcPr>
          <w:p w14:paraId="7C4EE5B0" w14:textId="3F299412"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13.936.516</w:t>
            </w:r>
          </w:p>
        </w:tc>
        <w:tc>
          <w:tcPr>
            <w:tcW w:w="1417" w:type="dxa"/>
            <w:shd w:val="clear" w:color="auto" w:fill="DBE5F1"/>
            <w:vAlign w:val="center"/>
          </w:tcPr>
          <w:p w14:paraId="79CE8CDE" w14:textId="71CEE94D"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-61,40</w:t>
            </w:r>
          </w:p>
        </w:tc>
        <w:tc>
          <w:tcPr>
            <w:tcW w:w="1336" w:type="dxa"/>
            <w:shd w:val="clear" w:color="auto" w:fill="DBE5F1"/>
            <w:vAlign w:val="center"/>
          </w:tcPr>
          <w:p w14:paraId="03FF0B47" w14:textId="0789F600"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28,27</w:t>
            </w:r>
          </w:p>
        </w:tc>
        <w:tc>
          <w:tcPr>
            <w:tcW w:w="1416" w:type="dxa"/>
            <w:shd w:val="clear" w:color="auto" w:fill="DBE5F1"/>
            <w:vAlign w:val="center"/>
          </w:tcPr>
          <w:p w14:paraId="6A604230" w14:textId="1EC30393"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13.649.795 </w:t>
            </w:r>
          </w:p>
        </w:tc>
      </w:tr>
      <w:tr w:rsidR="00955308" w:rsidRPr="006B007D" w14:paraId="7C44C6D8" w14:textId="77777777" w:rsidTr="00954591">
        <w:trPr>
          <w:trHeight w:val="300"/>
          <w:jc w:val="center"/>
        </w:trPr>
        <w:tc>
          <w:tcPr>
            <w:tcW w:w="2547" w:type="dxa"/>
            <w:shd w:val="clear" w:color="auto" w:fill="DBE5F1"/>
            <w:noWrap/>
            <w:hideMark/>
          </w:tcPr>
          <w:p w14:paraId="3FED5F5A"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К - Култура</w:t>
            </w:r>
          </w:p>
        </w:tc>
        <w:tc>
          <w:tcPr>
            <w:tcW w:w="1499" w:type="dxa"/>
            <w:shd w:val="clear" w:color="auto" w:fill="DBE5F1"/>
            <w:noWrap/>
            <w:vAlign w:val="center"/>
          </w:tcPr>
          <w:p w14:paraId="106FDC9C" w14:textId="7FECA62B"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2.274.000</w:t>
            </w:r>
          </w:p>
        </w:tc>
        <w:tc>
          <w:tcPr>
            <w:tcW w:w="1336" w:type="dxa"/>
            <w:shd w:val="clear" w:color="auto" w:fill="DBE5F1"/>
            <w:noWrap/>
            <w:vAlign w:val="center"/>
          </w:tcPr>
          <w:p w14:paraId="2E6F0924" w14:textId="54E8F8C7"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1.047.172</w:t>
            </w:r>
          </w:p>
        </w:tc>
        <w:tc>
          <w:tcPr>
            <w:tcW w:w="1276" w:type="dxa"/>
            <w:shd w:val="clear" w:color="auto" w:fill="DBE5F1"/>
            <w:vAlign w:val="center"/>
          </w:tcPr>
          <w:p w14:paraId="74BE73F4" w14:textId="7FB5CE30"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44.333</w:t>
            </w:r>
          </w:p>
        </w:tc>
        <w:tc>
          <w:tcPr>
            <w:tcW w:w="1417" w:type="dxa"/>
            <w:shd w:val="clear" w:color="auto" w:fill="DBE5F1"/>
            <w:vAlign w:val="center"/>
          </w:tcPr>
          <w:p w14:paraId="49735B97" w14:textId="1E3A76EC"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2262,06</w:t>
            </w:r>
          </w:p>
        </w:tc>
        <w:tc>
          <w:tcPr>
            <w:tcW w:w="1336" w:type="dxa"/>
            <w:shd w:val="clear" w:color="auto" w:fill="DBE5F1"/>
            <w:vAlign w:val="center"/>
          </w:tcPr>
          <w:p w14:paraId="698D84BF" w14:textId="0DB6B50D"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46,05</w:t>
            </w:r>
          </w:p>
        </w:tc>
        <w:tc>
          <w:tcPr>
            <w:tcW w:w="1416" w:type="dxa"/>
            <w:shd w:val="clear" w:color="auto" w:fill="DBE5F1"/>
            <w:vAlign w:val="center"/>
          </w:tcPr>
          <w:p w14:paraId="752A8BDE" w14:textId="4EF7A302"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1.226.828 </w:t>
            </w:r>
          </w:p>
        </w:tc>
      </w:tr>
      <w:tr w:rsidR="00955308" w:rsidRPr="006B007D" w14:paraId="7462786C" w14:textId="77777777" w:rsidTr="00954591">
        <w:trPr>
          <w:trHeight w:val="300"/>
          <w:jc w:val="center"/>
        </w:trPr>
        <w:tc>
          <w:tcPr>
            <w:tcW w:w="2547" w:type="dxa"/>
            <w:shd w:val="clear" w:color="auto" w:fill="DBE5F1"/>
            <w:noWrap/>
            <w:hideMark/>
          </w:tcPr>
          <w:p w14:paraId="758D4EC4"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Л - Спорт и рекреација</w:t>
            </w:r>
          </w:p>
        </w:tc>
        <w:tc>
          <w:tcPr>
            <w:tcW w:w="1499" w:type="dxa"/>
            <w:shd w:val="clear" w:color="auto" w:fill="DBE5F1"/>
            <w:noWrap/>
            <w:vAlign w:val="center"/>
          </w:tcPr>
          <w:p w14:paraId="4913B09C" w14:textId="5627B4C2"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5.926.721</w:t>
            </w:r>
          </w:p>
        </w:tc>
        <w:tc>
          <w:tcPr>
            <w:tcW w:w="1336" w:type="dxa"/>
            <w:shd w:val="clear" w:color="auto" w:fill="DBE5F1"/>
            <w:noWrap/>
            <w:vAlign w:val="center"/>
          </w:tcPr>
          <w:p w14:paraId="136B30CF" w14:textId="72F34A87"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493.000</w:t>
            </w:r>
          </w:p>
        </w:tc>
        <w:tc>
          <w:tcPr>
            <w:tcW w:w="1276" w:type="dxa"/>
            <w:shd w:val="clear" w:color="auto" w:fill="DBE5F1"/>
            <w:vAlign w:val="center"/>
          </w:tcPr>
          <w:p w14:paraId="123C2A67" w14:textId="76B1ECBD"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1.606.134</w:t>
            </w:r>
          </w:p>
        </w:tc>
        <w:tc>
          <w:tcPr>
            <w:tcW w:w="1417" w:type="dxa"/>
            <w:shd w:val="clear" w:color="auto" w:fill="DBE5F1"/>
            <w:vAlign w:val="center"/>
          </w:tcPr>
          <w:p w14:paraId="2933638C" w14:textId="3A681BC2"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-69,31</w:t>
            </w:r>
          </w:p>
        </w:tc>
        <w:tc>
          <w:tcPr>
            <w:tcW w:w="1336" w:type="dxa"/>
            <w:shd w:val="clear" w:color="auto" w:fill="DBE5F1"/>
            <w:vAlign w:val="center"/>
          </w:tcPr>
          <w:p w14:paraId="337EB931" w14:textId="1046F5BF"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8,32</w:t>
            </w:r>
          </w:p>
        </w:tc>
        <w:tc>
          <w:tcPr>
            <w:tcW w:w="1416" w:type="dxa"/>
            <w:shd w:val="clear" w:color="auto" w:fill="DBE5F1"/>
            <w:vAlign w:val="center"/>
          </w:tcPr>
          <w:p w14:paraId="1F9363A5" w14:textId="1152F2B1"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5.433.721 </w:t>
            </w:r>
          </w:p>
        </w:tc>
      </w:tr>
      <w:tr w:rsidR="00955308" w:rsidRPr="006B007D" w14:paraId="5CF25759" w14:textId="77777777" w:rsidTr="00954591">
        <w:trPr>
          <w:trHeight w:val="300"/>
          <w:jc w:val="center"/>
        </w:trPr>
        <w:tc>
          <w:tcPr>
            <w:tcW w:w="2547" w:type="dxa"/>
            <w:shd w:val="clear" w:color="auto" w:fill="DBE5F1"/>
            <w:noWrap/>
            <w:hideMark/>
          </w:tcPr>
          <w:p w14:paraId="00B2AC04"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М - Програми за развој</w:t>
            </w:r>
          </w:p>
        </w:tc>
        <w:tc>
          <w:tcPr>
            <w:tcW w:w="1499" w:type="dxa"/>
            <w:shd w:val="clear" w:color="auto" w:fill="DBE5F1"/>
            <w:noWrap/>
            <w:vAlign w:val="center"/>
          </w:tcPr>
          <w:p w14:paraId="617DD4C4" w14:textId="3236DD9C"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336" w:type="dxa"/>
            <w:shd w:val="clear" w:color="auto" w:fill="DBE5F1"/>
            <w:noWrap/>
            <w:vAlign w:val="center"/>
          </w:tcPr>
          <w:p w14:paraId="33584FB4" w14:textId="26DA8484"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276" w:type="dxa"/>
            <w:shd w:val="clear" w:color="auto" w:fill="DBE5F1"/>
            <w:vAlign w:val="center"/>
          </w:tcPr>
          <w:p w14:paraId="5DF66BEE" w14:textId="1DC66BDF"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w:t>
            </w:r>
          </w:p>
        </w:tc>
        <w:tc>
          <w:tcPr>
            <w:tcW w:w="1417" w:type="dxa"/>
            <w:shd w:val="clear" w:color="auto" w:fill="DBE5F1"/>
            <w:vAlign w:val="center"/>
          </w:tcPr>
          <w:p w14:paraId="51976480" w14:textId="17D4BFC0"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336" w:type="dxa"/>
            <w:shd w:val="clear" w:color="auto" w:fill="DBE5F1"/>
            <w:vAlign w:val="center"/>
          </w:tcPr>
          <w:p w14:paraId="37F75093" w14:textId="57CCF8D9"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416" w:type="dxa"/>
            <w:shd w:val="clear" w:color="auto" w:fill="DBE5F1"/>
            <w:vAlign w:val="center"/>
          </w:tcPr>
          <w:p w14:paraId="25DAFB95" w14:textId="4279DC21"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   </w:t>
            </w:r>
          </w:p>
        </w:tc>
      </w:tr>
      <w:tr w:rsidR="00955308" w:rsidRPr="006B007D" w14:paraId="062F9373" w14:textId="77777777" w:rsidTr="00954591">
        <w:trPr>
          <w:trHeight w:val="300"/>
          <w:jc w:val="center"/>
        </w:trPr>
        <w:tc>
          <w:tcPr>
            <w:tcW w:w="2547" w:type="dxa"/>
            <w:shd w:val="clear" w:color="auto" w:fill="DBE5F1"/>
            <w:noWrap/>
            <w:hideMark/>
          </w:tcPr>
          <w:p w14:paraId="580DD177"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Н - Образование</w:t>
            </w:r>
          </w:p>
        </w:tc>
        <w:tc>
          <w:tcPr>
            <w:tcW w:w="1499" w:type="dxa"/>
            <w:shd w:val="clear" w:color="auto" w:fill="DBE5F1"/>
            <w:noWrap/>
            <w:vAlign w:val="center"/>
          </w:tcPr>
          <w:p w14:paraId="25299DCB" w14:textId="63FE593E"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76.782.348</w:t>
            </w:r>
          </w:p>
        </w:tc>
        <w:tc>
          <w:tcPr>
            <w:tcW w:w="1336" w:type="dxa"/>
            <w:shd w:val="clear" w:color="auto" w:fill="DBE5F1"/>
            <w:noWrap/>
            <w:vAlign w:val="center"/>
          </w:tcPr>
          <w:p w14:paraId="48974D3C" w14:textId="70D7A910"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33.282.172</w:t>
            </w:r>
          </w:p>
        </w:tc>
        <w:tc>
          <w:tcPr>
            <w:tcW w:w="1276" w:type="dxa"/>
            <w:shd w:val="clear" w:color="auto" w:fill="DBE5F1"/>
            <w:vAlign w:val="center"/>
          </w:tcPr>
          <w:p w14:paraId="6F7AE47D" w14:textId="1CC33997"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21.189.145</w:t>
            </w:r>
          </w:p>
        </w:tc>
        <w:tc>
          <w:tcPr>
            <w:tcW w:w="1417" w:type="dxa"/>
            <w:shd w:val="clear" w:color="auto" w:fill="DBE5F1"/>
            <w:vAlign w:val="center"/>
          </w:tcPr>
          <w:p w14:paraId="589C8C9D" w14:textId="75225843"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57,07</w:t>
            </w:r>
          </w:p>
        </w:tc>
        <w:tc>
          <w:tcPr>
            <w:tcW w:w="1336" w:type="dxa"/>
            <w:shd w:val="clear" w:color="auto" w:fill="DBE5F1"/>
            <w:vAlign w:val="center"/>
          </w:tcPr>
          <w:p w14:paraId="08CB50F5" w14:textId="5505ED0B"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43,35</w:t>
            </w:r>
          </w:p>
        </w:tc>
        <w:tc>
          <w:tcPr>
            <w:tcW w:w="1416" w:type="dxa"/>
            <w:shd w:val="clear" w:color="auto" w:fill="DBE5F1"/>
            <w:vAlign w:val="center"/>
          </w:tcPr>
          <w:p w14:paraId="7AED8C62" w14:textId="0C6F29F5"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43.500.176 </w:t>
            </w:r>
          </w:p>
        </w:tc>
      </w:tr>
      <w:tr w:rsidR="00955308" w:rsidRPr="006B007D" w14:paraId="7C98BD47" w14:textId="77777777" w:rsidTr="00954591">
        <w:trPr>
          <w:trHeight w:val="300"/>
          <w:jc w:val="center"/>
        </w:trPr>
        <w:tc>
          <w:tcPr>
            <w:tcW w:w="2547" w:type="dxa"/>
            <w:shd w:val="clear" w:color="auto" w:fill="DBE5F1"/>
            <w:noWrap/>
            <w:hideMark/>
          </w:tcPr>
          <w:p w14:paraId="6A386264"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P - Заштита на животна средина и природа</w:t>
            </w:r>
          </w:p>
        </w:tc>
        <w:tc>
          <w:tcPr>
            <w:tcW w:w="1499" w:type="dxa"/>
            <w:shd w:val="clear" w:color="auto" w:fill="DBE5F1"/>
            <w:noWrap/>
            <w:vAlign w:val="center"/>
          </w:tcPr>
          <w:p w14:paraId="10237856" w14:textId="4026B327"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336" w:type="dxa"/>
            <w:shd w:val="clear" w:color="auto" w:fill="DBE5F1"/>
            <w:noWrap/>
            <w:vAlign w:val="center"/>
          </w:tcPr>
          <w:p w14:paraId="3BCC4532" w14:textId="362EE37E"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276" w:type="dxa"/>
            <w:shd w:val="clear" w:color="auto" w:fill="DBE5F1"/>
            <w:vAlign w:val="center"/>
          </w:tcPr>
          <w:p w14:paraId="268773B8" w14:textId="2F89F195"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w:t>
            </w:r>
          </w:p>
        </w:tc>
        <w:tc>
          <w:tcPr>
            <w:tcW w:w="1417" w:type="dxa"/>
            <w:shd w:val="clear" w:color="auto" w:fill="DBE5F1"/>
            <w:vAlign w:val="center"/>
          </w:tcPr>
          <w:p w14:paraId="356F2A8B" w14:textId="40E88644"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336" w:type="dxa"/>
            <w:shd w:val="clear" w:color="auto" w:fill="DBE5F1"/>
            <w:vAlign w:val="center"/>
          </w:tcPr>
          <w:p w14:paraId="04BFE207" w14:textId="039B2D6A"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hAnsi="Cambria"/>
                <w:color w:val="000000"/>
                <w:sz w:val="20"/>
                <w:szCs w:val="20"/>
                <w:lang w:val="mk-MK"/>
              </w:rPr>
              <w:t>0</w:t>
            </w:r>
          </w:p>
        </w:tc>
        <w:tc>
          <w:tcPr>
            <w:tcW w:w="1416" w:type="dxa"/>
            <w:shd w:val="clear" w:color="auto" w:fill="DBE5F1"/>
            <w:vAlign w:val="center"/>
          </w:tcPr>
          <w:p w14:paraId="504EDD9D" w14:textId="27ECF913"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   </w:t>
            </w:r>
          </w:p>
        </w:tc>
      </w:tr>
      <w:tr w:rsidR="00955308" w:rsidRPr="006B007D" w14:paraId="6956B7F6" w14:textId="77777777" w:rsidTr="00954591">
        <w:trPr>
          <w:trHeight w:val="300"/>
          <w:jc w:val="center"/>
        </w:trPr>
        <w:tc>
          <w:tcPr>
            <w:tcW w:w="2547" w:type="dxa"/>
            <w:shd w:val="clear" w:color="auto" w:fill="DBE5F1"/>
            <w:noWrap/>
            <w:hideMark/>
          </w:tcPr>
          <w:p w14:paraId="0AA2468E"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Т - Унапредување на здравствена заштита</w:t>
            </w:r>
          </w:p>
        </w:tc>
        <w:tc>
          <w:tcPr>
            <w:tcW w:w="1499" w:type="dxa"/>
            <w:shd w:val="clear" w:color="auto" w:fill="DBE5F1"/>
            <w:noWrap/>
            <w:vAlign w:val="center"/>
          </w:tcPr>
          <w:p w14:paraId="0E796F82" w14:textId="570B22C2"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400.000</w:t>
            </w:r>
          </w:p>
        </w:tc>
        <w:tc>
          <w:tcPr>
            <w:tcW w:w="1336" w:type="dxa"/>
            <w:shd w:val="clear" w:color="auto" w:fill="DBE5F1"/>
            <w:noWrap/>
            <w:vAlign w:val="center"/>
          </w:tcPr>
          <w:p w14:paraId="63B7915C" w14:textId="1F44CDD6"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38.540</w:t>
            </w:r>
          </w:p>
        </w:tc>
        <w:tc>
          <w:tcPr>
            <w:tcW w:w="1276" w:type="dxa"/>
            <w:shd w:val="clear" w:color="auto" w:fill="DBE5F1"/>
            <w:vAlign w:val="center"/>
          </w:tcPr>
          <w:p w14:paraId="14506D09" w14:textId="6A67E25A"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w:t>
            </w:r>
          </w:p>
        </w:tc>
        <w:tc>
          <w:tcPr>
            <w:tcW w:w="1417" w:type="dxa"/>
            <w:shd w:val="clear" w:color="auto" w:fill="DBE5F1"/>
            <w:vAlign w:val="center"/>
          </w:tcPr>
          <w:p w14:paraId="6C73BA59" w14:textId="3373AEE1"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336" w:type="dxa"/>
            <w:shd w:val="clear" w:color="auto" w:fill="DBE5F1"/>
            <w:vAlign w:val="center"/>
          </w:tcPr>
          <w:p w14:paraId="2EC0DE7F" w14:textId="4468E06F"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9,64</w:t>
            </w:r>
          </w:p>
        </w:tc>
        <w:tc>
          <w:tcPr>
            <w:tcW w:w="1416" w:type="dxa"/>
            <w:shd w:val="clear" w:color="auto" w:fill="DBE5F1"/>
            <w:vAlign w:val="center"/>
          </w:tcPr>
          <w:p w14:paraId="382472D9" w14:textId="17B576C5"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361.460 </w:t>
            </w:r>
          </w:p>
        </w:tc>
      </w:tr>
      <w:tr w:rsidR="00955308" w:rsidRPr="006B007D" w14:paraId="45CFEBAE" w14:textId="77777777" w:rsidTr="00954591">
        <w:trPr>
          <w:trHeight w:val="300"/>
          <w:jc w:val="center"/>
        </w:trPr>
        <w:tc>
          <w:tcPr>
            <w:tcW w:w="2547" w:type="dxa"/>
            <w:shd w:val="clear" w:color="auto" w:fill="DBE5F1"/>
            <w:noWrap/>
            <w:hideMark/>
          </w:tcPr>
          <w:p w14:paraId="3EDC3CFF"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В - Социјална заштита и заштита на деца</w:t>
            </w:r>
          </w:p>
        </w:tc>
        <w:tc>
          <w:tcPr>
            <w:tcW w:w="1499" w:type="dxa"/>
            <w:shd w:val="clear" w:color="auto" w:fill="DBE5F1"/>
            <w:noWrap/>
            <w:vAlign w:val="center"/>
          </w:tcPr>
          <w:p w14:paraId="221CDA4E" w14:textId="6038D2B9"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480.000</w:t>
            </w:r>
          </w:p>
        </w:tc>
        <w:tc>
          <w:tcPr>
            <w:tcW w:w="1336" w:type="dxa"/>
            <w:shd w:val="clear" w:color="auto" w:fill="DBE5F1"/>
            <w:noWrap/>
            <w:vAlign w:val="center"/>
          </w:tcPr>
          <w:p w14:paraId="47EFA9BE" w14:textId="2EE2A8E6"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235.701</w:t>
            </w:r>
          </w:p>
        </w:tc>
        <w:tc>
          <w:tcPr>
            <w:tcW w:w="1276" w:type="dxa"/>
            <w:shd w:val="clear" w:color="auto" w:fill="DBE5F1"/>
            <w:vAlign w:val="center"/>
          </w:tcPr>
          <w:p w14:paraId="504FBBD5" w14:textId="7F16CBF2"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125.792</w:t>
            </w:r>
          </w:p>
        </w:tc>
        <w:tc>
          <w:tcPr>
            <w:tcW w:w="1417" w:type="dxa"/>
            <w:shd w:val="clear" w:color="auto" w:fill="DBE5F1"/>
            <w:vAlign w:val="center"/>
          </w:tcPr>
          <w:p w14:paraId="1DE5C41B" w14:textId="5E9C9E97"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87,37</w:t>
            </w:r>
          </w:p>
        </w:tc>
        <w:tc>
          <w:tcPr>
            <w:tcW w:w="1336" w:type="dxa"/>
            <w:shd w:val="clear" w:color="auto" w:fill="DBE5F1"/>
            <w:vAlign w:val="center"/>
          </w:tcPr>
          <w:p w14:paraId="12A0FE9A" w14:textId="0A821346"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49,10</w:t>
            </w:r>
          </w:p>
        </w:tc>
        <w:tc>
          <w:tcPr>
            <w:tcW w:w="1416" w:type="dxa"/>
            <w:shd w:val="clear" w:color="auto" w:fill="DBE5F1"/>
            <w:vAlign w:val="center"/>
          </w:tcPr>
          <w:p w14:paraId="455415AA" w14:textId="5A230299"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244.299 </w:t>
            </w:r>
          </w:p>
        </w:tc>
      </w:tr>
      <w:tr w:rsidR="00955308" w:rsidRPr="006B007D" w14:paraId="777D4898" w14:textId="77777777" w:rsidTr="00954591">
        <w:trPr>
          <w:trHeight w:val="300"/>
          <w:jc w:val="center"/>
        </w:trPr>
        <w:tc>
          <w:tcPr>
            <w:tcW w:w="2547" w:type="dxa"/>
            <w:shd w:val="clear" w:color="auto" w:fill="DBE5F1"/>
            <w:noWrap/>
            <w:hideMark/>
          </w:tcPr>
          <w:p w14:paraId="549152A5"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Њ - Противпожарна заштита</w:t>
            </w:r>
          </w:p>
        </w:tc>
        <w:tc>
          <w:tcPr>
            <w:tcW w:w="1499" w:type="dxa"/>
            <w:shd w:val="clear" w:color="auto" w:fill="DBE5F1"/>
            <w:noWrap/>
            <w:vAlign w:val="center"/>
          </w:tcPr>
          <w:p w14:paraId="661C5503" w14:textId="62FBB9A3"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336" w:type="dxa"/>
            <w:shd w:val="clear" w:color="auto" w:fill="DBE5F1"/>
            <w:noWrap/>
            <w:vAlign w:val="center"/>
          </w:tcPr>
          <w:p w14:paraId="67F64275" w14:textId="18E97967"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276" w:type="dxa"/>
            <w:shd w:val="clear" w:color="auto" w:fill="DBE5F1"/>
            <w:vAlign w:val="center"/>
          </w:tcPr>
          <w:p w14:paraId="6D6071B2" w14:textId="599395C5"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w:t>
            </w:r>
          </w:p>
        </w:tc>
        <w:tc>
          <w:tcPr>
            <w:tcW w:w="1417" w:type="dxa"/>
            <w:shd w:val="clear" w:color="auto" w:fill="DBE5F1"/>
            <w:vAlign w:val="center"/>
          </w:tcPr>
          <w:p w14:paraId="27F6A8C9" w14:textId="2CC7761E"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336" w:type="dxa"/>
            <w:shd w:val="clear" w:color="auto" w:fill="DBE5F1"/>
            <w:vAlign w:val="center"/>
          </w:tcPr>
          <w:p w14:paraId="3CB5E8E2" w14:textId="5A607BD1"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hAnsi="Cambria"/>
                <w:color w:val="000000"/>
                <w:sz w:val="20"/>
                <w:szCs w:val="20"/>
                <w:lang w:val="mk-MK"/>
              </w:rPr>
              <w:t>0</w:t>
            </w:r>
          </w:p>
        </w:tc>
        <w:tc>
          <w:tcPr>
            <w:tcW w:w="1416" w:type="dxa"/>
            <w:shd w:val="clear" w:color="auto" w:fill="DBE5F1"/>
            <w:vAlign w:val="center"/>
          </w:tcPr>
          <w:p w14:paraId="29B3F2FB" w14:textId="6D841D7D"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   </w:t>
            </w:r>
          </w:p>
        </w:tc>
      </w:tr>
      <w:tr w:rsidR="00955308" w:rsidRPr="006B007D" w14:paraId="4C8B371B" w14:textId="77777777" w:rsidTr="00954591">
        <w:trPr>
          <w:trHeight w:val="300"/>
          <w:jc w:val="center"/>
        </w:trPr>
        <w:tc>
          <w:tcPr>
            <w:tcW w:w="2547" w:type="dxa"/>
            <w:shd w:val="clear" w:color="auto" w:fill="DBE5F1"/>
            <w:noWrap/>
            <w:hideMark/>
          </w:tcPr>
          <w:p w14:paraId="1C56DF04"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Љ - Заштита и спасување</w:t>
            </w:r>
          </w:p>
        </w:tc>
        <w:tc>
          <w:tcPr>
            <w:tcW w:w="1499" w:type="dxa"/>
            <w:shd w:val="clear" w:color="auto" w:fill="DBE5F1"/>
            <w:noWrap/>
            <w:vAlign w:val="center"/>
          </w:tcPr>
          <w:p w14:paraId="4BB6503A" w14:textId="522148EB"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87.440</w:t>
            </w:r>
          </w:p>
        </w:tc>
        <w:tc>
          <w:tcPr>
            <w:tcW w:w="1336" w:type="dxa"/>
            <w:shd w:val="clear" w:color="auto" w:fill="DBE5F1"/>
            <w:noWrap/>
            <w:vAlign w:val="center"/>
          </w:tcPr>
          <w:p w14:paraId="2C30AE9E" w14:textId="68291DE9"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276" w:type="dxa"/>
            <w:shd w:val="clear" w:color="auto" w:fill="DBE5F1"/>
            <w:vAlign w:val="center"/>
          </w:tcPr>
          <w:p w14:paraId="62A7AC4D" w14:textId="5A5907AA"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w:t>
            </w:r>
          </w:p>
        </w:tc>
        <w:tc>
          <w:tcPr>
            <w:tcW w:w="1417" w:type="dxa"/>
            <w:shd w:val="clear" w:color="auto" w:fill="DBE5F1"/>
            <w:vAlign w:val="center"/>
          </w:tcPr>
          <w:p w14:paraId="5589FC0F" w14:textId="7B0B2D4B"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336" w:type="dxa"/>
            <w:shd w:val="clear" w:color="auto" w:fill="DBE5F1"/>
            <w:vAlign w:val="center"/>
          </w:tcPr>
          <w:p w14:paraId="2997AF7B" w14:textId="64085D66"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0,00</w:t>
            </w:r>
          </w:p>
        </w:tc>
        <w:tc>
          <w:tcPr>
            <w:tcW w:w="1416" w:type="dxa"/>
            <w:shd w:val="clear" w:color="auto" w:fill="DBE5F1"/>
            <w:vAlign w:val="center"/>
          </w:tcPr>
          <w:p w14:paraId="3B33C7F8" w14:textId="3D347047"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87.440 </w:t>
            </w:r>
          </w:p>
        </w:tc>
      </w:tr>
      <w:tr w:rsidR="00955308" w:rsidRPr="006B007D" w14:paraId="3AF57CE5" w14:textId="77777777" w:rsidTr="00954591">
        <w:trPr>
          <w:trHeight w:val="300"/>
          <w:jc w:val="center"/>
        </w:trPr>
        <w:tc>
          <w:tcPr>
            <w:tcW w:w="2547" w:type="dxa"/>
            <w:shd w:val="clear" w:color="auto" w:fill="DBE5F1"/>
            <w:noWrap/>
            <w:hideMark/>
          </w:tcPr>
          <w:p w14:paraId="13CDE1A0"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Џ- Родова еднаквост</w:t>
            </w:r>
          </w:p>
        </w:tc>
        <w:tc>
          <w:tcPr>
            <w:tcW w:w="1499" w:type="dxa"/>
            <w:shd w:val="clear" w:color="auto" w:fill="DBE5F1"/>
            <w:noWrap/>
            <w:vAlign w:val="center"/>
          </w:tcPr>
          <w:p w14:paraId="5C55704B" w14:textId="40855AA6"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50.000</w:t>
            </w:r>
          </w:p>
        </w:tc>
        <w:tc>
          <w:tcPr>
            <w:tcW w:w="1336" w:type="dxa"/>
            <w:shd w:val="clear" w:color="auto" w:fill="DBE5F1"/>
            <w:noWrap/>
            <w:vAlign w:val="center"/>
          </w:tcPr>
          <w:p w14:paraId="54C1DDCA" w14:textId="54630F49"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color w:val="000000"/>
                <w:sz w:val="20"/>
                <w:szCs w:val="20"/>
              </w:rPr>
              <w:t>0</w:t>
            </w:r>
          </w:p>
        </w:tc>
        <w:tc>
          <w:tcPr>
            <w:tcW w:w="1276" w:type="dxa"/>
            <w:shd w:val="clear" w:color="auto" w:fill="DBE5F1"/>
            <w:vAlign w:val="center"/>
          </w:tcPr>
          <w:p w14:paraId="2C66617B" w14:textId="0E920FBD"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w:t>
            </w:r>
          </w:p>
        </w:tc>
        <w:tc>
          <w:tcPr>
            <w:tcW w:w="1417" w:type="dxa"/>
            <w:shd w:val="clear" w:color="auto" w:fill="DBE5F1"/>
            <w:vAlign w:val="center"/>
          </w:tcPr>
          <w:p w14:paraId="6EB67004" w14:textId="76D592A0"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Pr>
                <w:rFonts w:ascii="Cambria" w:eastAsia="Times New Roman" w:hAnsi="Cambria" w:cs="Calibri"/>
                <w:color w:val="000000"/>
                <w:sz w:val="20"/>
                <w:szCs w:val="20"/>
                <w:lang w:val="mk-MK" w:eastAsia="ja-JP"/>
              </w:rPr>
              <w:t>0</w:t>
            </w:r>
          </w:p>
        </w:tc>
        <w:tc>
          <w:tcPr>
            <w:tcW w:w="1336" w:type="dxa"/>
            <w:shd w:val="clear" w:color="auto" w:fill="DBE5F1"/>
            <w:vAlign w:val="center"/>
          </w:tcPr>
          <w:p w14:paraId="67F43C77" w14:textId="626ECD98"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0,00</w:t>
            </w:r>
          </w:p>
        </w:tc>
        <w:tc>
          <w:tcPr>
            <w:tcW w:w="1416" w:type="dxa"/>
            <w:shd w:val="clear" w:color="auto" w:fill="DBE5F1"/>
            <w:vAlign w:val="center"/>
          </w:tcPr>
          <w:p w14:paraId="1FC09A8B" w14:textId="4EC7CEDF"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color w:val="000000"/>
                <w:sz w:val="20"/>
                <w:szCs w:val="20"/>
              </w:rPr>
              <w:t xml:space="preserve">             50.000 </w:t>
            </w:r>
          </w:p>
        </w:tc>
      </w:tr>
      <w:tr w:rsidR="00955308" w:rsidRPr="006B007D" w14:paraId="6CA7349E" w14:textId="77777777" w:rsidTr="00954591">
        <w:trPr>
          <w:trHeight w:val="300"/>
          <w:jc w:val="center"/>
        </w:trPr>
        <w:tc>
          <w:tcPr>
            <w:tcW w:w="2547" w:type="dxa"/>
            <w:shd w:val="clear" w:color="auto" w:fill="DBE5F1"/>
            <w:noWrap/>
            <w:hideMark/>
          </w:tcPr>
          <w:p w14:paraId="76C53215" w14:textId="77777777" w:rsidR="00955308" w:rsidRPr="006B007D" w:rsidRDefault="00955308" w:rsidP="00955308">
            <w:pPr>
              <w:widowControl/>
              <w:autoSpaceDE/>
              <w:autoSpaceDN/>
              <w:rPr>
                <w:rFonts w:ascii="Cambria" w:eastAsia="Times New Roman" w:hAnsi="Cambria" w:cs="Calibri"/>
                <w:b/>
                <w:bCs/>
                <w:color w:val="000000"/>
                <w:sz w:val="18"/>
                <w:szCs w:val="18"/>
                <w:lang w:val="mk-MK"/>
              </w:rPr>
            </w:pPr>
            <w:r w:rsidRPr="006B007D">
              <w:rPr>
                <w:rFonts w:ascii="Cambria" w:eastAsia="Times New Roman" w:hAnsi="Cambria" w:cs="Calibri"/>
                <w:b/>
                <w:bCs/>
                <w:color w:val="000000"/>
                <w:sz w:val="18"/>
                <w:szCs w:val="18"/>
                <w:lang w:val="mk-MK"/>
              </w:rPr>
              <w:t>Вкупно</w:t>
            </w:r>
          </w:p>
        </w:tc>
        <w:tc>
          <w:tcPr>
            <w:tcW w:w="1499" w:type="dxa"/>
            <w:shd w:val="clear" w:color="auto" w:fill="DBE5F1"/>
            <w:noWrap/>
            <w:vAlign w:val="center"/>
          </w:tcPr>
          <w:p w14:paraId="061F481E" w14:textId="6C6F07CF"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b/>
                <w:bCs/>
                <w:color w:val="000000"/>
                <w:sz w:val="20"/>
                <w:szCs w:val="20"/>
              </w:rPr>
              <w:t>141.250.189</w:t>
            </w:r>
          </w:p>
        </w:tc>
        <w:tc>
          <w:tcPr>
            <w:tcW w:w="1336" w:type="dxa"/>
            <w:shd w:val="clear" w:color="auto" w:fill="DBE5F1"/>
            <w:noWrap/>
            <w:vAlign w:val="center"/>
          </w:tcPr>
          <w:p w14:paraId="791E5D5E" w14:textId="5494AF2B" w:rsidR="00955308" w:rsidRPr="00955308" w:rsidRDefault="00955308" w:rsidP="00955308">
            <w:pPr>
              <w:widowControl/>
              <w:autoSpaceDE/>
              <w:autoSpaceDN/>
              <w:jc w:val="right"/>
              <w:rPr>
                <w:rFonts w:ascii="Cambria" w:eastAsia="Times New Roman" w:hAnsi="Cambria" w:cs="Calibri"/>
                <w:color w:val="000000"/>
                <w:sz w:val="20"/>
                <w:szCs w:val="20"/>
                <w:lang w:val="mk-MK"/>
              </w:rPr>
            </w:pPr>
            <w:r w:rsidRPr="00955308">
              <w:rPr>
                <w:rFonts w:ascii="Cambria" w:hAnsi="Cambria"/>
                <w:b/>
                <w:bCs/>
                <w:color w:val="000000"/>
                <w:sz w:val="20"/>
                <w:szCs w:val="20"/>
              </w:rPr>
              <w:t>57.104.483</w:t>
            </w:r>
          </w:p>
        </w:tc>
        <w:tc>
          <w:tcPr>
            <w:tcW w:w="1276" w:type="dxa"/>
            <w:shd w:val="clear" w:color="auto" w:fill="DBE5F1"/>
            <w:vAlign w:val="center"/>
          </w:tcPr>
          <w:p w14:paraId="1CF0E160" w14:textId="0DBD2056"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b/>
                <w:bCs/>
                <w:color w:val="000000"/>
                <w:sz w:val="20"/>
                <w:szCs w:val="20"/>
              </w:rPr>
              <w:t>49.242.480</w:t>
            </w:r>
          </w:p>
        </w:tc>
        <w:tc>
          <w:tcPr>
            <w:tcW w:w="1417" w:type="dxa"/>
            <w:shd w:val="clear" w:color="auto" w:fill="DBE5F1"/>
            <w:vAlign w:val="center"/>
          </w:tcPr>
          <w:p w14:paraId="6002EE06" w14:textId="08DECDA4"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b/>
                <w:bCs/>
                <w:color w:val="000000"/>
                <w:sz w:val="20"/>
                <w:szCs w:val="20"/>
              </w:rPr>
              <w:t>15,97</w:t>
            </w:r>
          </w:p>
        </w:tc>
        <w:tc>
          <w:tcPr>
            <w:tcW w:w="1336" w:type="dxa"/>
            <w:shd w:val="clear" w:color="auto" w:fill="DBE5F1"/>
            <w:vAlign w:val="center"/>
          </w:tcPr>
          <w:p w14:paraId="6B724753" w14:textId="68B91BC1"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b/>
                <w:bCs/>
                <w:color w:val="000000"/>
                <w:sz w:val="20"/>
                <w:szCs w:val="20"/>
              </w:rPr>
              <w:t>40,43</w:t>
            </w:r>
          </w:p>
        </w:tc>
        <w:tc>
          <w:tcPr>
            <w:tcW w:w="1416" w:type="dxa"/>
            <w:shd w:val="clear" w:color="auto" w:fill="DBE5F1"/>
            <w:vAlign w:val="center"/>
          </w:tcPr>
          <w:p w14:paraId="1A27319E" w14:textId="2DCB52EF" w:rsidR="00955308" w:rsidRPr="00955308" w:rsidRDefault="00955308" w:rsidP="00955308">
            <w:pPr>
              <w:widowControl/>
              <w:autoSpaceDE/>
              <w:autoSpaceDN/>
              <w:jc w:val="right"/>
              <w:rPr>
                <w:rFonts w:ascii="Cambria" w:eastAsia="Times New Roman" w:hAnsi="Cambria" w:cs="Calibri"/>
                <w:color w:val="000000"/>
                <w:sz w:val="20"/>
                <w:szCs w:val="20"/>
                <w:lang w:val="mk-MK" w:eastAsia="ja-JP"/>
              </w:rPr>
            </w:pPr>
            <w:r w:rsidRPr="00955308">
              <w:rPr>
                <w:rFonts w:ascii="Cambria" w:hAnsi="Cambria"/>
                <w:b/>
                <w:bCs/>
                <w:color w:val="000000"/>
                <w:sz w:val="20"/>
                <w:szCs w:val="20"/>
              </w:rPr>
              <w:t xml:space="preserve">   84.145.706 </w:t>
            </w:r>
          </w:p>
        </w:tc>
      </w:tr>
    </w:tbl>
    <w:p w14:paraId="659A7068" w14:textId="77777777" w:rsidR="001C41E5" w:rsidRPr="006B007D" w:rsidRDefault="001C41E5">
      <w:pPr>
        <w:pStyle w:val="BodyText"/>
        <w:spacing w:before="4"/>
        <w:rPr>
          <w:rFonts w:ascii="Cambria" w:hAnsi="Cambria" w:cs="Calibri"/>
          <w:sz w:val="2"/>
          <w:lang w:val="mk-MK"/>
        </w:rPr>
      </w:pPr>
    </w:p>
    <w:p w14:paraId="70D72BE8" w14:textId="77777777" w:rsidR="00A218DF" w:rsidRPr="006B007D" w:rsidRDefault="00A218DF">
      <w:pPr>
        <w:pStyle w:val="BodyText"/>
        <w:spacing w:before="4"/>
        <w:rPr>
          <w:rFonts w:ascii="Cambria" w:hAnsi="Cambria" w:cs="Calibri"/>
          <w:sz w:val="2"/>
          <w:lang w:val="mk-MK"/>
        </w:rPr>
      </w:pPr>
    </w:p>
    <w:p w14:paraId="09BC533A" w14:textId="77777777" w:rsidR="00A218DF" w:rsidRPr="006B007D" w:rsidRDefault="00A218DF">
      <w:pPr>
        <w:pStyle w:val="BodyText"/>
        <w:spacing w:before="4"/>
        <w:rPr>
          <w:rFonts w:ascii="Cambria" w:hAnsi="Cambria" w:cs="Calibri"/>
          <w:sz w:val="2"/>
          <w:lang w:val="mk-MK"/>
        </w:rPr>
      </w:pPr>
    </w:p>
    <w:p w14:paraId="18D199EF" w14:textId="77777777" w:rsidR="00A218DF" w:rsidRPr="006B007D" w:rsidRDefault="00A218DF">
      <w:pPr>
        <w:pStyle w:val="BodyText"/>
        <w:spacing w:before="4"/>
        <w:rPr>
          <w:rFonts w:ascii="Cambria" w:hAnsi="Cambria" w:cs="Calibri"/>
          <w:sz w:val="2"/>
          <w:lang w:val="mk-MK"/>
        </w:rPr>
      </w:pPr>
    </w:p>
    <w:p w14:paraId="3C0B32B4" w14:textId="77777777" w:rsidR="00A218DF" w:rsidRPr="006B007D" w:rsidRDefault="00A218DF">
      <w:pPr>
        <w:pStyle w:val="BodyText"/>
        <w:spacing w:before="4"/>
        <w:rPr>
          <w:rFonts w:ascii="Cambria" w:hAnsi="Cambria" w:cs="Calibri"/>
          <w:sz w:val="2"/>
          <w:lang w:val="mk-MK"/>
        </w:rPr>
      </w:pPr>
    </w:p>
    <w:p w14:paraId="14A4E4CE" w14:textId="77777777" w:rsidR="00A218DF" w:rsidRPr="006B007D" w:rsidRDefault="00A218DF">
      <w:pPr>
        <w:pStyle w:val="BodyText"/>
        <w:spacing w:before="4"/>
        <w:rPr>
          <w:rFonts w:ascii="Cambria" w:hAnsi="Cambria" w:cs="Calibri"/>
          <w:sz w:val="2"/>
          <w:lang w:val="mk-MK"/>
        </w:rPr>
      </w:pPr>
    </w:p>
    <w:p w14:paraId="14EA7C45" w14:textId="77777777" w:rsidR="00A218DF" w:rsidRPr="006B007D" w:rsidRDefault="00A218DF">
      <w:pPr>
        <w:pStyle w:val="BodyText"/>
        <w:spacing w:before="4"/>
        <w:rPr>
          <w:rFonts w:ascii="Cambria" w:hAnsi="Cambria" w:cs="Calibri"/>
          <w:sz w:val="2"/>
          <w:lang w:val="mk-MK"/>
        </w:rPr>
      </w:pPr>
    </w:p>
    <w:p w14:paraId="02AE16D9" w14:textId="77777777" w:rsidR="00A218DF" w:rsidRPr="006B007D" w:rsidRDefault="00A218DF">
      <w:pPr>
        <w:pStyle w:val="BodyText"/>
        <w:spacing w:before="4"/>
        <w:rPr>
          <w:rFonts w:ascii="Cambria" w:hAnsi="Cambria" w:cs="Calibri"/>
          <w:sz w:val="2"/>
          <w:lang w:val="mk-MK"/>
        </w:rPr>
      </w:pPr>
    </w:p>
    <w:p w14:paraId="6BAF23A6" w14:textId="77777777" w:rsidR="00A218DF" w:rsidRPr="006B007D" w:rsidRDefault="00A218DF">
      <w:pPr>
        <w:pStyle w:val="BodyText"/>
        <w:spacing w:before="4"/>
        <w:rPr>
          <w:rFonts w:ascii="Cambria" w:hAnsi="Cambria" w:cs="Calibri"/>
          <w:sz w:val="2"/>
          <w:lang w:val="mk-MK"/>
        </w:rPr>
      </w:pPr>
    </w:p>
    <w:p w14:paraId="38F78694" w14:textId="77777777" w:rsidR="00A218DF" w:rsidRPr="006B007D" w:rsidRDefault="00A218DF">
      <w:pPr>
        <w:pStyle w:val="BodyText"/>
        <w:spacing w:before="4"/>
        <w:rPr>
          <w:rFonts w:ascii="Cambria" w:hAnsi="Cambria" w:cs="Calibri"/>
          <w:sz w:val="2"/>
          <w:lang w:val="mk-MK"/>
        </w:rPr>
      </w:pPr>
    </w:p>
    <w:p w14:paraId="0AF29C22" w14:textId="77777777" w:rsidR="00A218DF" w:rsidRPr="006B007D" w:rsidRDefault="00A218DF">
      <w:pPr>
        <w:pStyle w:val="BodyText"/>
        <w:spacing w:before="4"/>
        <w:rPr>
          <w:rFonts w:ascii="Cambria" w:hAnsi="Cambria" w:cs="Calibri"/>
          <w:sz w:val="2"/>
          <w:lang w:val="mk-MK"/>
        </w:rPr>
      </w:pPr>
    </w:p>
    <w:p w14:paraId="185C78F4" w14:textId="77777777" w:rsidR="00A218DF" w:rsidRPr="006B007D" w:rsidRDefault="00A218DF">
      <w:pPr>
        <w:pStyle w:val="BodyText"/>
        <w:spacing w:before="4"/>
        <w:rPr>
          <w:rFonts w:ascii="Cambria" w:hAnsi="Cambria" w:cs="Calibri"/>
          <w:sz w:val="2"/>
          <w:lang w:val="mk-MK"/>
        </w:rPr>
      </w:pPr>
    </w:p>
    <w:p w14:paraId="2E98EFC0" w14:textId="77777777" w:rsidR="00A218DF" w:rsidRPr="006B007D" w:rsidRDefault="00A218DF">
      <w:pPr>
        <w:pStyle w:val="BodyText"/>
        <w:spacing w:before="4"/>
        <w:rPr>
          <w:rFonts w:ascii="Cambria" w:hAnsi="Cambria" w:cs="Calibri"/>
          <w:sz w:val="2"/>
          <w:lang w:val="mk-MK"/>
        </w:rPr>
      </w:pPr>
    </w:p>
    <w:p w14:paraId="3C325AB0" w14:textId="77777777" w:rsidR="00A218DF" w:rsidRPr="006B007D" w:rsidRDefault="00A96560" w:rsidP="001B0A89">
      <w:pPr>
        <w:pStyle w:val="BodyText"/>
        <w:spacing w:before="120"/>
        <w:ind w:left="567" w:right="500"/>
        <w:jc w:val="both"/>
        <w:rPr>
          <w:rFonts w:ascii="Cambria" w:hAnsi="Cambria" w:cs="Calibri"/>
          <w:lang w:val="mk-MK"/>
        </w:rPr>
      </w:pPr>
      <w:r w:rsidRPr="006B007D">
        <w:rPr>
          <w:rFonts w:ascii="Cambria" w:hAnsi="Cambria" w:cs="Calibri"/>
          <w:lang w:val="mk-MK"/>
        </w:rPr>
        <w:t>Некои од позначај</w:t>
      </w:r>
      <w:r w:rsidR="00FB7455" w:rsidRPr="006B007D">
        <w:rPr>
          <w:rFonts w:ascii="Cambria" w:hAnsi="Cambria" w:cs="Calibri"/>
          <w:lang w:val="mk-MK"/>
        </w:rPr>
        <w:t>ните расходи кои се реализирани</w:t>
      </w:r>
      <w:r w:rsidRPr="006B007D">
        <w:rPr>
          <w:rFonts w:ascii="Cambria" w:hAnsi="Cambria" w:cs="Calibri"/>
          <w:lang w:val="mk-MK"/>
        </w:rPr>
        <w:t xml:space="preserve"> во одделните програми/надлежности и во однос на планираните се забележуваат кај :</w:t>
      </w:r>
    </w:p>
    <w:p w14:paraId="01DA664C" w14:textId="0711FC08" w:rsidR="00955308" w:rsidRPr="006B007D" w:rsidRDefault="00955308" w:rsidP="00955308">
      <w:pPr>
        <w:pStyle w:val="ListParagraph"/>
        <w:numPr>
          <w:ilvl w:val="0"/>
          <w:numId w:val="5"/>
        </w:numPr>
        <w:tabs>
          <w:tab w:val="left" w:pos="851"/>
        </w:tabs>
        <w:spacing w:before="60"/>
        <w:ind w:left="851" w:right="499" w:hanging="284"/>
        <w:rPr>
          <w:rFonts w:ascii="Cambria" w:hAnsi="Cambria" w:cs="Calibri"/>
          <w:sz w:val="24"/>
          <w:lang w:val="mk-MK"/>
        </w:rPr>
      </w:pPr>
      <w:r w:rsidRPr="006B007D">
        <w:rPr>
          <w:rFonts w:ascii="Cambria" w:hAnsi="Cambria" w:cs="Calibri"/>
          <w:sz w:val="24"/>
          <w:lang w:val="mk-MK"/>
        </w:rPr>
        <w:t>Општинска администрација има реализирано расходи во износ од 10.</w:t>
      </w:r>
      <w:r>
        <w:rPr>
          <w:rFonts w:ascii="Cambria" w:hAnsi="Cambria" w:cs="Calibri"/>
          <w:sz w:val="24"/>
          <w:lang w:val="mk-MK"/>
        </w:rPr>
        <w:t>931.180</w:t>
      </w:r>
      <w:r w:rsidRPr="006B007D">
        <w:rPr>
          <w:rFonts w:ascii="Cambria" w:hAnsi="Cambria" w:cs="Calibri"/>
          <w:sz w:val="24"/>
          <w:lang w:val="mk-MK"/>
        </w:rPr>
        <w:t xml:space="preserve"> ден., или реализација од </w:t>
      </w:r>
      <w:r>
        <w:rPr>
          <w:rFonts w:ascii="Cambria" w:hAnsi="Cambria" w:cs="Calibri"/>
          <w:sz w:val="24"/>
          <w:lang w:val="mk-MK"/>
        </w:rPr>
        <w:t>44,71</w:t>
      </w:r>
      <w:r w:rsidRPr="006B007D">
        <w:rPr>
          <w:rFonts w:ascii="Cambria" w:hAnsi="Cambria" w:cs="Calibri"/>
          <w:sz w:val="24"/>
          <w:lang w:val="mk-MK"/>
        </w:rPr>
        <w:t>% во однос на планираното за 202</w:t>
      </w:r>
      <w:r>
        <w:rPr>
          <w:rFonts w:ascii="Cambria" w:hAnsi="Cambria" w:cs="Calibri"/>
          <w:sz w:val="24"/>
          <w:lang w:val="mk-MK"/>
        </w:rPr>
        <w:t>6</w:t>
      </w:r>
      <w:r w:rsidRPr="006B007D">
        <w:rPr>
          <w:rFonts w:ascii="Cambria" w:hAnsi="Cambria" w:cs="Calibri"/>
          <w:sz w:val="24"/>
          <w:lang w:val="mk-MK"/>
        </w:rPr>
        <w:t xml:space="preserve"> год.</w:t>
      </w:r>
      <w:r w:rsidRPr="006B007D">
        <w:rPr>
          <w:rFonts w:ascii="Cambria" w:hAnsi="Cambria" w:cs="Calibri"/>
          <w:lang w:val="mk-MK"/>
        </w:rPr>
        <w:t>(Табела бр.4)</w:t>
      </w:r>
    </w:p>
    <w:p w14:paraId="2A42E8DF" w14:textId="12332C86" w:rsidR="00955308" w:rsidRPr="006B007D" w:rsidRDefault="00955308" w:rsidP="00955308">
      <w:pPr>
        <w:pStyle w:val="ListParagraph"/>
        <w:numPr>
          <w:ilvl w:val="0"/>
          <w:numId w:val="5"/>
        </w:numPr>
        <w:tabs>
          <w:tab w:val="left" w:pos="851"/>
        </w:tabs>
        <w:spacing w:before="60"/>
        <w:ind w:left="851" w:right="499" w:hanging="284"/>
        <w:rPr>
          <w:rFonts w:ascii="Cambria" w:hAnsi="Cambria" w:cs="Calibri"/>
          <w:sz w:val="24"/>
          <w:lang w:val="mk-MK"/>
        </w:rPr>
      </w:pPr>
      <w:r w:rsidRPr="006B007D">
        <w:rPr>
          <w:rFonts w:ascii="Cambria" w:hAnsi="Cambria" w:cs="Calibri"/>
          <w:sz w:val="24"/>
          <w:lang w:val="mk-MK"/>
        </w:rPr>
        <w:t xml:space="preserve">Расходите за образование на општината се реализирани  во износ од </w:t>
      </w:r>
      <w:r>
        <w:rPr>
          <w:rFonts w:ascii="Cambria" w:hAnsi="Cambria" w:cs="Calibri"/>
          <w:sz w:val="24"/>
          <w:lang w:val="mk-MK"/>
        </w:rPr>
        <w:t>33.282.172</w:t>
      </w:r>
      <w:r w:rsidRPr="006B007D">
        <w:rPr>
          <w:rFonts w:ascii="Cambria" w:hAnsi="Cambria" w:cs="Calibri"/>
          <w:sz w:val="24"/>
          <w:lang w:val="mk-MK"/>
        </w:rPr>
        <w:t xml:space="preserve"> ден., или реализација од </w:t>
      </w:r>
      <w:r>
        <w:rPr>
          <w:rFonts w:ascii="Cambria" w:hAnsi="Cambria" w:cs="Calibri"/>
          <w:sz w:val="24"/>
          <w:lang w:val="mk-MK"/>
        </w:rPr>
        <w:t>43,35</w:t>
      </w:r>
      <w:r w:rsidRPr="006B007D">
        <w:rPr>
          <w:rFonts w:ascii="Cambria" w:hAnsi="Cambria" w:cs="Calibri"/>
          <w:sz w:val="24"/>
          <w:lang w:val="mk-MK"/>
        </w:rPr>
        <w:t>% во однос на планираното за 202</w:t>
      </w:r>
      <w:r>
        <w:rPr>
          <w:rFonts w:ascii="Cambria" w:hAnsi="Cambria" w:cs="Calibri"/>
          <w:sz w:val="24"/>
          <w:lang w:val="mk-MK"/>
        </w:rPr>
        <w:t>6</w:t>
      </w:r>
      <w:r w:rsidRPr="006B007D">
        <w:rPr>
          <w:rFonts w:ascii="Cambria" w:hAnsi="Cambria" w:cs="Calibri"/>
          <w:sz w:val="24"/>
          <w:lang w:val="mk-MK"/>
        </w:rPr>
        <w:t xml:space="preserve"> год.</w:t>
      </w:r>
      <w:r w:rsidRPr="006B007D">
        <w:rPr>
          <w:rFonts w:ascii="Cambria" w:hAnsi="Cambria" w:cs="Calibri"/>
          <w:lang w:val="mk-MK"/>
        </w:rPr>
        <w:t xml:space="preserve"> (Табела бр.4)</w:t>
      </w:r>
    </w:p>
    <w:p w14:paraId="3FC84FF4" w14:textId="74EF9575" w:rsidR="00954591" w:rsidRPr="006B007D" w:rsidRDefault="00955308" w:rsidP="00954591">
      <w:pPr>
        <w:pStyle w:val="ListParagraph"/>
        <w:numPr>
          <w:ilvl w:val="0"/>
          <w:numId w:val="5"/>
        </w:numPr>
        <w:tabs>
          <w:tab w:val="left" w:pos="851"/>
        </w:tabs>
        <w:spacing w:before="60"/>
        <w:ind w:left="851" w:right="499" w:hanging="284"/>
        <w:rPr>
          <w:rFonts w:ascii="Cambria" w:hAnsi="Cambria" w:cs="Calibri"/>
          <w:lang w:val="mk-MK"/>
        </w:rPr>
      </w:pPr>
      <w:r>
        <w:rPr>
          <w:rFonts w:ascii="Cambria" w:hAnsi="Cambria" w:cs="Calibri"/>
          <w:sz w:val="24"/>
          <w:lang w:val="mk-MK"/>
        </w:rPr>
        <w:t>Совет на општина</w:t>
      </w:r>
      <w:r w:rsidR="00954591" w:rsidRPr="006B007D">
        <w:rPr>
          <w:rFonts w:ascii="Cambria" w:hAnsi="Cambria" w:cs="Calibri"/>
          <w:sz w:val="24"/>
          <w:lang w:val="mk-MK"/>
        </w:rPr>
        <w:t xml:space="preserve"> има реализација во износ од </w:t>
      </w:r>
      <w:r>
        <w:rPr>
          <w:rFonts w:ascii="Cambria" w:hAnsi="Cambria" w:cs="Calibri"/>
          <w:sz w:val="24"/>
          <w:lang w:val="mk-MK"/>
        </w:rPr>
        <w:t>4.246.481</w:t>
      </w:r>
      <w:r w:rsidR="00954591" w:rsidRPr="006B007D">
        <w:rPr>
          <w:rFonts w:ascii="Cambria" w:hAnsi="Cambria" w:cs="Calibri"/>
          <w:sz w:val="24"/>
          <w:lang w:val="mk-MK"/>
        </w:rPr>
        <w:t xml:space="preserve"> ден., или реализација од </w:t>
      </w:r>
      <w:r>
        <w:rPr>
          <w:rFonts w:ascii="Cambria" w:hAnsi="Cambria" w:cs="Calibri"/>
          <w:sz w:val="24"/>
          <w:lang w:val="mk-MK"/>
        </w:rPr>
        <w:t>57,00</w:t>
      </w:r>
      <w:r w:rsidR="00954591" w:rsidRPr="006B007D">
        <w:rPr>
          <w:rFonts w:ascii="Cambria" w:hAnsi="Cambria" w:cs="Calibri"/>
          <w:sz w:val="24"/>
          <w:lang w:val="mk-MK"/>
        </w:rPr>
        <w:t>% во однос на планираното за 202</w:t>
      </w:r>
      <w:r>
        <w:rPr>
          <w:rFonts w:ascii="Cambria" w:hAnsi="Cambria" w:cs="Calibri"/>
          <w:sz w:val="24"/>
          <w:lang w:val="mk-MK"/>
        </w:rPr>
        <w:t>6</w:t>
      </w:r>
      <w:r w:rsidR="00954591" w:rsidRPr="006B007D">
        <w:rPr>
          <w:rFonts w:ascii="Cambria" w:hAnsi="Cambria" w:cs="Calibri"/>
          <w:sz w:val="24"/>
          <w:lang w:val="mk-MK"/>
        </w:rPr>
        <w:t xml:space="preserve"> год. </w:t>
      </w:r>
      <w:r w:rsidR="00954591" w:rsidRPr="006B007D">
        <w:rPr>
          <w:rFonts w:ascii="Cambria" w:hAnsi="Cambria" w:cs="Calibri"/>
          <w:lang w:val="mk-MK"/>
        </w:rPr>
        <w:t>(Табела бр.4)</w:t>
      </w:r>
    </w:p>
    <w:p w14:paraId="74DBAA96" w14:textId="02C0C70A" w:rsidR="00954591" w:rsidRPr="006B007D" w:rsidRDefault="00955308" w:rsidP="00954591">
      <w:pPr>
        <w:pStyle w:val="ListParagraph"/>
        <w:numPr>
          <w:ilvl w:val="0"/>
          <w:numId w:val="5"/>
        </w:numPr>
        <w:tabs>
          <w:tab w:val="left" w:pos="851"/>
        </w:tabs>
        <w:spacing w:before="60"/>
        <w:ind w:left="851" w:right="499" w:hanging="284"/>
        <w:rPr>
          <w:rFonts w:ascii="Cambria" w:hAnsi="Cambria" w:cs="Calibri"/>
          <w:sz w:val="24"/>
          <w:lang w:val="mk-MK"/>
        </w:rPr>
      </w:pPr>
      <w:r>
        <w:rPr>
          <w:rFonts w:ascii="Cambria" w:hAnsi="Cambria" w:cs="Calibri"/>
          <w:sz w:val="24"/>
          <w:lang w:val="mk-MK"/>
        </w:rPr>
        <w:t>Урбано планирање</w:t>
      </w:r>
      <w:r w:rsidR="00954591" w:rsidRPr="006B007D">
        <w:rPr>
          <w:rFonts w:ascii="Cambria" w:hAnsi="Cambria" w:cs="Calibri"/>
          <w:sz w:val="24"/>
          <w:lang w:val="mk-MK"/>
        </w:rPr>
        <w:t xml:space="preserve"> се реализирани во износ од </w:t>
      </w:r>
      <w:r>
        <w:rPr>
          <w:rFonts w:ascii="Cambria" w:hAnsi="Cambria" w:cs="Calibri"/>
          <w:sz w:val="24"/>
          <w:lang w:val="mk-MK"/>
        </w:rPr>
        <w:t>438.530</w:t>
      </w:r>
      <w:r w:rsidR="00954591" w:rsidRPr="006B007D">
        <w:rPr>
          <w:rFonts w:ascii="Cambria" w:hAnsi="Cambria" w:cs="Calibri"/>
          <w:sz w:val="24"/>
          <w:lang w:val="mk-MK"/>
        </w:rPr>
        <w:t xml:space="preserve"> ден., или реализација од </w:t>
      </w:r>
      <w:r>
        <w:rPr>
          <w:rFonts w:ascii="Cambria" w:hAnsi="Cambria" w:cs="Calibri"/>
          <w:sz w:val="24"/>
          <w:lang w:val="mk-MK"/>
        </w:rPr>
        <w:t>85,07</w:t>
      </w:r>
      <w:r w:rsidR="00954591" w:rsidRPr="006B007D">
        <w:rPr>
          <w:rFonts w:ascii="Cambria" w:hAnsi="Cambria" w:cs="Calibri"/>
          <w:sz w:val="24"/>
          <w:lang w:val="mk-MK"/>
        </w:rPr>
        <w:t>% во однос на планираното за 202</w:t>
      </w:r>
      <w:r>
        <w:rPr>
          <w:rFonts w:ascii="Cambria" w:hAnsi="Cambria" w:cs="Calibri"/>
          <w:sz w:val="24"/>
          <w:lang w:val="mk-MK"/>
        </w:rPr>
        <w:t>6</w:t>
      </w:r>
      <w:r w:rsidR="00954591" w:rsidRPr="006B007D">
        <w:rPr>
          <w:rFonts w:ascii="Cambria" w:hAnsi="Cambria" w:cs="Calibri"/>
          <w:sz w:val="24"/>
          <w:lang w:val="mk-MK"/>
        </w:rPr>
        <w:t xml:space="preserve"> год</w:t>
      </w:r>
      <w:r w:rsidR="00954591" w:rsidRPr="006B007D">
        <w:rPr>
          <w:rFonts w:ascii="Cambria" w:hAnsi="Cambria" w:cs="Calibri"/>
          <w:spacing w:val="-2"/>
          <w:sz w:val="24"/>
          <w:lang w:val="mk-MK"/>
        </w:rPr>
        <w:t xml:space="preserve">. </w:t>
      </w:r>
      <w:r w:rsidR="00954591" w:rsidRPr="006B007D">
        <w:rPr>
          <w:rFonts w:ascii="Cambria" w:hAnsi="Cambria" w:cs="Calibri"/>
          <w:lang w:val="mk-MK"/>
        </w:rPr>
        <w:t>(Табела бр.4)</w:t>
      </w:r>
    </w:p>
    <w:p w14:paraId="02F8636E" w14:textId="77777777" w:rsidR="00A96560" w:rsidRPr="006B007D" w:rsidRDefault="00A96560" w:rsidP="00FB7455">
      <w:pPr>
        <w:tabs>
          <w:tab w:val="left" w:pos="656"/>
        </w:tabs>
        <w:ind w:right="500"/>
        <w:rPr>
          <w:rFonts w:ascii="Cambria" w:hAnsi="Cambria" w:cs="Calibri"/>
          <w:sz w:val="24"/>
          <w:lang w:val="mk-MK"/>
        </w:rPr>
      </w:pPr>
    </w:p>
    <w:p w14:paraId="40B47A9A" w14:textId="77777777" w:rsidR="00954591" w:rsidRPr="006B007D" w:rsidRDefault="00954591" w:rsidP="00FB7455">
      <w:pPr>
        <w:tabs>
          <w:tab w:val="left" w:pos="656"/>
        </w:tabs>
        <w:ind w:right="500"/>
        <w:rPr>
          <w:rFonts w:ascii="Cambria" w:hAnsi="Cambria" w:cs="Calibri"/>
          <w:sz w:val="24"/>
          <w:lang w:val="mk-MK"/>
        </w:rPr>
      </w:pPr>
    </w:p>
    <w:p w14:paraId="0E0B1821" w14:textId="4E53DF74" w:rsidR="00A96560" w:rsidRPr="006B007D" w:rsidRDefault="00A81DD2" w:rsidP="00502ECA">
      <w:pPr>
        <w:tabs>
          <w:tab w:val="left" w:pos="656"/>
        </w:tabs>
        <w:ind w:left="567" w:right="500"/>
        <w:jc w:val="both"/>
        <w:rPr>
          <w:rFonts w:ascii="Cambria" w:hAnsi="Cambria" w:cs="Calibri"/>
          <w:sz w:val="24"/>
          <w:szCs w:val="24"/>
          <w:lang w:val="mk-MK"/>
        </w:rPr>
      </w:pPr>
      <w:r w:rsidRPr="006B007D">
        <w:rPr>
          <w:rFonts w:ascii="Cambria" w:hAnsi="Cambria" w:cs="Calibri"/>
          <w:sz w:val="24"/>
          <w:szCs w:val="24"/>
          <w:lang w:val="mk-MK"/>
        </w:rPr>
        <w:t xml:space="preserve">Во извештајниот период, општината нема извршено реализација на расходите </w:t>
      </w:r>
      <w:r w:rsidR="00A267D8" w:rsidRPr="006B007D">
        <w:rPr>
          <w:rFonts w:ascii="Cambria" w:hAnsi="Cambria" w:cs="Calibri"/>
          <w:sz w:val="24"/>
          <w:szCs w:val="24"/>
          <w:lang w:val="mk-MK"/>
        </w:rPr>
        <w:t xml:space="preserve">кај </w:t>
      </w:r>
      <w:r w:rsidRPr="006B007D">
        <w:rPr>
          <w:rFonts w:ascii="Cambria" w:hAnsi="Cambria" w:cs="Calibri"/>
          <w:sz w:val="24"/>
          <w:szCs w:val="24"/>
          <w:lang w:val="mk-MK"/>
        </w:rPr>
        <w:t xml:space="preserve">надлежностите </w:t>
      </w:r>
      <w:r w:rsidR="00954591" w:rsidRPr="006B007D">
        <w:rPr>
          <w:rFonts w:ascii="Cambria" w:hAnsi="Cambria" w:cs="Calibri"/>
          <w:sz w:val="24"/>
          <w:szCs w:val="24"/>
          <w:lang w:val="mk-MK"/>
        </w:rPr>
        <w:t>Г</w:t>
      </w:r>
      <w:r w:rsidRPr="006B007D">
        <w:rPr>
          <w:rFonts w:ascii="Cambria" w:hAnsi="Cambria" w:cs="Calibri"/>
          <w:sz w:val="24"/>
          <w:szCs w:val="24"/>
          <w:lang w:val="mk-MK"/>
        </w:rPr>
        <w:t xml:space="preserve"> - </w:t>
      </w:r>
      <w:r w:rsidR="00954591" w:rsidRPr="006B007D">
        <w:rPr>
          <w:rFonts w:ascii="Cambria" w:hAnsi="Cambria" w:cs="Calibri"/>
          <w:sz w:val="24"/>
          <w:szCs w:val="24"/>
          <w:lang w:val="mk-MK"/>
        </w:rPr>
        <w:t>Локален економски развој</w:t>
      </w:r>
      <w:r w:rsidRPr="006B007D">
        <w:rPr>
          <w:rFonts w:ascii="Cambria" w:hAnsi="Cambria" w:cs="Calibri"/>
          <w:sz w:val="24"/>
          <w:szCs w:val="24"/>
          <w:lang w:val="mk-MK"/>
        </w:rPr>
        <w:t xml:space="preserve"> </w:t>
      </w:r>
      <w:r w:rsidR="00502ECA" w:rsidRPr="006B007D">
        <w:rPr>
          <w:rFonts w:ascii="Cambria" w:hAnsi="Cambria" w:cs="Calibri"/>
          <w:sz w:val="24"/>
          <w:szCs w:val="24"/>
          <w:lang w:val="mk-MK"/>
        </w:rPr>
        <w:t>, Џ – Родова еднаковост</w:t>
      </w:r>
      <w:r w:rsidR="00954591" w:rsidRPr="006B007D">
        <w:rPr>
          <w:rFonts w:ascii="Cambria" w:hAnsi="Cambria" w:cs="Calibri"/>
          <w:sz w:val="24"/>
          <w:szCs w:val="24"/>
          <w:lang w:val="mk-MK"/>
        </w:rPr>
        <w:t xml:space="preserve"> </w:t>
      </w:r>
      <w:r w:rsidR="00502ECA" w:rsidRPr="006B007D">
        <w:rPr>
          <w:rFonts w:ascii="Cambria" w:hAnsi="Cambria" w:cs="Calibri"/>
          <w:sz w:val="24"/>
          <w:szCs w:val="24"/>
          <w:lang w:val="mk-MK"/>
        </w:rPr>
        <w:t xml:space="preserve">и </w:t>
      </w:r>
      <w:r w:rsidRPr="006B007D">
        <w:rPr>
          <w:rFonts w:ascii="Cambria" w:hAnsi="Cambria" w:cs="Calibri"/>
          <w:sz w:val="24"/>
          <w:szCs w:val="24"/>
          <w:lang w:val="mk-MK"/>
        </w:rPr>
        <w:t xml:space="preserve"> Љ - Заштита и спасување.  </w:t>
      </w:r>
    </w:p>
    <w:p w14:paraId="5AA96110" w14:textId="77777777" w:rsidR="001C41E5" w:rsidRPr="006B007D" w:rsidRDefault="001C41E5" w:rsidP="00FB7455">
      <w:pPr>
        <w:pStyle w:val="BodyText"/>
        <w:spacing w:before="2"/>
        <w:ind w:right="500"/>
        <w:rPr>
          <w:rFonts w:ascii="Cambria" w:hAnsi="Cambria" w:cs="Calibri"/>
          <w:sz w:val="22"/>
          <w:lang w:val="mk-MK"/>
        </w:rPr>
      </w:pPr>
    </w:p>
    <w:p w14:paraId="4E3F1D5B" w14:textId="77777777" w:rsidR="00A81DD2" w:rsidRPr="006B007D" w:rsidRDefault="00A81DD2" w:rsidP="00FB7455">
      <w:pPr>
        <w:pStyle w:val="BodyText"/>
        <w:spacing w:before="217"/>
        <w:ind w:left="204" w:right="500" w:firstLine="180"/>
        <w:jc w:val="both"/>
        <w:rPr>
          <w:rFonts w:ascii="Cambria" w:hAnsi="Cambria" w:cs="Calibri"/>
          <w:lang w:val="mk-MK"/>
        </w:rPr>
      </w:pPr>
    </w:p>
    <w:p w14:paraId="66560D17" w14:textId="04240680" w:rsidR="001C41E5" w:rsidRPr="006B007D" w:rsidRDefault="00A96560" w:rsidP="00FB7455">
      <w:pPr>
        <w:pStyle w:val="BodyText"/>
        <w:spacing w:before="217"/>
        <w:ind w:left="204" w:right="500" w:firstLine="180"/>
        <w:jc w:val="both"/>
        <w:rPr>
          <w:rFonts w:ascii="Cambria" w:hAnsi="Cambria" w:cs="Calibri"/>
          <w:lang w:val="mk-MK"/>
        </w:rPr>
      </w:pPr>
      <w:r w:rsidRPr="006B007D">
        <w:rPr>
          <w:rFonts w:ascii="Cambria" w:hAnsi="Cambria" w:cs="Calibri"/>
          <w:lang w:val="mk-MK"/>
        </w:rPr>
        <w:lastRenderedPageBreak/>
        <w:t>Графичкиот приказ на процентот на реализација на расходи на Општина</w:t>
      </w:r>
      <w:r w:rsidR="009F753B" w:rsidRPr="006B007D">
        <w:rPr>
          <w:rFonts w:ascii="Cambria" w:hAnsi="Cambria" w:cs="Calibri"/>
          <w:lang w:val="mk-MK"/>
        </w:rPr>
        <w:t xml:space="preserve"> Градско</w:t>
      </w:r>
      <w:r w:rsidRPr="006B007D">
        <w:rPr>
          <w:rFonts w:ascii="Cambria" w:hAnsi="Cambria" w:cs="Calibri"/>
          <w:lang w:val="mk-MK"/>
        </w:rPr>
        <w:t xml:space="preserve"> за периодот јануари- </w:t>
      </w:r>
      <w:r w:rsidR="00502ECA" w:rsidRPr="006B007D">
        <w:rPr>
          <w:rFonts w:ascii="Cambria" w:hAnsi="Cambria" w:cs="Calibri"/>
          <w:lang w:val="mk-MK"/>
        </w:rPr>
        <w:t>јуни</w:t>
      </w:r>
      <w:r w:rsidR="001443AC" w:rsidRPr="006B007D">
        <w:rPr>
          <w:rFonts w:ascii="Cambria" w:hAnsi="Cambria" w:cs="Calibri"/>
          <w:lang w:val="mk-MK"/>
        </w:rPr>
        <w:t xml:space="preserve"> </w:t>
      </w:r>
      <w:r w:rsidRPr="006B007D">
        <w:rPr>
          <w:rFonts w:ascii="Cambria" w:hAnsi="Cambria" w:cs="Calibri"/>
          <w:lang w:val="mk-MK"/>
        </w:rPr>
        <w:t>202</w:t>
      </w:r>
      <w:r w:rsidR="00F80E0E">
        <w:rPr>
          <w:rFonts w:ascii="Cambria" w:hAnsi="Cambria" w:cs="Calibri"/>
          <w:lang w:val="mk-MK"/>
        </w:rPr>
        <w:t>6</w:t>
      </w:r>
      <w:r w:rsidR="001443AC" w:rsidRPr="006B007D">
        <w:rPr>
          <w:rFonts w:ascii="Cambria" w:hAnsi="Cambria" w:cs="Calibri"/>
          <w:lang w:val="mk-MK"/>
        </w:rPr>
        <w:t xml:space="preserve"> </w:t>
      </w:r>
      <w:r w:rsidRPr="006B007D">
        <w:rPr>
          <w:rFonts w:ascii="Cambria" w:hAnsi="Cambria" w:cs="Calibri"/>
          <w:lang w:val="mk-MK"/>
        </w:rPr>
        <w:t>година</w:t>
      </w:r>
      <w:r w:rsidR="001443AC" w:rsidRPr="006B007D">
        <w:rPr>
          <w:rFonts w:ascii="Cambria" w:hAnsi="Cambria" w:cs="Calibri"/>
          <w:lang w:val="mk-MK"/>
        </w:rPr>
        <w:t xml:space="preserve"> </w:t>
      </w:r>
      <w:r w:rsidRPr="006B007D">
        <w:rPr>
          <w:rFonts w:ascii="Cambria" w:hAnsi="Cambria" w:cs="Calibri"/>
          <w:lang w:val="mk-MK"/>
        </w:rPr>
        <w:t>по одделни видови на расходи и по програми се презентирани подолу:</w:t>
      </w:r>
    </w:p>
    <w:p w14:paraId="0E410DD1" w14:textId="77777777" w:rsidR="001C41E5" w:rsidRPr="006B007D" w:rsidRDefault="001C41E5" w:rsidP="001434B1">
      <w:pPr>
        <w:pStyle w:val="BodyText"/>
        <w:ind w:right="1004"/>
        <w:rPr>
          <w:rFonts w:ascii="Cambria" w:hAnsi="Cambria" w:cs="Calibri"/>
          <w:sz w:val="20"/>
          <w:lang w:val="mk-MK"/>
        </w:rPr>
      </w:pPr>
    </w:p>
    <w:p w14:paraId="70BBB1F6" w14:textId="1CADDBAE" w:rsidR="001C41E5" w:rsidRPr="006B007D" w:rsidRDefault="006C614F" w:rsidP="001B0A89">
      <w:pPr>
        <w:pStyle w:val="BodyText"/>
        <w:jc w:val="center"/>
        <w:rPr>
          <w:rFonts w:ascii="Cambria" w:hAnsi="Cambria" w:cs="Calibri"/>
          <w:sz w:val="18"/>
          <w:lang w:val="mk-MK"/>
        </w:rPr>
      </w:pPr>
      <w:r w:rsidRPr="006B007D">
        <w:rPr>
          <w:rFonts w:ascii="Cambria" w:hAnsi="Cambria" w:cs="Calibri"/>
          <w:noProof/>
          <w:lang w:val="mk-MK"/>
        </w:rPr>
        <w:drawing>
          <wp:inline distT="0" distB="0" distL="0" distR="0" wp14:anchorId="6B5F8D7E" wp14:editId="099C8AC5">
            <wp:extent cx="6238875" cy="5686425"/>
            <wp:effectExtent l="0" t="0" r="9525" b="9525"/>
            <wp:docPr id="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A71C8E" w14:textId="77777777" w:rsidR="002E203A" w:rsidRPr="006B007D" w:rsidRDefault="002E203A" w:rsidP="005B0AD1">
      <w:pPr>
        <w:pStyle w:val="BodyText"/>
        <w:jc w:val="center"/>
        <w:rPr>
          <w:rFonts w:ascii="Cambria" w:hAnsi="Cambria" w:cs="Calibri"/>
          <w:sz w:val="18"/>
          <w:lang w:val="mk-MK"/>
        </w:rPr>
      </w:pPr>
    </w:p>
    <w:p w14:paraId="04FF6CE6" w14:textId="77777777" w:rsidR="001C41E5" w:rsidRPr="006B007D" w:rsidRDefault="001C41E5">
      <w:pPr>
        <w:pStyle w:val="BodyText"/>
        <w:rPr>
          <w:rFonts w:ascii="Cambria" w:hAnsi="Cambria" w:cs="Calibri"/>
          <w:sz w:val="18"/>
          <w:lang w:val="mk-MK"/>
        </w:rPr>
      </w:pPr>
    </w:p>
    <w:p w14:paraId="56016A07" w14:textId="77777777" w:rsidR="001C41E5" w:rsidRPr="006B007D" w:rsidRDefault="001C41E5">
      <w:pPr>
        <w:pStyle w:val="BodyText"/>
        <w:rPr>
          <w:rFonts w:ascii="Cambria" w:hAnsi="Cambria" w:cs="Calibri"/>
          <w:sz w:val="18"/>
          <w:lang w:val="mk-MK"/>
        </w:rPr>
      </w:pPr>
    </w:p>
    <w:p w14:paraId="0F4D6A69" w14:textId="77777777" w:rsidR="001C41E5" w:rsidRPr="006B007D" w:rsidRDefault="001C41E5">
      <w:pPr>
        <w:pStyle w:val="BodyText"/>
        <w:rPr>
          <w:rFonts w:ascii="Cambria" w:hAnsi="Cambria" w:cs="Calibri"/>
          <w:sz w:val="18"/>
          <w:lang w:val="mk-MK"/>
        </w:rPr>
      </w:pPr>
    </w:p>
    <w:p w14:paraId="27F7E5C9" w14:textId="77777777" w:rsidR="001C41E5" w:rsidRPr="006B007D" w:rsidRDefault="001C41E5">
      <w:pPr>
        <w:pStyle w:val="BodyText"/>
        <w:rPr>
          <w:rFonts w:ascii="Cambria" w:hAnsi="Cambria" w:cs="Calibri"/>
          <w:sz w:val="18"/>
          <w:lang w:val="mk-MK"/>
        </w:rPr>
      </w:pPr>
    </w:p>
    <w:p w14:paraId="6C3706DD" w14:textId="77777777" w:rsidR="005B0AD1" w:rsidRPr="006B007D" w:rsidRDefault="005B0AD1" w:rsidP="005B0AD1">
      <w:pPr>
        <w:pStyle w:val="BodyText"/>
        <w:ind w:left="284" w:firstLine="567"/>
        <w:rPr>
          <w:rFonts w:ascii="Cambria" w:hAnsi="Cambria" w:cs="Calibri"/>
          <w:sz w:val="18"/>
          <w:lang w:val="mk-MK"/>
        </w:rPr>
      </w:pPr>
    </w:p>
    <w:p w14:paraId="160F4AFE" w14:textId="77777777" w:rsidR="001C41E5" w:rsidRPr="006B007D" w:rsidRDefault="001C41E5">
      <w:pPr>
        <w:pStyle w:val="BodyText"/>
        <w:spacing w:before="2"/>
        <w:rPr>
          <w:rFonts w:ascii="Cambria" w:hAnsi="Cambria" w:cs="Calibri"/>
          <w:sz w:val="16"/>
          <w:lang w:val="mk-MK"/>
        </w:rPr>
      </w:pPr>
    </w:p>
    <w:p w14:paraId="63BCABBE" w14:textId="77777777" w:rsidR="00564897" w:rsidRPr="006B007D" w:rsidRDefault="003250A8" w:rsidP="00F30767">
      <w:pPr>
        <w:pStyle w:val="BodyText"/>
        <w:ind w:left="709" w:right="590"/>
        <w:jc w:val="both"/>
        <w:rPr>
          <w:rFonts w:ascii="Cambria" w:hAnsi="Cambria" w:cs="Calibri"/>
          <w:lang w:val="mk-MK"/>
        </w:rPr>
      </w:pPr>
      <w:r w:rsidRPr="006B007D">
        <w:rPr>
          <w:rFonts w:ascii="Cambria" w:hAnsi="Cambria" w:cs="Calibri"/>
          <w:lang w:val="mk-MK"/>
        </w:rPr>
        <w:t>Од</w:t>
      </w:r>
      <w:r w:rsidR="009D081B" w:rsidRPr="006B007D">
        <w:rPr>
          <w:rFonts w:ascii="Cambria" w:hAnsi="Cambria" w:cs="Calibri"/>
          <w:lang w:val="mk-MK"/>
        </w:rPr>
        <w:t>д</w:t>
      </w:r>
      <w:r w:rsidRPr="006B007D">
        <w:rPr>
          <w:rFonts w:ascii="Cambria" w:hAnsi="Cambria" w:cs="Calibri"/>
          <w:lang w:val="mk-MK"/>
        </w:rPr>
        <w:t>елните видови на планирани</w:t>
      </w:r>
      <w:r w:rsidR="009F753B" w:rsidRPr="006B007D">
        <w:rPr>
          <w:rFonts w:ascii="Cambria" w:hAnsi="Cambria" w:cs="Calibri"/>
          <w:lang w:val="mk-MK"/>
        </w:rPr>
        <w:t>те и реализирани</w:t>
      </w:r>
      <w:r w:rsidRPr="006B007D">
        <w:rPr>
          <w:rFonts w:ascii="Cambria" w:hAnsi="Cambria" w:cs="Calibri"/>
          <w:lang w:val="mk-MK"/>
        </w:rPr>
        <w:t xml:space="preserve"> расходи</w:t>
      </w:r>
      <w:r w:rsidR="009D081B" w:rsidRPr="006B007D">
        <w:rPr>
          <w:rFonts w:ascii="Cambria" w:hAnsi="Cambria" w:cs="Calibri"/>
          <w:lang w:val="mk-MK"/>
        </w:rPr>
        <w:t>,</w:t>
      </w:r>
      <w:r w:rsidRPr="006B007D">
        <w:rPr>
          <w:rFonts w:ascii="Cambria" w:hAnsi="Cambria" w:cs="Calibri"/>
          <w:lang w:val="mk-MK"/>
        </w:rPr>
        <w:t xml:space="preserve"> аналитички по од</w:t>
      </w:r>
      <w:r w:rsidR="008C2A52" w:rsidRPr="006B007D">
        <w:rPr>
          <w:rFonts w:ascii="Cambria" w:hAnsi="Cambria" w:cs="Calibri"/>
          <w:lang w:val="mk-MK"/>
        </w:rPr>
        <w:t>д</w:t>
      </w:r>
      <w:r w:rsidRPr="006B007D">
        <w:rPr>
          <w:rFonts w:ascii="Cambria" w:hAnsi="Cambria" w:cs="Calibri"/>
          <w:lang w:val="mk-MK"/>
        </w:rPr>
        <w:t>елни програм</w:t>
      </w:r>
      <w:r w:rsidR="00F30767" w:rsidRPr="006B007D">
        <w:rPr>
          <w:rFonts w:ascii="Cambria" w:hAnsi="Cambria" w:cs="Calibri"/>
          <w:lang w:val="mk-MK"/>
        </w:rPr>
        <w:t>и,</w:t>
      </w:r>
      <w:r w:rsidRPr="006B007D">
        <w:rPr>
          <w:rFonts w:ascii="Cambria" w:hAnsi="Cambria" w:cs="Calibri"/>
          <w:lang w:val="mk-MK"/>
        </w:rPr>
        <w:t xml:space="preserve"> по</w:t>
      </w:r>
      <w:r w:rsidR="009D081B" w:rsidRPr="006B007D">
        <w:rPr>
          <w:rFonts w:ascii="Cambria" w:hAnsi="Cambria" w:cs="Calibri"/>
          <w:lang w:val="mk-MK"/>
        </w:rPr>
        <w:t>т</w:t>
      </w:r>
      <w:r w:rsidRPr="006B007D">
        <w:rPr>
          <w:rFonts w:ascii="Cambria" w:hAnsi="Cambria" w:cs="Calibri"/>
          <w:lang w:val="mk-MK"/>
        </w:rPr>
        <w:t>програми и ставки се дадени во следниот табеларен преглед:</w:t>
      </w:r>
    </w:p>
    <w:p w14:paraId="58157E13" w14:textId="77777777" w:rsidR="001B0A89" w:rsidRPr="006B007D" w:rsidRDefault="001B0A89" w:rsidP="005B0AD1">
      <w:pPr>
        <w:pStyle w:val="BodyText"/>
        <w:ind w:left="204" w:right="1150" w:firstLine="505"/>
        <w:jc w:val="both"/>
        <w:rPr>
          <w:rFonts w:ascii="Cambria" w:hAnsi="Cambria" w:cs="Calibri"/>
          <w:lang w:val="mk-MK"/>
        </w:rPr>
        <w:sectPr w:rsidR="001B0A89" w:rsidRPr="006B007D" w:rsidSect="006E6AF2">
          <w:pgSz w:w="11910" w:h="16840"/>
          <w:pgMar w:top="700" w:right="220" w:bottom="960" w:left="480" w:header="270" w:footer="779" w:gutter="0"/>
          <w:cols w:space="720"/>
        </w:sectPr>
      </w:pPr>
    </w:p>
    <w:p w14:paraId="4B9287E0" w14:textId="77777777" w:rsidR="002D6765" w:rsidRPr="006B007D" w:rsidRDefault="002D6765">
      <w:pPr>
        <w:pStyle w:val="BodyText"/>
        <w:rPr>
          <w:rFonts w:ascii="Cambria" w:hAnsi="Cambria" w:cs="Calibri"/>
          <w:sz w:val="20"/>
          <w:lang w:val="mk-MK"/>
        </w:rPr>
        <w:sectPr w:rsidR="002D6765" w:rsidRPr="006B007D" w:rsidSect="006E6AF2">
          <w:footerReference w:type="default" r:id="rId17"/>
          <w:pgSz w:w="15840" w:h="12240" w:orient="landscape"/>
          <w:pgMar w:top="820" w:right="440" w:bottom="280" w:left="420" w:header="270" w:footer="0" w:gutter="0"/>
          <w:cols w:num="2" w:space="720" w:equalWidth="0">
            <w:col w:w="3592" w:space="8888"/>
            <w:col w:w="2500"/>
          </w:cols>
        </w:sectPr>
      </w:pPr>
      <w:bookmarkStart w:id="3" w:name="K2_-_1_Kvartal_2022_godina"/>
      <w:bookmarkEnd w:id="3"/>
    </w:p>
    <w:p w14:paraId="4F738892" w14:textId="77777777" w:rsidR="003E4393" w:rsidRPr="006B007D" w:rsidRDefault="003E4393" w:rsidP="009E33B3">
      <w:pPr>
        <w:pStyle w:val="BodyText"/>
        <w:ind w:right="-5678"/>
        <w:rPr>
          <w:rFonts w:ascii="Cambria" w:hAnsi="Cambria" w:cs="Calibri"/>
          <w:sz w:val="20"/>
          <w:lang w:val="mk-MK"/>
        </w:rPr>
      </w:pPr>
    </w:p>
    <w:p w14:paraId="1E4B2DF8" w14:textId="77777777" w:rsidR="007136BD" w:rsidRPr="006B007D" w:rsidRDefault="007136BD" w:rsidP="009E33B3">
      <w:pPr>
        <w:pStyle w:val="BodyText"/>
        <w:ind w:right="-5678"/>
        <w:rPr>
          <w:rFonts w:ascii="Cambria" w:hAnsi="Cambria" w:cs="Calibri"/>
          <w:b/>
          <w:sz w:val="20"/>
          <w:lang w:val="mk-MK"/>
        </w:rPr>
      </w:pPr>
    </w:p>
    <w:p w14:paraId="452F5045" w14:textId="77777777" w:rsidR="003E4393" w:rsidRPr="006B007D" w:rsidRDefault="003E4393" w:rsidP="009E33B3">
      <w:pPr>
        <w:pStyle w:val="BodyText"/>
        <w:ind w:right="-5678"/>
        <w:rPr>
          <w:rFonts w:ascii="Cambria" w:hAnsi="Cambria" w:cs="Calibri"/>
          <w:b/>
          <w:sz w:val="20"/>
          <w:lang w:val="mk-MK"/>
        </w:rPr>
      </w:pPr>
    </w:p>
    <w:p w14:paraId="4327445A" w14:textId="77777777" w:rsidR="003E4393" w:rsidRPr="006B007D" w:rsidRDefault="003E4393">
      <w:pPr>
        <w:rPr>
          <w:rFonts w:ascii="Cambria" w:hAnsi="Cambria" w:cs="Calibri"/>
          <w:b/>
          <w:sz w:val="20"/>
          <w:szCs w:val="24"/>
          <w:lang w:val="mk-MK"/>
        </w:rPr>
      </w:pPr>
    </w:p>
    <w:p w14:paraId="5050D200" w14:textId="1B7B14AA" w:rsidR="00B32B7E" w:rsidRPr="006B007D" w:rsidRDefault="0006108C" w:rsidP="0073293F">
      <w:pPr>
        <w:pStyle w:val="BodyText"/>
        <w:ind w:right="-5678"/>
        <w:rPr>
          <w:rFonts w:ascii="Cambria" w:hAnsi="Cambria" w:cs="Calibri"/>
          <w:b/>
          <w:sz w:val="34"/>
          <w:szCs w:val="34"/>
          <w:lang w:val="mk-MK"/>
        </w:rPr>
        <w:sectPr w:rsidR="00B32B7E" w:rsidRPr="006B007D" w:rsidSect="006E6AF2">
          <w:type w:val="continuous"/>
          <w:pgSz w:w="15840" w:h="12240" w:orient="landscape"/>
          <w:pgMar w:top="820" w:right="440" w:bottom="280" w:left="420" w:header="270" w:footer="0" w:gutter="0"/>
          <w:cols w:num="2" w:space="720" w:equalWidth="0">
            <w:col w:w="3592" w:space="8888"/>
            <w:col w:w="2500"/>
          </w:cols>
        </w:sectPr>
      </w:pPr>
      <w:r w:rsidRPr="006B007D">
        <w:rPr>
          <w:rFonts w:ascii="Cambria" w:hAnsi="Cambria" w:cs="Calibri"/>
          <w:b/>
          <w:sz w:val="54"/>
          <w:szCs w:val="54"/>
          <w:lang w:val="mk-MK"/>
        </w:rPr>
        <w:t>АНЕКС</w:t>
      </w:r>
      <w:bookmarkStart w:id="4" w:name="RANGE!A1"/>
    </w:p>
    <w:bookmarkEnd w:id="4"/>
    <w:p w14:paraId="1A45051D" w14:textId="77777777" w:rsidR="00305D20" w:rsidRPr="006B007D" w:rsidRDefault="00305D20" w:rsidP="009E33B3">
      <w:pPr>
        <w:pStyle w:val="BodyText"/>
        <w:ind w:right="-5678"/>
        <w:rPr>
          <w:rFonts w:ascii="Cambria" w:hAnsi="Cambria" w:cs="Calibri"/>
          <w:b/>
          <w:sz w:val="10"/>
          <w:szCs w:val="10"/>
          <w:lang w:val="mk-MK"/>
        </w:rPr>
      </w:pPr>
    </w:p>
    <w:tbl>
      <w:tblPr>
        <w:tblW w:w="14330" w:type="dxa"/>
        <w:jc w:val="center"/>
        <w:tblLook w:val="04A0" w:firstRow="1" w:lastRow="0" w:firstColumn="1" w:lastColumn="0" w:noHBand="0" w:noVBand="1"/>
      </w:tblPr>
      <w:tblGrid>
        <w:gridCol w:w="760"/>
        <w:gridCol w:w="1040"/>
        <w:gridCol w:w="5420"/>
        <w:gridCol w:w="1559"/>
        <w:gridCol w:w="1920"/>
        <w:gridCol w:w="1840"/>
        <w:gridCol w:w="1791"/>
      </w:tblGrid>
      <w:tr w:rsidR="00F80E0E" w:rsidRPr="00F80E0E" w14:paraId="740FDE29" w14:textId="77777777" w:rsidTr="00195D0F">
        <w:trPr>
          <w:trHeight w:val="669"/>
          <w:jc w:val="center"/>
        </w:trPr>
        <w:tc>
          <w:tcPr>
            <w:tcW w:w="7220" w:type="dxa"/>
            <w:gridSpan w:val="3"/>
            <w:tcBorders>
              <w:top w:val="single" w:sz="8" w:space="0" w:color="auto"/>
              <w:left w:val="single" w:sz="8" w:space="0" w:color="auto"/>
              <w:bottom w:val="single" w:sz="8" w:space="0" w:color="auto"/>
              <w:right w:val="single" w:sz="8" w:space="0" w:color="auto"/>
            </w:tcBorders>
            <w:shd w:val="clear" w:color="000000" w:fill="C1C1C1"/>
            <w:vAlign w:val="center"/>
            <w:hideMark/>
          </w:tcPr>
          <w:p w14:paraId="09BD5D1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ОПШТИНА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ГРАДСКО</w:t>
            </w:r>
          </w:p>
        </w:tc>
        <w:tc>
          <w:tcPr>
            <w:tcW w:w="1559" w:type="dxa"/>
            <w:vMerge w:val="restart"/>
            <w:tcBorders>
              <w:top w:val="single" w:sz="8" w:space="0" w:color="auto"/>
              <w:left w:val="single" w:sz="8" w:space="0" w:color="auto"/>
              <w:bottom w:val="single" w:sz="8" w:space="0" w:color="auto"/>
              <w:right w:val="single" w:sz="8" w:space="0" w:color="auto"/>
            </w:tcBorders>
            <w:shd w:val="clear" w:color="000000" w:fill="C1C1C1"/>
            <w:vAlign w:val="center"/>
            <w:hideMark/>
          </w:tcPr>
          <w:p w14:paraId="40A83EA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ПЛАНИРАН</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БУЏЕТ</w:t>
            </w:r>
            <w:r w:rsidRPr="00F80E0E">
              <w:rPr>
                <w:rFonts w:ascii="Gill Sans MT" w:eastAsia="Times New Roman" w:hAnsi="Gill Sans MT" w:cs="Times New Roman"/>
                <w:b/>
                <w:bCs/>
                <w:color w:val="000000"/>
                <w:sz w:val="24"/>
                <w:szCs w:val="24"/>
                <w:lang w:val="mk-MK"/>
              </w:rPr>
              <w:t xml:space="preserve"> 2026</w:t>
            </w:r>
          </w:p>
        </w:tc>
        <w:tc>
          <w:tcPr>
            <w:tcW w:w="5551" w:type="dxa"/>
            <w:gridSpan w:val="3"/>
            <w:tcBorders>
              <w:top w:val="single" w:sz="8" w:space="0" w:color="auto"/>
              <w:left w:val="nil"/>
              <w:bottom w:val="single" w:sz="8" w:space="0" w:color="auto"/>
              <w:right w:val="single" w:sz="8" w:space="0" w:color="auto"/>
            </w:tcBorders>
            <w:shd w:val="clear" w:color="000000" w:fill="C1C1C1"/>
            <w:vAlign w:val="center"/>
            <w:hideMark/>
          </w:tcPr>
          <w:p w14:paraId="1179431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Реализација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во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ден</w:t>
            </w:r>
            <w:r w:rsidRPr="00F80E0E">
              <w:rPr>
                <w:rFonts w:ascii="Gill Sans MT" w:eastAsia="Times New Roman" w:hAnsi="Gill Sans MT" w:cs="Times New Roman"/>
                <w:b/>
                <w:bCs/>
                <w:color w:val="000000"/>
                <w:sz w:val="24"/>
                <w:szCs w:val="24"/>
                <w:lang w:val="mk-MK"/>
              </w:rPr>
              <w:t>.)</w:t>
            </w:r>
          </w:p>
        </w:tc>
      </w:tr>
      <w:tr w:rsidR="00F80E0E" w:rsidRPr="00F80E0E" w14:paraId="48A2A9C9" w14:textId="77777777" w:rsidTr="00195D0F">
        <w:trPr>
          <w:trHeight w:val="995"/>
          <w:jc w:val="center"/>
        </w:trPr>
        <w:tc>
          <w:tcPr>
            <w:tcW w:w="760" w:type="dxa"/>
            <w:tcBorders>
              <w:top w:val="nil"/>
              <w:left w:val="single" w:sz="8" w:space="0" w:color="auto"/>
              <w:bottom w:val="single" w:sz="8" w:space="0" w:color="auto"/>
              <w:right w:val="single" w:sz="8" w:space="0" w:color="auto"/>
            </w:tcBorders>
            <w:shd w:val="clear" w:color="000000" w:fill="C1C1C1"/>
            <w:vAlign w:val="center"/>
            <w:hideMark/>
          </w:tcPr>
          <w:p w14:paraId="1FCAC10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Р</w:t>
            </w:r>
            <w:r w:rsidRPr="00F80E0E">
              <w:rPr>
                <w:rFonts w:ascii="Gill Sans MT" w:eastAsia="Times New Roman" w:hAnsi="Gill Sans MT" w:cs="Times New Roman"/>
                <w:b/>
                <w:bCs/>
                <w:color w:val="000000"/>
                <w:sz w:val="24"/>
                <w:szCs w:val="24"/>
                <w:lang w:val="mk-MK"/>
              </w:rPr>
              <w:t>.</w:t>
            </w:r>
            <w:r w:rsidRPr="00F80E0E">
              <w:rPr>
                <w:rFonts w:ascii="Calibri" w:eastAsia="Times New Roman" w:hAnsi="Calibri" w:cs="Calibri"/>
                <w:b/>
                <w:bCs/>
                <w:color w:val="000000"/>
                <w:sz w:val="24"/>
                <w:szCs w:val="24"/>
                <w:lang w:val="mk-MK"/>
              </w:rPr>
              <w:t>бр</w:t>
            </w:r>
          </w:p>
        </w:tc>
        <w:tc>
          <w:tcPr>
            <w:tcW w:w="1040" w:type="dxa"/>
            <w:tcBorders>
              <w:top w:val="nil"/>
              <w:left w:val="nil"/>
              <w:bottom w:val="single" w:sz="8" w:space="0" w:color="auto"/>
              <w:right w:val="single" w:sz="8" w:space="0" w:color="auto"/>
            </w:tcBorders>
            <w:shd w:val="clear" w:color="000000" w:fill="C1C1C1"/>
            <w:vAlign w:val="center"/>
            <w:hideMark/>
          </w:tcPr>
          <w:p w14:paraId="405D212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Конто</w:t>
            </w:r>
          </w:p>
        </w:tc>
        <w:tc>
          <w:tcPr>
            <w:tcW w:w="5420" w:type="dxa"/>
            <w:tcBorders>
              <w:top w:val="nil"/>
              <w:left w:val="nil"/>
              <w:bottom w:val="single" w:sz="8" w:space="0" w:color="auto"/>
              <w:right w:val="single" w:sz="8" w:space="0" w:color="auto"/>
            </w:tcBorders>
            <w:shd w:val="clear" w:color="000000" w:fill="C1C1C1"/>
            <w:vAlign w:val="center"/>
            <w:hideMark/>
          </w:tcPr>
          <w:p w14:paraId="4FCDEB0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Програма</w:t>
            </w:r>
            <w:r w:rsidRPr="00F80E0E">
              <w:rPr>
                <w:rFonts w:ascii="Gill Sans MT" w:eastAsia="Times New Roman" w:hAnsi="Gill Sans MT" w:cs="Times New Roman"/>
                <w:b/>
                <w:bCs/>
                <w:color w:val="000000"/>
                <w:sz w:val="24"/>
                <w:szCs w:val="24"/>
                <w:lang w:val="mk-MK"/>
              </w:rPr>
              <w:t xml:space="preserve"> / </w:t>
            </w:r>
            <w:r w:rsidRPr="00F80E0E">
              <w:rPr>
                <w:rFonts w:ascii="Calibri" w:eastAsia="Times New Roman" w:hAnsi="Calibri" w:cs="Calibri"/>
                <w:b/>
                <w:bCs/>
                <w:color w:val="000000"/>
                <w:sz w:val="24"/>
                <w:szCs w:val="24"/>
                <w:lang w:val="mk-MK"/>
              </w:rPr>
              <w:t>Ставка</w:t>
            </w:r>
          </w:p>
        </w:tc>
        <w:tc>
          <w:tcPr>
            <w:tcW w:w="1559" w:type="dxa"/>
            <w:vMerge/>
            <w:tcBorders>
              <w:top w:val="single" w:sz="8" w:space="0" w:color="auto"/>
              <w:left w:val="single" w:sz="8" w:space="0" w:color="auto"/>
              <w:bottom w:val="single" w:sz="8" w:space="0" w:color="auto"/>
              <w:right w:val="single" w:sz="8" w:space="0" w:color="auto"/>
            </w:tcBorders>
            <w:vAlign w:val="center"/>
            <w:hideMark/>
          </w:tcPr>
          <w:p w14:paraId="29BE29C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p>
        </w:tc>
        <w:tc>
          <w:tcPr>
            <w:tcW w:w="1920" w:type="dxa"/>
            <w:tcBorders>
              <w:top w:val="nil"/>
              <w:left w:val="nil"/>
              <w:bottom w:val="single" w:sz="8" w:space="0" w:color="auto"/>
              <w:right w:val="single" w:sz="8" w:space="0" w:color="auto"/>
            </w:tcBorders>
            <w:shd w:val="clear" w:color="000000" w:fill="C1C1C1"/>
            <w:vAlign w:val="center"/>
            <w:hideMark/>
          </w:tcPr>
          <w:p w14:paraId="7F56C1D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xml:space="preserve">II - </w:t>
            </w:r>
            <w:r w:rsidRPr="00F80E0E">
              <w:rPr>
                <w:rFonts w:ascii="Calibri" w:eastAsia="Times New Roman" w:hAnsi="Calibri" w:cs="Calibri"/>
                <w:b/>
                <w:bCs/>
                <w:color w:val="000000"/>
                <w:sz w:val="24"/>
                <w:szCs w:val="24"/>
                <w:lang w:val="mk-MK"/>
              </w:rPr>
              <w:t>Кватрал</w:t>
            </w:r>
            <w:r w:rsidRPr="00F80E0E">
              <w:rPr>
                <w:rFonts w:ascii="Gill Sans MT" w:eastAsia="Times New Roman" w:hAnsi="Gill Sans MT" w:cs="Times New Roman"/>
                <w:b/>
                <w:bCs/>
                <w:color w:val="000000"/>
                <w:sz w:val="24"/>
                <w:szCs w:val="24"/>
                <w:lang w:val="mk-MK"/>
              </w:rPr>
              <w:t xml:space="preserve"> 2026 </w:t>
            </w:r>
            <w:r w:rsidRPr="00F80E0E">
              <w:rPr>
                <w:rFonts w:ascii="Calibri" w:eastAsia="Times New Roman" w:hAnsi="Calibri" w:cs="Calibri"/>
                <w:b/>
                <w:bCs/>
                <w:color w:val="000000"/>
                <w:sz w:val="24"/>
                <w:szCs w:val="24"/>
                <w:lang w:val="mk-MK"/>
              </w:rPr>
              <w:t>година</w:t>
            </w:r>
          </w:p>
        </w:tc>
        <w:tc>
          <w:tcPr>
            <w:tcW w:w="1840" w:type="dxa"/>
            <w:tcBorders>
              <w:top w:val="nil"/>
              <w:left w:val="nil"/>
              <w:bottom w:val="single" w:sz="8" w:space="0" w:color="auto"/>
              <w:right w:val="single" w:sz="8" w:space="0" w:color="auto"/>
            </w:tcBorders>
            <w:shd w:val="clear" w:color="000000" w:fill="C1C1C1"/>
            <w:vAlign w:val="center"/>
            <w:hideMark/>
          </w:tcPr>
          <w:p w14:paraId="3E58290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Реализација</w:t>
            </w:r>
            <w:r w:rsidRPr="00F80E0E">
              <w:rPr>
                <w:rFonts w:ascii="Gill Sans MT" w:eastAsia="Times New Roman" w:hAnsi="Gill Sans MT" w:cs="Times New Roman"/>
                <w:b/>
                <w:bCs/>
                <w:color w:val="000000"/>
                <w:sz w:val="24"/>
                <w:szCs w:val="24"/>
                <w:lang w:val="mk-MK"/>
              </w:rPr>
              <w:t xml:space="preserve">    II </w:t>
            </w:r>
            <w:r w:rsidRPr="00F80E0E">
              <w:rPr>
                <w:rFonts w:ascii="Calibri" w:eastAsia="Times New Roman" w:hAnsi="Calibri" w:cs="Calibri"/>
                <w:b/>
                <w:bCs/>
                <w:color w:val="000000"/>
                <w:sz w:val="24"/>
                <w:szCs w:val="24"/>
                <w:lang w:val="mk-MK"/>
              </w:rPr>
              <w:t>квартал</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во</w:t>
            </w:r>
            <w:r w:rsidRPr="00F80E0E">
              <w:rPr>
                <w:rFonts w:ascii="Gill Sans MT" w:eastAsia="Times New Roman" w:hAnsi="Gill Sans MT" w:cs="Times New Roman"/>
                <w:b/>
                <w:bCs/>
                <w:color w:val="000000"/>
                <w:sz w:val="24"/>
                <w:szCs w:val="24"/>
                <w:lang w:val="mk-MK"/>
              </w:rPr>
              <w:t xml:space="preserve"> %) </w:t>
            </w:r>
          </w:p>
        </w:tc>
        <w:tc>
          <w:tcPr>
            <w:tcW w:w="1791" w:type="dxa"/>
            <w:tcBorders>
              <w:top w:val="nil"/>
              <w:left w:val="nil"/>
              <w:bottom w:val="single" w:sz="8" w:space="0" w:color="auto"/>
              <w:right w:val="single" w:sz="8" w:space="0" w:color="auto"/>
            </w:tcBorders>
            <w:shd w:val="clear" w:color="000000" w:fill="C1C1C1"/>
            <w:vAlign w:val="center"/>
            <w:hideMark/>
          </w:tcPr>
          <w:p w14:paraId="572BDBF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Остаток</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за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реализација</w:t>
            </w:r>
            <w:r w:rsidRPr="00F80E0E">
              <w:rPr>
                <w:rFonts w:ascii="Gill Sans MT" w:eastAsia="Times New Roman" w:hAnsi="Gill Sans MT" w:cs="Times New Roman"/>
                <w:b/>
                <w:bCs/>
                <w:color w:val="000000"/>
                <w:sz w:val="24"/>
                <w:szCs w:val="24"/>
                <w:lang w:val="mk-MK"/>
              </w:rPr>
              <w:t xml:space="preserve">             ( </w:t>
            </w:r>
            <w:r w:rsidRPr="00F80E0E">
              <w:rPr>
                <w:rFonts w:ascii="Calibri" w:eastAsia="Times New Roman" w:hAnsi="Calibri" w:cs="Calibri"/>
                <w:b/>
                <w:bCs/>
                <w:color w:val="000000"/>
                <w:sz w:val="24"/>
                <w:szCs w:val="24"/>
                <w:lang w:val="mk-MK"/>
              </w:rPr>
              <w:t>во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ден</w:t>
            </w:r>
            <w:r w:rsidRPr="00F80E0E">
              <w:rPr>
                <w:rFonts w:ascii="Gill Sans MT" w:eastAsia="Times New Roman" w:hAnsi="Gill Sans MT" w:cs="Times New Roman"/>
                <w:b/>
                <w:bCs/>
                <w:color w:val="000000"/>
                <w:sz w:val="24"/>
                <w:szCs w:val="24"/>
                <w:lang w:val="mk-MK"/>
              </w:rPr>
              <w:t>.)</w:t>
            </w:r>
          </w:p>
        </w:tc>
      </w:tr>
      <w:tr w:rsidR="00F80E0E" w:rsidRPr="00F80E0E" w14:paraId="19A9BA20" w14:textId="77777777" w:rsidTr="00195D0F">
        <w:trPr>
          <w:trHeight w:val="45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2358650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1129862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010D601E"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792D045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4F0D36B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48F98C4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28888D8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09D4463E" w14:textId="77777777" w:rsidTr="00195D0F">
        <w:trPr>
          <w:trHeight w:val="615"/>
          <w:jc w:val="center"/>
        </w:trPr>
        <w:tc>
          <w:tcPr>
            <w:tcW w:w="760" w:type="dxa"/>
            <w:tcBorders>
              <w:top w:val="nil"/>
              <w:left w:val="single" w:sz="8" w:space="0" w:color="auto"/>
              <w:bottom w:val="single" w:sz="8" w:space="0" w:color="auto"/>
              <w:right w:val="single" w:sz="8" w:space="0" w:color="auto"/>
            </w:tcBorders>
            <w:shd w:val="clear" w:color="000000" w:fill="808080"/>
            <w:vAlign w:val="center"/>
            <w:hideMark/>
          </w:tcPr>
          <w:p w14:paraId="1F5627CE"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808080"/>
            <w:vAlign w:val="center"/>
            <w:hideMark/>
          </w:tcPr>
          <w:p w14:paraId="4741DCE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808080"/>
            <w:vAlign w:val="center"/>
            <w:hideMark/>
          </w:tcPr>
          <w:p w14:paraId="44C58129"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ВКУПНО</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БУЏЕТСКИ</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РАСХОДИ</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НА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ОПШТИНА</w:t>
            </w:r>
          </w:p>
        </w:tc>
        <w:tc>
          <w:tcPr>
            <w:tcW w:w="1559" w:type="dxa"/>
            <w:tcBorders>
              <w:top w:val="nil"/>
              <w:left w:val="nil"/>
              <w:bottom w:val="single" w:sz="8" w:space="0" w:color="auto"/>
              <w:right w:val="single" w:sz="8" w:space="0" w:color="auto"/>
            </w:tcBorders>
            <w:shd w:val="clear" w:color="000000" w:fill="808080"/>
            <w:vAlign w:val="center"/>
            <w:hideMark/>
          </w:tcPr>
          <w:p w14:paraId="67F8CE8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141.250.189</w:t>
            </w:r>
          </w:p>
        </w:tc>
        <w:tc>
          <w:tcPr>
            <w:tcW w:w="1920" w:type="dxa"/>
            <w:tcBorders>
              <w:top w:val="nil"/>
              <w:left w:val="nil"/>
              <w:bottom w:val="single" w:sz="8" w:space="0" w:color="auto"/>
              <w:right w:val="single" w:sz="8" w:space="0" w:color="auto"/>
            </w:tcBorders>
            <w:shd w:val="clear" w:color="000000" w:fill="808080"/>
            <w:vAlign w:val="center"/>
            <w:hideMark/>
          </w:tcPr>
          <w:p w14:paraId="4F18A3B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57.104.483</w:t>
            </w:r>
          </w:p>
        </w:tc>
        <w:tc>
          <w:tcPr>
            <w:tcW w:w="1840" w:type="dxa"/>
            <w:tcBorders>
              <w:top w:val="nil"/>
              <w:left w:val="nil"/>
              <w:bottom w:val="single" w:sz="8" w:space="0" w:color="auto"/>
              <w:right w:val="single" w:sz="8" w:space="0" w:color="auto"/>
            </w:tcBorders>
            <w:shd w:val="clear" w:color="000000" w:fill="808080"/>
            <w:vAlign w:val="center"/>
            <w:hideMark/>
          </w:tcPr>
          <w:p w14:paraId="7F4E12B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40,43</w:t>
            </w:r>
          </w:p>
        </w:tc>
        <w:tc>
          <w:tcPr>
            <w:tcW w:w="1791" w:type="dxa"/>
            <w:tcBorders>
              <w:top w:val="nil"/>
              <w:left w:val="nil"/>
              <w:bottom w:val="single" w:sz="8" w:space="0" w:color="auto"/>
              <w:right w:val="single" w:sz="8" w:space="0" w:color="auto"/>
            </w:tcBorders>
            <w:shd w:val="clear" w:color="000000" w:fill="808080"/>
            <w:vAlign w:val="center"/>
            <w:hideMark/>
          </w:tcPr>
          <w:p w14:paraId="7131429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84.145.706</w:t>
            </w:r>
          </w:p>
        </w:tc>
      </w:tr>
      <w:tr w:rsidR="00F80E0E" w:rsidRPr="00F80E0E" w14:paraId="49137AB7" w14:textId="77777777" w:rsidTr="00195D0F">
        <w:trPr>
          <w:trHeight w:val="553"/>
          <w:jc w:val="center"/>
        </w:trPr>
        <w:tc>
          <w:tcPr>
            <w:tcW w:w="760" w:type="dxa"/>
            <w:tcBorders>
              <w:top w:val="nil"/>
              <w:left w:val="single" w:sz="8" w:space="0" w:color="auto"/>
              <w:bottom w:val="single" w:sz="8" w:space="0" w:color="auto"/>
              <w:right w:val="single" w:sz="8" w:space="0" w:color="auto"/>
            </w:tcBorders>
            <w:shd w:val="clear" w:color="000000" w:fill="808080"/>
            <w:vAlign w:val="center"/>
            <w:hideMark/>
          </w:tcPr>
          <w:p w14:paraId="2F97729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808080"/>
            <w:vAlign w:val="center"/>
            <w:hideMark/>
          </w:tcPr>
          <w:p w14:paraId="6014024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808080"/>
            <w:vAlign w:val="center"/>
            <w:hideMark/>
          </w:tcPr>
          <w:p w14:paraId="7AA8BF40" w14:textId="77777777" w:rsidR="00F80E0E" w:rsidRPr="00F80E0E" w:rsidRDefault="00F80E0E" w:rsidP="00F80E0E">
            <w:pPr>
              <w:widowControl/>
              <w:autoSpaceDE/>
              <w:autoSpaceDN/>
              <w:rPr>
                <w:rFonts w:ascii="Gill Sans MT" w:eastAsia="Times New Roman" w:hAnsi="Gill Sans MT" w:cs="Times New Roman"/>
                <w:b/>
                <w:bCs/>
                <w:sz w:val="24"/>
                <w:szCs w:val="24"/>
                <w:lang w:val="mk-MK"/>
              </w:rPr>
            </w:pPr>
            <w:r w:rsidRPr="00F80E0E">
              <w:rPr>
                <w:rFonts w:ascii="Calibri" w:eastAsia="Times New Roman" w:hAnsi="Calibri" w:cs="Calibri"/>
                <w:b/>
                <w:bCs/>
                <w:sz w:val="24"/>
                <w:szCs w:val="24"/>
                <w:lang w:val="mk-MK"/>
              </w:rPr>
              <w:t>ВКУПНО</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РАСХОДИ</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ОД</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ОСНОВЕН</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БУЏЕТ</w:t>
            </w:r>
          </w:p>
        </w:tc>
        <w:tc>
          <w:tcPr>
            <w:tcW w:w="1559" w:type="dxa"/>
            <w:tcBorders>
              <w:top w:val="nil"/>
              <w:left w:val="nil"/>
              <w:bottom w:val="single" w:sz="8" w:space="0" w:color="auto"/>
              <w:right w:val="single" w:sz="8" w:space="0" w:color="auto"/>
            </w:tcBorders>
            <w:shd w:val="clear" w:color="000000" w:fill="808080"/>
            <w:vAlign w:val="center"/>
            <w:hideMark/>
          </w:tcPr>
          <w:p w14:paraId="36BDE97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87.154.745</w:t>
            </w:r>
          </w:p>
        </w:tc>
        <w:tc>
          <w:tcPr>
            <w:tcW w:w="1920" w:type="dxa"/>
            <w:tcBorders>
              <w:top w:val="nil"/>
              <w:left w:val="nil"/>
              <w:bottom w:val="single" w:sz="8" w:space="0" w:color="auto"/>
              <w:right w:val="single" w:sz="8" w:space="0" w:color="auto"/>
            </w:tcBorders>
            <w:shd w:val="clear" w:color="000000" w:fill="808080"/>
            <w:vAlign w:val="center"/>
            <w:hideMark/>
          </w:tcPr>
          <w:p w14:paraId="2EB1832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32.700.842</w:t>
            </w:r>
          </w:p>
        </w:tc>
        <w:tc>
          <w:tcPr>
            <w:tcW w:w="1840" w:type="dxa"/>
            <w:tcBorders>
              <w:top w:val="nil"/>
              <w:left w:val="nil"/>
              <w:bottom w:val="single" w:sz="8" w:space="0" w:color="auto"/>
              <w:right w:val="single" w:sz="8" w:space="0" w:color="auto"/>
            </w:tcBorders>
            <w:shd w:val="clear" w:color="000000" w:fill="808080"/>
            <w:vAlign w:val="center"/>
            <w:hideMark/>
          </w:tcPr>
          <w:p w14:paraId="6B01F0C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37,52</w:t>
            </w:r>
          </w:p>
        </w:tc>
        <w:tc>
          <w:tcPr>
            <w:tcW w:w="1791" w:type="dxa"/>
            <w:tcBorders>
              <w:top w:val="nil"/>
              <w:left w:val="nil"/>
              <w:bottom w:val="single" w:sz="8" w:space="0" w:color="auto"/>
              <w:right w:val="single" w:sz="8" w:space="0" w:color="auto"/>
            </w:tcBorders>
            <w:shd w:val="clear" w:color="000000" w:fill="808080"/>
            <w:vAlign w:val="center"/>
            <w:hideMark/>
          </w:tcPr>
          <w:p w14:paraId="447EA1D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54.453.903</w:t>
            </w:r>
          </w:p>
        </w:tc>
      </w:tr>
      <w:tr w:rsidR="00F80E0E" w:rsidRPr="00F80E0E" w14:paraId="321B7D5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0B578E8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3902C467"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A</w:t>
            </w:r>
          </w:p>
        </w:tc>
        <w:tc>
          <w:tcPr>
            <w:tcW w:w="5420" w:type="dxa"/>
            <w:tcBorders>
              <w:top w:val="nil"/>
              <w:left w:val="nil"/>
              <w:bottom w:val="single" w:sz="8" w:space="0" w:color="auto"/>
              <w:right w:val="single" w:sz="8" w:space="0" w:color="auto"/>
            </w:tcBorders>
            <w:shd w:val="clear" w:color="000000" w:fill="C00000"/>
            <w:vAlign w:val="center"/>
            <w:hideMark/>
          </w:tcPr>
          <w:p w14:paraId="3A357F95"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Совет</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на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општина</w:t>
            </w:r>
          </w:p>
        </w:tc>
        <w:tc>
          <w:tcPr>
            <w:tcW w:w="1559" w:type="dxa"/>
            <w:tcBorders>
              <w:top w:val="nil"/>
              <w:left w:val="nil"/>
              <w:bottom w:val="single" w:sz="8" w:space="0" w:color="auto"/>
              <w:right w:val="single" w:sz="8" w:space="0" w:color="auto"/>
            </w:tcBorders>
            <w:shd w:val="clear" w:color="000000" w:fill="C00000"/>
            <w:vAlign w:val="center"/>
            <w:hideMark/>
          </w:tcPr>
          <w:p w14:paraId="316C3AA4"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7.449.410</w:t>
            </w:r>
          </w:p>
        </w:tc>
        <w:tc>
          <w:tcPr>
            <w:tcW w:w="1920" w:type="dxa"/>
            <w:tcBorders>
              <w:top w:val="nil"/>
              <w:left w:val="nil"/>
              <w:bottom w:val="single" w:sz="8" w:space="0" w:color="auto"/>
              <w:right w:val="single" w:sz="8" w:space="0" w:color="auto"/>
            </w:tcBorders>
            <w:shd w:val="clear" w:color="000000" w:fill="C00000"/>
            <w:vAlign w:val="center"/>
            <w:hideMark/>
          </w:tcPr>
          <w:p w14:paraId="2012724F"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4.246.481</w:t>
            </w:r>
          </w:p>
        </w:tc>
        <w:tc>
          <w:tcPr>
            <w:tcW w:w="1840" w:type="dxa"/>
            <w:tcBorders>
              <w:top w:val="nil"/>
              <w:left w:val="nil"/>
              <w:bottom w:val="single" w:sz="8" w:space="0" w:color="auto"/>
              <w:right w:val="single" w:sz="8" w:space="0" w:color="auto"/>
            </w:tcBorders>
            <w:shd w:val="clear" w:color="000000" w:fill="C00000"/>
            <w:vAlign w:val="center"/>
            <w:hideMark/>
          </w:tcPr>
          <w:p w14:paraId="7EB7F42C"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57,00</w:t>
            </w:r>
          </w:p>
        </w:tc>
        <w:tc>
          <w:tcPr>
            <w:tcW w:w="1791" w:type="dxa"/>
            <w:tcBorders>
              <w:top w:val="nil"/>
              <w:left w:val="nil"/>
              <w:bottom w:val="single" w:sz="8" w:space="0" w:color="auto"/>
              <w:right w:val="single" w:sz="8" w:space="0" w:color="auto"/>
            </w:tcBorders>
            <w:shd w:val="clear" w:color="000000" w:fill="C00000"/>
            <w:vAlign w:val="center"/>
            <w:hideMark/>
          </w:tcPr>
          <w:p w14:paraId="721F3404"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3.202.929</w:t>
            </w:r>
          </w:p>
        </w:tc>
      </w:tr>
      <w:tr w:rsidR="00F80E0E" w:rsidRPr="00F80E0E" w14:paraId="145EA0E4"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63A4E84B" w14:textId="77777777" w:rsidR="00F80E0E" w:rsidRPr="00F80E0E" w:rsidRDefault="00F80E0E" w:rsidP="00F80E0E">
            <w:pPr>
              <w:widowControl/>
              <w:autoSpaceDE/>
              <w:autoSpaceDN/>
              <w:rPr>
                <w:rFonts w:ascii="Gill Sans MT" w:eastAsia="Times New Roman" w:hAnsi="Gill Sans MT" w:cs="Times New Roman"/>
                <w:sz w:val="24"/>
                <w:szCs w:val="24"/>
                <w:lang w:val="mk-MK"/>
              </w:rPr>
            </w:pPr>
            <w:r w:rsidRPr="00F80E0E">
              <w:rPr>
                <w:rFonts w:ascii="Gill Sans MT" w:eastAsia="Times New Roman" w:hAnsi="Gill Sans MT" w:cs="Times New Roman"/>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48707617"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A0</w:t>
            </w:r>
          </w:p>
        </w:tc>
        <w:tc>
          <w:tcPr>
            <w:tcW w:w="5420" w:type="dxa"/>
            <w:tcBorders>
              <w:top w:val="nil"/>
              <w:left w:val="nil"/>
              <w:bottom w:val="single" w:sz="8" w:space="0" w:color="auto"/>
              <w:right w:val="single" w:sz="8" w:space="0" w:color="auto"/>
            </w:tcBorders>
            <w:shd w:val="clear" w:color="000000" w:fill="E8BED9"/>
            <w:vAlign w:val="center"/>
            <w:hideMark/>
          </w:tcPr>
          <w:p w14:paraId="1D6F18F7" w14:textId="77777777" w:rsidR="00F80E0E" w:rsidRPr="00F80E0E" w:rsidRDefault="00F80E0E" w:rsidP="00F80E0E">
            <w:pPr>
              <w:widowControl/>
              <w:autoSpaceDE/>
              <w:autoSpaceDN/>
              <w:rPr>
                <w:rFonts w:ascii="Gill Sans MT" w:eastAsia="Times New Roman" w:hAnsi="Gill Sans MT" w:cs="Times New Roman"/>
                <w:b/>
                <w:bCs/>
                <w:sz w:val="24"/>
                <w:szCs w:val="24"/>
                <w:lang w:val="mk-MK"/>
              </w:rPr>
            </w:pPr>
            <w:r w:rsidRPr="00F80E0E">
              <w:rPr>
                <w:rFonts w:ascii="Calibri" w:eastAsia="Times New Roman" w:hAnsi="Calibri" w:cs="Calibri"/>
                <w:b/>
                <w:bCs/>
                <w:sz w:val="24"/>
                <w:szCs w:val="24"/>
                <w:lang w:val="mk-MK"/>
              </w:rPr>
              <w:t>Совет</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на</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општина</w:t>
            </w:r>
          </w:p>
        </w:tc>
        <w:tc>
          <w:tcPr>
            <w:tcW w:w="1559" w:type="dxa"/>
            <w:tcBorders>
              <w:top w:val="nil"/>
              <w:left w:val="nil"/>
              <w:bottom w:val="single" w:sz="8" w:space="0" w:color="auto"/>
              <w:right w:val="single" w:sz="8" w:space="0" w:color="auto"/>
            </w:tcBorders>
            <w:shd w:val="clear" w:color="000000" w:fill="E8BED9"/>
            <w:vAlign w:val="center"/>
            <w:hideMark/>
          </w:tcPr>
          <w:p w14:paraId="4A1D6F95"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6.251.620</w:t>
            </w:r>
          </w:p>
        </w:tc>
        <w:tc>
          <w:tcPr>
            <w:tcW w:w="1920" w:type="dxa"/>
            <w:tcBorders>
              <w:top w:val="nil"/>
              <w:left w:val="nil"/>
              <w:bottom w:val="single" w:sz="8" w:space="0" w:color="auto"/>
              <w:right w:val="single" w:sz="8" w:space="0" w:color="auto"/>
            </w:tcBorders>
            <w:shd w:val="clear" w:color="000000" w:fill="E8BED9"/>
            <w:vAlign w:val="center"/>
            <w:hideMark/>
          </w:tcPr>
          <w:p w14:paraId="664E7547"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3.048.691</w:t>
            </w:r>
          </w:p>
        </w:tc>
        <w:tc>
          <w:tcPr>
            <w:tcW w:w="1840" w:type="dxa"/>
            <w:tcBorders>
              <w:top w:val="nil"/>
              <w:left w:val="nil"/>
              <w:bottom w:val="single" w:sz="8" w:space="0" w:color="auto"/>
              <w:right w:val="single" w:sz="8" w:space="0" w:color="auto"/>
            </w:tcBorders>
            <w:shd w:val="clear" w:color="000000" w:fill="E8BED9"/>
            <w:vAlign w:val="center"/>
            <w:hideMark/>
          </w:tcPr>
          <w:p w14:paraId="6AF60FF0"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48,77</w:t>
            </w:r>
          </w:p>
        </w:tc>
        <w:tc>
          <w:tcPr>
            <w:tcW w:w="1791" w:type="dxa"/>
            <w:tcBorders>
              <w:top w:val="nil"/>
              <w:left w:val="nil"/>
              <w:bottom w:val="single" w:sz="8" w:space="0" w:color="auto"/>
              <w:right w:val="single" w:sz="8" w:space="0" w:color="auto"/>
            </w:tcBorders>
            <w:shd w:val="clear" w:color="000000" w:fill="E8BED9"/>
            <w:vAlign w:val="center"/>
            <w:hideMark/>
          </w:tcPr>
          <w:p w14:paraId="7CCE60A5"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3.202.929</w:t>
            </w:r>
          </w:p>
        </w:tc>
      </w:tr>
      <w:tr w:rsidR="00F80E0E" w:rsidRPr="00F80E0E" w14:paraId="6B74CE4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0D4F038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2B47FEF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401</w:t>
            </w:r>
          </w:p>
        </w:tc>
        <w:tc>
          <w:tcPr>
            <w:tcW w:w="5420" w:type="dxa"/>
            <w:tcBorders>
              <w:top w:val="nil"/>
              <w:left w:val="nil"/>
              <w:bottom w:val="single" w:sz="8" w:space="0" w:color="auto"/>
              <w:right w:val="single" w:sz="8" w:space="0" w:color="auto"/>
            </w:tcBorders>
            <w:shd w:val="clear" w:color="000000" w:fill="DBEEF3"/>
            <w:vAlign w:val="center"/>
            <w:hideMark/>
          </w:tcPr>
          <w:p w14:paraId="040CC27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Основни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плати</w:t>
            </w:r>
          </w:p>
        </w:tc>
        <w:tc>
          <w:tcPr>
            <w:tcW w:w="1559" w:type="dxa"/>
            <w:tcBorders>
              <w:top w:val="nil"/>
              <w:left w:val="nil"/>
              <w:bottom w:val="single" w:sz="8" w:space="0" w:color="auto"/>
              <w:right w:val="single" w:sz="8" w:space="0" w:color="auto"/>
            </w:tcBorders>
            <w:shd w:val="clear" w:color="000000" w:fill="DBEEF3"/>
            <w:vAlign w:val="center"/>
            <w:hideMark/>
          </w:tcPr>
          <w:p w14:paraId="788D115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223.000</w:t>
            </w:r>
          </w:p>
        </w:tc>
        <w:tc>
          <w:tcPr>
            <w:tcW w:w="1920" w:type="dxa"/>
            <w:tcBorders>
              <w:top w:val="nil"/>
              <w:left w:val="nil"/>
              <w:bottom w:val="single" w:sz="8" w:space="0" w:color="auto"/>
              <w:right w:val="single" w:sz="8" w:space="0" w:color="auto"/>
            </w:tcBorders>
            <w:shd w:val="clear" w:color="000000" w:fill="DBEEF3"/>
            <w:vAlign w:val="center"/>
            <w:hideMark/>
          </w:tcPr>
          <w:p w14:paraId="56DE323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91.783</w:t>
            </w:r>
          </w:p>
        </w:tc>
        <w:tc>
          <w:tcPr>
            <w:tcW w:w="1840" w:type="dxa"/>
            <w:tcBorders>
              <w:top w:val="nil"/>
              <w:left w:val="nil"/>
              <w:bottom w:val="single" w:sz="8" w:space="0" w:color="auto"/>
              <w:right w:val="single" w:sz="8" w:space="0" w:color="auto"/>
            </w:tcBorders>
            <w:shd w:val="clear" w:color="000000" w:fill="DAE9F8"/>
            <w:vAlign w:val="center"/>
            <w:hideMark/>
          </w:tcPr>
          <w:p w14:paraId="2538F6B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41,16</w:t>
            </w:r>
          </w:p>
        </w:tc>
        <w:tc>
          <w:tcPr>
            <w:tcW w:w="1791" w:type="dxa"/>
            <w:tcBorders>
              <w:top w:val="nil"/>
              <w:left w:val="nil"/>
              <w:bottom w:val="single" w:sz="8" w:space="0" w:color="auto"/>
              <w:right w:val="single" w:sz="8" w:space="0" w:color="auto"/>
            </w:tcBorders>
            <w:shd w:val="clear" w:color="000000" w:fill="DAE9F8"/>
            <w:vAlign w:val="center"/>
            <w:hideMark/>
          </w:tcPr>
          <w:p w14:paraId="155EA88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131.217</w:t>
            </w:r>
          </w:p>
        </w:tc>
      </w:tr>
      <w:tr w:rsidR="00F80E0E" w:rsidRPr="00F80E0E" w14:paraId="600CAE2E"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7B1BA98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6F43918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E33FBF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B56AEB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477976D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19D1510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0E1F40F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DFCB1C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6183021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79F4DF7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404</w:t>
            </w:r>
          </w:p>
        </w:tc>
        <w:tc>
          <w:tcPr>
            <w:tcW w:w="5420" w:type="dxa"/>
            <w:tcBorders>
              <w:top w:val="nil"/>
              <w:left w:val="nil"/>
              <w:bottom w:val="single" w:sz="8" w:space="0" w:color="auto"/>
              <w:right w:val="single" w:sz="8" w:space="0" w:color="auto"/>
            </w:tcBorders>
            <w:shd w:val="clear" w:color="000000" w:fill="DBEEF3"/>
            <w:vAlign w:val="center"/>
            <w:hideMark/>
          </w:tcPr>
          <w:p w14:paraId="422E86C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Надоместоци</w:t>
            </w:r>
          </w:p>
        </w:tc>
        <w:tc>
          <w:tcPr>
            <w:tcW w:w="1559" w:type="dxa"/>
            <w:tcBorders>
              <w:top w:val="nil"/>
              <w:left w:val="nil"/>
              <w:bottom w:val="single" w:sz="8" w:space="0" w:color="auto"/>
              <w:right w:val="single" w:sz="8" w:space="0" w:color="auto"/>
            </w:tcBorders>
            <w:shd w:val="clear" w:color="000000" w:fill="DBEEF3"/>
            <w:vAlign w:val="center"/>
            <w:hideMark/>
          </w:tcPr>
          <w:p w14:paraId="0DF5DF3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2.005.000</w:t>
            </w:r>
          </w:p>
        </w:tc>
        <w:tc>
          <w:tcPr>
            <w:tcW w:w="1920" w:type="dxa"/>
            <w:tcBorders>
              <w:top w:val="nil"/>
              <w:left w:val="nil"/>
              <w:bottom w:val="single" w:sz="8" w:space="0" w:color="auto"/>
              <w:right w:val="single" w:sz="8" w:space="0" w:color="auto"/>
            </w:tcBorders>
            <w:shd w:val="clear" w:color="000000" w:fill="DBEEF3"/>
            <w:vAlign w:val="center"/>
            <w:hideMark/>
          </w:tcPr>
          <w:p w14:paraId="2C80B65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826.043</w:t>
            </w:r>
          </w:p>
        </w:tc>
        <w:tc>
          <w:tcPr>
            <w:tcW w:w="1840" w:type="dxa"/>
            <w:tcBorders>
              <w:top w:val="nil"/>
              <w:left w:val="nil"/>
              <w:bottom w:val="single" w:sz="8" w:space="0" w:color="auto"/>
              <w:right w:val="single" w:sz="8" w:space="0" w:color="auto"/>
            </w:tcBorders>
            <w:shd w:val="clear" w:color="000000" w:fill="DAE9F8"/>
            <w:vAlign w:val="center"/>
            <w:hideMark/>
          </w:tcPr>
          <w:p w14:paraId="60E0096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41,20</w:t>
            </w:r>
          </w:p>
        </w:tc>
        <w:tc>
          <w:tcPr>
            <w:tcW w:w="1791" w:type="dxa"/>
            <w:tcBorders>
              <w:top w:val="nil"/>
              <w:left w:val="nil"/>
              <w:bottom w:val="single" w:sz="8" w:space="0" w:color="auto"/>
              <w:right w:val="single" w:sz="8" w:space="0" w:color="auto"/>
            </w:tcBorders>
            <w:shd w:val="clear" w:color="000000" w:fill="DAE9F8"/>
            <w:vAlign w:val="center"/>
            <w:hideMark/>
          </w:tcPr>
          <w:p w14:paraId="0DD4F66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1.178.957</w:t>
            </w:r>
          </w:p>
        </w:tc>
      </w:tr>
      <w:tr w:rsidR="00F80E0E" w:rsidRPr="00F80E0E" w14:paraId="52280330"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223D885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DA387E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75A0B7A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31B15CC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7C4013AE"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413FE38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4B09CDC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30E2C64"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640F359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36886E1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BEEF3"/>
            <w:vAlign w:val="center"/>
            <w:hideMark/>
          </w:tcPr>
          <w:p w14:paraId="2AF4996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04AE334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500.000</w:t>
            </w:r>
          </w:p>
        </w:tc>
        <w:tc>
          <w:tcPr>
            <w:tcW w:w="1920" w:type="dxa"/>
            <w:tcBorders>
              <w:top w:val="nil"/>
              <w:left w:val="nil"/>
              <w:bottom w:val="single" w:sz="8" w:space="0" w:color="auto"/>
              <w:right w:val="single" w:sz="8" w:space="0" w:color="auto"/>
            </w:tcBorders>
            <w:shd w:val="clear" w:color="000000" w:fill="DBEEF3"/>
            <w:vAlign w:val="center"/>
            <w:hideMark/>
          </w:tcPr>
          <w:p w14:paraId="29F2E8D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269.910</w:t>
            </w:r>
          </w:p>
        </w:tc>
        <w:tc>
          <w:tcPr>
            <w:tcW w:w="1840" w:type="dxa"/>
            <w:tcBorders>
              <w:top w:val="nil"/>
              <w:left w:val="nil"/>
              <w:bottom w:val="single" w:sz="8" w:space="0" w:color="auto"/>
              <w:right w:val="single" w:sz="8" w:space="0" w:color="auto"/>
            </w:tcBorders>
            <w:shd w:val="clear" w:color="000000" w:fill="DBEEF3"/>
            <w:vAlign w:val="center"/>
            <w:hideMark/>
          </w:tcPr>
          <w:p w14:paraId="66DC429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53,98</w:t>
            </w:r>
          </w:p>
        </w:tc>
        <w:tc>
          <w:tcPr>
            <w:tcW w:w="1791" w:type="dxa"/>
            <w:tcBorders>
              <w:top w:val="nil"/>
              <w:left w:val="nil"/>
              <w:bottom w:val="single" w:sz="8" w:space="0" w:color="auto"/>
              <w:right w:val="single" w:sz="8" w:space="0" w:color="auto"/>
            </w:tcBorders>
            <w:shd w:val="clear" w:color="000000" w:fill="DBEEF3"/>
            <w:vAlign w:val="center"/>
            <w:hideMark/>
          </w:tcPr>
          <w:p w14:paraId="2AF3B90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230.090</w:t>
            </w:r>
          </w:p>
        </w:tc>
      </w:tr>
      <w:tr w:rsidR="00F80E0E" w:rsidRPr="00F80E0E" w14:paraId="1E76712B"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31C9D2E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6AD4C0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6149728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59BC107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1ED09A7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43C3B7E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4671FFF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1391D46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40E0337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7422786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461</w:t>
            </w:r>
          </w:p>
        </w:tc>
        <w:tc>
          <w:tcPr>
            <w:tcW w:w="5420" w:type="dxa"/>
            <w:tcBorders>
              <w:top w:val="nil"/>
              <w:left w:val="nil"/>
              <w:bottom w:val="single" w:sz="8" w:space="0" w:color="auto"/>
              <w:right w:val="single" w:sz="8" w:space="0" w:color="auto"/>
            </w:tcBorders>
            <w:shd w:val="clear" w:color="000000" w:fill="DAE9F8"/>
            <w:vAlign w:val="center"/>
            <w:hideMark/>
          </w:tcPr>
          <w:p w14:paraId="6972C98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Субвенции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за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јавни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претпријатија</w:t>
            </w:r>
          </w:p>
        </w:tc>
        <w:tc>
          <w:tcPr>
            <w:tcW w:w="1559" w:type="dxa"/>
            <w:tcBorders>
              <w:top w:val="nil"/>
              <w:left w:val="nil"/>
              <w:bottom w:val="single" w:sz="8" w:space="0" w:color="auto"/>
              <w:right w:val="single" w:sz="8" w:space="0" w:color="auto"/>
            </w:tcBorders>
            <w:shd w:val="clear" w:color="000000" w:fill="DAE9F8"/>
            <w:vAlign w:val="center"/>
            <w:hideMark/>
          </w:tcPr>
          <w:p w14:paraId="73AA61C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2.383.620</w:t>
            </w:r>
          </w:p>
        </w:tc>
        <w:tc>
          <w:tcPr>
            <w:tcW w:w="1920" w:type="dxa"/>
            <w:tcBorders>
              <w:top w:val="nil"/>
              <w:left w:val="nil"/>
              <w:bottom w:val="single" w:sz="8" w:space="0" w:color="auto"/>
              <w:right w:val="single" w:sz="8" w:space="0" w:color="auto"/>
            </w:tcBorders>
            <w:shd w:val="clear" w:color="000000" w:fill="DAE9F8"/>
            <w:vAlign w:val="center"/>
            <w:hideMark/>
          </w:tcPr>
          <w:p w14:paraId="6A77489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1.390.445</w:t>
            </w:r>
          </w:p>
        </w:tc>
        <w:tc>
          <w:tcPr>
            <w:tcW w:w="1840" w:type="dxa"/>
            <w:tcBorders>
              <w:top w:val="nil"/>
              <w:left w:val="nil"/>
              <w:bottom w:val="single" w:sz="8" w:space="0" w:color="auto"/>
              <w:right w:val="single" w:sz="8" w:space="0" w:color="auto"/>
            </w:tcBorders>
            <w:shd w:val="clear" w:color="000000" w:fill="DBEEF3"/>
            <w:vAlign w:val="center"/>
            <w:hideMark/>
          </w:tcPr>
          <w:p w14:paraId="7D29D08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58,33</w:t>
            </w:r>
          </w:p>
        </w:tc>
        <w:tc>
          <w:tcPr>
            <w:tcW w:w="1791" w:type="dxa"/>
            <w:tcBorders>
              <w:top w:val="nil"/>
              <w:left w:val="nil"/>
              <w:bottom w:val="single" w:sz="8" w:space="0" w:color="auto"/>
              <w:right w:val="single" w:sz="8" w:space="0" w:color="auto"/>
            </w:tcBorders>
            <w:shd w:val="clear" w:color="000000" w:fill="DBEEF3"/>
            <w:vAlign w:val="center"/>
            <w:hideMark/>
          </w:tcPr>
          <w:p w14:paraId="4830CF6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993.175</w:t>
            </w:r>
          </w:p>
        </w:tc>
      </w:tr>
      <w:tr w:rsidR="00F80E0E" w:rsidRPr="00F80E0E" w14:paraId="75A00FF5"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C8D298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E80461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A0EA75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F36A88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1EEBD01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579A807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5D3FDA2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85981D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1891206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129475D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463</w:t>
            </w:r>
          </w:p>
        </w:tc>
        <w:tc>
          <w:tcPr>
            <w:tcW w:w="5420" w:type="dxa"/>
            <w:tcBorders>
              <w:top w:val="nil"/>
              <w:left w:val="nil"/>
              <w:bottom w:val="single" w:sz="8" w:space="0" w:color="auto"/>
              <w:right w:val="single" w:sz="8" w:space="0" w:color="auto"/>
            </w:tcBorders>
            <w:shd w:val="clear" w:color="000000" w:fill="DAE9F8"/>
            <w:vAlign w:val="center"/>
            <w:hideMark/>
          </w:tcPr>
          <w:p w14:paraId="647AA1C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Трансфери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до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невладини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организации</w:t>
            </w:r>
          </w:p>
        </w:tc>
        <w:tc>
          <w:tcPr>
            <w:tcW w:w="1559" w:type="dxa"/>
            <w:tcBorders>
              <w:top w:val="nil"/>
              <w:left w:val="nil"/>
              <w:bottom w:val="single" w:sz="8" w:space="0" w:color="auto"/>
              <w:right w:val="single" w:sz="8" w:space="0" w:color="auto"/>
            </w:tcBorders>
            <w:shd w:val="clear" w:color="000000" w:fill="DAE9F8"/>
            <w:vAlign w:val="center"/>
            <w:hideMark/>
          </w:tcPr>
          <w:p w14:paraId="4F9E6C1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w:t>
            </w:r>
          </w:p>
        </w:tc>
        <w:tc>
          <w:tcPr>
            <w:tcW w:w="1920" w:type="dxa"/>
            <w:tcBorders>
              <w:top w:val="nil"/>
              <w:left w:val="nil"/>
              <w:bottom w:val="single" w:sz="8" w:space="0" w:color="auto"/>
              <w:right w:val="single" w:sz="8" w:space="0" w:color="auto"/>
            </w:tcBorders>
            <w:shd w:val="clear" w:color="000000" w:fill="DAE9F8"/>
            <w:vAlign w:val="center"/>
            <w:hideMark/>
          </w:tcPr>
          <w:p w14:paraId="0BA4E1A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59.400</w:t>
            </w:r>
          </w:p>
        </w:tc>
        <w:tc>
          <w:tcPr>
            <w:tcW w:w="1840" w:type="dxa"/>
            <w:tcBorders>
              <w:top w:val="nil"/>
              <w:left w:val="nil"/>
              <w:bottom w:val="single" w:sz="8" w:space="0" w:color="auto"/>
              <w:right w:val="single" w:sz="8" w:space="0" w:color="auto"/>
            </w:tcBorders>
            <w:shd w:val="clear" w:color="000000" w:fill="DBEEF3"/>
            <w:vAlign w:val="center"/>
            <w:hideMark/>
          </w:tcPr>
          <w:p w14:paraId="4F70B75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39,60</w:t>
            </w:r>
          </w:p>
        </w:tc>
        <w:tc>
          <w:tcPr>
            <w:tcW w:w="1791" w:type="dxa"/>
            <w:tcBorders>
              <w:top w:val="nil"/>
              <w:left w:val="nil"/>
              <w:bottom w:val="single" w:sz="8" w:space="0" w:color="auto"/>
              <w:right w:val="single" w:sz="8" w:space="0" w:color="auto"/>
            </w:tcBorders>
            <w:shd w:val="clear" w:color="000000" w:fill="DBEEF3"/>
            <w:vAlign w:val="center"/>
            <w:hideMark/>
          </w:tcPr>
          <w:p w14:paraId="3235E33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90.600</w:t>
            </w:r>
          </w:p>
        </w:tc>
      </w:tr>
      <w:tr w:rsidR="00F80E0E" w:rsidRPr="00F80E0E" w14:paraId="1E297B33"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7CD6703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499CC64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1E6F5DD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31700F5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33088D3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6A1D407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F3E900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C804F7E"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38680EC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0B0C759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AE9F8"/>
            <w:vAlign w:val="center"/>
            <w:hideMark/>
          </w:tcPr>
          <w:p w14:paraId="7807CE4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AE9F8"/>
            <w:vAlign w:val="center"/>
            <w:hideMark/>
          </w:tcPr>
          <w:p w14:paraId="5E81BBB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390.000</w:t>
            </w:r>
          </w:p>
        </w:tc>
        <w:tc>
          <w:tcPr>
            <w:tcW w:w="1920" w:type="dxa"/>
            <w:tcBorders>
              <w:top w:val="nil"/>
              <w:left w:val="nil"/>
              <w:bottom w:val="single" w:sz="8" w:space="0" w:color="auto"/>
              <w:right w:val="single" w:sz="8" w:space="0" w:color="auto"/>
            </w:tcBorders>
            <w:shd w:val="clear" w:color="000000" w:fill="DAE9F8"/>
            <w:vAlign w:val="center"/>
            <w:hideMark/>
          </w:tcPr>
          <w:p w14:paraId="320AEBE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122.222</w:t>
            </w:r>
          </w:p>
        </w:tc>
        <w:tc>
          <w:tcPr>
            <w:tcW w:w="1840" w:type="dxa"/>
            <w:tcBorders>
              <w:top w:val="nil"/>
              <w:left w:val="nil"/>
              <w:bottom w:val="single" w:sz="8" w:space="0" w:color="auto"/>
              <w:right w:val="single" w:sz="8" w:space="0" w:color="auto"/>
            </w:tcBorders>
            <w:shd w:val="clear" w:color="000000" w:fill="DBEEF3"/>
            <w:vAlign w:val="center"/>
            <w:hideMark/>
          </w:tcPr>
          <w:p w14:paraId="68085B3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31,34</w:t>
            </w:r>
          </w:p>
        </w:tc>
        <w:tc>
          <w:tcPr>
            <w:tcW w:w="1791" w:type="dxa"/>
            <w:tcBorders>
              <w:top w:val="nil"/>
              <w:left w:val="nil"/>
              <w:bottom w:val="single" w:sz="8" w:space="0" w:color="auto"/>
              <w:right w:val="single" w:sz="8" w:space="0" w:color="auto"/>
            </w:tcBorders>
            <w:shd w:val="clear" w:color="000000" w:fill="DBEEF3"/>
            <w:vAlign w:val="center"/>
            <w:hideMark/>
          </w:tcPr>
          <w:p w14:paraId="239F976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267.778</w:t>
            </w:r>
          </w:p>
        </w:tc>
      </w:tr>
      <w:tr w:rsidR="00F80E0E" w:rsidRPr="00F80E0E" w14:paraId="1B8D3348" w14:textId="77777777" w:rsidTr="00195D0F">
        <w:trPr>
          <w:trHeight w:val="420"/>
          <w:jc w:val="center"/>
        </w:trPr>
        <w:tc>
          <w:tcPr>
            <w:tcW w:w="760" w:type="dxa"/>
            <w:tcBorders>
              <w:top w:val="nil"/>
              <w:left w:val="single" w:sz="8" w:space="0" w:color="auto"/>
              <w:bottom w:val="single" w:sz="4" w:space="0" w:color="auto"/>
              <w:right w:val="single" w:sz="8" w:space="0" w:color="auto"/>
            </w:tcBorders>
            <w:vAlign w:val="center"/>
            <w:hideMark/>
          </w:tcPr>
          <w:p w14:paraId="21765F0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4" w:space="0" w:color="auto"/>
              <w:right w:val="single" w:sz="8" w:space="0" w:color="auto"/>
            </w:tcBorders>
            <w:vAlign w:val="center"/>
            <w:hideMark/>
          </w:tcPr>
          <w:p w14:paraId="5528699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4" w:space="0" w:color="auto"/>
              <w:right w:val="single" w:sz="8" w:space="0" w:color="auto"/>
            </w:tcBorders>
            <w:vAlign w:val="center"/>
            <w:hideMark/>
          </w:tcPr>
          <w:p w14:paraId="0A6845E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4" w:space="0" w:color="auto"/>
              <w:right w:val="single" w:sz="8" w:space="0" w:color="auto"/>
            </w:tcBorders>
            <w:vAlign w:val="center"/>
            <w:hideMark/>
          </w:tcPr>
          <w:p w14:paraId="5D4DE27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4" w:space="0" w:color="auto"/>
              <w:right w:val="single" w:sz="8" w:space="0" w:color="auto"/>
            </w:tcBorders>
            <w:vAlign w:val="center"/>
            <w:hideMark/>
          </w:tcPr>
          <w:p w14:paraId="0FF6CB2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4" w:space="0" w:color="auto"/>
              <w:right w:val="single" w:sz="8" w:space="0" w:color="auto"/>
            </w:tcBorders>
            <w:vAlign w:val="center"/>
            <w:hideMark/>
          </w:tcPr>
          <w:p w14:paraId="09DB4BD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4" w:space="0" w:color="auto"/>
              <w:right w:val="single" w:sz="8" w:space="0" w:color="auto"/>
            </w:tcBorders>
            <w:vAlign w:val="center"/>
            <w:hideMark/>
          </w:tcPr>
          <w:p w14:paraId="3CF8457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EA7119F" w14:textId="77777777" w:rsidTr="00195D0F">
        <w:trPr>
          <w:trHeight w:val="420"/>
          <w:jc w:val="center"/>
        </w:trPr>
        <w:tc>
          <w:tcPr>
            <w:tcW w:w="760"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12F5173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lastRenderedPageBreak/>
              <w:t> </w:t>
            </w:r>
          </w:p>
        </w:tc>
        <w:tc>
          <w:tcPr>
            <w:tcW w:w="1040"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F886C7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471</w:t>
            </w:r>
          </w:p>
        </w:tc>
        <w:tc>
          <w:tcPr>
            <w:tcW w:w="5420"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0FB55EF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Социјални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надоместоци</w:t>
            </w:r>
          </w:p>
        </w:tc>
        <w:tc>
          <w:tcPr>
            <w:tcW w:w="1559"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3C08950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600.000</w:t>
            </w:r>
          </w:p>
        </w:tc>
        <w:tc>
          <w:tcPr>
            <w:tcW w:w="1920"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304AE87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288.888</w:t>
            </w:r>
          </w:p>
        </w:tc>
        <w:tc>
          <w:tcPr>
            <w:tcW w:w="184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44C507C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48,15</w:t>
            </w:r>
          </w:p>
        </w:tc>
        <w:tc>
          <w:tcPr>
            <w:tcW w:w="1791"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55C8425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311.112</w:t>
            </w:r>
          </w:p>
        </w:tc>
      </w:tr>
      <w:tr w:rsidR="00F80E0E" w:rsidRPr="00F80E0E" w14:paraId="3971FFBE" w14:textId="77777777" w:rsidTr="00195D0F">
        <w:trPr>
          <w:trHeight w:val="420"/>
          <w:jc w:val="center"/>
        </w:trPr>
        <w:tc>
          <w:tcPr>
            <w:tcW w:w="76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6A5BFC2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single" w:sz="4" w:space="0" w:color="auto"/>
              <w:left w:val="nil"/>
              <w:bottom w:val="single" w:sz="8" w:space="0" w:color="auto"/>
              <w:right w:val="single" w:sz="8" w:space="0" w:color="auto"/>
            </w:tcBorders>
            <w:shd w:val="clear" w:color="000000" w:fill="FFFFFF"/>
            <w:vAlign w:val="center"/>
            <w:hideMark/>
          </w:tcPr>
          <w:p w14:paraId="65E5DDC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single" w:sz="4" w:space="0" w:color="auto"/>
              <w:left w:val="nil"/>
              <w:bottom w:val="single" w:sz="8" w:space="0" w:color="auto"/>
              <w:right w:val="single" w:sz="8" w:space="0" w:color="auto"/>
            </w:tcBorders>
            <w:shd w:val="clear" w:color="000000" w:fill="FFFFFF"/>
            <w:vAlign w:val="center"/>
            <w:hideMark/>
          </w:tcPr>
          <w:p w14:paraId="3E7910A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single" w:sz="4" w:space="0" w:color="auto"/>
              <w:left w:val="nil"/>
              <w:bottom w:val="single" w:sz="8" w:space="0" w:color="auto"/>
              <w:right w:val="single" w:sz="8" w:space="0" w:color="auto"/>
            </w:tcBorders>
            <w:shd w:val="clear" w:color="000000" w:fill="FFFFFF"/>
            <w:vAlign w:val="center"/>
            <w:hideMark/>
          </w:tcPr>
          <w:p w14:paraId="4581955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single" w:sz="4" w:space="0" w:color="auto"/>
              <w:left w:val="nil"/>
              <w:bottom w:val="single" w:sz="8" w:space="0" w:color="auto"/>
              <w:right w:val="single" w:sz="8" w:space="0" w:color="auto"/>
            </w:tcBorders>
            <w:shd w:val="clear" w:color="000000" w:fill="FFFFFF"/>
            <w:vAlign w:val="center"/>
            <w:hideMark/>
          </w:tcPr>
          <w:p w14:paraId="174AF1F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single" w:sz="4" w:space="0" w:color="auto"/>
              <w:left w:val="nil"/>
              <w:bottom w:val="single" w:sz="8" w:space="0" w:color="auto"/>
              <w:right w:val="single" w:sz="8" w:space="0" w:color="auto"/>
            </w:tcBorders>
            <w:shd w:val="clear" w:color="000000" w:fill="FFFFFF"/>
            <w:vAlign w:val="center"/>
            <w:hideMark/>
          </w:tcPr>
          <w:p w14:paraId="31305B0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single" w:sz="4" w:space="0" w:color="auto"/>
              <w:left w:val="nil"/>
              <w:bottom w:val="single" w:sz="8" w:space="0" w:color="auto"/>
              <w:right w:val="single" w:sz="8" w:space="0" w:color="auto"/>
            </w:tcBorders>
            <w:shd w:val="clear" w:color="000000" w:fill="FFFFFF"/>
            <w:vAlign w:val="center"/>
            <w:hideMark/>
          </w:tcPr>
          <w:p w14:paraId="2721096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7DC9877"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656D01A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21E43CA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А</w:t>
            </w:r>
            <w:r w:rsidRPr="00F80E0E">
              <w:rPr>
                <w:rFonts w:ascii="Gill Sans MT" w:eastAsia="Times New Roman" w:hAnsi="Gill Sans MT" w:cs="Times New Roman"/>
                <w:b/>
                <w:bCs/>
                <w:color w:val="000000"/>
                <w:sz w:val="24"/>
                <w:szCs w:val="24"/>
                <w:lang w:val="mk-MK"/>
              </w:rPr>
              <w:t>1</w:t>
            </w:r>
          </w:p>
        </w:tc>
        <w:tc>
          <w:tcPr>
            <w:tcW w:w="5420" w:type="dxa"/>
            <w:tcBorders>
              <w:top w:val="nil"/>
              <w:left w:val="nil"/>
              <w:bottom w:val="single" w:sz="8" w:space="0" w:color="auto"/>
              <w:right w:val="single" w:sz="8" w:space="0" w:color="auto"/>
            </w:tcBorders>
            <w:shd w:val="clear" w:color="000000" w:fill="E8BED9"/>
            <w:vAlign w:val="center"/>
            <w:hideMark/>
          </w:tcPr>
          <w:p w14:paraId="4BF7B13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Изборни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активности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референдуми</w:t>
            </w:r>
          </w:p>
        </w:tc>
        <w:tc>
          <w:tcPr>
            <w:tcW w:w="1559" w:type="dxa"/>
            <w:tcBorders>
              <w:top w:val="nil"/>
              <w:left w:val="nil"/>
              <w:bottom w:val="single" w:sz="8" w:space="0" w:color="auto"/>
              <w:right w:val="single" w:sz="8" w:space="0" w:color="auto"/>
            </w:tcBorders>
            <w:shd w:val="clear" w:color="000000" w:fill="E8BED9"/>
            <w:vAlign w:val="center"/>
            <w:hideMark/>
          </w:tcPr>
          <w:p w14:paraId="7856E0B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1.197.790</w:t>
            </w:r>
          </w:p>
        </w:tc>
        <w:tc>
          <w:tcPr>
            <w:tcW w:w="1920" w:type="dxa"/>
            <w:tcBorders>
              <w:top w:val="nil"/>
              <w:left w:val="nil"/>
              <w:bottom w:val="single" w:sz="8" w:space="0" w:color="auto"/>
              <w:right w:val="single" w:sz="8" w:space="0" w:color="auto"/>
            </w:tcBorders>
            <w:shd w:val="clear" w:color="000000" w:fill="E8BED9"/>
            <w:vAlign w:val="center"/>
            <w:hideMark/>
          </w:tcPr>
          <w:p w14:paraId="37F9080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1.197.790</w:t>
            </w:r>
          </w:p>
        </w:tc>
        <w:tc>
          <w:tcPr>
            <w:tcW w:w="1840" w:type="dxa"/>
            <w:tcBorders>
              <w:top w:val="nil"/>
              <w:left w:val="nil"/>
              <w:bottom w:val="single" w:sz="8" w:space="0" w:color="auto"/>
              <w:right w:val="single" w:sz="8" w:space="0" w:color="auto"/>
            </w:tcBorders>
            <w:shd w:val="clear" w:color="000000" w:fill="E8BED9"/>
            <w:vAlign w:val="center"/>
            <w:hideMark/>
          </w:tcPr>
          <w:p w14:paraId="67B6E6E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c>
          <w:tcPr>
            <w:tcW w:w="1791" w:type="dxa"/>
            <w:tcBorders>
              <w:top w:val="nil"/>
              <w:left w:val="nil"/>
              <w:bottom w:val="single" w:sz="8" w:space="0" w:color="auto"/>
              <w:right w:val="single" w:sz="8" w:space="0" w:color="auto"/>
            </w:tcBorders>
            <w:shd w:val="clear" w:color="000000" w:fill="E8BED9"/>
            <w:vAlign w:val="center"/>
            <w:hideMark/>
          </w:tcPr>
          <w:p w14:paraId="6EC5731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r>
      <w:tr w:rsidR="00F80E0E" w:rsidRPr="00F80E0E" w14:paraId="2B515AF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54D1CAB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0F5BE01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AE9F8"/>
            <w:vAlign w:val="center"/>
            <w:hideMark/>
          </w:tcPr>
          <w:p w14:paraId="52B0E95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AE9F8"/>
            <w:vAlign w:val="center"/>
            <w:hideMark/>
          </w:tcPr>
          <w:p w14:paraId="67F4624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1.197.790</w:t>
            </w:r>
          </w:p>
        </w:tc>
        <w:tc>
          <w:tcPr>
            <w:tcW w:w="1920" w:type="dxa"/>
            <w:tcBorders>
              <w:top w:val="nil"/>
              <w:left w:val="nil"/>
              <w:bottom w:val="single" w:sz="8" w:space="0" w:color="auto"/>
              <w:right w:val="single" w:sz="8" w:space="0" w:color="auto"/>
            </w:tcBorders>
            <w:shd w:val="clear" w:color="000000" w:fill="DAE9F8"/>
            <w:vAlign w:val="center"/>
            <w:hideMark/>
          </w:tcPr>
          <w:p w14:paraId="256C30E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1.197.790</w:t>
            </w:r>
          </w:p>
        </w:tc>
        <w:tc>
          <w:tcPr>
            <w:tcW w:w="1840" w:type="dxa"/>
            <w:tcBorders>
              <w:top w:val="nil"/>
              <w:left w:val="nil"/>
              <w:bottom w:val="single" w:sz="8" w:space="0" w:color="auto"/>
              <w:right w:val="single" w:sz="8" w:space="0" w:color="auto"/>
            </w:tcBorders>
            <w:shd w:val="clear" w:color="000000" w:fill="DBEEF3"/>
            <w:vAlign w:val="center"/>
            <w:hideMark/>
          </w:tcPr>
          <w:p w14:paraId="429D4E0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c>
          <w:tcPr>
            <w:tcW w:w="1791" w:type="dxa"/>
            <w:tcBorders>
              <w:top w:val="nil"/>
              <w:left w:val="nil"/>
              <w:bottom w:val="single" w:sz="8" w:space="0" w:color="auto"/>
              <w:right w:val="single" w:sz="8" w:space="0" w:color="auto"/>
            </w:tcBorders>
            <w:shd w:val="clear" w:color="000000" w:fill="DBEEF3"/>
            <w:vAlign w:val="center"/>
            <w:hideMark/>
          </w:tcPr>
          <w:p w14:paraId="27C77E9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1.197.690</w:t>
            </w:r>
          </w:p>
        </w:tc>
      </w:tr>
      <w:tr w:rsidR="00F80E0E" w:rsidRPr="00F80E0E" w14:paraId="5B3B7EAE"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6B1AF72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0488ECC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13EFBAE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6EE1DD0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69E9165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2E0B7F8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0A28D33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28D675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1477BEA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50DA5759"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Д</w:t>
            </w:r>
          </w:p>
        </w:tc>
        <w:tc>
          <w:tcPr>
            <w:tcW w:w="5420" w:type="dxa"/>
            <w:tcBorders>
              <w:top w:val="nil"/>
              <w:left w:val="nil"/>
              <w:bottom w:val="single" w:sz="8" w:space="0" w:color="auto"/>
              <w:right w:val="single" w:sz="8" w:space="0" w:color="auto"/>
            </w:tcBorders>
            <w:shd w:val="clear" w:color="000000" w:fill="C00000"/>
            <w:vAlign w:val="center"/>
            <w:hideMark/>
          </w:tcPr>
          <w:p w14:paraId="6355D822"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Градоначалник</w:t>
            </w:r>
          </w:p>
        </w:tc>
        <w:tc>
          <w:tcPr>
            <w:tcW w:w="1559" w:type="dxa"/>
            <w:tcBorders>
              <w:top w:val="nil"/>
              <w:left w:val="nil"/>
              <w:bottom w:val="single" w:sz="8" w:space="0" w:color="auto"/>
              <w:right w:val="single" w:sz="8" w:space="0" w:color="auto"/>
            </w:tcBorders>
            <w:shd w:val="clear" w:color="000000" w:fill="C00000"/>
            <w:vAlign w:val="center"/>
            <w:hideMark/>
          </w:tcPr>
          <w:p w14:paraId="6F517248"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2.208.000</w:t>
            </w:r>
          </w:p>
        </w:tc>
        <w:tc>
          <w:tcPr>
            <w:tcW w:w="1920" w:type="dxa"/>
            <w:tcBorders>
              <w:top w:val="nil"/>
              <w:left w:val="nil"/>
              <w:bottom w:val="single" w:sz="8" w:space="0" w:color="auto"/>
              <w:right w:val="single" w:sz="8" w:space="0" w:color="auto"/>
            </w:tcBorders>
            <w:shd w:val="clear" w:color="000000" w:fill="C00000"/>
            <w:vAlign w:val="center"/>
            <w:hideMark/>
          </w:tcPr>
          <w:p w14:paraId="229A1D82"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1.011.626</w:t>
            </w:r>
          </w:p>
        </w:tc>
        <w:tc>
          <w:tcPr>
            <w:tcW w:w="1840" w:type="dxa"/>
            <w:tcBorders>
              <w:top w:val="nil"/>
              <w:left w:val="nil"/>
              <w:bottom w:val="single" w:sz="8" w:space="0" w:color="auto"/>
              <w:right w:val="single" w:sz="8" w:space="0" w:color="auto"/>
            </w:tcBorders>
            <w:shd w:val="clear" w:color="000000" w:fill="C00000"/>
            <w:vAlign w:val="center"/>
            <w:hideMark/>
          </w:tcPr>
          <w:p w14:paraId="0D6AC6B1"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45,82</w:t>
            </w:r>
          </w:p>
        </w:tc>
        <w:tc>
          <w:tcPr>
            <w:tcW w:w="1791" w:type="dxa"/>
            <w:tcBorders>
              <w:top w:val="nil"/>
              <w:left w:val="nil"/>
              <w:bottom w:val="single" w:sz="8" w:space="0" w:color="auto"/>
              <w:right w:val="single" w:sz="8" w:space="0" w:color="auto"/>
            </w:tcBorders>
            <w:shd w:val="clear" w:color="000000" w:fill="C00000"/>
            <w:vAlign w:val="center"/>
            <w:hideMark/>
          </w:tcPr>
          <w:p w14:paraId="54552C32"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1.196.374</w:t>
            </w:r>
          </w:p>
        </w:tc>
      </w:tr>
      <w:tr w:rsidR="00F80E0E" w:rsidRPr="00F80E0E" w14:paraId="08C608E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65C21AA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6285F67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Д</w:t>
            </w:r>
            <w:r w:rsidRPr="00F80E0E">
              <w:rPr>
                <w:rFonts w:ascii="Gill Sans MT" w:eastAsia="Times New Roman" w:hAnsi="Gill Sans MT" w:cs="Times New Roman"/>
                <w:b/>
                <w:bCs/>
                <w:color w:val="000000"/>
                <w:sz w:val="24"/>
                <w:szCs w:val="24"/>
                <w:lang w:val="mk-MK"/>
              </w:rPr>
              <w:t>0</w:t>
            </w:r>
          </w:p>
        </w:tc>
        <w:tc>
          <w:tcPr>
            <w:tcW w:w="5420" w:type="dxa"/>
            <w:tcBorders>
              <w:top w:val="nil"/>
              <w:left w:val="nil"/>
              <w:bottom w:val="single" w:sz="8" w:space="0" w:color="auto"/>
              <w:right w:val="single" w:sz="8" w:space="0" w:color="auto"/>
            </w:tcBorders>
            <w:shd w:val="clear" w:color="000000" w:fill="E8BED9"/>
            <w:vAlign w:val="center"/>
            <w:hideMark/>
          </w:tcPr>
          <w:p w14:paraId="484C7BE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Градоначалник</w:t>
            </w:r>
          </w:p>
        </w:tc>
        <w:tc>
          <w:tcPr>
            <w:tcW w:w="1559" w:type="dxa"/>
            <w:tcBorders>
              <w:top w:val="nil"/>
              <w:left w:val="nil"/>
              <w:bottom w:val="single" w:sz="8" w:space="0" w:color="auto"/>
              <w:right w:val="single" w:sz="8" w:space="0" w:color="auto"/>
            </w:tcBorders>
            <w:shd w:val="clear" w:color="000000" w:fill="E8BED9"/>
            <w:vAlign w:val="center"/>
            <w:hideMark/>
          </w:tcPr>
          <w:p w14:paraId="393B57B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2.208.000</w:t>
            </w:r>
          </w:p>
        </w:tc>
        <w:tc>
          <w:tcPr>
            <w:tcW w:w="1920" w:type="dxa"/>
            <w:tcBorders>
              <w:top w:val="nil"/>
              <w:left w:val="nil"/>
              <w:bottom w:val="single" w:sz="8" w:space="0" w:color="auto"/>
              <w:right w:val="single" w:sz="8" w:space="0" w:color="auto"/>
            </w:tcBorders>
            <w:shd w:val="clear" w:color="000000" w:fill="E8BED9"/>
            <w:vAlign w:val="center"/>
            <w:hideMark/>
          </w:tcPr>
          <w:p w14:paraId="34A0E3C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1.011.626</w:t>
            </w:r>
          </w:p>
        </w:tc>
        <w:tc>
          <w:tcPr>
            <w:tcW w:w="1840" w:type="dxa"/>
            <w:tcBorders>
              <w:top w:val="nil"/>
              <w:left w:val="nil"/>
              <w:bottom w:val="single" w:sz="8" w:space="0" w:color="auto"/>
              <w:right w:val="single" w:sz="8" w:space="0" w:color="auto"/>
            </w:tcBorders>
            <w:shd w:val="clear" w:color="000000" w:fill="E8BED9"/>
            <w:vAlign w:val="center"/>
            <w:hideMark/>
          </w:tcPr>
          <w:p w14:paraId="1B4FB43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45,82</w:t>
            </w:r>
          </w:p>
        </w:tc>
        <w:tc>
          <w:tcPr>
            <w:tcW w:w="1791" w:type="dxa"/>
            <w:tcBorders>
              <w:top w:val="nil"/>
              <w:left w:val="nil"/>
              <w:bottom w:val="single" w:sz="8" w:space="0" w:color="auto"/>
              <w:right w:val="single" w:sz="8" w:space="0" w:color="auto"/>
            </w:tcBorders>
            <w:shd w:val="clear" w:color="000000" w:fill="E8BED9"/>
            <w:vAlign w:val="center"/>
            <w:hideMark/>
          </w:tcPr>
          <w:p w14:paraId="5BC0A6A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1.196.374</w:t>
            </w:r>
          </w:p>
        </w:tc>
      </w:tr>
      <w:tr w:rsidR="00F80E0E" w:rsidRPr="00F80E0E" w14:paraId="4CF315D2"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05003D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8AF65D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401</w:t>
            </w:r>
          </w:p>
        </w:tc>
        <w:tc>
          <w:tcPr>
            <w:tcW w:w="5420" w:type="dxa"/>
            <w:tcBorders>
              <w:top w:val="nil"/>
              <w:left w:val="nil"/>
              <w:bottom w:val="single" w:sz="8" w:space="0" w:color="auto"/>
              <w:right w:val="single" w:sz="8" w:space="0" w:color="auto"/>
            </w:tcBorders>
            <w:shd w:val="clear" w:color="000000" w:fill="DBEEF3"/>
            <w:vAlign w:val="center"/>
            <w:hideMark/>
          </w:tcPr>
          <w:p w14:paraId="4BE26E5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Основни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плати</w:t>
            </w:r>
          </w:p>
        </w:tc>
        <w:tc>
          <w:tcPr>
            <w:tcW w:w="1559" w:type="dxa"/>
            <w:tcBorders>
              <w:top w:val="nil"/>
              <w:left w:val="nil"/>
              <w:bottom w:val="single" w:sz="8" w:space="0" w:color="auto"/>
              <w:right w:val="single" w:sz="8" w:space="0" w:color="auto"/>
            </w:tcBorders>
            <w:shd w:val="clear" w:color="000000" w:fill="DBEEF3"/>
            <w:vAlign w:val="center"/>
            <w:hideMark/>
          </w:tcPr>
          <w:p w14:paraId="48B0419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1.320.000</w:t>
            </w:r>
          </w:p>
        </w:tc>
        <w:tc>
          <w:tcPr>
            <w:tcW w:w="1920" w:type="dxa"/>
            <w:tcBorders>
              <w:top w:val="nil"/>
              <w:left w:val="nil"/>
              <w:bottom w:val="single" w:sz="8" w:space="0" w:color="auto"/>
              <w:right w:val="single" w:sz="8" w:space="0" w:color="auto"/>
            </w:tcBorders>
            <w:shd w:val="clear" w:color="000000" w:fill="DBEEF3"/>
            <w:vAlign w:val="center"/>
            <w:hideMark/>
          </w:tcPr>
          <w:p w14:paraId="2CD1485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608.582</w:t>
            </w:r>
          </w:p>
        </w:tc>
        <w:tc>
          <w:tcPr>
            <w:tcW w:w="1840" w:type="dxa"/>
            <w:tcBorders>
              <w:top w:val="nil"/>
              <w:left w:val="nil"/>
              <w:bottom w:val="single" w:sz="8" w:space="0" w:color="auto"/>
              <w:right w:val="single" w:sz="8" w:space="0" w:color="auto"/>
            </w:tcBorders>
            <w:shd w:val="clear" w:color="000000" w:fill="DAE9F8"/>
            <w:vAlign w:val="center"/>
            <w:hideMark/>
          </w:tcPr>
          <w:p w14:paraId="73D0656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46,10</w:t>
            </w:r>
          </w:p>
        </w:tc>
        <w:tc>
          <w:tcPr>
            <w:tcW w:w="1791" w:type="dxa"/>
            <w:tcBorders>
              <w:top w:val="nil"/>
              <w:left w:val="nil"/>
              <w:bottom w:val="single" w:sz="8" w:space="0" w:color="auto"/>
              <w:right w:val="single" w:sz="8" w:space="0" w:color="auto"/>
            </w:tcBorders>
            <w:shd w:val="clear" w:color="000000" w:fill="DBEEF3"/>
            <w:vAlign w:val="center"/>
            <w:hideMark/>
          </w:tcPr>
          <w:p w14:paraId="1CCF04A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711.418</w:t>
            </w:r>
          </w:p>
        </w:tc>
      </w:tr>
      <w:tr w:rsidR="00F80E0E" w:rsidRPr="00F80E0E" w14:paraId="712D8894"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2499033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D1E0ED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252CBD4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40661ED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28B9F3F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0D1777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EDFF7A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EA11FBA"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7ADD8E5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20A9EA0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402</w:t>
            </w:r>
          </w:p>
        </w:tc>
        <w:tc>
          <w:tcPr>
            <w:tcW w:w="5420" w:type="dxa"/>
            <w:tcBorders>
              <w:top w:val="nil"/>
              <w:left w:val="nil"/>
              <w:bottom w:val="single" w:sz="8" w:space="0" w:color="auto"/>
              <w:right w:val="single" w:sz="8" w:space="0" w:color="auto"/>
            </w:tcBorders>
            <w:shd w:val="clear" w:color="000000" w:fill="DBEEF3"/>
            <w:vAlign w:val="center"/>
            <w:hideMark/>
          </w:tcPr>
          <w:p w14:paraId="318413B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Придонеси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за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социјално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осгурување</w:t>
            </w:r>
          </w:p>
        </w:tc>
        <w:tc>
          <w:tcPr>
            <w:tcW w:w="1559" w:type="dxa"/>
            <w:tcBorders>
              <w:top w:val="nil"/>
              <w:left w:val="nil"/>
              <w:bottom w:val="single" w:sz="8" w:space="0" w:color="auto"/>
              <w:right w:val="single" w:sz="8" w:space="0" w:color="auto"/>
            </w:tcBorders>
            <w:shd w:val="clear" w:color="000000" w:fill="DBEEF3"/>
            <w:vAlign w:val="center"/>
            <w:hideMark/>
          </w:tcPr>
          <w:p w14:paraId="32F43E8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488.000</w:t>
            </w:r>
          </w:p>
        </w:tc>
        <w:tc>
          <w:tcPr>
            <w:tcW w:w="1920" w:type="dxa"/>
            <w:tcBorders>
              <w:top w:val="nil"/>
              <w:left w:val="nil"/>
              <w:bottom w:val="single" w:sz="8" w:space="0" w:color="auto"/>
              <w:right w:val="single" w:sz="8" w:space="0" w:color="auto"/>
            </w:tcBorders>
            <w:shd w:val="clear" w:color="000000" w:fill="DBEEF3"/>
            <w:vAlign w:val="center"/>
            <w:hideMark/>
          </w:tcPr>
          <w:p w14:paraId="5F0F709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236.676</w:t>
            </w:r>
          </w:p>
        </w:tc>
        <w:tc>
          <w:tcPr>
            <w:tcW w:w="1840" w:type="dxa"/>
            <w:tcBorders>
              <w:top w:val="nil"/>
              <w:left w:val="nil"/>
              <w:bottom w:val="single" w:sz="8" w:space="0" w:color="auto"/>
              <w:right w:val="single" w:sz="8" w:space="0" w:color="auto"/>
            </w:tcBorders>
            <w:shd w:val="clear" w:color="000000" w:fill="DAE9F8"/>
            <w:vAlign w:val="center"/>
            <w:hideMark/>
          </w:tcPr>
          <w:p w14:paraId="6E606AB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48,50</w:t>
            </w:r>
          </w:p>
        </w:tc>
        <w:tc>
          <w:tcPr>
            <w:tcW w:w="1791" w:type="dxa"/>
            <w:tcBorders>
              <w:top w:val="nil"/>
              <w:left w:val="nil"/>
              <w:bottom w:val="single" w:sz="8" w:space="0" w:color="auto"/>
              <w:right w:val="single" w:sz="8" w:space="0" w:color="auto"/>
            </w:tcBorders>
            <w:shd w:val="clear" w:color="000000" w:fill="DBEEF3"/>
            <w:vAlign w:val="center"/>
            <w:hideMark/>
          </w:tcPr>
          <w:p w14:paraId="03EAB7F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251.324</w:t>
            </w:r>
          </w:p>
        </w:tc>
      </w:tr>
      <w:tr w:rsidR="00F80E0E" w:rsidRPr="00F80E0E" w14:paraId="28E99B0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664B12F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692352E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0B2FC16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421B7EA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33D7D97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7ABF690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1C2DECF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A84DA9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24ED0B5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34D92AD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413</w:t>
            </w:r>
          </w:p>
        </w:tc>
        <w:tc>
          <w:tcPr>
            <w:tcW w:w="5420" w:type="dxa"/>
            <w:tcBorders>
              <w:top w:val="nil"/>
              <w:left w:val="nil"/>
              <w:bottom w:val="single" w:sz="8" w:space="0" w:color="auto"/>
              <w:right w:val="single" w:sz="8" w:space="0" w:color="auto"/>
            </w:tcBorders>
            <w:shd w:val="clear" w:color="000000" w:fill="DBEEF3"/>
            <w:vAlign w:val="center"/>
            <w:hideMark/>
          </w:tcPr>
          <w:p w14:paraId="0A4CC42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резерви</w:t>
            </w:r>
          </w:p>
        </w:tc>
        <w:tc>
          <w:tcPr>
            <w:tcW w:w="1559" w:type="dxa"/>
            <w:tcBorders>
              <w:top w:val="nil"/>
              <w:left w:val="nil"/>
              <w:bottom w:val="single" w:sz="8" w:space="0" w:color="auto"/>
              <w:right w:val="single" w:sz="8" w:space="0" w:color="auto"/>
            </w:tcBorders>
            <w:shd w:val="clear" w:color="000000" w:fill="DBEEF3"/>
            <w:vAlign w:val="center"/>
            <w:hideMark/>
          </w:tcPr>
          <w:p w14:paraId="3E0E14C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100.000</w:t>
            </w:r>
          </w:p>
        </w:tc>
        <w:tc>
          <w:tcPr>
            <w:tcW w:w="1920" w:type="dxa"/>
            <w:tcBorders>
              <w:top w:val="nil"/>
              <w:left w:val="nil"/>
              <w:bottom w:val="single" w:sz="8" w:space="0" w:color="auto"/>
              <w:right w:val="single" w:sz="8" w:space="0" w:color="auto"/>
            </w:tcBorders>
            <w:shd w:val="clear" w:color="000000" w:fill="DBEEF3"/>
            <w:vAlign w:val="center"/>
            <w:hideMark/>
          </w:tcPr>
          <w:p w14:paraId="3D3F5BB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55.556</w:t>
            </w:r>
          </w:p>
        </w:tc>
        <w:tc>
          <w:tcPr>
            <w:tcW w:w="1840" w:type="dxa"/>
            <w:tcBorders>
              <w:top w:val="nil"/>
              <w:left w:val="nil"/>
              <w:bottom w:val="single" w:sz="8" w:space="0" w:color="auto"/>
              <w:right w:val="single" w:sz="8" w:space="0" w:color="auto"/>
            </w:tcBorders>
            <w:shd w:val="clear" w:color="000000" w:fill="DAE9F8"/>
            <w:vAlign w:val="center"/>
            <w:hideMark/>
          </w:tcPr>
          <w:p w14:paraId="42ADBA3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55,56</w:t>
            </w:r>
          </w:p>
        </w:tc>
        <w:tc>
          <w:tcPr>
            <w:tcW w:w="1791" w:type="dxa"/>
            <w:tcBorders>
              <w:top w:val="nil"/>
              <w:left w:val="nil"/>
              <w:bottom w:val="single" w:sz="8" w:space="0" w:color="auto"/>
              <w:right w:val="single" w:sz="8" w:space="0" w:color="auto"/>
            </w:tcBorders>
            <w:shd w:val="clear" w:color="000000" w:fill="DBEEF3"/>
            <w:vAlign w:val="center"/>
            <w:hideMark/>
          </w:tcPr>
          <w:p w14:paraId="1DCDC82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44.444</w:t>
            </w:r>
          </w:p>
        </w:tc>
      </w:tr>
      <w:tr w:rsidR="00F80E0E" w:rsidRPr="00F80E0E" w14:paraId="74CBCCEF"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5C2727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FAE7EF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449E95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2289115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7F69DCB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1B452A3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4771D38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20C14B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4981DB3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5C2D61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BEEF3"/>
            <w:vAlign w:val="center"/>
            <w:hideMark/>
          </w:tcPr>
          <w:p w14:paraId="6E9B404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54FD2E5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100.000</w:t>
            </w:r>
          </w:p>
        </w:tc>
        <w:tc>
          <w:tcPr>
            <w:tcW w:w="1920" w:type="dxa"/>
            <w:tcBorders>
              <w:top w:val="nil"/>
              <w:left w:val="nil"/>
              <w:bottom w:val="single" w:sz="8" w:space="0" w:color="auto"/>
              <w:right w:val="single" w:sz="8" w:space="0" w:color="auto"/>
            </w:tcBorders>
            <w:shd w:val="clear" w:color="000000" w:fill="DBEEF3"/>
            <w:vAlign w:val="center"/>
            <w:hideMark/>
          </w:tcPr>
          <w:p w14:paraId="0FE8B8D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54.148</w:t>
            </w:r>
          </w:p>
        </w:tc>
        <w:tc>
          <w:tcPr>
            <w:tcW w:w="1840" w:type="dxa"/>
            <w:tcBorders>
              <w:top w:val="nil"/>
              <w:left w:val="nil"/>
              <w:bottom w:val="single" w:sz="8" w:space="0" w:color="auto"/>
              <w:right w:val="single" w:sz="8" w:space="0" w:color="auto"/>
            </w:tcBorders>
            <w:shd w:val="clear" w:color="000000" w:fill="DAE9F8"/>
            <w:vAlign w:val="center"/>
            <w:hideMark/>
          </w:tcPr>
          <w:p w14:paraId="6E090BF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54,15</w:t>
            </w:r>
          </w:p>
        </w:tc>
        <w:tc>
          <w:tcPr>
            <w:tcW w:w="1791" w:type="dxa"/>
            <w:tcBorders>
              <w:top w:val="nil"/>
              <w:left w:val="nil"/>
              <w:bottom w:val="single" w:sz="8" w:space="0" w:color="auto"/>
              <w:right w:val="single" w:sz="8" w:space="0" w:color="auto"/>
            </w:tcBorders>
            <w:shd w:val="clear" w:color="000000" w:fill="DBEEF3"/>
            <w:vAlign w:val="center"/>
            <w:hideMark/>
          </w:tcPr>
          <w:p w14:paraId="6C1DE5F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45.852</w:t>
            </w:r>
          </w:p>
        </w:tc>
      </w:tr>
      <w:tr w:rsidR="00F80E0E" w:rsidRPr="00F80E0E" w14:paraId="0B7E6698"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34837E2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338C926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32D9AEF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41A3E5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DD6EFD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19BCE41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E86913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ECC1BD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0B3286E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2C6DE97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BEEF3"/>
            <w:vAlign w:val="center"/>
            <w:hideMark/>
          </w:tcPr>
          <w:p w14:paraId="0FA15D4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BEEF3"/>
            <w:vAlign w:val="center"/>
            <w:hideMark/>
          </w:tcPr>
          <w:p w14:paraId="3C83723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c>
          <w:tcPr>
            <w:tcW w:w="1920" w:type="dxa"/>
            <w:tcBorders>
              <w:top w:val="nil"/>
              <w:left w:val="nil"/>
              <w:bottom w:val="single" w:sz="8" w:space="0" w:color="auto"/>
              <w:right w:val="single" w:sz="8" w:space="0" w:color="auto"/>
            </w:tcBorders>
            <w:shd w:val="clear" w:color="000000" w:fill="DBEEF3"/>
            <w:vAlign w:val="center"/>
            <w:hideMark/>
          </w:tcPr>
          <w:p w14:paraId="19C1552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43.330</w:t>
            </w:r>
          </w:p>
        </w:tc>
        <w:tc>
          <w:tcPr>
            <w:tcW w:w="1840" w:type="dxa"/>
            <w:tcBorders>
              <w:top w:val="nil"/>
              <w:left w:val="nil"/>
              <w:bottom w:val="single" w:sz="8" w:space="0" w:color="auto"/>
              <w:right w:val="single" w:sz="8" w:space="0" w:color="auto"/>
            </w:tcBorders>
            <w:shd w:val="clear" w:color="000000" w:fill="DAE9F8"/>
            <w:vAlign w:val="center"/>
            <w:hideMark/>
          </w:tcPr>
          <w:p w14:paraId="28ECF40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86,66</w:t>
            </w:r>
          </w:p>
        </w:tc>
        <w:tc>
          <w:tcPr>
            <w:tcW w:w="1791" w:type="dxa"/>
            <w:tcBorders>
              <w:top w:val="nil"/>
              <w:left w:val="nil"/>
              <w:bottom w:val="single" w:sz="8" w:space="0" w:color="auto"/>
              <w:right w:val="single" w:sz="8" w:space="0" w:color="auto"/>
            </w:tcBorders>
            <w:shd w:val="clear" w:color="000000" w:fill="DBEEF3"/>
            <w:vAlign w:val="center"/>
            <w:hideMark/>
          </w:tcPr>
          <w:p w14:paraId="255AFDE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6.670</w:t>
            </w:r>
          </w:p>
        </w:tc>
      </w:tr>
      <w:tr w:rsidR="00F80E0E" w:rsidRPr="00F80E0E" w14:paraId="276C2581"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6755613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517F982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26FDF9B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8610B7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3E0199F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5E7D5CF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0A63882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6ECACD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7AE782B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E8E201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471</w:t>
            </w:r>
          </w:p>
        </w:tc>
        <w:tc>
          <w:tcPr>
            <w:tcW w:w="5420" w:type="dxa"/>
            <w:tcBorders>
              <w:top w:val="nil"/>
              <w:left w:val="nil"/>
              <w:bottom w:val="single" w:sz="8" w:space="0" w:color="auto"/>
              <w:right w:val="single" w:sz="8" w:space="0" w:color="auto"/>
            </w:tcBorders>
            <w:shd w:val="clear" w:color="000000" w:fill="DBEEF3"/>
            <w:vAlign w:val="center"/>
            <w:hideMark/>
          </w:tcPr>
          <w:p w14:paraId="4D72C19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Социјални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надоместоци</w:t>
            </w:r>
          </w:p>
        </w:tc>
        <w:tc>
          <w:tcPr>
            <w:tcW w:w="1559" w:type="dxa"/>
            <w:tcBorders>
              <w:top w:val="nil"/>
              <w:left w:val="nil"/>
              <w:bottom w:val="single" w:sz="8" w:space="0" w:color="auto"/>
              <w:right w:val="single" w:sz="8" w:space="0" w:color="auto"/>
            </w:tcBorders>
            <w:shd w:val="clear" w:color="000000" w:fill="DBEEF3"/>
            <w:vAlign w:val="center"/>
            <w:hideMark/>
          </w:tcPr>
          <w:p w14:paraId="46799B8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w:t>
            </w:r>
          </w:p>
        </w:tc>
        <w:tc>
          <w:tcPr>
            <w:tcW w:w="1920" w:type="dxa"/>
            <w:tcBorders>
              <w:top w:val="nil"/>
              <w:left w:val="nil"/>
              <w:bottom w:val="single" w:sz="8" w:space="0" w:color="auto"/>
              <w:right w:val="single" w:sz="8" w:space="0" w:color="auto"/>
            </w:tcBorders>
            <w:shd w:val="clear" w:color="000000" w:fill="DBEEF3"/>
            <w:vAlign w:val="center"/>
            <w:hideMark/>
          </w:tcPr>
          <w:p w14:paraId="424FF2B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13.334</w:t>
            </w:r>
          </w:p>
        </w:tc>
        <w:tc>
          <w:tcPr>
            <w:tcW w:w="1840" w:type="dxa"/>
            <w:tcBorders>
              <w:top w:val="nil"/>
              <w:left w:val="nil"/>
              <w:bottom w:val="single" w:sz="8" w:space="0" w:color="auto"/>
              <w:right w:val="single" w:sz="8" w:space="0" w:color="auto"/>
            </w:tcBorders>
            <w:shd w:val="clear" w:color="000000" w:fill="DAE9F8"/>
            <w:vAlign w:val="center"/>
            <w:hideMark/>
          </w:tcPr>
          <w:p w14:paraId="10202A0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8,89</w:t>
            </w:r>
          </w:p>
        </w:tc>
        <w:tc>
          <w:tcPr>
            <w:tcW w:w="1791" w:type="dxa"/>
            <w:tcBorders>
              <w:top w:val="nil"/>
              <w:left w:val="nil"/>
              <w:bottom w:val="single" w:sz="8" w:space="0" w:color="auto"/>
              <w:right w:val="single" w:sz="8" w:space="0" w:color="auto"/>
            </w:tcBorders>
            <w:shd w:val="clear" w:color="000000" w:fill="DBEEF3"/>
            <w:vAlign w:val="center"/>
            <w:hideMark/>
          </w:tcPr>
          <w:p w14:paraId="3CFA3C6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136.666</w:t>
            </w:r>
          </w:p>
        </w:tc>
      </w:tr>
      <w:tr w:rsidR="00F80E0E" w:rsidRPr="00F80E0E" w14:paraId="3760CE3D"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20AF710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058FC08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76D9001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DE5230E"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A7ED2F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4E70F3F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5E4C7CE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1612746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17D4BA9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57076183"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Е</w:t>
            </w:r>
          </w:p>
        </w:tc>
        <w:tc>
          <w:tcPr>
            <w:tcW w:w="5420" w:type="dxa"/>
            <w:tcBorders>
              <w:top w:val="nil"/>
              <w:left w:val="nil"/>
              <w:bottom w:val="single" w:sz="8" w:space="0" w:color="auto"/>
              <w:right w:val="single" w:sz="8" w:space="0" w:color="auto"/>
            </w:tcBorders>
            <w:shd w:val="clear" w:color="000000" w:fill="C00000"/>
            <w:vAlign w:val="center"/>
            <w:hideMark/>
          </w:tcPr>
          <w:p w14:paraId="5134C7F0"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Општинска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администрација</w:t>
            </w:r>
          </w:p>
        </w:tc>
        <w:tc>
          <w:tcPr>
            <w:tcW w:w="1559" w:type="dxa"/>
            <w:tcBorders>
              <w:top w:val="nil"/>
              <w:left w:val="nil"/>
              <w:bottom w:val="single" w:sz="8" w:space="0" w:color="auto"/>
              <w:right w:val="single" w:sz="8" w:space="0" w:color="auto"/>
            </w:tcBorders>
            <w:shd w:val="clear" w:color="000000" w:fill="C00000"/>
            <w:vAlign w:val="center"/>
            <w:hideMark/>
          </w:tcPr>
          <w:p w14:paraId="70E72ADC"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24.446.902</w:t>
            </w:r>
          </w:p>
        </w:tc>
        <w:tc>
          <w:tcPr>
            <w:tcW w:w="1920" w:type="dxa"/>
            <w:tcBorders>
              <w:top w:val="nil"/>
              <w:left w:val="nil"/>
              <w:bottom w:val="single" w:sz="8" w:space="0" w:color="auto"/>
              <w:right w:val="single" w:sz="8" w:space="0" w:color="auto"/>
            </w:tcBorders>
            <w:shd w:val="clear" w:color="000000" w:fill="C00000"/>
            <w:vAlign w:val="center"/>
            <w:hideMark/>
          </w:tcPr>
          <w:p w14:paraId="6F64309B"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10.931.180</w:t>
            </w:r>
          </w:p>
        </w:tc>
        <w:tc>
          <w:tcPr>
            <w:tcW w:w="1840" w:type="dxa"/>
            <w:tcBorders>
              <w:top w:val="nil"/>
              <w:left w:val="nil"/>
              <w:bottom w:val="single" w:sz="8" w:space="0" w:color="auto"/>
              <w:right w:val="single" w:sz="8" w:space="0" w:color="auto"/>
            </w:tcBorders>
            <w:shd w:val="clear" w:color="000000" w:fill="C00000"/>
            <w:vAlign w:val="center"/>
            <w:hideMark/>
          </w:tcPr>
          <w:p w14:paraId="71A99FB8"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44,71</w:t>
            </w:r>
          </w:p>
        </w:tc>
        <w:tc>
          <w:tcPr>
            <w:tcW w:w="1791" w:type="dxa"/>
            <w:tcBorders>
              <w:top w:val="nil"/>
              <w:left w:val="nil"/>
              <w:bottom w:val="single" w:sz="8" w:space="0" w:color="auto"/>
              <w:right w:val="single" w:sz="8" w:space="0" w:color="auto"/>
            </w:tcBorders>
            <w:shd w:val="clear" w:color="000000" w:fill="C00000"/>
            <w:vAlign w:val="center"/>
            <w:hideMark/>
          </w:tcPr>
          <w:p w14:paraId="136147F6"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13.515.722</w:t>
            </w:r>
          </w:p>
        </w:tc>
      </w:tr>
      <w:tr w:rsidR="00F80E0E" w:rsidRPr="00F80E0E" w14:paraId="1A3334F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5D0914B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406CCD9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E0</w:t>
            </w:r>
          </w:p>
        </w:tc>
        <w:tc>
          <w:tcPr>
            <w:tcW w:w="5420" w:type="dxa"/>
            <w:tcBorders>
              <w:top w:val="nil"/>
              <w:left w:val="nil"/>
              <w:bottom w:val="single" w:sz="8" w:space="0" w:color="auto"/>
              <w:right w:val="single" w:sz="8" w:space="0" w:color="auto"/>
            </w:tcBorders>
            <w:shd w:val="clear" w:color="000000" w:fill="E8BED9"/>
            <w:vAlign w:val="center"/>
            <w:hideMark/>
          </w:tcPr>
          <w:p w14:paraId="2918895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Општинска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администрација</w:t>
            </w:r>
          </w:p>
        </w:tc>
        <w:tc>
          <w:tcPr>
            <w:tcW w:w="1559" w:type="dxa"/>
            <w:tcBorders>
              <w:top w:val="nil"/>
              <w:left w:val="nil"/>
              <w:bottom w:val="single" w:sz="8" w:space="0" w:color="auto"/>
              <w:right w:val="single" w:sz="8" w:space="0" w:color="auto"/>
            </w:tcBorders>
            <w:shd w:val="clear" w:color="000000" w:fill="E8BED9"/>
            <w:vAlign w:val="center"/>
            <w:hideMark/>
          </w:tcPr>
          <w:p w14:paraId="2D59231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24.188.902</w:t>
            </w:r>
          </w:p>
        </w:tc>
        <w:tc>
          <w:tcPr>
            <w:tcW w:w="1920" w:type="dxa"/>
            <w:tcBorders>
              <w:top w:val="nil"/>
              <w:left w:val="nil"/>
              <w:bottom w:val="single" w:sz="8" w:space="0" w:color="auto"/>
              <w:right w:val="single" w:sz="8" w:space="0" w:color="auto"/>
            </w:tcBorders>
            <w:shd w:val="clear" w:color="000000" w:fill="E8BED9"/>
            <w:vAlign w:val="center"/>
            <w:hideMark/>
          </w:tcPr>
          <w:p w14:paraId="4FA3554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10.888.170</w:t>
            </w:r>
          </w:p>
        </w:tc>
        <w:tc>
          <w:tcPr>
            <w:tcW w:w="1840" w:type="dxa"/>
            <w:tcBorders>
              <w:top w:val="nil"/>
              <w:left w:val="nil"/>
              <w:bottom w:val="single" w:sz="8" w:space="0" w:color="auto"/>
              <w:right w:val="single" w:sz="8" w:space="0" w:color="auto"/>
            </w:tcBorders>
            <w:shd w:val="clear" w:color="000000" w:fill="E8BED9"/>
            <w:vAlign w:val="center"/>
            <w:hideMark/>
          </w:tcPr>
          <w:p w14:paraId="480BB30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45,01</w:t>
            </w:r>
          </w:p>
        </w:tc>
        <w:tc>
          <w:tcPr>
            <w:tcW w:w="1791" w:type="dxa"/>
            <w:tcBorders>
              <w:top w:val="nil"/>
              <w:left w:val="nil"/>
              <w:bottom w:val="single" w:sz="8" w:space="0" w:color="auto"/>
              <w:right w:val="single" w:sz="8" w:space="0" w:color="auto"/>
            </w:tcBorders>
            <w:shd w:val="clear" w:color="000000" w:fill="E8BED9"/>
            <w:vAlign w:val="center"/>
            <w:hideMark/>
          </w:tcPr>
          <w:p w14:paraId="03DEECE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13.300.732</w:t>
            </w:r>
          </w:p>
        </w:tc>
      </w:tr>
      <w:tr w:rsidR="00F80E0E" w:rsidRPr="00F80E0E" w14:paraId="16C64D39"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983691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163087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401</w:t>
            </w:r>
          </w:p>
        </w:tc>
        <w:tc>
          <w:tcPr>
            <w:tcW w:w="5420" w:type="dxa"/>
            <w:tcBorders>
              <w:top w:val="nil"/>
              <w:left w:val="nil"/>
              <w:bottom w:val="single" w:sz="8" w:space="0" w:color="auto"/>
              <w:right w:val="single" w:sz="8" w:space="0" w:color="auto"/>
            </w:tcBorders>
            <w:shd w:val="clear" w:color="000000" w:fill="DBEEF3"/>
            <w:vAlign w:val="center"/>
            <w:hideMark/>
          </w:tcPr>
          <w:p w14:paraId="4F47D1A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Основни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плати</w:t>
            </w:r>
          </w:p>
        </w:tc>
        <w:tc>
          <w:tcPr>
            <w:tcW w:w="1559" w:type="dxa"/>
            <w:tcBorders>
              <w:top w:val="nil"/>
              <w:left w:val="nil"/>
              <w:bottom w:val="single" w:sz="8" w:space="0" w:color="auto"/>
              <w:right w:val="single" w:sz="8" w:space="0" w:color="auto"/>
            </w:tcBorders>
            <w:shd w:val="clear" w:color="000000" w:fill="DBEEF3"/>
            <w:vAlign w:val="center"/>
            <w:hideMark/>
          </w:tcPr>
          <w:p w14:paraId="114213F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11.204.000</w:t>
            </w:r>
          </w:p>
        </w:tc>
        <w:tc>
          <w:tcPr>
            <w:tcW w:w="1920" w:type="dxa"/>
            <w:tcBorders>
              <w:top w:val="nil"/>
              <w:left w:val="nil"/>
              <w:bottom w:val="single" w:sz="8" w:space="0" w:color="auto"/>
              <w:right w:val="single" w:sz="8" w:space="0" w:color="auto"/>
            </w:tcBorders>
            <w:shd w:val="clear" w:color="000000" w:fill="DBEEF3"/>
            <w:vAlign w:val="center"/>
            <w:hideMark/>
          </w:tcPr>
          <w:p w14:paraId="2F05919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5.224.705</w:t>
            </w:r>
          </w:p>
        </w:tc>
        <w:tc>
          <w:tcPr>
            <w:tcW w:w="1840" w:type="dxa"/>
            <w:tcBorders>
              <w:top w:val="nil"/>
              <w:left w:val="nil"/>
              <w:bottom w:val="single" w:sz="8" w:space="0" w:color="auto"/>
              <w:right w:val="single" w:sz="8" w:space="0" w:color="auto"/>
            </w:tcBorders>
            <w:shd w:val="clear" w:color="000000" w:fill="DBEEF3"/>
            <w:vAlign w:val="center"/>
            <w:hideMark/>
          </w:tcPr>
          <w:p w14:paraId="03AE84E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46,63</w:t>
            </w:r>
          </w:p>
        </w:tc>
        <w:tc>
          <w:tcPr>
            <w:tcW w:w="1791" w:type="dxa"/>
            <w:tcBorders>
              <w:top w:val="nil"/>
              <w:left w:val="nil"/>
              <w:bottom w:val="single" w:sz="8" w:space="0" w:color="auto"/>
              <w:right w:val="single" w:sz="8" w:space="0" w:color="auto"/>
            </w:tcBorders>
            <w:shd w:val="clear" w:color="000000" w:fill="DBEEF3"/>
            <w:vAlign w:val="center"/>
            <w:hideMark/>
          </w:tcPr>
          <w:p w14:paraId="592C625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5.979.295</w:t>
            </w:r>
          </w:p>
        </w:tc>
      </w:tr>
      <w:tr w:rsidR="00F80E0E" w:rsidRPr="00F80E0E" w14:paraId="3303C63E"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08D497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5748383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8A0811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108578FF" w14:textId="77777777" w:rsidR="00F80E0E" w:rsidRPr="00F80E0E" w:rsidRDefault="00F80E0E" w:rsidP="00F80E0E">
            <w:pPr>
              <w:widowControl/>
              <w:autoSpaceDE/>
              <w:autoSpaceDN/>
              <w:ind w:firstLineChars="100" w:firstLine="241"/>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6B7F8B1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170854B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35A5C1A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4B73197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2D8FB6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4932B30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402</w:t>
            </w:r>
          </w:p>
        </w:tc>
        <w:tc>
          <w:tcPr>
            <w:tcW w:w="5420" w:type="dxa"/>
            <w:tcBorders>
              <w:top w:val="nil"/>
              <w:left w:val="nil"/>
              <w:bottom w:val="single" w:sz="8" w:space="0" w:color="auto"/>
              <w:right w:val="single" w:sz="8" w:space="0" w:color="auto"/>
            </w:tcBorders>
            <w:shd w:val="clear" w:color="000000" w:fill="DBEEF3"/>
            <w:vAlign w:val="center"/>
            <w:hideMark/>
          </w:tcPr>
          <w:p w14:paraId="390B0E5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Придонеси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за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социјално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осгурување</w:t>
            </w:r>
          </w:p>
        </w:tc>
        <w:tc>
          <w:tcPr>
            <w:tcW w:w="1559" w:type="dxa"/>
            <w:tcBorders>
              <w:top w:val="nil"/>
              <w:left w:val="nil"/>
              <w:bottom w:val="single" w:sz="8" w:space="0" w:color="auto"/>
              <w:right w:val="single" w:sz="8" w:space="0" w:color="auto"/>
            </w:tcBorders>
            <w:shd w:val="clear" w:color="000000" w:fill="DBEEF3"/>
            <w:vAlign w:val="center"/>
            <w:hideMark/>
          </w:tcPr>
          <w:p w14:paraId="7832615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4.324.000</w:t>
            </w:r>
          </w:p>
        </w:tc>
        <w:tc>
          <w:tcPr>
            <w:tcW w:w="1920" w:type="dxa"/>
            <w:tcBorders>
              <w:top w:val="nil"/>
              <w:left w:val="nil"/>
              <w:bottom w:val="single" w:sz="8" w:space="0" w:color="auto"/>
              <w:right w:val="single" w:sz="8" w:space="0" w:color="auto"/>
            </w:tcBorders>
            <w:shd w:val="clear" w:color="000000" w:fill="DBEEF3"/>
            <w:vAlign w:val="center"/>
            <w:hideMark/>
          </w:tcPr>
          <w:p w14:paraId="3FCE48B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2.032.123</w:t>
            </w:r>
          </w:p>
        </w:tc>
        <w:tc>
          <w:tcPr>
            <w:tcW w:w="1840" w:type="dxa"/>
            <w:tcBorders>
              <w:top w:val="nil"/>
              <w:left w:val="nil"/>
              <w:bottom w:val="single" w:sz="8" w:space="0" w:color="auto"/>
              <w:right w:val="single" w:sz="8" w:space="0" w:color="auto"/>
            </w:tcBorders>
            <w:shd w:val="clear" w:color="000000" w:fill="DBEEF3"/>
            <w:vAlign w:val="center"/>
            <w:hideMark/>
          </w:tcPr>
          <w:p w14:paraId="67C847C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47,00</w:t>
            </w:r>
          </w:p>
        </w:tc>
        <w:tc>
          <w:tcPr>
            <w:tcW w:w="1791" w:type="dxa"/>
            <w:tcBorders>
              <w:top w:val="nil"/>
              <w:left w:val="nil"/>
              <w:bottom w:val="single" w:sz="8" w:space="0" w:color="auto"/>
              <w:right w:val="single" w:sz="8" w:space="0" w:color="auto"/>
            </w:tcBorders>
            <w:shd w:val="clear" w:color="000000" w:fill="DBEEF3"/>
            <w:vAlign w:val="center"/>
            <w:hideMark/>
          </w:tcPr>
          <w:p w14:paraId="097793F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2.291.877</w:t>
            </w:r>
          </w:p>
        </w:tc>
      </w:tr>
      <w:tr w:rsidR="00F80E0E" w:rsidRPr="00F80E0E" w14:paraId="1827AB51" w14:textId="77777777" w:rsidTr="00195D0F">
        <w:trPr>
          <w:trHeight w:val="420"/>
          <w:jc w:val="center"/>
        </w:trPr>
        <w:tc>
          <w:tcPr>
            <w:tcW w:w="760" w:type="dxa"/>
            <w:tcBorders>
              <w:top w:val="nil"/>
              <w:left w:val="single" w:sz="8" w:space="0" w:color="auto"/>
              <w:bottom w:val="single" w:sz="4" w:space="0" w:color="auto"/>
              <w:right w:val="single" w:sz="8" w:space="0" w:color="auto"/>
            </w:tcBorders>
            <w:vAlign w:val="center"/>
            <w:hideMark/>
          </w:tcPr>
          <w:p w14:paraId="19A46AF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4" w:space="0" w:color="auto"/>
              <w:right w:val="single" w:sz="8" w:space="0" w:color="auto"/>
            </w:tcBorders>
            <w:vAlign w:val="center"/>
            <w:hideMark/>
          </w:tcPr>
          <w:p w14:paraId="53A8F1F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5420" w:type="dxa"/>
            <w:tcBorders>
              <w:top w:val="nil"/>
              <w:left w:val="nil"/>
              <w:bottom w:val="single" w:sz="4" w:space="0" w:color="auto"/>
              <w:right w:val="single" w:sz="8" w:space="0" w:color="auto"/>
            </w:tcBorders>
            <w:vAlign w:val="center"/>
            <w:hideMark/>
          </w:tcPr>
          <w:p w14:paraId="1357F90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4" w:space="0" w:color="auto"/>
              <w:right w:val="single" w:sz="8" w:space="0" w:color="auto"/>
            </w:tcBorders>
            <w:vAlign w:val="center"/>
            <w:hideMark/>
          </w:tcPr>
          <w:p w14:paraId="30F89ED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4" w:space="0" w:color="auto"/>
              <w:right w:val="single" w:sz="8" w:space="0" w:color="auto"/>
            </w:tcBorders>
            <w:vAlign w:val="center"/>
            <w:hideMark/>
          </w:tcPr>
          <w:p w14:paraId="4CF355A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4" w:space="0" w:color="auto"/>
              <w:right w:val="single" w:sz="8" w:space="0" w:color="auto"/>
            </w:tcBorders>
            <w:vAlign w:val="center"/>
            <w:hideMark/>
          </w:tcPr>
          <w:p w14:paraId="2E29F1E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4" w:space="0" w:color="auto"/>
              <w:right w:val="single" w:sz="8" w:space="0" w:color="auto"/>
            </w:tcBorders>
            <w:vAlign w:val="center"/>
            <w:hideMark/>
          </w:tcPr>
          <w:p w14:paraId="1A32565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0811055" w14:textId="77777777" w:rsidTr="00195D0F">
        <w:trPr>
          <w:trHeight w:val="420"/>
          <w:jc w:val="center"/>
        </w:trPr>
        <w:tc>
          <w:tcPr>
            <w:tcW w:w="76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44E3F62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lastRenderedPageBreak/>
              <w:t> </w:t>
            </w:r>
          </w:p>
        </w:tc>
        <w:tc>
          <w:tcPr>
            <w:tcW w:w="104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7866103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404</w:t>
            </w:r>
          </w:p>
        </w:tc>
        <w:tc>
          <w:tcPr>
            <w:tcW w:w="542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7E8867E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Надоместоци</w:t>
            </w:r>
          </w:p>
        </w:tc>
        <w:tc>
          <w:tcPr>
            <w:tcW w:w="1559"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520771B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660.000</w:t>
            </w:r>
          </w:p>
        </w:tc>
        <w:tc>
          <w:tcPr>
            <w:tcW w:w="192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02A2877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3033E87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5269662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660.000</w:t>
            </w:r>
          </w:p>
        </w:tc>
      </w:tr>
      <w:tr w:rsidR="00F80E0E" w:rsidRPr="00F80E0E" w14:paraId="71465C32" w14:textId="77777777" w:rsidTr="00195D0F">
        <w:trPr>
          <w:trHeight w:val="420"/>
          <w:jc w:val="center"/>
        </w:trPr>
        <w:tc>
          <w:tcPr>
            <w:tcW w:w="760" w:type="dxa"/>
            <w:tcBorders>
              <w:top w:val="single" w:sz="4" w:space="0" w:color="auto"/>
              <w:left w:val="single" w:sz="8" w:space="0" w:color="auto"/>
              <w:bottom w:val="single" w:sz="8" w:space="0" w:color="auto"/>
              <w:right w:val="single" w:sz="8" w:space="0" w:color="auto"/>
            </w:tcBorders>
            <w:vAlign w:val="center"/>
            <w:hideMark/>
          </w:tcPr>
          <w:p w14:paraId="625C53C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single" w:sz="4" w:space="0" w:color="auto"/>
              <w:left w:val="nil"/>
              <w:bottom w:val="single" w:sz="8" w:space="0" w:color="auto"/>
              <w:right w:val="single" w:sz="8" w:space="0" w:color="auto"/>
            </w:tcBorders>
            <w:vAlign w:val="center"/>
            <w:hideMark/>
          </w:tcPr>
          <w:p w14:paraId="0B06333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single" w:sz="4" w:space="0" w:color="auto"/>
              <w:left w:val="nil"/>
              <w:bottom w:val="single" w:sz="8" w:space="0" w:color="auto"/>
              <w:right w:val="single" w:sz="8" w:space="0" w:color="auto"/>
            </w:tcBorders>
            <w:vAlign w:val="center"/>
            <w:hideMark/>
          </w:tcPr>
          <w:p w14:paraId="07E8650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single" w:sz="4" w:space="0" w:color="auto"/>
              <w:left w:val="nil"/>
              <w:bottom w:val="single" w:sz="8" w:space="0" w:color="auto"/>
              <w:right w:val="single" w:sz="8" w:space="0" w:color="auto"/>
            </w:tcBorders>
            <w:vAlign w:val="center"/>
            <w:hideMark/>
          </w:tcPr>
          <w:p w14:paraId="7977B9E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single" w:sz="4" w:space="0" w:color="auto"/>
              <w:left w:val="nil"/>
              <w:bottom w:val="single" w:sz="8" w:space="0" w:color="auto"/>
              <w:right w:val="single" w:sz="8" w:space="0" w:color="auto"/>
            </w:tcBorders>
            <w:vAlign w:val="center"/>
            <w:hideMark/>
          </w:tcPr>
          <w:p w14:paraId="01235A9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single" w:sz="4" w:space="0" w:color="auto"/>
              <w:left w:val="nil"/>
              <w:bottom w:val="single" w:sz="8" w:space="0" w:color="auto"/>
              <w:right w:val="single" w:sz="8" w:space="0" w:color="auto"/>
            </w:tcBorders>
            <w:vAlign w:val="center"/>
            <w:hideMark/>
          </w:tcPr>
          <w:p w14:paraId="44560E2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single" w:sz="4" w:space="0" w:color="auto"/>
              <w:left w:val="nil"/>
              <w:bottom w:val="single" w:sz="8" w:space="0" w:color="auto"/>
              <w:right w:val="single" w:sz="8" w:space="0" w:color="auto"/>
            </w:tcBorders>
            <w:vAlign w:val="center"/>
            <w:hideMark/>
          </w:tcPr>
          <w:p w14:paraId="346A68E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B9E53D4"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34BEFE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33FA05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420</w:t>
            </w:r>
          </w:p>
        </w:tc>
        <w:tc>
          <w:tcPr>
            <w:tcW w:w="5420" w:type="dxa"/>
            <w:tcBorders>
              <w:top w:val="nil"/>
              <w:left w:val="nil"/>
              <w:bottom w:val="single" w:sz="8" w:space="0" w:color="auto"/>
              <w:right w:val="single" w:sz="8" w:space="0" w:color="auto"/>
            </w:tcBorders>
            <w:shd w:val="clear" w:color="000000" w:fill="DBEEF3"/>
            <w:vAlign w:val="center"/>
            <w:hideMark/>
          </w:tcPr>
          <w:p w14:paraId="3AF6727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Патни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дневни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1B91D85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60.000</w:t>
            </w:r>
          </w:p>
        </w:tc>
        <w:tc>
          <w:tcPr>
            <w:tcW w:w="1920" w:type="dxa"/>
            <w:tcBorders>
              <w:top w:val="nil"/>
              <w:left w:val="nil"/>
              <w:bottom w:val="single" w:sz="8" w:space="0" w:color="auto"/>
              <w:right w:val="single" w:sz="8" w:space="0" w:color="auto"/>
            </w:tcBorders>
            <w:shd w:val="clear" w:color="000000" w:fill="DBEEF3"/>
            <w:vAlign w:val="center"/>
            <w:hideMark/>
          </w:tcPr>
          <w:p w14:paraId="45251FF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25.000</w:t>
            </w:r>
          </w:p>
        </w:tc>
        <w:tc>
          <w:tcPr>
            <w:tcW w:w="1840" w:type="dxa"/>
            <w:tcBorders>
              <w:top w:val="nil"/>
              <w:left w:val="nil"/>
              <w:bottom w:val="single" w:sz="8" w:space="0" w:color="auto"/>
              <w:right w:val="single" w:sz="8" w:space="0" w:color="auto"/>
            </w:tcBorders>
            <w:shd w:val="clear" w:color="000000" w:fill="DBEEF3"/>
            <w:vAlign w:val="center"/>
            <w:hideMark/>
          </w:tcPr>
          <w:p w14:paraId="3C479CC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41,67</w:t>
            </w:r>
          </w:p>
        </w:tc>
        <w:tc>
          <w:tcPr>
            <w:tcW w:w="1791" w:type="dxa"/>
            <w:tcBorders>
              <w:top w:val="nil"/>
              <w:left w:val="nil"/>
              <w:bottom w:val="single" w:sz="8" w:space="0" w:color="auto"/>
              <w:right w:val="single" w:sz="8" w:space="0" w:color="auto"/>
            </w:tcBorders>
            <w:shd w:val="clear" w:color="000000" w:fill="DBEEF3"/>
            <w:vAlign w:val="center"/>
            <w:hideMark/>
          </w:tcPr>
          <w:p w14:paraId="2256163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35.000</w:t>
            </w:r>
          </w:p>
        </w:tc>
      </w:tr>
      <w:tr w:rsidR="00F80E0E" w:rsidRPr="00F80E0E" w14:paraId="6802AAEA"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6402D9C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5C69D1D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62A39BB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399A86D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7832BBA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4D5579D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6330F3B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5BB6724"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4963C16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2FE6F1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421</w:t>
            </w:r>
          </w:p>
        </w:tc>
        <w:tc>
          <w:tcPr>
            <w:tcW w:w="5420" w:type="dxa"/>
            <w:tcBorders>
              <w:top w:val="nil"/>
              <w:left w:val="nil"/>
              <w:bottom w:val="single" w:sz="8" w:space="0" w:color="auto"/>
              <w:right w:val="single" w:sz="8" w:space="0" w:color="auto"/>
            </w:tcBorders>
            <w:shd w:val="clear" w:color="000000" w:fill="DBEEF3"/>
            <w:vAlign w:val="center"/>
            <w:hideMark/>
          </w:tcPr>
          <w:p w14:paraId="45F7CE4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Комуналии</w:t>
            </w:r>
          </w:p>
        </w:tc>
        <w:tc>
          <w:tcPr>
            <w:tcW w:w="1559" w:type="dxa"/>
            <w:tcBorders>
              <w:top w:val="nil"/>
              <w:left w:val="nil"/>
              <w:bottom w:val="single" w:sz="8" w:space="0" w:color="auto"/>
              <w:right w:val="single" w:sz="8" w:space="0" w:color="auto"/>
            </w:tcBorders>
            <w:shd w:val="clear" w:color="000000" w:fill="DBEEF3"/>
            <w:vAlign w:val="center"/>
            <w:hideMark/>
          </w:tcPr>
          <w:p w14:paraId="4EB1FB6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2.137.794</w:t>
            </w:r>
          </w:p>
        </w:tc>
        <w:tc>
          <w:tcPr>
            <w:tcW w:w="1920" w:type="dxa"/>
            <w:tcBorders>
              <w:top w:val="nil"/>
              <w:left w:val="nil"/>
              <w:bottom w:val="single" w:sz="8" w:space="0" w:color="auto"/>
              <w:right w:val="single" w:sz="8" w:space="0" w:color="auto"/>
            </w:tcBorders>
            <w:shd w:val="clear" w:color="000000" w:fill="DBEEF3"/>
            <w:vAlign w:val="center"/>
            <w:hideMark/>
          </w:tcPr>
          <w:p w14:paraId="1D063DF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962.605</w:t>
            </w:r>
          </w:p>
        </w:tc>
        <w:tc>
          <w:tcPr>
            <w:tcW w:w="1840" w:type="dxa"/>
            <w:tcBorders>
              <w:top w:val="nil"/>
              <w:left w:val="nil"/>
              <w:bottom w:val="single" w:sz="8" w:space="0" w:color="auto"/>
              <w:right w:val="single" w:sz="8" w:space="0" w:color="auto"/>
            </w:tcBorders>
            <w:shd w:val="clear" w:color="000000" w:fill="DBEEF3"/>
            <w:vAlign w:val="center"/>
            <w:hideMark/>
          </w:tcPr>
          <w:p w14:paraId="1383F24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45,03</w:t>
            </w:r>
          </w:p>
        </w:tc>
        <w:tc>
          <w:tcPr>
            <w:tcW w:w="1791" w:type="dxa"/>
            <w:tcBorders>
              <w:top w:val="nil"/>
              <w:left w:val="nil"/>
              <w:bottom w:val="single" w:sz="8" w:space="0" w:color="auto"/>
              <w:right w:val="single" w:sz="8" w:space="0" w:color="auto"/>
            </w:tcBorders>
            <w:shd w:val="clear" w:color="000000" w:fill="DBEEF3"/>
            <w:vAlign w:val="center"/>
            <w:hideMark/>
          </w:tcPr>
          <w:p w14:paraId="47F1E3C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1.175.189</w:t>
            </w:r>
          </w:p>
        </w:tc>
      </w:tr>
      <w:tr w:rsidR="00F80E0E" w:rsidRPr="00F80E0E" w14:paraId="7BFC316C"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2170858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74BE6CE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48646E8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4FF0E2B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6736971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44F3CE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5EE1155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553289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1500EA6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5F2C65A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423</w:t>
            </w:r>
          </w:p>
        </w:tc>
        <w:tc>
          <w:tcPr>
            <w:tcW w:w="5420" w:type="dxa"/>
            <w:tcBorders>
              <w:top w:val="nil"/>
              <w:left w:val="nil"/>
              <w:bottom w:val="single" w:sz="8" w:space="0" w:color="auto"/>
              <w:right w:val="single" w:sz="8" w:space="0" w:color="auto"/>
            </w:tcBorders>
            <w:shd w:val="clear" w:color="000000" w:fill="DBEEF3"/>
            <w:vAlign w:val="center"/>
            <w:hideMark/>
          </w:tcPr>
          <w:p w14:paraId="454580E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Материјали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ситен</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инвентар</w:t>
            </w:r>
          </w:p>
        </w:tc>
        <w:tc>
          <w:tcPr>
            <w:tcW w:w="1559" w:type="dxa"/>
            <w:tcBorders>
              <w:top w:val="nil"/>
              <w:left w:val="nil"/>
              <w:bottom w:val="single" w:sz="8" w:space="0" w:color="auto"/>
              <w:right w:val="single" w:sz="8" w:space="0" w:color="auto"/>
            </w:tcBorders>
            <w:shd w:val="clear" w:color="000000" w:fill="DBEEF3"/>
            <w:vAlign w:val="center"/>
            <w:hideMark/>
          </w:tcPr>
          <w:p w14:paraId="166EFCB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490.000</w:t>
            </w:r>
          </w:p>
        </w:tc>
        <w:tc>
          <w:tcPr>
            <w:tcW w:w="1920" w:type="dxa"/>
            <w:tcBorders>
              <w:top w:val="nil"/>
              <w:left w:val="nil"/>
              <w:bottom w:val="single" w:sz="8" w:space="0" w:color="auto"/>
              <w:right w:val="single" w:sz="8" w:space="0" w:color="auto"/>
            </w:tcBorders>
            <w:shd w:val="clear" w:color="000000" w:fill="DBEEF3"/>
            <w:vAlign w:val="center"/>
            <w:hideMark/>
          </w:tcPr>
          <w:p w14:paraId="3AE1569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264.630</w:t>
            </w:r>
          </w:p>
        </w:tc>
        <w:tc>
          <w:tcPr>
            <w:tcW w:w="1840" w:type="dxa"/>
            <w:tcBorders>
              <w:top w:val="nil"/>
              <w:left w:val="nil"/>
              <w:bottom w:val="single" w:sz="8" w:space="0" w:color="auto"/>
              <w:right w:val="single" w:sz="8" w:space="0" w:color="auto"/>
            </w:tcBorders>
            <w:shd w:val="clear" w:color="000000" w:fill="DBEEF3"/>
            <w:vAlign w:val="center"/>
            <w:hideMark/>
          </w:tcPr>
          <w:p w14:paraId="71C49AF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54,01</w:t>
            </w:r>
          </w:p>
        </w:tc>
        <w:tc>
          <w:tcPr>
            <w:tcW w:w="1791" w:type="dxa"/>
            <w:tcBorders>
              <w:top w:val="nil"/>
              <w:left w:val="nil"/>
              <w:bottom w:val="single" w:sz="8" w:space="0" w:color="auto"/>
              <w:right w:val="single" w:sz="8" w:space="0" w:color="auto"/>
            </w:tcBorders>
            <w:shd w:val="clear" w:color="000000" w:fill="DBEEF3"/>
            <w:vAlign w:val="center"/>
            <w:hideMark/>
          </w:tcPr>
          <w:p w14:paraId="1E7A4FC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225.370</w:t>
            </w:r>
          </w:p>
        </w:tc>
      </w:tr>
      <w:tr w:rsidR="00F80E0E" w:rsidRPr="00F80E0E" w14:paraId="276CC623"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7248CB2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6DA7382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432293B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208A12C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6BFF055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17D3C3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2C7BE0D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450F4F3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12F9EB2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8BE369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424</w:t>
            </w:r>
          </w:p>
        </w:tc>
        <w:tc>
          <w:tcPr>
            <w:tcW w:w="5420" w:type="dxa"/>
            <w:tcBorders>
              <w:top w:val="nil"/>
              <w:left w:val="nil"/>
              <w:bottom w:val="single" w:sz="8" w:space="0" w:color="auto"/>
              <w:right w:val="single" w:sz="8" w:space="0" w:color="auto"/>
            </w:tcBorders>
            <w:shd w:val="clear" w:color="000000" w:fill="DBEEF3"/>
            <w:vAlign w:val="center"/>
            <w:hideMark/>
          </w:tcPr>
          <w:p w14:paraId="5441246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Поправки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одржување</w:t>
            </w:r>
          </w:p>
        </w:tc>
        <w:tc>
          <w:tcPr>
            <w:tcW w:w="1559" w:type="dxa"/>
            <w:tcBorders>
              <w:top w:val="nil"/>
              <w:left w:val="nil"/>
              <w:bottom w:val="single" w:sz="8" w:space="0" w:color="auto"/>
              <w:right w:val="single" w:sz="8" w:space="0" w:color="auto"/>
            </w:tcBorders>
            <w:shd w:val="clear" w:color="000000" w:fill="DBEEF3"/>
            <w:vAlign w:val="center"/>
            <w:hideMark/>
          </w:tcPr>
          <w:p w14:paraId="621DA22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1.024.595</w:t>
            </w:r>
          </w:p>
        </w:tc>
        <w:tc>
          <w:tcPr>
            <w:tcW w:w="1920" w:type="dxa"/>
            <w:tcBorders>
              <w:top w:val="nil"/>
              <w:left w:val="nil"/>
              <w:bottom w:val="single" w:sz="8" w:space="0" w:color="auto"/>
              <w:right w:val="single" w:sz="8" w:space="0" w:color="auto"/>
            </w:tcBorders>
            <w:shd w:val="clear" w:color="000000" w:fill="DBEEF3"/>
            <w:vAlign w:val="center"/>
            <w:hideMark/>
          </w:tcPr>
          <w:p w14:paraId="25E2E19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472.232</w:t>
            </w:r>
          </w:p>
        </w:tc>
        <w:tc>
          <w:tcPr>
            <w:tcW w:w="1840" w:type="dxa"/>
            <w:tcBorders>
              <w:top w:val="nil"/>
              <w:left w:val="nil"/>
              <w:bottom w:val="single" w:sz="8" w:space="0" w:color="auto"/>
              <w:right w:val="single" w:sz="8" w:space="0" w:color="auto"/>
            </w:tcBorders>
            <w:shd w:val="clear" w:color="000000" w:fill="DBEEF3"/>
            <w:vAlign w:val="center"/>
            <w:hideMark/>
          </w:tcPr>
          <w:p w14:paraId="0BF4A6B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46,09</w:t>
            </w:r>
          </w:p>
        </w:tc>
        <w:tc>
          <w:tcPr>
            <w:tcW w:w="1791" w:type="dxa"/>
            <w:tcBorders>
              <w:top w:val="nil"/>
              <w:left w:val="nil"/>
              <w:bottom w:val="single" w:sz="8" w:space="0" w:color="auto"/>
              <w:right w:val="single" w:sz="8" w:space="0" w:color="auto"/>
            </w:tcBorders>
            <w:shd w:val="clear" w:color="000000" w:fill="DBEEF3"/>
            <w:vAlign w:val="center"/>
            <w:hideMark/>
          </w:tcPr>
          <w:p w14:paraId="43AC539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552.363</w:t>
            </w:r>
          </w:p>
        </w:tc>
      </w:tr>
      <w:tr w:rsidR="00F80E0E" w:rsidRPr="00F80E0E" w14:paraId="114838D5"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775E29B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7273820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544F84D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09A7ADD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00C47EA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D3C727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62FFFAD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21BB2F4"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1AB9104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48B1756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425</w:t>
            </w:r>
          </w:p>
        </w:tc>
        <w:tc>
          <w:tcPr>
            <w:tcW w:w="5420" w:type="dxa"/>
            <w:tcBorders>
              <w:top w:val="nil"/>
              <w:left w:val="nil"/>
              <w:bottom w:val="single" w:sz="8" w:space="0" w:color="auto"/>
              <w:right w:val="single" w:sz="8" w:space="0" w:color="auto"/>
            </w:tcBorders>
            <w:shd w:val="clear" w:color="000000" w:fill="DBEEF3"/>
            <w:vAlign w:val="center"/>
            <w:hideMark/>
          </w:tcPr>
          <w:p w14:paraId="5AF146C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Договорни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услуги</w:t>
            </w:r>
          </w:p>
        </w:tc>
        <w:tc>
          <w:tcPr>
            <w:tcW w:w="1559" w:type="dxa"/>
            <w:tcBorders>
              <w:top w:val="nil"/>
              <w:left w:val="nil"/>
              <w:bottom w:val="single" w:sz="8" w:space="0" w:color="auto"/>
              <w:right w:val="single" w:sz="8" w:space="0" w:color="auto"/>
            </w:tcBorders>
            <w:shd w:val="clear" w:color="000000" w:fill="DBEEF3"/>
            <w:vAlign w:val="center"/>
            <w:hideMark/>
          </w:tcPr>
          <w:p w14:paraId="75345A9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1.013.000</w:t>
            </w:r>
          </w:p>
        </w:tc>
        <w:tc>
          <w:tcPr>
            <w:tcW w:w="1920" w:type="dxa"/>
            <w:tcBorders>
              <w:top w:val="nil"/>
              <w:left w:val="nil"/>
              <w:bottom w:val="single" w:sz="8" w:space="0" w:color="auto"/>
              <w:right w:val="single" w:sz="8" w:space="0" w:color="auto"/>
            </w:tcBorders>
            <w:shd w:val="clear" w:color="000000" w:fill="DBEEF3"/>
            <w:vAlign w:val="center"/>
            <w:hideMark/>
          </w:tcPr>
          <w:p w14:paraId="7485269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624.254</w:t>
            </w:r>
          </w:p>
        </w:tc>
        <w:tc>
          <w:tcPr>
            <w:tcW w:w="1840" w:type="dxa"/>
            <w:tcBorders>
              <w:top w:val="nil"/>
              <w:left w:val="nil"/>
              <w:bottom w:val="single" w:sz="8" w:space="0" w:color="auto"/>
              <w:right w:val="single" w:sz="8" w:space="0" w:color="auto"/>
            </w:tcBorders>
            <w:shd w:val="clear" w:color="000000" w:fill="DBEEF3"/>
            <w:vAlign w:val="center"/>
            <w:hideMark/>
          </w:tcPr>
          <w:p w14:paraId="3325EB2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61,62</w:t>
            </w:r>
          </w:p>
        </w:tc>
        <w:tc>
          <w:tcPr>
            <w:tcW w:w="1791" w:type="dxa"/>
            <w:tcBorders>
              <w:top w:val="nil"/>
              <w:left w:val="nil"/>
              <w:bottom w:val="single" w:sz="8" w:space="0" w:color="auto"/>
              <w:right w:val="single" w:sz="8" w:space="0" w:color="auto"/>
            </w:tcBorders>
            <w:shd w:val="clear" w:color="000000" w:fill="DBEEF3"/>
            <w:vAlign w:val="center"/>
            <w:hideMark/>
          </w:tcPr>
          <w:p w14:paraId="50BC47C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388.746</w:t>
            </w:r>
          </w:p>
        </w:tc>
      </w:tr>
      <w:tr w:rsidR="00F80E0E" w:rsidRPr="00F80E0E" w14:paraId="1F91F6A8"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BAD23E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C47A9B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446A5EE"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255843C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462CD22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4086159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2F7981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CBFC99E"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DB0584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3137A66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BEEF3"/>
            <w:vAlign w:val="center"/>
            <w:hideMark/>
          </w:tcPr>
          <w:p w14:paraId="3EF7E55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4725C9E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1.010.000</w:t>
            </w:r>
          </w:p>
        </w:tc>
        <w:tc>
          <w:tcPr>
            <w:tcW w:w="1920" w:type="dxa"/>
            <w:tcBorders>
              <w:top w:val="nil"/>
              <w:left w:val="nil"/>
              <w:bottom w:val="single" w:sz="8" w:space="0" w:color="auto"/>
              <w:right w:val="single" w:sz="8" w:space="0" w:color="auto"/>
            </w:tcBorders>
            <w:shd w:val="clear" w:color="000000" w:fill="DBEEF3"/>
            <w:vAlign w:val="center"/>
            <w:hideMark/>
          </w:tcPr>
          <w:p w14:paraId="0FBF0BC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579.596</w:t>
            </w:r>
          </w:p>
        </w:tc>
        <w:tc>
          <w:tcPr>
            <w:tcW w:w="1840" w:type="dxa"/>
            <w:tcBorders>
              <w:top w:val="nil"/>
              <w:left w:val="nil"/>
              <w:bottom w:val="single" w:sz="8" w:space="0" w:color="auto"/>
              <w:right w:val="single" w:sz="8" w:space="0" w:color="auto"/>
            </w:tcBorders>
            <w:shd w:val="clear" w:color="000000" w:fill="DBEEF3"/>
            <w:vAlign w:val="center"/>
            <w:hideMark/>
          </w:tcPr>
          <w:p w14:paraId="2F33332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57,39</w:t>
            </w:r>
          </w:p>
        </w:tc>
        <w:tc>
          <w:tcPr>
            <w:tcW w:w="1791" w:type="dxa"/>
            <w:tcBorders>
              <w:top w:val="nil"/>
              <w:left w:val="nil"/>
              <w:bottom w:val="single" w:sz="8" w:space="0" w:color="auto"/>
              <w:right w:val="single" w:sz="8" w:space="0" w:color="auto"/>
            </w:tcBorders>
            <w:shd w:val="clear" w:color="000000" w:fill="DBEEF3"/>
            <w:vAlign w:val="center"/>
            <w:hideMark/>
          </w:tcPr>
          <w:p w14:paraId="5A3EF81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430.404</w:t>
            </w:r>
          </w:p>
        </w:tc>
      </w:tr>
      <w:tr w:rsidR="00F80E0E" w:rsidRPr="00F80E0E" w14:paraId="06561F07"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24A68EA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4BACDB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2D71EE4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06CEA74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40F4434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75C6F27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6C514F2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136D407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0F1084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29D6DF7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427</w:t>
            </w:r>
          </w:p>
        </w:tc>
        <w:tc>
          <w:tcPr>
            <w:tcW w:w="5420" w:type="dxa"/>
            <w:tcBorders>
              <w:top w:val="nil"/>
              <w:left w:val="nil"/>
              <w:bottom w:val="single" w:sz="8" w:space="0" w:color="auto"/>
              <w:right w:val="single" w:sz="8" w:space="0" w:color="auto"/>
            </w:tcBorders>
            <w:shd w:val="clear" w:color="000000" w:fill="DBEEF3"/>
            <w:vAlign w:val="center"/>
            <w:hideMark/>
          </w:tcPr>
          <w:p w14:paraId="3346912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Привремени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вработувања</w:t>
            </w:r>
          </w:p>
        </w:tc>
        <w:tc>
          <w:tcPr>
            <w:tcW w:w="1559" w:type="dxa"/>
            <w:tcBorders>
              <w:top w:val="nil"/>
              <w:left w:val="nil"/>
              <w:bottom w:val="single" w:sz="8" w:space="0" w:color="auto"/>
              <w:right w:val="single" w:sz="8" w:space="0" w:color="auto"/>
            </w:tcBorders>
            <w:shd w:val="clear" w:color="000000" w:fill="DBEEF3"/>
            <w:vAlign w:val="center"/>
            <w:hideMark/>
          </w:tcPr>
          <w:p w14:paraId="353B20E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1.215.513</w:t>
            </w:r>
          </w:p>
        </w:tc>
        <w:tc>
          <w:tcPr>
            <w:tcW w:w="1920" w:type="dxa"/>
            <w:tcBorders>
              <w:top w:val="nil"/>
              <w:left w:val="nil"/>
              <w:bottom w:val="single" w:sz="8" w:space="0" w:color="auto"/>
              <w:right w:val="single" w:sz="8" w:space="0" w:color="auto"/>
            </w:tcBorders>
            <w:shd w:val="clear" w:color="000000" w:fill="DBEEF3"/>
            <w:vAlign w:val="center"/>
            <w:hideMark/>
          </w:tcPr>
          <w:p w14:paraId="3869AC9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542.586</w:t>
            </w:r>
          </w:p>
        </w:tc>
        <w:tc>
          <w:tcPr>
            <w:tcW w:w="1840" w:type="dxa"/>
            <w:tcBorders>
              <w:top w:val="nil"/>
              <w:left w:val="nil"/>
              <w:bottom w:val="single" w:sz="8" w:space="0" w:color="auto"/>
              <w:right w:val="single" w:sz="8" w:space="0" w:color="auto"/>
            </w:tcBorders>
            <w:shd w:val="clear" w:color="000000" w:fill="DBEEF3"/>
            <w:vAlign w:val="center"/>
            <w:hideMark/>
          </w:tcPr>
          <w:p w14:paraId="490FB81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44,64</w:t>
            </w:r>
          </w:p>
        </w:tc>
        <w:tc>
          <w:tcPr>
            <w:tcW w:w="1791" w:type="dxa"/>
            <w:tcBorders>
              <w:top w:val="nil"/>
              <w:left w:val="nil"/>
              <w:bottom w:val="single" w:sz="8" w:space="0" w:color="auto"/>
              <w:right w:val="single" w:sz="8" w:space="0" w:color="auto"/>
            </w:tcBorders>
            <w:shd w:val="clear" w:color="000000" w:fill="DBEEF3"/>
            <w:vAlign w:val="center"/>
            <w:hideMark/>
          </w:tcPr>
          <w:p w14:paraId="7B15EE8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672.927</w:t>
            </w:r>
          </w:p>
        </w:tc>
      </w:tr>
      <w:tr w:rsidR="00F80E0E" w:rsidRPr="00F80E0E" w14:paraId="1511FE10"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614DB89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7DAE6F2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27EA711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801AEC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239A512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7227DE4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E86D12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B0081AE"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6E4C774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688422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BEEF3"/>
            <w:vAlign w:val="center"/>
            <w:hideMark/>
          </w:tcPr>
          <w:p w14:paraId="345F5D2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BEEF3"/>
            <w:vAlign w:val="center"/>
            <w:hideMark/>
          </w:tcPr>
          <w:p w14:paraId="4984E8A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1.000.000</w:t>
            </w:r>
          </w:p>
        </w:tc>
        <w:tc>
          <w:tcPr>
            <w:tcW w:w="1920" w:type="dxa"/>
            <w:tcBorders>
              <w:top w:val="nil"/>
              <w:left w:val="nil"/>
              <w:bottom w:val="single" w:sz="8" w:space="0" w:color="auto"/>
              <w:right w:val="single" w:sz="8" w:space="0" w:color="auto"/>
            </w:tcBorders>
            <w:shd w:val="clear" w:color="000000" w:fill="DBEEF3"/>
            <w:vAlign w:val="center"/>
            <w:hideMark/>
          </w:tcPr>
          <w:p w14:paraId="0ADEE9F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143.011</w:t>
            </w:r>
          </w:p>
        </w:tc>
        <w:tc>
          <w:tcPr>
            <w:tcW w:w="1840" w:type="dxa"/>
            <w:tcBorders>
              <w:top w:val="nil"/>
              <w:left w:val="nil"/>
              <w:bottom w:val="single" w:sz="8" w:space="0" w:color="auto"/>
              <w:right w:val="single" w:sz="8" w:space="0" w:color="auto"/>
            </w:tcBorders>
            <w:shd w:val="clear" w:color="000000" w:fill="DBEEF3"/>
            <w:vAlign w:val="center"/>
            <w:hideMark/>
          </w:tcPr>
          <w:p w14:paraId="24C2C6F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14,30</w:t>
            </w:r>
          </w:p>
        </w:tc>
        <w:tc>
          <w:tcPr>
            <w:tcW w:w="1791" w:type="dxa"/>
            <w:tcBorders>
              <w:top w:val="nil"/>
              <w:left w:val="nil"/>
              <w:bottom w:val="single" w:sz="8" w:space="0" w:color="auto"/>
              <w:right w:val="single" w:sz="8" w:space="0" w:color="auto"/>
            </w:tcBorders>
            <w:shd w:val="clear" w:color="000000" w:fill="DBEEF3"/>
            <w:vAlign w:val="center"/>
            <w:hideMark/>
          </w:tcPr>
          <w:p w14:paraId="5F5856A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856.989</w:t>
            </w:r>
          </w:p>
        </w:tc>
      </w:tr>
      <w:tr w:rsidR="00F80E0E" w:rsidRPr="00F80E0E" w14:paraId="33724738"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3D7BE19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5489BDC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4342ABC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FC3B58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4217A82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209B9FB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0D4BE3E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6D1787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4222FB5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531059A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465</w:t>
            </w:r>
          </w:p>
        </w:tc>
        <w:tc>
          <w:tcPr>
            <w:tcW w:w="5420" w:type="dxa"/>
            <w:tcBorders>
              <w:top w:val="nil"/>
              <w:left w:val="nil"/>
              <w:bottom w:val="single" w:sz="8" w:space="0" w:color="auto"/>
              <w:right w:val="single" w:sz="8" w:space="0" w:color="auto"/>
            </w:tcBorders>
            <w:shd w:val="clear" w:color="000000" w:fill="DBEEF3"/>
            <w:vAlign w:val="center"/>
            <w:hideMark/>
          </w:tcPr>
          <w:p w14:paraId="354CF00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Исплата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по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извршни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исправи</w:t>
            </w:r>
          </w:p>
        </w:tc>
        <w:tc>
          <w:tcPr>
            <w:tcW w:w="1559" w:type="dxa"/>
            <w:tcBorders>
              <w:top w:val="nil"/>
              <w:left w:val="nil"/>
              <w:bottom w:val="single" w:sz="8" w:space="0" w:color="auto"/>
              <w:right w:val="single" w:sz="8" w:space="0" w:color="auto"/>
            </w:tcBorders>
            <w:shd w:val="clear" w:color="000000" w:fill="DBEEF3"/>
            <w:vAlign w:val="center"/>
            <w:hideMark/>
          </w:tcPr>
          <w:p w14:paraId="63A02C0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c>
          <w:tcPr>
            <w:tcW w:w="1920" w:type="dxa"/>
            <w:tcBorders>
              <w:top w:val="nil"/>
              <w:left w:val="nil"/>
              <w:bottom w:val="single" w:sz="8" w:space="0" w:color="auto"/>
              <w:right w:val="single" w:sz="8" w:space="0" w:color="auto"/>
            </w:tcBorders>
            <w:shd w:val="clear" w:color="000000" w:fill="DBEEF3"/>
            <w:vAlign w:val="center"/>
            <w:hideMark/>
          </w:tcPr>
          <w:p w14:paraId="12C513C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17.428</w:t>
            </w:r>
          </w:p>
        </w:tc>
        <w:tc>
          <w:tcPr>
            <w:tcW w:w="1840" w:type="dxa"/>
            <w:tcBorders>
              <w:top w:val="nil"/>
              <w:left w:val="nil"/>
              <w:bottom w:val="single" w:sz="8" w:space="0" w:color="auto"/>
              <w:right w:val="single" w:sz="8" w:space="0" w:color="auto"/>
            </w:tcBorders>
            <w:shd w:val="clear" w:color="000000" w:fill="DBEEF3"/>
            <w:vAlign w:val="center"/>
            <w:hideMark/>
          </w:tcPr>
          <w:p w14:paraId="2D959FD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34,86</w:t>
            </w:r>
          </w:p>
        </w:tc>
        <w:tc>
          <w:tcPr>
            <w:tcW w:w="1791" w:type="dxa"/>
            <w:tcBorders>
              <w:top w:val="nil"/>
              <w:left w:val="nil"/>
              <w:bottom w:val="single" w:sz="8" w:space="0" w:color="auto"/>
              <w:right w:val="single" w:sz="8" w:space="0" w:color="auto"/>
            </w:tcBorders>
            <w:shd w:val="clear" w:color="000000" w:fill="DBEEF3"/>
            <w:vAlign w:val="center"/>
            <w:hideMark/>
          </w:tcPr>
          <w:p w14:paraId="6021414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32.572</w:t>
            </w:r>
          </w:p>
        </w:tc>
      </w:tr>
      <w:tr w:rsidR="00F80E0E" w:rsidRPr="00F80E0E" w14:paraId="57278251"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D08226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C1BF4D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778C19B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54C3843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6BB4A3E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C01826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30F58CC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DEEBD5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21BF423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415BAA7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EA</w:t>
            </w:r>
          </w:p>
        </w:tc>
        <w:tc>
          <w:tcPr>
            <w:tcW w:w="5420" w:type="dxa"/>
            <w:tcBorders>
              <w:top w:val="nil"/>
              <w:left w:val="nil"/>
              <w:bottom w:val="single" w:sz="8" w:space="0" w:color="auto"/>
              <w:right w:val="single" w:sz="8" w:space="0" w:color="auto"/>
            </w:tcBorders>
            <w:shd w:val="clear" w:color="000000" w:fill="E8BED9"/>
            <w:vAlign w:val="center"/>
            <w:hideMark/>
          </w:tcPr>
          <w:p w14:paraId="74A8894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Капитални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трошоци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општината</w:t>
            </w:r>
          </w:p>
        </w:tc>
        <w:tc>
          <w:tcPr>
            <w:tcW w:w="1559" w:type="dxa"/>
            <w:tcBorders>
              <w:top w:val="nil"/>
              <w:left w:val="nil"/>
              <w:bottom w:val="single" w:sz="8" w:space="0" w:color="auto"/>
              <w:right w:val="single" w:sz="8" w:space="0" w:color="auto"/>
            </w:tcBorders>
            <w:shd w:val="clear" w:color="000000" w:fill="E8BED9"/>
            <w:vAlign w:val="center"/>
            <w:hideMark/>
          </w:tcPr>
          <w:p w14:paraId="00A82D8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258.000</w:t>
            </w:r>
          </w:p>
        </w:tc>
        <w:tc>
          <w:tcPr>
            <w:tcW w:w="1920" w:type="dxa"/>
            <w:tcBorders>
              <w:top w:val="nil"/>
              <w:left w:val="nil"/>
              <w:bottom w:val="single" w:sz="8" w:space="0" w:color="auto"/>
              <w:right w:val="single" w:sz="8" w:space="0" w:color="auto"/>
            </w:tcBorders>
            <w:shd w:val="clear" w:color="000000" w:fill="E8BED9"/>
            <w:vAlign w:val="center"/>
            <w:hideMark/>
          </w:tcPr>
          <w:p w14:paraId="4EE79D3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43.010</w:t>
            </w:r>
          </w:p>
        </w:tc>
        <w:tc>
          <w:tcPr>
            <w:tcW w:w="1840" w:type="dxa"/>
            <w:tcBorders>
              <w:top w:val="nil"/>
              <w:left w:val="nil"/>
              <w:bottom w:val="single" w:sz="8" w:space="0" w:color="auto"/>
              <w:right w:val="single" w:sz="8" w:space="0" w:color="auto"/>
            </w:tcBorders>
            <w:shd w:val="clear" w:color="000000" w:fill="E8BED9"/>
            <w:vAlign w:val="center"/>
            <w:hideMark/>
          </w:tcPr>
          <w:p w14:paraId="2687F70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16,67</w:t>
            </w:r>
          </w:p>
        </w:tc>
        <w:tc>
          <w:tcPr>
            <w:tcW w:w="1791" w:type="dxa"/>
            <w:tcBorders>
              <w:top w:val="nil"/>
              <w:left w:val="nil"/>
              <w:bottom w:val="single" w:sz="8" w:space="0" w:color="auto"/>
              <w:right w:val="single" w:sz="8" w:space="0" w:color="auto"/>
            </w:tcBorders>
            <w:shd w:val="clear" w:color="000000" w:fill="E8BED9"/>
            <w:vAlign w:val="center"/>
            <w:hideMark/>
          </w:tcPr>
          <w:p w14:paraId="491D23A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214.990</w:t>
            </w:r>
          </w:p>
        </w:tc>
      </w:tr>
      <w:tr w:rsidR="00F80E0E" w:rsidRPr="00F80E0E" w14:paraId="41B7506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4AE3ECA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24FBC32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480</w:t>
            </w:r>
          </w:p>
        </w:tc>
        <w:tc>
          <w:tcPr>
            <w:tcW w:w="5420" w:type="dxa"/>
            <w:tcBorders>
              <w:top w:val="nil"/>
              <w:left w:val="nil"/>
              <w:bottom w:val="single" w:sz="8" w:space="0" w:color="auto"/>
              <w:right w:val="single" w:sz="8" w:space="0" w:color="auto"/>
            </w:tcBorders>
            <w:shd w:val="clear" w:color="000000" w:fill="DAE9F8"/>
            <w:vAlign w:val="center"/>
            <w:hideMark/>
          </w:tcPr>
          <w:p w14:paraId="69797C6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Купување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опрема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машини</w:t>
            </w:r>
          </w:p>
        </w:tc>
        <w:tc>
          <w:tcPr>
            <w:tcW w:w="1559" w:type="dxa"/>
            <w:tcBorders>
              <w:top w:val="nil"/>
              <w:left w:val="nil"/>
              <w:bottom w:val="single" w:sz="8" w:space="0" w:color="auto"/>
              <w:right w:val="single" w:sz="8" w:space="0" w:color="auto"/>
            </w:tcBorders>
            <w:shd w:val="clear" w:color="000000" w:fill="DBEEF3"/>
            <w:vAlign w:val="center"/>
            <w:hideMark/>
          </w:tcPr>
          <w:p w14:paraId="74A5D30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130.000</w:t>
            </w:r>
          </w:p>
        </w:tc>
        <w:tc>
          <w:tcPr>
            <w:tcW w:w="1920" w:type="dxa"/>
            <w:tcBorders>
              <w:top w:val="nil"/>
              <w:left w:val="nil"/>
              <w:bottom w:val="single" w:sz="8" w:space="0" w:color="auto"/>
              <w:right w:val="single" w:sz="8" w:space="0" w:color="auto"/>
            </w:tcBorders>
            <w:shd w:val="clear" w:color="000000" w:fill="DBEEF3"/>
            <w:vAlign w:val="center"/>
            <w:hideMark/>
          </w:tcPr>
          <w:p w14:paraId="189DB76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43.010</w:t>
            </w:r>
          </w:p>
        </w:tc>
        <w:tc>
          <w:tcPr>
            <w:tcW w:w="1840" w:type="dxa"/>
            <w:tcBorders>
              <w:top w:val="nil"/>
              <w:left w:val="nil"/>
              <w:bottom w:val="single" w:sz="8" w:space="0" w:color="auto"/>
              <w:right w:val="single" w:sz="8" w:space="0" w:color="auto"/>
            </w:tcBorders>
            <w:shd w:val="clear" w:color="000000" w:fill="DBEEF3"/>
            <w:vAlign w:val="center"/>
            <w:hideMark/>
          </w:tcPr>
          <w:p w14:paraId="759251B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33,08</w:t>
            </w:r>
          </w:p>
        </w:tc>
        <w:tc>
          <w:tcPr>
            <w:tcW w:w="1791" w:type="dxa"/>
            <w:tcBorders>
              <w:top w:val="nil"/>
              <w:left w:val="nil"/>
              <w:bottom w:val="single" w:sz="8" w:space="0" w:color="auto"/>
              <w:right w:val="single" w:sz="8" w:space="0" w:color="auto"/>
            </w:tcBorders>
            <w:shd w:val="clear" w:color="000000" w:fill="DBEEF3"/>
            <w:vAlign w:val="center"/>
            <w:hideMark/>
          </w:tcPr>
          <w:p w14:paraId="0955F57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86.990</w:t>
            </w:r>
          </w:p>
        </w:tc>
      </w:tr>
      <w:tr w:rsidR="00F80E0E" w:rsidRPr="00F80E0E" w14:paraId="4FDE7AE1"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3094DF7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5A4D430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61112DD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B19A50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1DD797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88924B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0051741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B19BB6E"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251CE74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60E05E7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483</w:t>
            </w:r>
          </w:p>
        </w:tc>
        <w:tc>
          <w:tcPr>
            <w:tcW w:w="5420" w:type="dxa"/>
            <w:tcBorders>
              <w:top w:val="nil"/>
              <w:left w:val="nil"/>
              <w:bottom w:val="single" w:sz="8" w:space="0" w:color="auto"/>
              <w:right w:val="single" w:sz="8" w:space="0" w:color="auto"/>
            </w:tcBorders>
            <w:shd w:val="clear" w:color="000000" w:fill="DAE9F8"/>
            <w:vAlign w:val="center"/>
            <w:hideMark/>
          </w:tcPr>
          <w:p w14:paraId="1A95ABE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Купување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мебел</w:t>
            </w:r>
          </w:p>
        </w:tc>
        <w:tc>
          <w:tcPr>
            <w:tcW w:w="1559" w:type="dxa"/>
            <w:tcBorders>
              <w:top w:val="nil"/>
              <w:left w:val="nil"/>
              <w:bottom w:val="single" w:sz="8" w:space="0" w:color="auto"/>
              <w:right w:val="single" w:sz="8" w:space="0" w:color="auto"/>
            </w:tcBorders>
            <w:shd w:val="clear" w:color="000000" w:fill="DBEEF3"/>
            <w:vAlign w:val="center"/>
            <w:hideMark/>
          </w:tcPr>
          <w:p w14:paraId="7AF0126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120.000</w:t>
            </w:r>
          </w:p>
        </w:tc>
        <w:tc>
          <w:tcPr>
            <w:tcW w:w="1920" w:type="dxa"/>
            <w:tcBorders>
              <w:top w:val="nil"/>
              <w:left w:val="nil"/>
              <w:bottom w:val="single" w:sz="8" w:space="0" w:color="auto"/>
              <w:right w:val="single" w:sz="8" w:space="0" w:color="auto"/>
            </w:tcBorders>
            <w:shd w:val="clear" w:color="000000" w:fill="DBEEF3"/>
            <w:vAlign w:val="center"/>
            <w:hideMark/>
          </w:tcPr>
          <w:p w14:paraId="6700068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BEEF3"/>
            <w:vAlign w:val="center"/>
            <w:hideMark/>
          </w:tcPr>
          <w:p w14:paraId="0707AA4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4C1C774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120.000</w:t>
            </w:r>
          </w:p>
        </w:tc>
      </w:tr>
      <w:tr w:rsidR="00F80E0E" w:rsidRPr="00F80E0E" w14:paraId="30B1FB1B" w14:textId="77777777" w:rsidTr="00195D0F">
        <w:trPr>
          <w:trHeight w:val="420"/>
          <w:jc w:val="center"/>
        </w:trPr>
        <w:tc>
          <w:tcPr>
            <w:tcW w:w="760" w:type="dxa"/>
            <w:tcBorders>
              <w:top w:val="nil"/>
              <w:left w:val="single" w:sz="8" w:space="0" w:color="auto"/>
              <w:bottom w:val="single" w:sz="4" w:space="0" w:color="auto"/>
              <w:right w:val="single" w:sz="8" w:space="0" w:color="auto"/>
            </w:tcBorders>
            <w:vAlign w:val="center"/>
            <w:hideMark/>
          </w:tcPr>
          <w:p w14:paraId="253871D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4" w:space="0" w:color="auto"/>
              <w:right w:val="single" w:sz="8" w:space="0" w:color="auto"/>
            </w:tcBorders>
            <w:vAlign w:val="center"/>
            <w:hideMark/>
          </w:tcPr>
          <w:p w14:paraId="0173D06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4" w:space="0" w:color="auto"/>
              <w:right w:val="single" w:sz="8" w:space="0" w:color="auto"/>
            </w:tcBorders>
            <w:vAlign w:val="center"/>
            <w:hideMark/>
          </w:tcPr>
          <w:p w14:paraId="530F831E"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559" w:type="dxa"/>
            <w:tcBorders>
              <w:top w:val="nil"/>
              <w:left w:val="nil"/>
              <w:bottom w:val="single" w:sz="4" w:space="0" w:color="auto"/>
              <w:right w:val="single" w:sz="8" w:space="0" w:color="auto"/>
            </w:tcBorders>
            <w:vAlign w:val="center"/>
            <w:hideMark/>
          </w:tcPr>
          <w:p w14:paraId="1526057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4" w:space="0" w:color="auto"/>
              <w:right w:val="single" w:sz="8" w:space="0" w:color="auto"/>
            </w:tcBorders>
            <w:vAlign w:val="center"/>
            <w:hideMark/>
          </w:tcPr>
          <w:p w14:paraId="6EAC9D4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4" w:space="0" w:color="auto"/>
              <w:right w:val="single" w:sz="8" w:space="0" w:color="auto"/>
            </w:tcBorders>
            <w:vAlign w:val="center"/>
            <w:hideMark/>
          </w:tcPr>
          <w:p w14:paraId="6F1B11C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4" w:space="0" w:color="auto"/>
              <w:right w:val="single" w:sz="8" w:space="0" w:color="auto"/>
            </w:tcBorders>
            <w:vAlign w:val="center"/>
            <w:hideMark/>
          </w:tcPr>
          <w:p w14:paraId="7C85B65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07ABEA4D" w14:textId="77777777" w:rsidTr="00195D0F">
        <w:trPr>
          <w:trHeight w:val="420"/>
          <w:jc w:val="center"/>
        </w:trPr>
        <w:tc>
          <w:tcPr>
            <w:tcW w:w="76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36FB153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lastRenderedPageBreak/>
              <w:t> </w:t>
            </w:r>
          </w:p>
        </w:tc>
        <w:tc>
          <w:tcPr>
            <w:tcW w:w="104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596AF4F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485</w:t>
            </w:r>
          </w:p>
        </w:tc>
        <w:tc>
          <w:tcPr>
            <w:tcW w:w="542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7743A05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Вложувања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нефинансиски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средства</w:t>
            </w:r>
          </w:p>
        </w:tc>
        <w:tc>
          <w:tcPr>
            <w:tcW w:w="1559"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786AD47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8.000</w:t>
            </w:r>
          </w:p>
        </w:tc>
        <w:tc>
          <w:tcPr>
            <w:tcW w:w="192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3565AF2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18FE120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single" w:sz="4" w:space="0" w:color="auto"/>
              <w:left w:val="single" w:sz="4" w:space="0" w:color="auto"/>
              <w:bottom w:val="single" w:sz="4" w:space="0" w:color="auto"/>
              <w:right w:val="single" w:sz="4" w:space="0" w:color="auto"/>
            </w:tcBorders>
            <w:shd w:val="clear" w:color="000000" w:fill="DBEEF3"/>
            <w:vAlign w:val="center"/>
            <w:hideMark/>
          </w:tcPr>
          <w:p w14:paraId="6605CD9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8.000</w:t>
            </w:r>
          </w:p>
        </w:tc>
      </w:tr>
      <w:tr w:rsidR="00F80E0E" w:rsidRPr="00F80E0E" w14:paraId="60FCBF9C" w14:textId="77777777" w:rsidTr="00195D0F">
        <w:trPr>
          <w:trHeight w:val="420"/>
          <w:jc w:val="center"/>
        </w:trPr>
        <w:tc>
          <w:tcPr>
            <w:tcW w:w="760" w:type="dxa"/>
            <w:tcBorders>
              <w:top w:val="single" w:sz="4" w:space="0" w:color="auto"/>
              <w:left w:val="single" w:sz="8" w:space="0" w:color="auto"/>
              <w:bottom w:val="single" w:sz="8" w:space="0" w:color="auto"/>
              <w:right w:val="single" w:sz="8" w:space="0" w:color="auto"/>
            </w:tcBorders>
            <w:vAlign w:val="center"/>
            <w:hideMark/>
          </w:tcPr>
          <w:p w14:paraId="69484F6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single" w:sz="4" w:space="0" w:color="auto"/>
              <w:left w:val="nil"/>
              <w:bottom w:val="single" w:sz="8" w:space="0" w:color="auto"/>
              <w:right w:val="single" w:sz="8" w:space="0" w:color="auto"/>
            </w:tcBorders>
            <w:vAlign w:val="center"/>
            <w:hideMark/>
          </w:tcPr>
          <w:p w14:paraId="161B34E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single" w:sz="4" w:space="0" w:color="auto"/>
              <w:left w:val="nil"/>
              <w:bottom w:val="single" w:sz="8" w:space="0" w:color="auto"/>
              <w:right w:val="single" w:sz="8" w:space="0" w:color="auto"/>
            </w:tcBorders>
            <w:vAlign w:val="center"/>
            <w:hideMark/>
          </w:tcPr>
          <w:p w14:paraId="2CC95FE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single" w:sz="4" w:space="0" w:color="auto"/>
              <w:left w:val="nil"/>
              <w:bottom w:val="single" w:sz="8" w:space="0" w:color="auto"/>
              <w:right w:val="single" w:sz="8" w:space="0" w:color="auto"/>
            </w:tcBorders>
            <w:vAlign w:val="center"/>
            <w:hideMark/>
          </w:tcPr>
          <w:p w14:paraId="44700C0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single" w:sz="4" w:space="0" w:color="auto"/>
              <w:left w:val="nil"/>
              <w:bottom w:val="single" w:sz="8" w:space="0" w:color="auto"/>
              <w:right w:val="single" w:sz="8" w:space="0" w:color="auto"/>
            </w:tcBorders>
            <w:vAlign w:val="center"/>
            <w:hideMark/>
          </w:tcPr>
          <w:p w14:paraId="198A922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single" w:sz="4" w:space="0" w:color="auto"/>
              <w:left w:val="nil"/>
              <w:bottom w:val="single" w:sz="8" w:space="0" w:color="auto"/>
              <w:right w:val="single" w:sz="8" w:space="0" w:color="auto"/>
            </w:tcBorders>
            <w:vAlign w:val="center"/>
            <w:hideMark/>
          </w:tcPr>
          <w:p w14:paraId="7416D18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single" w:sz="4" w:space="0" w:color="auto"/>
              <w:left w:val="nil"/>
              <w:bottom w:val="single" w:sz="8" w:space="0" w:color="auto"/>
              <w:right w:val="single" w:sz="8" w:space="0" w:color="auto"/>
            </w:tcBorders>
            <w:vAlign w:val="center"/>
            <w:hideMark/>
          </w:tcPr>
          <w:p w14:paraId="2A718B6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09DCE801"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5B4FA66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19B08CE0"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J</w:t>
            </w:r>
          </w:p>
        </w:tc>
        <w:tc>
          <w:tcPr>
            <w:tcW w:w="5420" w:type="dxa"/>
            <w:tcBorders>
              <w:top w:val="nil"/>
              <w:left w:val="nil"/>
              <w:bottom w:val="single" w:sz="8" w:space="0" w:color="auto"/>
              <w:right w:val="single" w:sz="8" w:space="0" w:color="auto"/>
            </w:tcBorders>
            <w:shd w:val="clear" w:color="000000" w:fill="C00000"/>
            <w:vAlign w:val="center"/>
            <w:hideMark/>
          </w:tcPr>
          <w:p w14:paraId="251928B8"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Севкупно</w:t>
            </w:r>
            <w:r w:rsidRPr="00F80E0E">
              <w:rPr>
                <w:rFonts w:ascii="Gill Sans MT" w:eastAsia="Times New Roman" w:hAnsi="Gill Sans MT" w:cs="Times New Roman"/>
                <w:b/>
                <w:bCs/>
                <w:color w:val="FFFFFF"/>
                <w:sz w:val="24"/>
                <w:szCs w:val="24"/>
                <w:lang w:val="mk-MK"/>
              </w:rPr>
              <w:t xml:space="preserve"> J</w:t>
            </w:r>
          </w:p>
        </w:tc>
        <w:tc>
          <w:tcPr>
            <w:tcW w:w="1559" w:type="dxa"/>
            <w:tcBorders>
              <w:top w:val="nil"/>
              <w:left w:val="nil"/>
              <w:bottom w:val="single" w:sz="8" w:space="0" w:color="auto"/>
              <w:right w:val="single" w:sz="8" w:space="0" w:color="auto"/>
            </w:tcBorders>
            <w:shd w:val="clear" w:color="000000" w:fill="C00000"/>
            <w:vAlign w:val="center"/>
            <w:hideMark/>
          </w:tcPr>
          <w:p w14:paraId="513BEF4A"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19.029.876</w:t>
            </w:r>
          </w:p>
        </w:tc>
        <w:tc>
          <w:tcPr>
            <w:tcW w:w="1920" w:type="dxa"/>
            <w:tcBorders>
              <w:top w:val="nil"/>
              <w:left w:val="nil"/>
              <w:bottom w:val="single" w:sz="8" w:space="0" w:color="auto"/>
              <w:right w:val="single" w:sz="8" w:space="0" w:color="auto"/>
            </w:tcBorders>
            <w:shd w:val="clear" w:color="000000" w:fill="C00000"/>
            <w:vAlign w:val="center"/>
            <w:hideMark/>
          </w:tcPr>
          <w:p w14:paraId="0357B890"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5.380.081</w:t>
            </w:r>
          </w:p>
        </w:tc>
        <w:tc>
          <w:tcPr>
            <w:tcW w:w="1840" w:type="dxa"/>
            <w:tcBorders>
              <w:top w:val="nil"/>
              <w:left w:val="nil"/>
              <w:bottom w:val="single" w:sz="8" w:space="0" w:color="auto"/>
              <w:right w:val="single" w:sz="8" w:space="0" w:color="auto"/>
            </w:tcBorders>
            <w:shd w:val="clear" w:color="000000" w:fill="C00000"/>
            <w:vAlign w:val="center"/>
            <w:hideMark/>
          </w:tcPr>
          <w:p w14:paraId="57501526"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28,27</w:t>
            </w:r>
          </w:p>
        </w:tc>
        <w:tc>
          <w:tcPr>
            <w:tcW w:w="1791" w:type="dxa"/>
            <w:tcBorders>
              <w:top w:val="nil"/>
              <w:left w:val="nil"/>
              <w:bottom w:val="single" w:sz="8" w:space="0" w:color="auto"/>
              <w:right w:val="single" w:sz="8" w:space="0" w:color="auto"/>
            </w:tcBorders>
            <w:shd w:val="clear" w:color="000000" w:fill="C00000"/>
            <w:vAlign w:val="center"/>
            <w:hideMark/>
          </w:tcPr>
          <w:p w14:paraId="36482C6B"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13.649.795</w:t>
            </w:r>
          </w:p>
        </w:tc>
      </w:tr>
      <w:tr w:rsidR="00F80E0E" w:rsidRPr="00F80E0E" w14:paraId="0DFA6F0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7ABD2DC0" w14:textId="77777777" w:rsidR="00F80E0E" w:rsidRPr="00F80E0E" w:rsidRDefault="00F80E0E" w:rsidP="00F80E0E">
            <w:pPr>
              <w:widowControl/>
              <w:autoSpaceDE/>
              <w:autoSpaceDN/>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46911237"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Calibri" w:eastAsia="Times New Roman" w:hAnsi="Calibri" w:cs="Calibri"/>
                <w:b/>
                <w:bCs/>
                <w:sz w:val="24"/>
                <w:szCs w:val="24"/>
                <w:lang w:val="mk-MK"/>
              </w:rPr>
              <w:t>Ј</w:t>
            </w:r>
            <w:r w:rsidRPr="00F80E0E">
              <w:rPr>
                <w:rFonts w:ascii="Gill Sans MT" w:eastAsia="Times New Roman" w:hAnsi="Gill Sans MT" w:cs="Times New Roman"/>
                <w:b/>
                <w:bCs/>
                <w:sz w:val="24"/>
                <w:szCs w:val="24"/>
                <w:lang w:val="mk-MK"/>
              </w:rPr>
              <w:t>1</w:t>
            </w:r>
          </w:p>
        </w:tc>
        <w:tc>
          <w:tcPr>
            <w:tcW w:w="5420" w:type="dxa"/>
            <w:tcBorders>
              <w:top w:val="nil"/>
              <w:left w:val="nil"/>
              <w:bottom w:val="single" w:sz="8" w:space="0" w:color="auto"/>
              <w:right w:val="single" w:sz="8" w:space="0" w:color="auto"/>
            </w:tcBorders>
            <w:shd w:val="clear" w:color="000000" w:fill="E8BED9"/>
            <w:vAlign w:val="center"/>
            <w:hideMark/>
          </w:tcPr>
          <w:p w14:paraId="46749E5F" w14:textId="77777777" w:rsidR="00F80E0E" w:rsidRPr="00F80E0E" w:rsidRDefault="00F80E0E" w:rsidP="00F80E0E">
            <w:pPr>
              <w:widowControl/>
              <w:autoSpaceDE/>
              <w:autoSpaceDN/>
              <w:rPr>
                <w:rFonts w:ascii="Gill Sans MT" w:eastAsia="Times New Roman" w:hAnsi="Gill Sans MT" w:cs="Times New Roman"/>
                <w:b/>
                <w:bCs/>
                <w:sz w:val="24"/>
                <w:szCs w:val="24"/>
                <w:lang w:val="mk-MK"/>
              </w:rPr>
            </w:pPr>
            <w:r w:rsidRPr="00F80E0E">
              <w:rPr>
                <w:rFonts w:ascii="Calibri" w:eastAsia="Times New Roman" w:hAnsi="Calibri" w:cs="Calibri"/>
                <w:b/>
                <w:bCs/>
                <w:sz w:val="24"/>
                <w:szCs w:val="24"/>
                <w:lang w:val="mk-MK"/>
              </w:rPr>
              <w:t>Снабдување</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со</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вода</w:t>
            </w:r>
          </w:p>
        </w:tc>
        <w:tc>
          <w:tcPr>
            <w:tcW w:w="1559" w:type="dxa"/>
            <w:tcBorders>
              <w:top w:val="nil"/>
              <w:left w:val="nil"/>
              <w:bottom w:val="single" w:sz="8" w:space="0" w:color="auto"/>
              <w:right w:val="single" w:sz="8" w:space="0" w:color="auto"/>
            </w:tcBorders>
            <w:shd w:val="clear" w:color="000000" w:fill="E8BED9"/>
            <w:vAlign w:val="center"/>
            <w:hideMark/>
          </w:tcPr>
          <w:p w14:paraId="02EC8CEA"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150.000</w:t>
            </w:r>
          </w:p>
        </w:tc>
        <w:tc>
          <w:tcPr>
            <w:tcW w:w="1920" w:type="dxa"/>
            <w:tcBorders>
              <w:top w:val="nil"/>
              <w:left w:val="nil"/>
              <w:bottom w:val="single" w:sz="8" w:space="0" w:color="auto"/>
              <w:right w:val="single" w:sz="8" w:space="0" w:color="auto"/>
            </w:tcBorders>
            <w:shd w:val="clear" w:color="000000" w:fill="E8BED9"/>
            <w:vAlign w:val="center"/>
            <w:hideMark/>
          </w:tcPr>
          <w:p w14:paraId="47E69DC9"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79.059</w:t>
            </w:r>
          </w:p>
        </w:tc>
        <w:tc>
          <w:tcPr>
            <w:tcW w:w="1840" w:type="dxa"/>
            <w:tcBorders>
              <w:top w:val="nil"/>
              <w:left w:val="nil"/>
              <w:bottom w:val="single" w:sz="8" w:space="0" w:color="auto"/>
              <w:right w:val="single" w:sz="8" w:space="0" w:color="auto"/>
            </w:tcBorders>
            <w:shd w:val="clear" w:color="000000" w:fill="E8BED9"/>
            <w:vAlign w:val="center"/>
            <w:hideMark/>
          </w:tcPr>
          <w:p w14:paraId="75400B60"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52,71</w:t>
            </w:r>
          </w:p>
        </w:tc>
        <w:tc>
          <w:tcPr>
            <w:tcW w:w="1791" w:type="dxa"/>
            <w:tcBorders>
              <w:top w:val="nil"/>
              <w:left w:val="nil"/>
              <w:bottom w:val="single" w:sz="8" w:space="0" w:color="auto"/>
              <w:right w:val="single" w:sz="8" w:space="0" w:color="auto"/>
            </w:tcBorders>
            <w:shd w:val="clear" w:color="000000" w:fill="E8BED9"/>
            <w:vAlign w:val="center"/>
            <w:hideMark/>
          </w:tcPr>
          <w:p w14:paraId="35014D2C"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70.941</w:t>
            </w:r>
          </w:p>
        </w:tc>
      </w:tr>
      <w:tr w:rsidR="00F80E0E" w:rsidRPr="00F80E0E" w14:paraId="07573FCE"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5B81EB15" w14:textId="77777777" w:rsidR="00F80E0E" w:rsidRPr="00F80E0E" w:rsidRDefault="00F80E0E" w:rsidP="00F80E0E">
            <w:pPr>
              <w:widowControl/>
              <w:autoSpaceDE/>
              <w:autoSpaceDN/>
              <w:rPr>
                <w:rFonts w:ascii="Gill Sans MT" w:eastAsia="Times New Roman" w:hAnsi="Gill Sans MT" w:cs="Times New Roman"/>
                <w:sz w:val="24"/>
                <w:szCs w:val="24"/>
                <w:lang w:val="mk-MK"/>
              </w:rPr>
            </w:pPr>
            <w:r w:rsidRPr="00F80E0E">
              <w:rPr>
                <w:rFonts w:ascii="Gill Sans MT" w:eastAsia="Times New Roman" w:hAnsi="Gill Sans MT" w:cs="Times New Roman"/>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22245D6C"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423</w:t>
            </w:r>
          </w:p>
        </w:tc>
        <w:tc>
          <w:tcPr>
            <w:tcW w:w="5420" w:type="dxa"/>
            <w:tcBorders>
              <w:top w:val="nil"/>
              <w:left w:val="nil"/>
              <w:bottom w:val="single" w:sz="8" w:space="0" w:color="auto"/>
              <w:right w:val="single" w:sz="8" w:space="0" w:color="auto"/>
            </w:tcBorders>
            <w:shd w:val="clear" w:color="000000" w:fill="DAE9F8"/>
            <w:vAlign w:val="center"/>
            <w:hideMark/>
          </w:tcPr>
          <w:p w14:paraId="6820B513" w14:textId="77777777" w:rsidR="00F80E0E" w:rsidRPr="00F80E0E" w:rsidRDefault="00F80E0E" w:rsidP="00F80E0E">
            <w:pPr>
              <w:widowControl/>
              <w:autoSpaceDE/>
              <w:autoSpaceDN/>
              <w:rPr>
                <w:rFonts w:ascii="Gill Sans MT" w:eastAsia="Times New Roman" w:hAnsi="Gill Sans MT" w:cs="Times New Roman"/>
                <w:sz w:val="24"/>
                <w:szCs w:val="24"/>
                <w:lang w:val="mk-MK"/>
              </w:rPr>
            </w:pPr>
            <w:r w:rsidRPr="00F80E0E">
              <w:rPr>
                <w:rFonts w:ascii="Calibri" w:eastAsia="Times New Roman" w:hAnsi="Calibri" w:cs="Calibri"/>
                <w:sz w:val="24"/>
                <w:szCs w:val="24"/>
                <w:lang w:val="mk-MK"/>
              </w:rPr>
              <w:t>Материјали</w:t>
            </w:r>
            <w:r w:rsidRPr="00F80E0E">
              <w:rPr>
                <w:rFonts w:ascii="Gill Sans MT" w:eastAsia="Times New Roman" w:hAnsi="Gill Sans MT" w:cs="Times New Roman"/>
                <w:sz w:val="24"/>
                <w:szCs w:val="24"/>
                <w:lang w:val="mk-MK"/>
              </w:rPr>
              <w:t xml:space="preserve"> </w:t>
            </w:r>
            <w:r w:rsidRPr="00F80E0E">
              <w:rPr>
                <w:rFonts w:ascii="Calibri" w:eastAsia="Times New Roman" w:hAnsi="Calibri" w:cs="Calibri"/>
                <w:sz w:val="24"/>
                <w:szCs w:val="24"/>
                <w:lang w:val="mk-MK"/>
              </w:rPr>
              <w:t>и</w:t>
            </w:r>
            <w:r w:rsidRPr="00F80E0E">
              <w:rPr>
                <w:rFonts w:ascii="Gill Sans MT" w:eastAsia="Times New Roman" w:hAnsi="Gill Sans MT" w:cs="Times New Roman"/>
                <w:sz w:val="24"/>
                <w:szCs w:val="24"/>
                <w:lang w:val="mk-MK"/>
              </w:rPr>
              <w:t xml:space="preserve"> </w:t>
            </w:r>
            <w:r w:rsidRPr="00F80E0E">
              <w:rPr>
                <w:rFonts w:ascii="Calibri" w:eastAsia="Times New Roman" w:hAnsi="Calibri" w:cs="Calibri"/>
                <w:sz w:val="24"/>
                <w:szCs w:val="24"/>
                <w:lang w:val="mk-MK"/>
              </w:rPr>
              <w:t>ситен</w:t>
            </w:r>
            <w:r w:rsidRPr="00F80E0E">
              <w:rPr>
                <w:rFonts w:ascii="Gill Sans MT" w:eastAsia="Times New Roman" w:hAnsi="Gill Sans MT" w:cs="Times New Roman"/>
                <w:sz w:val="24"/>
                <w:szCs w:val="24"/>
                <w:lang w:val="mk-MK"/>
              </w:rPr>
              <w:t xml:space="preserve"> </w:t>
            </w:r>
            <w:r w:rsidRPr="00F80E0E">
              <w:rPr>
                <w:rFonts w:ascii="Calibri" w:eastAsia="Times New Roman" w:hAnsi="Calibri" w:cs="Calibri"/>
                <w:sz w:val="24"/>
                <w:szCs w:val="24"/>
                <w:lang w:val="mk-MK"/>
              </w:rPr>
              <w:t>инвентар</w:t>
            </w:r>
          </w:p>
        </w:tc>
        <w:tc>
          <w:tcPr>
            <w:tcW w:w="1559" w:type="dxa"/>
            <w:tcBorders>
              <w:top w:val="nil"/>
              <w:left w:val="nil"/>
              <w:bottom w:val="single" w:sz="8" w:space="0" w:color="auto"/>
              <w:right w:val="single" w:sz="8" w:space="0" w:color="auto"/>
            </w:tcBorders>
            <w:shd w:val="clear" w:color="000000" w:fill="DAE9F8"/>
            <w:vAlign w:val="center"/>
            <w:hideMark/>
          </w:tcPr>
          <w:p w14:paraId="49CF869F"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150.000</w:t>
            </w:r>
          </w:p>
        </w:tc>
        <w:tc>
          <w:tcPr>
            <w:tcW w:w="1920" w:type="dxa"/>
            <w:tcBorders>
              <w:top w:val="nil"/>
              <w:left w:val="nil"/>
              <w:bottom w:val="single" w:sz="8" w:space="0" w:color="auto"/>
              <w:right w:val="single" w:sz="8" w:space="0" w:color="auto"/>
            </w:tcBorders>
            <w:shd w:val="clear" w:color="000000" w:fill="DAE9F8"/>
            <w:vAlign w:val="center"/>
            <w:hideMark/>
          </w:tcPr>
          <w:p w14:paraId="396C711B"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79.059</w:t>
            </w:r>
          </w:p>
        </w:tc>
        <w:tc>
          <w:tcPr>
            <w:tcW w:w="1840" w:type="dxa"/>
            <w:tcBorders>
              <w:top w:val="nil"/>
              <w:left w:val="nil"/>
              <w:bottom w:val="single" w:sz="8" w:space="0" w:color="auto"/>
              <w:right w:val="single" w:sz="8" w:space="0" w:color="auto"/>
            </w:tcBorders>
            <w:shd w:val="clear" w:color="000000" w:fill="DAE9F8"/>
            <w:vAlign w:val="center"/>
            <w:hideMark/>
          </w:tcPr>
          <w:p w14:paraId="103BEF81"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52,71</w:t>
            </w:r>
          </w:p>
        </w:tc>
        <w:tc>
          <w:tcPr>
            <w:tcW w:w="1791" w:type="dxa"/>
            <w:tcBorders>
              <w:top w:val="nil"/>
              <w:left w:val="nil"/>
              <w:bottom w:val="single" w:sz="8" w:space="0" w:color="auto"/>
              <w:right w:val="single" w:sz="8" w:space="0" w:color="auto"/>
            </w:tcBorders>
            <w:shd w:val="clear" w:color="000000" w:fill="DAE9F8"/>
            <w:vAlign w:val="center"/>
            <w:hideMark/>
          </w:tcPr>
          <w:p w14:paraId="665FE168"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70.941</w:t>
            </w:r>
          </w:p>
        </w:tc>
      </w:tr>
      <w:tr w:rsidR="00F80E0E" w:rsidRPr="00F80E0E" w14:paraId="3AB0C8AA"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3937805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142DCBA"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5420" w:type="dxa"/>
            <w:tcBorders>
              <w:top w:val="nil"/>
              <w:left w:val="nil"/>
              <w:bottom w:val="single" w:sz="8" w:space="0" w:color="auto"/>
              <w:right w:val="single" w:sz="8" w:space="0" w:color="auto"/>
            </w:tcBorders>
            <w:vAlign w:val="center"/>
            <w:hideMark/>
          </w:tcPr>
          <w:p w14:paraId="1D1A869E"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559" w:type="dxa"/>
            <w:tcBorders>
              <w:top w:val="nil"/>
              <w:left w:val="nil"/>
              <w:bottom w:val="single" w:sz="8" w:space="0" w:color="auto"/>
              <w:right w:val="single" w:sz="8" w:space="0" w:color="auto"/>
            </w:tcBorders>
            <w:vAlign w:val="center"/>
            <w:hideMark/>
          </w:tcPr>
          <w:p w14:paraId="1DAB13F9"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920" w:type="dxa"/>
            <w:tcBorders>
              <w:top w:val="nil"/>
              <w:left w:val="nil"/>
              <w:bottom w:val="single" w:sz="8" w:space="0" w:color="auto"/>
              <w:right w:val="single" w:sz="8" w:space="0" w:color="auto"/>
            </w:tcBorders>
            <w:vAlign w:val="center"/>
            <w:hideMark/>
          </w:tcPr>
          <w:p w14:paraId="4729F041"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840" w:type="dxa"/>
            <w:tcBorders>
              <w:top w:val="nil"/>
              <w:left w:val="nil"/>
              <w:bottom w:val="single" w:sz="8" w:space="0" w:color="auto"/>
              <w:right w:val="single" w:sz="8" w:space="0" w:color="auto"/>
            </w:tcBorders>
            <w:vAlign w:val="center"/>
            <w:hideMark/>
          </w:tcPr>
          <w:p w14:paraId="2EF2BB51"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791" w:type="dxa"/>
            <w:tcBorders>
              <w:top w:val="nil"/>
              <w:left w:val="nil"/>
              <w:bottom w:val="single" w:sz="8" w:space="0" w:color="auto"/>
              <w:right w:val="single" w:sz="8" w:space="0" w:color="auto"/>
            </w:tcBorders>
            <w:vAlign w:val="center"/>
            <w:hideMark/>
          </w:tcPr>
          <w:p w14:paraId="3108D3C4"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r>
      <w:tr w:rsidR="00F80E0E" w:rsidRPr="00F80E0E" w14:paraId="1BEEC24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2B0F000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7980869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Ј</w:t>
            </w:r>
            <w:r w:rsidRPr="00F80E0E">
              <w:rPr>
                <w:rFonts w:ascii="Gill Sans MT" w:eastAsia="Times New Roman" w:hAnsi="Gill Sans MT" w:cs="Times New Roman"/>
                <w:b/>
                <w:bCs/>
                <w:color w:val="000000"/>
                <w:sz w:val="24"/>
                <w:szCs w:val="24"/>
                <w:lang w:val="mk-MK"/>
              </w:rPr>
              <w:t>3</w:t>
            </w:r>
          </w:p>
        </w:tc>
        <w:tc>
          <w:tcPr>
            <w:tcW w:w="5420" w:type="dxa"/>
            <w:tcBorders>
              <w:top w:val="nil"/>
              <w:left w:val="nil"/>
              <w:bottom w:val="single" w:sz="8" w:space="0" w:color="auto"/>
              <w:right w:val="single" w:sz="8" w:space="0" w:color="auto"/>
            </w:tcBorders>
            <w:shd w:val="clear" w:color="000000" w:fill="E8BED9"/>
            <w:vAlign w:val="center"/>
            <w:hideMark/>
          </w:tcPr>
          <w:p w14:paraId="52B9748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Јавно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осветлување</w:t>
            </w:r>
          </w:p>
        </w:tc>
        <w:tc>
          <w:tcPr>
            <w:tcW w:w="1559" w:type="dxa"/>
            <w:tcBorders>
              <w:top w:val="nil"/>
              <w:left w:val="nil"/>
              <w:bottom w:val="single" w:sz="8" w:space="0" w:color="auto"/>
              <w:right w:val="single" w:sz="8" w:space="0" w:color="auto"/>
            </w:tcBorders>
            <w:shd w:val="clear" w:color="000000" w:fill="E8BED9"/>
            <w:vAlign w:val="center"/>
            <w:hideMark/>
          </w:tcPr>
          <w:p w14:paraId="2FB9298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2.200.000</w:t>
            </w:r>
          </w:p>
        </w:tc>
        <w:tc>
          <w:tcPr>
            <w:tcW w:w="1920" w:type="dxa"/>
            <w:tcBorders>
              <w:top w:val="nil"/>
              <w:left w:val="nil"/>
              <w:bottom w:val="single" w:sz="8" w:space="0" w:color="auto"/>
              <w:right w:val="single" w:sz="8" w:space="0" w:color="auto"/>
            </w:tcBorders>
            <w:shd w:val="clear" w:color="000000" w:fill="E8BED9"/>
            <w:vAlign w:val="center"/>
            <w:hideMark/>
          </w:tcPr>
          <w:p w14:paraId="6D7BE86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1.003.038</w:t>
            </w:r>
          </w:p>
        </w:tc>
        <w:tc>
          <w:tcPr>
            <w:tcW w:w="1840" w:type="dxa"/>
            <w:tcBorders>
              <w:top w:val="nil"/>
              <w:left w:val="nil"/>
              <w:bottom w:val="single" w:sz="8" w:space="0" w:color="auto"/>
              <w:right w:val="single" w:sz="8" w:space="0" w:color="auto"/>
            </w:tcBorders>
            <w:shd w:val="clear" w:color="000000" w:fill="E8BED9"/>
            <w:vAlign w:val="center"/>
            <w:hideMark/>
          </w:tcPr>
          <w:p w14:paraId="458EA92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45,59</w:t>
            </w:r>
          </w:p>
        </w:tc>
        <w:tc>
          <w:tcPr>
            <w:tcW w:w="1791" w:type="dxa"/>
            <w:tcBorders>
              <w:top w:val="nil"/>
              <w:left w:val="nil"/>
              <w:bottom w:val="single" w:sz="8" w:space="0" w:color="auto"/>
              <w:right w:val="single" w:sz="8" w:space="0" w:color="auto"/>
            </w:tcBorders>
            <w:shd w:val="clear" w:color="000000" w:fill="E8BED9"/>
            <w:vAlign w:val="center"/>
            <w:hideMark/>
          </w:tcPr>
          <w:p w14:paraId="0CFB336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1.196.962</w:t>
            </w:r>
          </w:p>
        </w:tc>
      </w:tr>
      <w:tr w:rsidR="00F80E0E" w:rsidRPr="00F80E0E" w14:paraId="5FB10BB9"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1A0779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741976A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421</w:t>
            </w:r>
          </w:p>
        </w:tc>
        <w:tc>
          <w:tcPr>
            <w:tcW w:w="5420" w:type="dxa"/>
            <w:tcBorders>
              <w:top w:val="nil"/>
              <w:left w:val="nil"/>
              <w:bottom w:val="single" w:sz="8" w:space="0" w:color="auto"/>
              <w:right w:val="single" w:sz="8" w:space="0" w:color="auto"/>
            </w:tcBorders>
            <w:shd w:val="clear" w:color="000000" w:fill="DBEEF3"/>
            <w:vAlign w:val="center"/>
            <w:hideMark/>
          </w:tcPr>
          <w:p w14:paraId="0FE9125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Комунални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услуги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греење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комуникација</w:t>
            </w:r>
          </w:p>
        </w:tc>
        <w:tc>
          <w:tcPr>
            <w:tcW w:w="1559" w:type="dxa"/>
            <w:tcBorders>
              <w:top w:val="nil"/>
              <w:left w:val="nil"/>
              <w:bottom w:val="single" w:sz="8" w:space="0" w:color="auto"/>
              <w:right w:val="single" w:sz="8" w:space="0" w:color="auto"/>
            </w:tcBorders>
            <w:shd w:val="clear" w:color="000000" w:fill="DBEEF3"/>
            <w:vAlign w:val="center"/>
            <w:hideMark/>
          </w:tcPr>
          <w:p w14:paraId="7B70BC2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1.500.000</w:t>
            </w:r>
          </w:p>
        </w:tc>
        <w:tc>
          <w:tcPr>
            <w:tcW w:w="1920" w:type="dxa"/>
            <w:tcBorders>
              <w:top w:val="nil"/>
              <w:left w:val="nil"/>
              <w:bottom w:val="single" w:sz="8" w:space="0" w:color="auto"/>
              <w:right w:val="single" w:sz="8" w:space="0" w:color="auto"/>
            </w:tcBorders>
            <w:shd w:val="clear" w:color="000000" w:fill="DBEEF3"/>
            <w:vAlign w:val="center"/>
            <w:hideMark/>
          </w:tcPr>
          <w:p w14:paraId="2EEF721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811.170</w:t>
            </w:r>
          </w:p>
        </w:tc>
        <w:tc>
          <w:tcPr>
            <w:tcW w:w="1840" w:type="dxa"/>
            <w:tcBorders>
              <w:top w:val="nil"/>
              <w:left w:val="nil"/>
              <w:bottom w:val="single" w:sz="8" w:space="0" w:color="auto"/>
              <w:right w:val="single" w:sz="8" w:space="0" w:color="auto"/>
            </w:tcBorders>
            <w:shd w:val="clear" w:color="000000" w:fill="DBEEF3"/>
            <w:vAlign w:val="center"/>
            <w:hideMark/>
          </w:tcPr>
          <w:p w14:paraId="32F7FC1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54,08</w:t>
            </w:r>
          </w:p>
        </w:tc>
        <w:tc>
          <w:tcPr>
            <w:tcW w:w="1791" w:type="dxa"/>
            <w:tcBorders>
              <w:top w:val="nil"/>
              <w:left w:val="nil"/>
              <w:bottom w:val="single" w:sz="8" w:space="0" w:color="auto"/>
              <w:right w:val="single" w:sz="8" w:space="0" w:color="auto"/>
            </w:tcBorders>
            <w:shd w:val="clear" w:color="000000" w:fill="DBEEF3"/>
            <w:vAlign w:val="center"/>
            <w:hideMark/>
          </w:tcPr>
          <w:p w14:paraId="6E8E2F1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688.830</w:t>
            </w:r>
          </w:p>
        </w:tc>
      </w:tr>
      <w:tr w:rsidR="00F80E0E" w:rsidRPr="00F80E0E" w14:paraId="2061EEE8"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261BA2F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0D484AC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296A8F9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81343A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16177FE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1E920B0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63BE8E3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E2610A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6816EC7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527B1F5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424</w:t>
            </w:r>
          </w:p>
        </w:tc>
        <w:tc>
          <w:tcPr>
            <w:tcW w:w="5420" w:type="dxa"/>
            <w:tcBorders>
              <w:top w:val="nil"/>
              <w:left w:val="nil"/>
              <w:bottom w:val="single" w:sz="8" w:space="0" w:color="auto"/>
              <w:right w:val="single" w:sz="8" w:space="0" w:color="auto"/>
            </w:tcBorders>
            <w:shd w:val="clear" w:color="000000" w:fill="DBEEF3"/>
            <w:vAlign w:val="center"/>
            <w:hideMark/>
          </w:tcPr>
          <w:p w14:paraId="586E6C0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Поправки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одржување</w:t>
            </w:r>
          </w:p>
        </w:tc>
        <w:tc>
          <w:tcPr>
            <w:tcW w:w="1559" w:type="dxa"/>
            <w:tcBorders>
              <w:top w:val="nil"/>
              <w:left w:val="nil"/>
              <w:bottom w:val="single" w:sz="8" w:space="0" w:color="auto"/>
              <w:right w:val="single" w:sz="8" w:space="0" w:color="auto"/>
            </w:tcBorders>
            <w:shd w:val="clear" w:color="000000" w:fill="DBEEF3"/>
            <w:vAlign w:val="center"/>
            <w:hideMark/>
          </w:tcPr>
          <w:p w14:paraId="1F341CF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700.000</w:t>
            </w:r>
          </w:p>
        </w:tc>
        <w:tc>
          <w:tcPr>
            <w:tcW w:w="1920" w:type="dxa"/>
            <w:tcBorders>
              <w:top w:val="nil"/>
              <w:left w:val="nil"/>
              <w:bottom w:val="single" w:sz="8" w:space="0" w:color="auto"/>
              <w:right w:val="single" w:sz="8" w:space="0" w:color="auto"/>
            </w:tcBorders>
            <w:shd w:val="clear" w:color="000000" w:fill="DBEEF3"/>
            <w:vAlign w:val="center"/>
            <w:hideMark/>
          </w:tcPr>
          <w:p w14:paraId="2D472AC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191.868</w:t>
            </w:r>
          </w:p>
        </w:tc>
        <w:tc>
          <w:tcPr>
            <w:tcW w:w="1840" w:type="dxa"/>
            <w:tcBorders>
              <w:top w:val="nil"/>
              <w:left w:val="nil"/>
              <w:bottom w:val="single" w:sz="8" w:space="0" w:color="auto"/>
              <w:right w:val="single" w:sz="8" w:space="0" w:color="auto"/>
            </w:tcBorders>
            <w:shd w:val="clear" w:color="000000" w:fill="DBEEF3"/>
            <w:vAlign w:val="center"/>
            <w:hideMark/>
          </w:tcPr>
          <w:p w14:paraId="1E42183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27,41</w:t>
            </w:r>
          </w:p>
        </w:tc>
        <w:tc>
          <w:tcPr>
            <w:tcW w:w="1791" w:type="dxa"/>
            <w:tcBorders>
              <w:top w:val="nil"/>
              <w:left w:val="nil"/>
              <w:bottom w:val="single" w:sz="8" w:space="0" w:color="auto"/>
              <w:right w:val="single" w:sz="8" w:space="0" w:color="auto"/>
            </w:tcBorders>
            <w:shd w:val="clear" w:color="000000" w:fill="DBEEF3"/>
            <w:vAlign w:val="center"/>
            <w:hideMark/>
          </w:tcPr>
          <w:p w14:paraId="68A71D9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508.132</w:t>
            </w:r>
          </w:p>
        </w:tc>
      </w:tr>
      <w:tr w:rsidR="00F80E0E" w:rsidRPr="00F80E0E" w14:paraId="40CF7E43"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4558B8DE"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77B9087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1086CC0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1E4EA3EE"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49F3A47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22F8921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35094CA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2CA1531"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732B9C0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6B0D30D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Ј</w:t>
            </w:r>
            <w:r w:rsidRPr="00F80E0E">
              <w:rPr>
                <w:rFonts w:ascii="Gill Sans MT" w:eastAsia="Times New Roman" w:hAnsi="Gill Sans MT" w:cs="Times New Roman"/>
                <w:b/>
                <w:bCs/>
                <w:color w:val="000000"/>
                <w:sz w:val="24"/>
                <w:szCs w:val="24"/>
                <w:lang w:val="mk-MK"/>
              </w:rPr>
              <w:t>5</w:t>
            </w:r>
          </w:p>
        </w:tc>
        <w:tc>
          <w:tcPr>
            <w:tcW w:w="5420" w:type="dxa"/>
            <w:tcBorders>
              <w:top w:val="nil"/>
              <w:left w:val="nil"/>
              <w:bottom w:val="single" w:sz="8" w:space="0" w:color="auto"/>
              <w:right w:val="single" w:sz="8" w:space="0" w:color="auto"/>
            </w:tcBorders>
            <w:shd w:val="clear" w:color="000000" w:fill="E8BED9"/>
            <w:vAlign w:val="center"/>
            <w:hideMark/>
          </w:tcPr>
          <w:p w14:paraId="7416F3B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Јавен</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локален</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превоз</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патници</w:t>
            </w:r>
          </w:p>
        </w:tc>
        <w:tc>
          <w:tcPr>
            <w:tcW w:w="1559" w:type="dxa"/>
            <w:tcBorders>
              <w:top w:val="nil"/>
              <w:left w:val="nil"/>
              <w:bottom w:val="single" w:sz="8" w:space="0" w:color="auto"/>
              <w:right w:val="single" w:sz="8" w:space="0" w:color="auto"/>
            </w:tcBorders>
            <w:shd w:val="clear" w:color="000000" w:fill="E8BED9"/>
            <w:vAlign w:val="center"/>
            <w:hideMark/>
          </w:tcPr>
          <w:p w14:paraId="2F91281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c>
          <w:tcPr>
            <w:tcW w:w="1920" w:type="dxa"/>
            <w:tcBorders>
              <w:top w:val="nil"/>
              <w:left w:val="nil"/>
              <w:bottom w:val="single" w:sz="8" w:space="0" w:color="auto"/>
              <w:right w:val="single" w:sz="8" w:space="0" w:color="auto"/>
            </w:tcBorders>
            <w:shd w:val="clear" w:color="000000" w:fill="E8BED9"/>
            <w:vAlign w:val="center"/>
            <w:hideMark/>
          </w:tcPr>
          <w:p w14:paraId="6EBD095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E8BED9"/>
            <w:vAlign w:val="center"/>
            <w:hideMark/>
          </w:tcPr>
          <w:p w14:paraId="651C7E3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E8BED9"/>
            <w:vAlign w:val="center"/>
            <w:hideMark/>
          </w:tcPr>
          <w:p w14:paraId="1123BB0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r>
      <w:tr w:rsidR="00F80E0E" w:rsidRPr="00F80E0E" w14:paraId="65ED2FA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3D9BCDF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1D3A774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421</w:t>
            </w:r>
          </w:p>
        </w:tc>
        <w:tc>
          <w:tcPr>
            <w:tcW w:w="5420" w:type="dxa"/>
            <w:tcBorders>
              <w:top w:val="nil"/>
              <w:left w:val="nil"/>
              <w:bottom w:val="single" w:sz="8" w:space="0" w:color="auto"/>
              <w:right w:val="single" w:sz="8" w:space="0" w:color="auto"/>
            </w:tcBorders>
            <w:shd w:val="clear" w:color="000000" w:fill="DAE9F8"/>
            <w:vAlign w:val="center"/>
            <w:hideMark/>
          </w:tcPr>
          <w:p w14:paraId="66FE5E6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Комунални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услуги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греење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транспорт</w:t>
            </w:r>
          </w:p>
        </w:tc>
        <w:tc>
          <w:tcPr>
            <w:tcW w:w="1559" w:type="dxa"/>
            <w:tcBorders>
              <w:top w:val="nil"/>
              <w:left w:val="nil"/>
              <w:bottom w:val="single" w:sz="8" w:space="0" w:color="auto"/>
              <w:right w:val="single" w:sz="8" w:space="0" w:color="auto"/>
            </w:tcBorders>
            <w:shd w:val="clear" w:color="000000" w:fill="DAE9F8"/>
            <w:vAlign w:val="center"/>
            <w:hideMark/>
          </w:tcPr>
          <w:p w14:paraId="47790C3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c>
          <w:tcPr>
            <w:tcW w:w="1920" w:type="dxa"/>
            <w:tcBorders>
              <w:top w:val="nil"/>
              <w:left w:val="nil"/>
              <w:bottom w:val="single" w:sz="8" w:space="0" w:color="auto"/>
              <w:right w:val="single" w:sz="8" w:space="0" w:color="auto"/>
            </w:tcBorders>
            <w:shd w:val="clear" w:color="000000" w:fill="DAE9F8"/>
            <w:vAlign w:val="center"/>
            <w:hideMark/>
          </w:tcPr>
          <w:p w14:paraId="09D719B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AE9F8"/>
            <w:vAlign w:val="center"/>
            <w:hideMark/>
          </w:tcPr>
          <w:p w14:paraId="1C0232A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AE9F8"/>
            <w:vAlign w:val="center"/>
            <w:hideMark/>
          </w:tcPr>
          <w:p w14:paraId="1B5D50B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r>
      <w:tr w:rsidR="00F80E0E" w:rsidRPr="00F80E0E" w14:paraId="470FCB22"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5748F61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2516094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596ECDB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0AD6FF6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75102FE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0909F6C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5E4CE59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E514FA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43F0C0E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06261B5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Ј</w:t>
            </w:r>
            <w:r w:rsidRPr="00F80E0E">
              <w:rPr>
                <w:rFonts w:ascii="Gill Sans MT" w:eastAsia="Times New Roman" w:hAnsi="Gill Sans MT" w:cs="Times New Roman"/>
                <w:b/>
                <w:bCs/>
                <w:color w:val="000000"/>
                <w:sz w:val="24"/>
                <w:szCs w:val="24"/>
                <w:lang w:val="mk-MK"/>
              </w:rPr>
              <w:t>6</w:t>
            </w:r>
          </w:p>
        </w:tc>
        <w:tc>
          <w:tcPr>
            <w:tcW w:w="5420" w:type="dxa"/>
            <w:tcBorders>
              <w:top w:val="nil"/>
              <w:left w:val="nil"/>
              <w:bottom w:val="single" w:sz="8" w:space="0" w:color="auto"/>
              <w:right w:val="single" w:sz="8" w:space="0" w:color="auto"/>
            </w:tcBorders>
            <w:shd w:val="clear" w:color="000000" w:fill="E8BED9"/>
            <w:vAlign w:val="center"/>
            <w:hideMark/>
          </w:tcPr>
          <w:p w14:paraId="7EF2B66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Одржување</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лок</w:t>
            </w:r>
            <w:r w:rsidRPr="00F80E0E">
              <w:rPr>
                <w:rFonts w:ascii="Gill Sans MT" w:eastAsia="Times New Roman" w:hAnsi="Gill Sans MT" w:cs="Times New Roman"/>
                <w:b/>
                <w:bCs/>
                <w:color w:val="000000"/>
                <w:sz w:val="24"/>
                <w:szCs w:val="24"/>
                <w:lang w:val="mk-MK"/>
              </w:rPr>
              <w:t>.</w:t>
            </w:r>
            <w:r w:rsidRPr="00F80E0E">
              <w:rPr>
                <w:rFonts w:ascii="Calibri" w:eastAsia="Times New Roman" w:hAnsi="Calibri" w:cs="Calibri"/>
                <w:b/>
                <w:bCs/>
                <w:color w:val="000000"/>
                <w:sz w:val="24"/>
                <w:szCs w:val="24"/>
                <w:lang w:val="mk-MK"/>
              </w:rPr>
              <w:t>патишта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улици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и</w:t>
            </w:r>
          </w:p>
        </w:tc>
        <w:tc>
          <w:tcPr>
            <w:tcW w:w="1559" w:type="dxa"/>
            <w:tcBorders>
              <w:top w:val="nil"/>
              <w:left w:val="nil"/>
              <w:bottom w:val="single" w:sz="8" w:space="0" w:color="auto"/>
              <w:right w:val="single" w:sz="8" w:space="0" w:color="auto"/>
            </w:tcBorders>
            <w:shd w:val="clear" w:color="000000" w:fill="E8BED9"/>
            <w:vAlign w:val="center"/>
            <w:hideMark/>
          </w:tcPr>
          <w:p w14:paraId="404BC42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1.700.000</w:t>
            </w:r>
          </w:p>
        </w:tc>
        <w:tc>
          <w:tcPr>
            <w:tcW w:w="1920" w:type="dxa"/>
            <w:tcBorders>
              <w:top w:val="nil"/>
              <w:left w:val="nil"/>
              <w:bottom w:val="single" w:sz="8" w:space="0" w:color="auto"/>
              <w:right w:val="single" w:sz="8" w:space="0" w:color="auto"/>
            </w:tcBorders>
            <w:shd w:val="clear" w:color="000000" w:fill="E8BED9"/>
            <w:vAlign w:val="center"/>
            <w:hideMark/>
          </w:tcPr>
          <w:p w14:paraId="35B05A5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659.309</w:t>
            </w:r>
          </w:p>
        </w:tc>
        <w:tc>
          <w:tcPr>
            <w:tcW w:w="1840" w:type="dxa"/>
            <w:tcBorders>
              <w:top w:val="nil"/>
              <w:left w:val="nil"/>
              <w:bottom w:val="single" w:sz="8" w:space="0" w:color="auto"/>
              <w:right w:val="single" w:sz="8" w:space="0" w:color="auto"/>
            </w:tcBorders>
            <w:shd w:val="clear" w:color="000000" w:fill="E8BED9"/>
            <w:vAlign w:val="center"/>
            <w:hideMark/>
          </w:tcPr>
          <w:p w14:paraId="49869D7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38,78</w:t>
            </w:r>
          </w:p>
        </w:tc>
        <w:tc>
          <w:tcPr>
            <w:tcW w:w="1791" w:type="dxa"/>
            <w:tcBorders>
              <w:top w:val="nil"/>
              <w:left w:val="nil"/>
              <w:bottom w:val="single" w:sz="8" w:space="0" w:color="auto"/>
              <w:right w:val="single" w:sz="8" w:space="0" w:color="auto"/>
            </w:tcBorders>
            <w:shd w:val="clear" w:color="000000" w:fill="E8BED9"/>
            <w:vAlign w:val="center"/>
            <w:hideMark/>
          </w:tcPr>
          <w:p w14:paraId="4C539A3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1.040.691</w:t>
            </w:r>
          </w:p>
        </w:tc>
      </w:tr>
      <w:tr w:rsidR="00F80E0E" w:rsidRPr="00F80E0E" w14:paraId="60D8004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506ABC8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29CF334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423</w:t>
            </w:r>
          </w:p>
        </w:tc>
        <w:tc>
          <w:tcPr>
            <w:tcW w:w="5420" w:type="dxa"/>
            <w:tcBorders>
              <w:top w:val="nil"/>
              <w:left w:val="nil"/>
              <w:bottom w:val="single" w:sz="8" w:space="0" w:color="auto"/>
              <w:right w:val="single" w:sz="8" w:space="0" w:color="auto"/>
            </w:tcBorders>
            <w:shd w:val="clear" w:color="000000" w:fill="DAE9F8"/>
            <w:vAlign w:val="center"/>
            <w:hideMark/>
          </w:tcPr>
          <w:p w14:paraId="0CEDFE8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Материјали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ситен</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инвентар</w:t>
            </w:r>
          </w:p>
        </w:tc>
        <w:tc>
          <w:tcPr>
            <w:tcW w:w="1559" w:type="dxa"/>
            <w:tcBorders>
              <w:top w:val="nil"/>
              <w:left w:val="nil"/>
              <w:bottom w:val="single" w:sz="8" w:space="0" w:color="auto"/>
              <w:right w:val="single" w:sz="8" w:space="0" w:color="auto"/>
            </w:tcBorders>
            <w:shd w:val="clear" w:color="000000" w:fill="DAE9F8"/>
            <w:vAlign w:val="center"/>
            <w:hideMark/>
          </w:tcPr>
          <w:p w14:paraId="214A90E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300.000</w:t>
            </w:r>
          </w:p>
        </w:tc>
        <w:tc>
          <w:tcPr>
            <w:tcW w:w="1920" w:type="dxa"/>
            <w:tcBorders>
              <w:top w:val="nil"/>
              <w:left w:val="nil"/>
              <w:bottom w:val="single" w:sz="8" w:space="0" w:color="auto"/>
              <w:right w:val="single" w:sz="8" w:space="0" w:color="auto"/>
            </w:tcBorders>
            <w:shd w:val="clear" w:color="000000" w:fill="DAE9F8"/>
            <w:vAlign w:val="center"/>
            <w:hideMark/>
          </w:tcPr>
          <w:p w14:paraId="44A5E48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299.927</w:t>
            </w:r>
          </w:p>
        </w:tc>
        <w:tc>
          <w:tcPr>
            <w:tcW w:w="1840" w:type="dxa"/>
            <w:tcBorders>
              <w:top w:val="nil"/>
              <w:left w:val="nil"/>
              <w:bottom w:val="single" w:sz="8" w:space="0" w:color="auto"/>
              <w:right w:val="single" w:sz="8" w:space="0" w:color="auto"/>
            </w:tcBorders>
            <w:shd w:val="clear" w:color="000000" w:fill="DBEEF3"/>
            <w:vAlign w:val="center"/>
            <w:hideMark/>
          </w:tcPr>
          <w:p w14:paraId="2B3CFD7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99,98</w:t>
            </w:r>
          </w:p>
        </w:tc>
        <w:tc>
          <w:tcPr>
            <w:tcW w:w="1791" w:type="dxa"/>
            <w:tcBorders>
              <w:top w:val="nil"/>
              <w:left w:val="nil"/>
              <w:bottom w:val="single" w:sz="8" w:space="0" w:color="auto"/>
              <w:right w:val="single" w:sz="8" w:space="0" w:color="auto"/>
            </w:tcBorders>
            <w:shd w:val="clear" w:color="000000" w:fill="DBEEF3"/>
            <w:vAlign w:val="center"/>
            <w:hideMark/>
          </w:tcPr>
          <w:p w14:paraId="5DD5743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73</w:t>
            </w:r>
          </w:p>
        </w:tc>
      </w:tr>
      <w:tr w:rsidR="00F80E0E" w:rsidRPr="00F80E0E" w14:paraId="5A0BB1F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598E7FC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4AC8B7A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113B658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2EB1D0C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76A3C7C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0434C4F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7774E1E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58BF472"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0DB7103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42F5223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424</w:t>
            </w:r>
          </w:p>
        </w:tc>
        <w:tc>
          <w:tcPr>
            <w:tcW w:w="5420" w:type="dxa"/>
            <w:tcBorders>
              <w:top w:val="nil"/>
              <w:left w:val="nil"/>
              <w:bottom w:val="single" w:sz="8" w:space="0" w:color="auto"/>
              <w:right w:val="single" w:sz="8" w:space="0" w:color="auto"/>
            </w:tcBorders>
            <w:shd w:val="clear" w:color="000000" w:fill="DBEEF3"/>
            <w:vAlign w:val="center"/>
            <w:hideMark/>
          </w:tcPr>
          <w:p w14:paraId="512F29FE"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Поправки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одржување</w:t>
            </w:r>
          </w:p>
        </w:tc>
        <w:tc>
          <w:tcPr>
            <w:tcW w:w="1559" w:type="dxa"/>
            <w:tcBorders>
              <w:top w:val="nil"/>
              <w:left w:val="nil"/>
              <w:bottom w:val="single" w:sz="8" w:space="0" w:color="auto"/>
              <w:right w:val="single" w:sz="8" w:space="0" w:color="auto"/>
            </w:tcBorders>
            <w:shd w:val="clear" w:color="000000" w:fill="DBEEF3"/>
            <w:vAlign w:val="center"/>
            <w:hideMark/>
          </w:tcPr>
          <w:p w14:paraId="196AD91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1.400.000</w:t>
            </w:r>
          </w:p>
        </w:tc>
        <w:tc>
          <w:tcPr>
            <w:tcW w:w="1920" w:type="dxa"/>
            <w:tcBorders>
              <w:top w:val="nil"/>
              <w:left w:val="nil"/>
              <w:bottom w:val="single" w:sz="8" w:space="0" w:color="auto"/>
              <w:right w:val="single" w:sz="8" w:space="0" w:color="auto"/>
            </w:tcBorders>
            <w:shd w:val="clear" w:color="000000" w:fill="DBEEF3"/>
            <w:vAlign w:val="center"/>
            <w:hideMark/>
          </w:tcPr>
          <w:p w14:paraId="3316AC0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359.382</w:t>
            </w:r>
          </w:p>
        </w:tc>
        <w:tc>
          <w:tcPr>
            <w:tcW w:w="1840" w:type="dxa"/>
            <w:tcBorders>
              <w:top w:val="nil"/>
              <w:left w:val="nil"/>
              <w:bottom w:val="single" w:sz="8" w:space="0" w:color="auto"/>
              <w:right w:val="single" w:sz="8" w:space="0" w:color="auto"/>
            </w:tcBorders>
            <w:shd w:val="clear" w:color="000000" w:fill="DBEEF3"/>
            <w:vAlign w:val="center"/>
            <w:hideMark/>
          </w:tcPr>
          <w:p w14:paraId="07D1971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25,67</w:t>
            </w:r>
          </w:p>
        </w:tc>
        <w:tc>
          <w:tcPr>
            <w:tcW w:w="1791" w:type="dxa"/>
            <w:tcBorders>
              <w:top w:val="nil"/>
              <w:left w:val="nil"/>
              <w:bottom w:val="single" w:sz="8" w:space="0" w:color="auto"/>
              <w:right w:val="single" w:sz="8" w:space="0" w:color="auto"/>
            </w:tcBorders>
            <w:shd w:val="clear" w:color="000000" w:fill="DBEEF3"/>
            <w:vAlign w:val="center"/>
            <w:hideMark/>
          </w:tcPr>
          <w:p w14:paraId="0E9E9A2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1.040.618</w:t>
            </w:r>
          </w:p>
        </w:tc>
      </w:tr>
      <w:tr w:rsidR="00F80E0E" w:rsidRPr="00F80E0E" w14:paraId="496B2986"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152DC16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761A6B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1844D46E"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23964AA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7BB394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4490D9E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0404DBA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FF52E02"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2F24D8B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3399BE1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Ј</w:t>
            </w:r>
            <w:r w:rsidRPr="00F80E0E">
              <w:rPr>
                <w:rFonts w:ascii="Gill Sans MT" w:eastAsia="Times New Roman" w:hAnsi="Gill Sans MT" w:cs="Times New Roman"/>
                <w:b/>
                <w:bCs/>
                <w:color w:val="000000"/>
                <w:sz w:val="24"/>
                <w:szCs w:val="24"/>
                <w:lang w:val="mk-MK"/>
              </w:rPr>
              <w:t>7</w:t>
            </w:r>
          </w:p>
        </w:tc>
        <w:tc>
          <w:tcPr>
            <w:tcW w:w="5420" w:type="dxa"/>
            <w:tcBorders>
              <w:top w:val="nil"/>
              <w:left w:val="nil"/>
              <w:bottom w:val="single" w:sz="8" w:space="0" w:color="auto"/>
              <w:right w:val="single" w:sz="8" w:space="0" w:color="auto"/>
            </w:tcBorders>
            <w:shd w:val="clear" w:color="000000" w:fill="E8BED9"/>
            <w:vAlign w:val="center"/>
            <w:hideMark/>
          </w:tcPr>
          <w:p w14:paraId="2C1D5BC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Одржување</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користење</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зеленило</w:t>
            </w:r>
          </w:p>
        </w:tc>
        <w:tc>
          <w:tcPr>
            <w:tcW w:w="1559" w:type="dxa"/>
            <w:tcBorders>
              <w:top w:val="nil"/>
              <w:left w:val="nil"/>
              <w:bottom w:val="single" w:sz="8" w:space="0" w:color="auto"/>
              <w:right w:val="single" w:sz="8" w:space="0" w:color="auto"/>
            </w:tcBorders>
            <w:shd w:val="clear" w:color="000000" w:fill="E8BED9"/>
            <w:vAlign w:val="center"/>
            <w:hideMark/>
          </w:tcPr>
          <w:p w14:paraId="7D55E32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300.000</w:t>
            </w:r>
          </w:p>
        </w:tc>
        <w:tc>
          <w:tcPr>
            <w:tcW w:w="1920" w:type="dxa"/>
            <w:tcBorders>
              <w:top w:val="nil"/>
              <w:left w:val="nil"/>
              <w:bottom w:val="single" w:sz="8" w:space="0" w:color="auto"/>
              <w:right w:val="single" w:sz="8" w:space="0" w:color="auto"/>
            </w:tcBorders>
            <w:shd w:val="clear" w:color="000000" w:fill="E8BED9"/>
            <w:vAlign w:val="center"/>
            <w:hideMark/>
          </w:tcPr>
          <w:p w14:paraId="62F98DB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225.601</w:t>
            </w:r>
          </w:p>
        </w:tc>
        <w:tc>
          <w:tcPr>
            <w:tcW w:w="1840" w:type="dxa"/>
            <w:tcBorders>
              <w:top w:val="nil"/>
              <w:left w:val="nil"/>
              <w:bottom w:val="single" w:sz="8" w:space="0" w:color="auto"/>
              <w:right w:val="single" w:sz="8" w:space="0" w:color="auto"/>
            </w:tcBorders>
            <w:shd w:val="clear" w:color="000000" w:fill="E8BED9"/>
            <w:vAlign w:val="center"/>
            <w:hideMark/>
          </w:tcPr>
          <w:p w14:paraId="1ABF7BA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75,20</w:t>
            </w:r>
          </w:p>
        </w:tc>
        <w:tc>
          <w:tcPr>
            <w:tcW w:w="1791" w:type="dxa"/>
            <w:tcBorders>
              <w:top w:val="nil"/>
              <w:left w:val="nil"/>
              <w:bottom w:val="single" w:sz="8" w:space="0" w:color="auto"/>
              <w:right w:val="single" w:sz="8" w:space="0" w:color="auto"/>
            </w:tcBorders>
            <w:shd w:val="clear" w:color="000000" w:fill="E8BED9"/>
            <w:vAlign w:val="center"/>
            <w:hideMark/>
          </w:tcPr>
          <w:p w14:paraId="3EF88AE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74.399</w:t>
            </w:r>
          </w:p>
        </w:tc>
      </w:tr>
      <w:tr w:rsidR="00F80E0E" w:rsidRPr="00F80E0E" w14:paraId="19DB5628"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5BF2F31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265B16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424</w:t>
            </w:r>
          </w:p>
        </w:tc>
        <w:tc>
          <w:tcPr>
            <w:tcW w:w="5420" w:type="dxa"/>
            <w:tcBorders>
              <w:top w:val="nil"/>
              <w:left w:val="nil"/>
              <w:bottom w:val="single" w:sz="8" w:space="0" w:color="auto"/>
              <w:right w:val="single" w:sz="8" w:space="0" w:color="auto"/>
            </w:tcBorders>
            <w:shd w:val="clear" w:color="000000" w:fill="DBEEF3"/>
            <w:vAlign w:val="center"/>
            <w:hideMark/>
          </w:tcPr>
          <w:p w14:paraId="625448C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Поправки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одржување</w:t>
            </w:r>
          </w:p>
        </w:tc>
        <w:tc>
          <w:tcPr>
            <w:tcW w:w="1559" w:type="dxa"/>
            <w:tcBorders>
              <w:top w:val="nil"/>
              <w:left w:val="nil"/>
              <w:bottom w:val="single" w:sz="8" w:space="0" w:color="auto"/>
              <w:right w:val="single" w:sz="8" w:space="0" w:color="auto"/>
            </w:tcBorders>
            <w:shd w:val="clear" w:color="000000" w:fill="DBEEF3"/>
            <w:vAlign w:val="center"/>
            <w:hideMark/>
          </w:tcPr>
          <w:p w14:paraId="567A1F7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300.000</w:t>
            </w:r>
          </w:p>
        </w:tc>
        <w:tc>
          <w:tcPr>
            <w:tcW w:w="1920" w:type="dxa"/>
            <w:tcBorders>
              <w:top w:val="nil"/>
              <w:left w:val="nil"/>
              <w:bottom w:val="single" w:sz="8" w:space="0" w:color="auto"/>
              <w:right w:val="single" w:sz="8" w:space="0" w:color="auto"/>
            </w:tcBorders>
            <w:shd w:val="clear" w:color="000000" w:fill="DBEEF3"/>
            <w:vAlign w:val="center"/>
            <w:hideMark/>
          </w:tcPr>
          <w:p w14:paraId="2615F22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225.601</w:t>
            </w:r>
          </w:p>
        </w:tc>
        <w:tc>
          <w:tcPr>
            <w:tcW w:w="1840" w:type="dxa"/>
            <w:tcBorders>
              <w:top w:val="nil"/>
              <w:left w:val="nil"/>
              <w:bottom w:val="single" w:sz="8" w:space="0" w:color="auto"/>
              <w:right w:val="single" w:sz="8" w:space="0" w:color="auto"/>
            </w:tcBorders>
            <w:shd w:val="clear" w:color="000000" w:fill="DBEEF3"/>
            <w:vAlign w:val="center"/>
            <w:hideMark/>
          </w:tcPr>
          <w:p w14:paraId="32F74E1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75,20</w:t>
            </w:r>
          </w:p>
        </w:tc>
        <w:tc>
          <w:tcPr>
            <w:tcW w:w="1791" w:type="dxa"/>
            <w:tcBorders>
              <w:top w:val="nil"/>
              <w:left w:val="nil"/>
              <w:bottom w:val="single" w:sz="8" w:space="0" w:color="auto"/>
              <w:right w:val="single" w:sz="8" w:space="0" w:color="auto"/>
            </w:tcBorders>
            <w:shd w:val="clear" w:color="000000" w:fill="DBEEF3"/>
            <w:vAlign w:val="center"/>
            <w:hideMark/>
          </w:tcPr>
          <w:p w14:paraId="547B50E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74.399</w:t>
            </w:r>
          </w:p>
        </w:tc>
      </w:tr>
      <w:tr w:rsidR="00F80E0E" w:rsidRPr="00F80E0E" w14:paraId="1BDE9746"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0E8504C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0148A9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4F150C2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58043C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4B6178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68B203F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104E033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4B24B8A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455E0BAE"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43F2F55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J8</w:t>
            </w:r>
          </w:p>
        </w:tc>
        <w:tc>
          <w:tcPr>
            <w:tcW w:w="5420" w:type="dxa"/>
            <w:tcBorders>
              <w:top w:val="nil"/>
              <w:left w:val="nil"/>
              <w:bottom w:val="single" w:sz="8" w:space="0" w:color="auto"/>
              <w:right w:val="single" w:sz="8" w:space="0" w:color="auto"/>
            </w:tcBorders>
            <w:shd w:val="clear" w:color="000000" w:fill="E8BED9"/>
            <w:vAlign w:val="center"/>
            <w:hideMark/>
          </w:tcPr>
          <w:p w14:paraId="5ABAF05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Други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комунални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услуги</w:t>
            </w:r>
          </w:p>
        </w:tc>
        <w:tc>
          <w:tcPr>
            <w:tcW w:w="1559" w:type="dxa"/>
            <w:tcBorders>
              <w:top w:val="nil"/>
              <w:left w:val="nil"/>
              <w:bottom w:val="single" w:sz="8" w:space="0" w:color="auto"/>
              <w:right w:val="single" w:sz="8" w:space="0" w:color="auto"/>
            </w:tcBorders>
            <w:shd w:val="clear" w:color="000000" w:fill="E8BED9"/>
            <w:vAlign w:val="center"/>
            <w:hideMark/>
          </w:tcPr>
          <w:p w14:paraId="50A3C68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236.000</w:t>
            </w:r>
          </w:p>
        </w:tc>
        <w:tc>
          <w:tcPr>
            <w:tcW w:w="1920" w:type="dxa"/>
            <w:tcBorders>
              <w:top w:val="nil"/>
              <w:left w:val="nil"/>
              <w:bottom w:val="single" w:sz="8" w:space="0" w:color="auto"/>
              <w:right w:val="single" w:sz="8" w:space="0" w:color="auto"/>
            </w:tcBorders>
            <w:shd w:val="clear" w:color="000000" w:fill="E8BED9"/>
            <w:vAlign w:val="center"/>
            <w:hideMark/>
          </w:tcPr>
          <w:p w14:paraId="3603D8F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E8BED9"/>
            <w:vAlign w:val="center"/>
            <w:hideMark/>
          </w:tcPr>
          <w:p w14:paraId="4CA8921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E8BED9"/>
            <w:vAlign w:val="center"/>
            <w:hideMark/>
          </w:tcPr>
          <w:p w14:paraId="79F8716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236.000</w:t>
            </w:r>
          </w:p>
        </w:tc>
      </w:tr>
      <w:tr w:rsidR="00F80E0E" w:rsidRPr="00F80E0E" w14:paraId="7119A0B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5ACD500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1835F6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424</w:t>
            </w:r>
          </w:p>
        </w:tc>
        <w:tc>
          <w:tcPr>
            <w:tcW w:w="5420" w:type="dxa"/>
            <w:tcBorders>
              <w:top w:val="nil"/>
              <w:left w:val="nil"/>
              <w:bottom w:val="single" w:sz="8" w:space="0" w:color="auto"/>
              <w:right w:val="single" w:sz="8" w:space="0" w:color="auto"/>
            </w:tcBorders>
            <w:shd w:val="clear" w:color="000000" w:fill="DBEEF3"/>
            <w:vAlign w:val="center"/>
            <w:hideMark/>
          </w:tcPr>
          <w:p w14:paraId="77EFC3D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Поправки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одржување</w:t>
            </w:r>
          </w:p>
        </w:tc>
        <w:tc>
          <w:tcPr>
            <w:tcW w:w="1559" w:type="dxa"/>
            <w:tcBorders>
              <w:top w:val="nil"/>
              <w:left w:val="nil"/>
              <w:bottom w:val="single" w:sz="8" w:space="0" w:color="auto"/>
              <w:right w:val="single" w:sz="8" w:space="0" w:color="auto"/>
            </w:tcBorders>
            <w:shd w:val="clear" w:color="000000" w:fill="DBEEF3"/>
            <w:vAlign w:val="center"/>
            <w:hideMark/>
          </w:tcPr>
          <w:p w14:paraId="4439E02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236.000</w:t>
            </w:r>
          </w:p>
        </w:tc>
        <w:tc>
          <w:tcPr>
            <w:tcW w:w="1920" w:type="dxa"/>
            <w:tcBorders>
              <w:top w:val="nil"/>
              <w:left w:val="nil"/>
              <w:bottom w:val="single" w:sz="8" w:space="0" w:color="auto"/>
              <w:right w:val="single" w:sz="8" w:space="0" w:color="auto"/>
            </w:tcBorders>
            <w:shd w:val="clear" w:color="000000" w:fill="DBEEF3"/>
            <w:vAlign w:val="center"/>
            <w:hideMark/>
          </w:tcPr>
          <w:p w14:paraId="7B58531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BEEF3"/>
            <w:vAlign w:val="center"/>
            <w:hideMark/>
          </w:tcPr>
          <w:p w14:paraId="067871E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55B7392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236.000</w:t>
            </w:r>
          </w:p>
        </w:tc>
      </w:tr>
      <w:tr w:rsidR="00F80E0E" w:rsidRPr="00F80E0E" w14:paraId="6DDCB340" w14:textId="77777777" w:rsidTr="00195D0F">
        <w:trPr>
          <w:trHeight w:val="420"/>
          <w:jc w:val="center"/>
        </w:trPr>
        <w:tc>
          <w:tcPr>
            <w:tcW w:w="760" w:type="dxa"/>
            <w:tcBorders>
              <w:top w:val="nil"/>
              <w:left w:val="single" w:sz="8" w:space="0" w:color="auto"/>
              <w:bottom w:val="single" w:sz="4" w:space="0" w:color="auto"/>
              <w:right w:val="single" w:sz="8" w:space="0" w:color="auto"/>
            </w:tcBorders>
            <w:vAlign w:val="center"/>
            <w:hideMark/>
          </w:tcPr>
          <w:p w14:paraId="7F380BE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4" w:space="0" w:color="auto"/>
              <w:right w:val="single" w:sz="8" w:space="0" w:color="auto"/>
            </w:tcBorders>
            <w:vAlign w:val="center"/>
            <w:hideMark/>
          </w:tcPr>
          <w:p w14:paraId="242DCBB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4" w:space="0" w:color="auto"/>
              <w:right w:val="single" w:sz="8" w:space="0" w:color="auto"/>
            </w:tcBorders>
            <w:vAlign w:val="center"/>
            <w:hideMark/>
          </w:tcPr>
          <w:p w14:paraId="0BED6F9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4" w:space="0" w:color="auto"/>
              <w:right w:val="single" w:sz="8" w:space="0" w:color="auto"/>
            </w:tcBorders>
            <w:vAlign w:val="center"/>
            <w:hideMark/>
          </w:tcPr>
          <w:p w14:paraId="2EDDF51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4" w:space="0" w:color="auto"/>
              <w:right w:val="single" w:sz="8" w:space="0" w:color="auto"/>
            </w:tcBorders>
            <w:vAlign w:val="center"/>
            <w:hideMark/>
          </w:tcPr>
          <w:p w14:paraId="140FCD3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4" w:space="0" w:color="auto"/>
              <w:right w:val="single" w:sz="8" w:space="0" w:color="auto"/>
            </w:tcBorders>
            <w:vAlign w:val="center"/>
            <w:hideMark/>
          </w:tcPr>
          <w:p w14:paraId="3D40A5B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4" w:space="0" w:color="auto"/>
              <w:right w:val="single" w:sz="8" w:space="0" w:color="auto"/>
            </w:tcBorders>
            <w:vAlign w:val="center"/>
            <w:hideMark/>
          </w:tcPr>
          <w:p w14:paraId="742295E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1450C7D7" w14:textId="77777777" w:rsidTr="00195D0F">
        <w:trPr>
          <w:trHeight w:val="420"/>
          <w:jc w:val="center"/>
        </w:trPr>
        <w:tc>
          <w:tcPr>
            <w:tcW w:w="76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46D5884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lastRenderedPageBreak/>
              <w:t> </w:t>
            </w:r>
          </w:p>
        </w:tc>
        <w:tc>
          <w:tcPr>
            <w:tcW w:w="104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08D9C02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JA</w:t>
            </w:r>
          </w:p>
        </w:tc>
        <w:tc>
          <w:tcPr>
            <w:tcW w:w="542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24AE0A3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Изградба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јавно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осветлување</w:t>
            </w:r>
          </w:p>
        </w:tc>
        <w:tc>
          <w:tcPr>
            <w:tcW w:w="1559"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43C9A1B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2.073.876</w:t>
            </w:r>
          </w:p>
        </w:tc>
        <w:tc>
          <w:tcPr>
            <w:tcW w:w="192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294EA26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864.115</w:t>
            </w:r>
          </w:p>
        </w:tc>
        <w:tc>
          <w:tcPr>
            <w:tcW w:w="184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48B8517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41,67</w:t>
            </w:r>
          </w:p>
        </w:tc>
        <w:tc>
          <w:tcPr>
            <w:tcW w:w="1791"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6219D6C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1.209.761</w:t>
            </w:r>
          </w:p>
        </w:tc>
      </w:tr>
      <w:tr w:rsidR="00F80E0E" w:rsidRPr="00F80E0E" w14:paraId="791871E3" w14:textId="77777777" w:rsidTr="00195D0F">
        <w:trPr>
          <w:trHeight w:val="420"/>
          <w:jc w:val="center"/>
        </w:trPr>
        <w:tc>
          <w:tcPr>
            <w:tcW w:w="760" w:type="dxa"/>
            <w:tcBorders>
              <w:top w:val="single" w:sz="4" w:space="0" w:color="auto"/>
              <w:left w:val="single" w:sz="8" w:space="0" w:color="auto"/>
              <w:bottom w:val="single" w:sz="8" w:space="0" w:color="auto"/>
              <w:right w:val="single" w:sz="8" w:space="0" w:color="auto"/>
            </w:tcBorders>
            <w:shd w:val="clear" w:color="000000" w:fill="DAE9F8"/>
            <w:vAlign w:val="center"/>
            <w:hideMark/>
          </w:tcPr>
          <w:p w14:paraId="7A0F442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single" w:sz="4" w:space="0" w:color="auto"/>
              <w:left w:val="nil"/>
              <w:bottom w:val="single" w:sz="8" w:space="0" w:color="auto"/>
              <w:right w:val="single" w:sz="8" w:space="0" w:color="auto"/>
            </w:tcBorders>
            <w:shd w:val="clear" w:color="000000" w:fill="DAE9F8"/>
            <w:vAlign w:val="center"/>
            <w:hideMark/>
          </w:tcPr>
          <w:p w14:paraId="36B60C6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480</w:t>
            </w:r>
          </w:p>
        </w:tc>
        <w:tc>
          <w:tcPr>
            <w:tcW w:w="5420" w:type="dxa"/>
            <w:tcBorders>
              <w:top w:val="single" w:sz="4" w:space="0" w:color="auto"/>
              <w:left w:val="nil"/>
              <w:bottom w:val="single" w:sz="8" w:space="0" w:color="auto"/>
              <w:right w:val="single" w:sz="8" w:space="0" w:color="auto"/>
            </w:tcBorders>
            <w:shd w:val="clear" w:color="000000" w:fill="DAE9F8"/>
            <w:vAlign w:val="center"/>
            <w:hideMark/>
          </w:tcPr>
          <w:p w14:paraId="0106472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Купување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опрема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машини</w:t>
            </w:r>
          </w:p>
        </w:tc>
        <w:tc>
          <w:tcPr>
            <w:tcW w:w="1559" w:type="dxa"/>
            <w:tcBorders>
              <w:top w:val="single" w:sz="4" w:space="0" w:color="auto"/>
              <w:left w:val="nil"/>
              <w:bottom w:val="single" w:sz="8" w:space="0" w:color="auto"/>
              <w:right w:val="single" w:sz="8" w:space="0" w:color="auto"/>
            </w:tcBorders>
            <w:shd w:val="clear" w:color="000000" w:fill="DAE9F8"/>
            <w:vAlign w:val="center"/>
            <w:hideMark/>
          </w:tcPr>
          <w:p w14:paraId="68E4491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2.073.876</w:t>
            </w:r>
          </w:p>
        </w:tc>
        <w:tc>
          <w:tcPr>
            <w:tcW w:w="1920" w:type="dxa"/>
            <w:tcBorders>
              <w:top w:val="single" w:sz="4" w:space="0" w:color="auto"/>
              <w:left w:val="nil"/>
              <w:bottom w:val="single" w:sz="8" w:space="0" w:color="auto"/>
              <w:right w:val="single" w:sz="8" w:space="0" w:color="auto"/>
            </w:tcBorders>
            <w:shd w:val="clear" w:color="000000" w:fill="DAE9F8"/>
            <w:vAlign w:val="center"/>
            <w:hideMark/>
          </w:tcPr>
          <w:p w14:paraId="18D4810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864.115</w:t>
            </w:r>
          </w:p>
        </w:tc>
        <w:tc>
          <w:tcPr>
            <w:tcW w:w="1840" w:type="dxa"/>
            <w:tcBorders>
              <w:top w:val="single" w:sz="4" w:space="0" w:color="auto"/>
              <w:left w:val="nil"/>
              <w:bottom w:val="single" w:sz="8" w:space="0" w:color="auto"/>
              <w:right w:val="single" w:sz="8" w:space="0" w:color="auto"/>
            </w:tcBorders>
            <w:shd w:val="clear" w:color="000000" w:fill="DAE9F8"/>
            <w:vAlign w:val="center"/>
            <w:hideMark/>
          </w:tcPr>
          <w:p w14:paraId="2B6692A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41,67</w:t>
            </w:r>
          </w:p>
        </w:tc>
        <w:tc>
          <w:tcPr>
            <w:tcW w:w="1791" w:type="dxa"/>
            <w:tcBorders>
              <w:top w:val="single" w:sz="4" w:space="0" w:color="auto"/>
              <w:left w:val="nil"/>
              <w:bottom w:val="single" w:sz="8" w:space="0" w:color="auto"/>
              <w:right w:val="single" w:sz="8" w:space="0" w:color="auto"/>
            </w:tcBorders>
            <w:shd w:val="clear" w:color="000000" w:fill="DAE9F8"/>
            <w:vAlign w:val="center"/>
            <w:hideMark/>
          </w:tcPr>
          <w:p w14:paraId="1915EC5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1.209.761</w:t>
            </w:r>
          </w:p>
        </w:tc>
      </w:tr>
      <w:tr w:rsidR="00F80E0E" w:rsidRPr="00F80E0E" w14:paraId="333BD64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39D5F8B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60B36A0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5DF6AD4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5B62AC3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737502D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6AFA8B3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28BB446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1B3F40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1998E1E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191F088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ЈГ</w:t>
            </w:r>
          </w:p>
        </w:tc>
        <w:tc>
          <w:tcPr>
            <w:tcW w:w="5420" w:type="dxa"/>
            <w:tcBorders>
              <w:top w:val="nil"/>
              <w:left w:val="nil"/>
              <w:bottom w:val="single" w:sz="8" w:space="0" w:color="auto"/>
              <w:right w:val="single" w:sz="8" w:space="0" w:color="auto"/>
            </w:tcBorders>
            <w:shd w:val="clear" w:color="000000" w:fill="E8BED9"/>
            <w:vAlign w:val="center"/>
            <w:hideMark/>
          </w:tcPr>
          <w:p w14:paraId="5697D47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Изградба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системи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за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водоснабдување</w:t>
            </w:r>
          </w:p>
        </w:tc>
        <w:tc>
          <w:tcPr>
            <w:tcW w:w="1559" w:type="dxa"/>
            <w:tcBorders>
              <w:top w:val="nil"/>
              <w:left w:val="nil"/>
              <w:bottom w:val="single" w:sz="8" w:space="0" w:color="auto"/>
              <w:right w:val="single" w:sz="8" w:space="0" w:color="auto"/>
            </w:tcBorders>
            <w:shd w:val="clear" w:color="000000" w:fill="E8BED9"/>
            <w:vAlign w:val="center"/>
            <w:hideMark/>
          </w:tcPr>
          <w:p w14:paraId="19BE27B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1.500.000</w:t>
            </w:r>
          </w:p>
        </w:tc>
        <w:tc>
          <w:tcPr>
            <w:tcW w:w="1920" w:type="dxa"/>
            <w:tcBorders>
              <w:top w:val="nil"/>
              <w:left w:val="nil"/>
              <w:bottom w:val="single" w:sz="8" w:space="0" w:color="auto"/>
              <w:right w:val="single" w:sz="8" w:space="0" w:color="auto"/>
            </w:tcBorders>
            <w:shd w:val="clear" w:color="000000" w:fill="E8BED9"/>
            <w:vAlign w:val="center"/>
            <w:hideMark/>
          </w:tcPr>
          <w:p w14:paraId="2F05FBC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441.792</w:t>
            </w:r>
          </w:p>
        </w:tc>
        <w:tc>
          <w:tcPr>
            <w:tcW w:w="1840" w:type="dxa"/>
            <w:tcBorders>
              <w:top w:val="nil"/>
              <w:left w:val="nil"/>
              <w:bottom w:val="single" w:sz="8" w:space="0" w:color="auto"/>
              <w:right w:val="single" w:sz="8" w:space="0" w:color="auto"/>
            </w:tcBorders>
            <w:shd w:val="clear" w:color="000000" w:fill="E8BED9"/>
            <w:vAlign w:val="center"/>
            <w:hideMark/>
          </w:tcPr>
          <w:p w14:paraId="1398136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29,45</w:t>
            </w:r>
          </w:p>
        </w:tc>
        <w:tc>
          <w:tcPr>
            <w:tcW w:w="1791" w:type="dxa"/>
            <w:tcBorders>
              <w:top w:val="nil"/>
              <w:left w:val="nil"/>
              <w:bottom w:val="single" w:sz="8" w:space="0" w:color="auto"/>
              <w:right w:val="single" w:sz="8" w:space="0" w:color="auto"/>
            </w:tcBorders>
            <w:shd w:val="clear" w:color="000000" w:fill="E8BED9"/>
            <w:vAlign w:val="center"/>
            <w:hideMark/>
          </w:tcPr>
          <w:p w14:paraId="4C2C11C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1.058.208</w:t>
            </w:r>
          </w:p>
        </w:tc>
      </w:tr>
      <w:tr w:rsidR="00F80E0E" w:rsidRPr="00F80E0E" w14:paraId="62763434"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7FA6D6A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3E8705B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482</w:t>
            </w:r>
          </w:p>
        </w:tc>
        <w:tc>
          <w:tcPr>
            <w:tcW w:w="5420" w:type="dxa"/>
            <w:tcBorders>
              <w:top w:val="nil"/>
              <w:left w:val="nil"/>
              <w:bottom w:val="single" w:sz="8" w:space="0" w:color="auto"/>
              <w:right w:val="single" w:sz="8" w:space="0" w:color="auto"/>
            </w:tcBorders>
            <w:shd w:val="clear" w:color="000000" w:fill="DAE9F8"/>
            <w:vAlign w:val="center"/>
            <w:hideMark/>
          </w:tcPr>
          <w:p w14:paraId="5CF306F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градежни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објекти</w:t>
            </w:r>
          </w:p>
        </w:tc>
        <w:tc>
          <w:tcPr>
            <w:tcW w:w="1559" w:type="dxa"/>
            <w:tcBorders>
              <w:top w:val="nil"/>
              <w:left w:val="nil"/>
              <w:bottom w:val="single" w:sz="8" w:space="0" w:color="auto"/>
              <w:right w:val="single" w:sz="8" w:space="0" w:color="auto"/>
            </w:tcBorders>
            <w:shd w:val="clear" w:color="000000" w:fill="DAE9F8"/>
            <w:vAlign w:val="center"/>
            <w:hideMark/>
          </w:tcPr>
          <w:p w14:paraId="725FD2A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1.500.000</w:t>
            </w:r>
          </w:p>
        </w:tc>
        <w:tc>
          <w:tcPr>
            <w:tcW w:w="1920" w:type="dxa"/>
            <w:tcBorders>
              <w:top w:val="nil"/>
              <w:left w:val="nil"/>
              <w:bottom w:val="single" w:sz="8" w:space="0" w:color="auto"/>
              <w:right w:val="single" w:sz="8" w:space="0" w:color="auto"/>
            </w:tcBorders>
            <w:shd w:val="clear" w:color="000000" w:fill="DAE9F8"/>
            <w:vAlign w:val="center"/>
            <w:hideMark/>
          </w:tcPr>
          <w:p w14:paraId="61213A1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441.792</w:t>
            </w:r>
          </w:p>
        </w:tc>
        <w:tc>
          <w:tcPr>
            <w:tcW w:w="1840" w:type="dxa"/>
            <w:tcBorders>
              <w:top w:val="nil"/>
              <w:left w:val="nil"/>
              <w:bottom w:val="single" w:sz="8" w:space="0" w:color="auto"/>
              <w:right w:val="single" w:sz="8" w:space="0" w:color="auto"/>
            </w:tcBorders>
            <w:shd w:val="clear" w:color="000000" w:fill="DAE9F8"/>
            <w:vAlign w:val="center"/>
            <w:hideMark/>
          </w:tcPr>
          <w:p w14:paraId="52BE741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29,45</w:t>
            </w:r>
          </w:p>
        </w:tc>
        <w:tc>
          <w:tcPr>
            <w:tcW w:w="1791" w:type="dxa"/>
            <w:tcBorders>
              <w:top w:val="nil"/>
              <w:left w:val="nil"/>
              <w:bottom w:val="single" w:sz="8" w:space="0" w:color="auto"/>
              <w:right w:val="single" w:sz="8" w:space="0" w:color="auto"/>
            </w:tcBorders>
            <w:shd w:val="clear" w:color="000000" w:fill="DAE9F8"/>
            <w:vAlign w:val="center"/>
            <w:hideMark/>
          </w:tcPr>
          <w:p w14:paraId="6F77D01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1.058.208</w:t>
            </w:r>
          </w:p>
        </w:tc>
      </w:tr>
      <w:tr w:rsidR="00F80E0E" w:rsidRPr="00F80E0E" w14:paraId="340B368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6BBD9DD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645DDB2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7FAC9BD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1BE4586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22216A9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7702517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2EFCD1D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00C1A8D1"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2D383BA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61544DC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ЈД</w:t>
            </w:r>
          </w:p>
        </w:tc>
        <w:tc>
          <w:tcPr>
            <w:tcW w:w="5420" w:type="dxa"/>
            <w:tcBorders>
              <w:top w:val="nil"/>
              <w:left w:val="nil"/>
              <w:bottom w:val="single" w:sz="8" w:space="0" w:color="auto"/>
              <w:right w:val="single" w:sz="8" w:space="0" w:color="auto"/>
            </w:tcBorders>
            <w:shd w:val="clear" w:color="000000" w:fill="E8BED9"/>
            <w:vAlign w:val="center"/>
            <w:hideMark/>
          </w:tcPr>
          <w:p w14:paraId="7A37BCC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Изградба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реконструкција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локални</w:t>
            </w:r>
          </w:p>
        </w:tc>
        <w:tc>
          <w:tcPr>
            <w:tcW w:w="1559" w:type="dxa"/>
            <w:tcBorders>
              <w:top w:val="nil"/>
              <w:left w:val="nil"/>
              <w:bottom w:val="single" w:sz="8" w:space="0" w:color="auto"/>
              <w:right w:val="single" w:sz="8" w:space="0" w:color="auto"/>
            </w:tcBorders>
            <w:shd w:val="clear" w:color="000000" w:fill="E8BED9"/>
            <w:vAlign w:val="center"/>
            <w:hideMark/>
          </w:tcPr>
          <w:p w14:paraId="47520C1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10.670.000</w:t>
            </w:r>
          </w:p>
        </w:tc>
        <w:tc>
          <w:tcPr>
            <w:tcW w:w="1920" w:type="dxa"/>
            <w:tcBorders>
              <w:top w:val="nil"/>
              <w:left w:val="nil"/>
              <w:bottom w:val="single" w:sz="8" w:space="0" w:color="auto"/>
              <w:right w:val="single" w:sz="8" w:space="0" w:color="auto"/>
            </w:tcBorders>
            <w:shd w:val="clear" w:color="000000" w:fill="E8BED9"/>
            <w:vAlign w:val="center"/>
            <w:hideMark/>
          </w:tcPr>
          <w:p w14:paraId="31A59FB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2.107.167</w:t>
            </w:r>
          </w:p>
        </w:tc>
        <w:tc>
          <w:tcPr>
            <w:tcW w:w="1840" w:type="dxa"/>
            <w:tcBorders>
              <w:top w:val="nil"/>
              <w:left w:val="nil"/>
              <w:bottom w:val="single" w:sz="8" w:space="0" w:color="auto"/>
              <w:right w:val="single" w:sz="8" w:space="0" w:color="auto"/>
            </w:tcBorders>
            <w:shd w:val="clear" w:color="000000" w:fill="E8BED9"/>
            <w:vAlign w:val="center"/>
            <w:hideMark/>
          </w:tcPr>
          <w:p w14:paraId="39EC605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19,75</w:t>
            </w:r>
          </w:p>
        </w:tc>
        <w:tc>
          <w:tcPr>
            <w:tcW w:w="1791" w:type="dxa"/>
            <w:tcBorders>
              <w:top w:val="nil"/>
              <w:left w:val="nil"/>
              <w:bottom w:val="single" w:sz="8" w:space="0" w:color="auto"/>
              <w:right w:val="single" w:sz="8" w:space="0" w:color="auto"/>
            </w:tcBorders>
            <w:shd w:val="clear" w:color="000000" w:fill="E8BED9"/>
            <w:vAlign w:val="center"/>
            <w:hideMark/>
          </w:tcPr>
          <w:p w14:paraId="3C39641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8.562.833</w:t>
            </w:r>
          </w:p>
        </w:tc>
      </w:tr>
      <w:tr w:rsidR="00F80E0E" w:rsidRPr="00F80E0E" w14:paraId="599B629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207600F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6A0FCF8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482</w:t>
            </w:r>
          </w:p>
        </w:tc>
        <w:tc>
          <w:tcPr>
            <w:tcW w:w="5420" w:type="dxa"/>
            <w:tcBorders>
              <w:top w:val="nil"/>
              <w:left w:val="nil"/>
              <w:bottom w:val="single" w:sz="8" w:space="0" w:color="auto"/>
              <w:right w:val="single" w:sz="8" w:space="0" w:color="auto"/>
            </w:tcBorders>
            <w:shd w:val="clear" w:color="000000" w:fill="DBEEF3"/>
            <w:vAlign w:val="center"/>
            <w:hideMark/>
          </w:tcPr>
          <w:p w14:paraId="7B9A7F6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градежни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објекти</w:t>
            </w:r>
          </w:p>
        </w:tc>
        <w:tc>
          <w:tcPr>
            <w:tcW w:w="1559" w:type="dxa"/>
            <w:tcBorders>
              <w:top w:val="nil"/>
              <w:left w:val="nil"/>
              <w:bottom w:val="single" w:sz="8" w:space="0" w:color="auto"/>
              <w:right w:val="single" w:sz="8" w:space="0" w:color="auto"/>
            </w:tcBorders>
            <w:shd w:val="clear" w:color="000000" w:fill="DBEEF3"/>
            <w:vAlign w:val="center"/>
            <w:hideMark/>
          </w:tcPr>
          <w:p w14:paraId="7116312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10.670.000</w:t>
            </w:r>
          </w:p>
        </w:tc>
        <w:tc>
          <w:tcPr>
            <w:tcW w:w="1920" w:type="dxa"/>
            <w:tcBorders>
              <w:top w:val="nil"/>
              <w:left w:val="nil"/>
              <w:bottom w:val="single" w:sz="8" w:space="0" w:color="auto"/>
              <w:right w:val="single" w:sz="8" w:space="0" w:color="auto"/>
            </w:tcBorders>
            <w:shd w:val="clear" w:color="000000" w:fill="DBEEF3"/>
            <w:vAlign w:val="center"/>
            <w:hideMark/>
          </w:tcPr>
          <w:p w14:paraId="7B67F7D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2.107.167</w:t>
            </w:r>
          </w:p>
        </w:tc>
        <w:tc>
          <w:tcPr>
            <w:tcW w:w="1840" w:type="dxa"/>
            <w:tcBorders>
              <w:top w:val="nil"/>
              <w:left w:val="nil"/>
              <w:bottom w:val="single" w:sz="8" w:space="0" w:color="auto"/>
              <w:right w:val="single" w:sz="8" w:space="0" w:color="auto"/>
            </w:tcBorders>
            <w:shd w:val="clear" w:color="000000" w:fill="DBEEF3"/>
            <w:vAlign w:val="center"/>
            <w:hideMark/>
          </w:tcPr>
          <w:p w14:paraId="5E9BAAC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19,75</w:t>
            </w:r>
          </w:p>
        </w:tc>
        <w:tc>
          <w:tcPr>
            <w:tcW w:w="1791" w:type="dxa"/>
            <w:tcBorders>
              <w:top w:val="nil"/>
              <w:left w:val="nil"/>
              <w:bottom w:val="single" w:sz="8" w:space="0" w:color="auto"/>
              <w:right w:val="single" w:sz="8" w:space="0" w:color="auto"/>
            </w:tcBorders>
            <w:shd w:val="clear" w:color="000000" w:fill="DBEEF3"/>
            <w:vAlign w:val="center"/>
            <w:hideMark/>
          </w:tcPr>
          <w:p w14:paraId="14F36CA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8.562.833</w:t>
            </w:r>
          </w:p>
        </w:tc>
      </w:tr>
      <w:tr w:rsidR="00F80E0E" w:rsidRPr="00F80E0E" w14:paraId="0C2951C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3922D9C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0908AE3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2D10131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5CB8A85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331F667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56AB31B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009FC3D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660E72D"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2832C8A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3F48D56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J</w:t>
            </w:r>
            <w:r w:rsidRPr="00F80E0E">
              <w:rPr>
                <w:rFonts w:ascii="Calibri" w:eastAsia="Times New Roman" w:hAnsi="Calibri" w:cs="Calibri"/>
                <w:b/>
                <w:bCs/>
                <w:color w:val="000000"/>
                <w:sz w:val="24"/>
                <w:szCs w:val="24"/>
                <w:lang w:val="mk-MK"/>
              </w:rPr>
              <w:t>Ф</w:t>
            </w:r>
          </w:p>
        </w:tc>
        <w:tc>
          <w:tcPr>
            <w:tcW w:w="5420" w:type="dxa"/>
            <w:tcBorders>
              <w:top w:val="nil"/>
              <w:left w:val="nil"/>
              <w:bottom w:val="single" w:sz="8" w:space="0" w:color="auto"/>
              <w:right w:val="single" w:sz="8" w:space="0" w:color="auto"/>
            </w:tcBorders>
            <w:shd w:val="clear" w:color="000000" w:fill="E8BED9"/>
            <w:vAlign w:val="center"/>
            <w:hideMark/>
          </w:tcPr>
          <w:p w14:paraId="6830602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Изградба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сообраќајна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сигнализација</w:t>
            </w:r>
          </w:p>
        </w:tc>
        <w:tc>
          <w:tcPr>
            <w:tcW w:w="1559" w:type="dxa"/>
            <w:tcBorders>
              <w:top w:val="nil"/>
              <w:left w:val="nil"/>
              <w:bottom w:val="single" w:sz="8" w:space="0" w:color="auto"/>
              <w:right w:val="single" w:sz="8" w:space="0" w:color="auto"/>
            </w:tcBorders>
            <w:shd w:val="clear" w:color="000000" w:fill="E8BED9"/>
            <w:vAlign w:val="center"/>
            <w:hideMark/>
          </w:tcPr>
          <w:p w14:paraId="22E54DC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w:t>
            </w:r>
          </w:p>
        </w:tc>
        <w:tc>
          <w:tcPr>
            <w:tcW w:w="1920" w:type="dxa"/>
            <w:tcBorders>
              <w:top w:val="nil"/>
              <w:left w:val="nil"/>
              <w:bottom w:val="single" w:sz="8" w:space="0" w:color="auto"/>
              <w:right w:val="single" w:sz="8" w:space="0" w:color="auto"/>
            </w:tcBorders>
            <w:shd w:val="clear" w:color="000000" w:fill="E8BED9"/>
            <w:vAlign w:val="center"/>
            <w:hideMark/>
          </w:tcPr>
          <w:p w14:paraId="51E47E3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E8BED9"/>
            <w:vAlign w:val="center"/>
            <w:hideMark/>
          </w:tcPr>
          <w:p w14:paraId="45CAD80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E8BED9"/>
            <w:vAlign w:val="center"/>
            <w:hideMark/>
          </w:tcPr>
          <w:p w14:paraId="11CF3CE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w:t>
            </w:r>
          </w:p>
        </w:tc>
      </w:tr>
      <w:tr w:rsidR="00F80E0E" w:rsidRPr="00F80E0E" w14:paraId="15A4D68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5E91811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F121DB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480</w:t>
            </w:r>
          </w:p>
        </w:tc>
        <w:tc>
          <w:tcPr>
            <w:tcW w:w="5420" w:type="dxa"/>
            <w:tcBorders>
              <w:top w:val="nil"/>
              <w:left w:val="nil"/>
              <w:bottom w:val="single" w:sz="8" w:space="0" w:color="auto"/>
              <w:right w:val="single" w:sz="8" w:space="0" w:color="auto"/>
            </w:tcBorders>
            <w:shd w:val="clear" w:color="000000" w:fill="DBEEF3"/>
            <w:vAlign w:val="center"/>
            <w:hideMark/>
          </w:tcPr>
          <w:p w14:paraId="450B689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Купување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опрама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машини</w:t>
            </w:r>
          </w:p>
        </w:tc>
        <w:tc>
          <w:tcPr>
            <w:tcW w:w="1559" w:type="dxa"/>
            <w:tcBorders>
              <w:top w:val="nil"/>
              <w:left w:val="nil"/>
              <w:bottom w:val="single" w:sz="8" w:space="0" w:color="auto"/>
              <w:right w:val="single" w:sz="8" w:space="0" w:color="auto"/>
            </w:tcBorders>
            <w:shd w:val="clear" w:color="000000" w:fill="DBEEF3"/>
            <w:vAlign w:val="center"/>
            <w:hideMark/>
          </w:tcPr>
          <w:p w14:paraId="61B985D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w:t>
            </w:r>
          </w:p>
        </w:tc>
        <w:tc>
          <w:tcPr>
            <w:tcW w:w="1920" w:type="dxa"/>
            <w:tcBorders>
              <w:top w:val="nil"/>
              <w:left w:val="nil"/>
              <w:bottom w:val="single" w:sz="8" w:space="0" w:color="auto"/>
              <w:right w:val="single" w:sz="8" w:space="0" w:color="auto"/>
            </w:tcBorders>
            <w:shd w:val="clear" w:color="000000" w:fill="DBEEF3"/>
            <w:vAlign w:val="center"/>
            <w:hideMark/>
          </w:tcPr>
          <w:p w14:paraId="25512A8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AE9F8"/>
            <w:vAlign w:val="center"/>
            <w:hideMark/>
          </w:tcPr>
          <w:p w14:paraId="35DA571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144AD39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150.000</w:t>
            </w:r>
          </w:p>
        </w:tc>
      </w:tr>
      <w:tr w:rsidR="00F80E0E" w:rsidRPr="00F80E0E" w14:paraId="0002B159"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6FC5A34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0C1585C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30BAED8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0E36342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507B57D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26E4C7B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31CF7D3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033ADE7A"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025A5011"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5DBE6083"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K</w:t>
            </w:r>
          </w:p>
        </w:tc>
        <w:tc>
          <w:tcPr>
            <w:tcW w:w="5420" w:type="dxa"/>
            <w:tcBorders>
              <w:top w:val="nil"/>
              <w:left w:val="nil"/>
              <w:bottom w:val="single" w:sz="8" w:space="0" w:color="auto"/>
              <w:right w:val="single" w:sz="8" w:space="0" w:color="auto"/>
            </w:tcBorders>
            <w:shd w:val="clear" w:color="000000" w:fill="C00000"/>
            <w:vAlign w:val="center"/>
            <w:hideMark/>
          </w:tcPr>
          <w:p w14:paraId="6B895C13" w14:textId="77777777" w:rsidR="00F80E0E" w:rsidRPr="00F80E0E" w:rsidRDefault="00F80E0E" w:rsidP="00F80E0E">
            <w:pPr>
              <w:widowControl/>
              <w:autoSpaceDE/>
              <w:autoSpaceDN/>
              <w:rPr>
                <w:rFonts w:ascii="Gill Sans MT" w:eastAsia="Times New Roman" w:hAnsi="Gill Sans MT" w:cs="Times New Roman"/>
                <w:color w:val="FFFFFF"/>
                <w:sz w:val="24"/>
                <w:szCs w:val="24"/>
                <w:lang w:val="mk-MK"/>
              </w:rPr>
            </w:pPr>
            <w:r w:rsidRPr="00F80E0E">
              <w:rPr>
                <w:rFonts w:ascii="Calibri" w:eastAsia="Times New Roman" w:hAnsi="Calibri" w:cs="Calibri"/>
                <w:color w:val="FFFFFF"/>
                <w:sz w:val="24"/>
                <w:szCs w:val="24"/>
                <w:lang w:val="mk-MK"/>
              </w:rPr>
              <w:t>Култура</w:t>
            </w:r>
          </w:p>
        </w:tc>
        <w:tc>
          <w:tcPr>
            <w:tcW w:w="1559" w:type="dxa"/>
            <w:tcBorders>
              <w:top w:val="nil"/>
              <w:left w:val="nil"/>
              <w:bottom w:val="single" w:sz="8" w:space="0" w:color="auto"/>
              <w:right w:val="single" w:sz="8" w:space="0" w:color="auto"/>
            </w:tcBorders>
            <w:shd w:val="clear" w:color="000000" w:fill="C00000"/>
            <w:vAlign w:val="center"/>
            <w:hideMark/>
          </w:tcPr>
          <w:p w14:paraId="0F9E3E84"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2.274.000</w:t>
            </w:r>
          </w:p>
        </w:tc>
        <w:tc>
          <w:tcPr>
            <w:tcW w:w="1920" w:type="dxa"/>
            <w:tcBorders>
              <w:top w:val="nil"/>
              <w:left w:val="nil"/>
              <w:bottom w:val="single" w:sz="8" w:space="0" w:color="auto"/>
              <w:right w:val="single" w:sz="8" w:space="0" w:color="auto"/>
            </w:tcBorders>
            <w:shd w:val="clear" w:color="000000" w:fill="C00000"/>
            <w:vAlign w:val="center"/>
            <w:hideMark/>
          </w:tcPr>
          <w:p w14:paraId="44D0F9F0"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1.047.172</w:t>
            </w:r>
          </w:p>
        </w:tc>
        <w:tc>
          <w:tcPr>
            <w:tcW w:w="1840" w:type="dxa"/>
            <w:tcBorders>
              <w:top w:val="nil"/>
              <w:left w:val="nil"/>
              <w:bottom w:val="single" w:sz="8" w:space="0" w:color="auto"/>
              <w:right w:val="single" w:sz="8" w:space="0" w:color="auto"/>
            </w:tcBorders>
            <w:shd w:val="clear" w:color="000000" w:fill="C00000"/>
            <w:vAlign w:val="center"/>
            <w:hideMark/>
          </w:tcPr>
          <w:p w14:paraId="20113791"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46,05</w:t>
            </w:r>
          </w:p>
        </w:tc>
        <w:tc>
          <w:tcPr>
            <w:tcW w:w="1791" w:type="dxa"/>
            <w:tcBorders>
              <w:top w:val="nil"/>
              <w:left w:val="nil"/>
              <w:bottom w:val="single" w:sz="8" w:space="0" w:color="auto"/>
              <w:right w:val="single" w:sz="8" w:space="0" w:color="auto"/>
            </w:tcBorders>
            <w:shd w:val="clear" w:color="000000" w:fill="C00000"/>
            <w:vAlign w:val="center"/>
            <w:hideMark/>
          </w:tcPr>
          <w:p w14:paraId="4F8D852D"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1.226.828</w:t>
            </w:r>
          </w:p>
        </w:tc>
      </w:tr>
      <w:tr w:rsidR="00F80E0E" w:rsidRPr="00F80E0E" w14:paraId="7B0D1D5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04759A9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2EB8ED3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K4</w:t>
            </w:r>
          </w:p>
        </w:tc>
        <w:tc>
          <w:tcPr>
            <w:tcW w:w="5420" w:type="dxa"/>
            <w:tcBorders>
              <w:top w:val="nil"/>
              <w:left w:val="nil"/>
              <w:bottom w:val="single" w:sz="8" w:space="0" w:color="auto"/>
              <w:right w:val="single" w:sz="8" w:space="0" w:color="auto"/>
            </w:tcBorders>
            <w:shd w:val="clear" w:color="000000" w:fill="E8BED9"/>
            <w:vAlign w:val="center"/>
            <w:hideMark/>
          </w:tcPr>
          <w:p w14:paraId="0770938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Културни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манифестации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творештво</w:t>
            </w:r>
          </w:p>
        </w:tc>
        <w:tc>
          <w:tcPr>
            <w:tcW w:w="1559" w:type="dxa"/>
            <w:tcBorders>
              <w:top w:val="nil"/>
              <w:left w:val="nil"/>
              <w:bottom w:val="single" w:sz="8" w:space="0" w:color="auto"/>
              <w:right w:val="single" w:sz="8" w:space="0" w:color="auto"/>
            </w:tcBorders>
            <w:shd w:val="clear" w:color="000000" w:fill="E8BED9"/>
            <w:vAlign w:val="center"/>
            <w:hideMark/>
          </w:tcPr>
          <w:p w14:paraId="04D8CD72" w14:textId="77777777" w:rsidR="00F80E0E" w:rsidRPr="00F80E0E" w:rsidRDefault="00F80E0E" w:rsidP="00F80E0E">
            <w:pPr>
              <w:widowControl/>
              <w:autoSpaceDE/>
              <w:autoSpaceDN/>
              <w:jc w:val="right"/>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2.274.000</w:t>
            </w:r>
          </w:p>
        </w:tc>
        <w:tc>
          <w:tcPr>
            <w:tcW w:w="1920" w:type="dxa"/>
            <w:tcBorders>
              <w:top w:val="nil"/>
              <w:left w:val="nil"/>
              <w:bottom w:val="single" w:sz="8" w:space="0" w:color="auto"/>
              <w:right w:val="single" w:sz="8" w:space="0" w:color="auto"/>
            </w:tcBorders>
            <w:shd w:val="clear" w:color="000000" w:fill="E8BED9"/>
            <w:vAlign w:val="center"/>
            <w:hideMark/>
          </w:tcPr>
          <w:p w14:paraId="0C4E4201" w14:textId="77777777" w:rsidR="00F80E0E" w:rsidRPr="00F80E0E" w:rsidRDefault="00F80E0E" w:rsidP="00F80E0E">
            <w:pPr>
              <w:widowControl/>
              <w:autoSpaceDE/>
              <w:autoSpaceDN/>
              <w:jc w:val="right"/>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1.047.172</w:t>
            </w:r>
          </w:p>
        </w:tc>
        <w:tc>
          <w:tcPr>
            <w:tcW w:w="1840" w:type="dxa"/>
            <w:tcBorders>
              <w:top w:val="nil"/>
              <w:left w:val="nil"/>
              <w:bottom w:val="single" w:sz="8" w:space="0" w:color="auto"/>
              <w:right w:val="single" w:sz="8" w:space="0" w:color="auto"/>
            </w:tcBorders>
            <w:shd w:val="clear" w:color="000000" w:fill="E8BED9"/>
            <w:vAlign w:val="center"/>
            <w:hideMark/>
          </w:tcPr>
          <w:p w14:paraId="3146E94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46,05</w:t>
            </w:r>
          </w:p>
        </w:tc>
        <w:tc>
          <w:tcPr>
            <w:tcW w:w="1791" w:type="dxa"/>
            <w:tcBorders>
              <w:top w:val="nil"/>
              <w:left w:val="nil"/>
              <w:bottom w:val="single" w:sz="8" w:space="0" w:color="auto"/>
              <w:right w:val="single" w:sz="8" w:space="0" w:color="auto"/>
            </w:tcBorders>
            <w:shd w:val="clear" w:color="000000" w:fill="E8BED9"/>
            <w:vAlign w:val="center"/>
            <w:hideMark/>
          </w:tcPr>
          <w:p w14:paraId="08713BB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1.226.828</w:t>
            </w:r>
          </w:p>
        </w:tc>
      </w:tr>
      <w:tr w:rsidR="00F80E0E" w:rsidRPr="00F80E0E" w14:paraId="5E037F8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412C18E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53C3C98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423</w:t>
            </w:r>
          </w:p>
        </w:tc>
        <w:tc>
          <w:tcPr>
            <w:tcW w:w="5420" w:type="dxa"/>
            <w:tcBorders>
              <w:top w:val="nil"/>
              <w:left w:val="nil"/>
              <w:bottom w:val="single" w:sz="8" w:space="0" w:color="auto"/>
              <w:right w:val="single" w:sz="8" w:space="0" w:color="auto"/>
            </w:tcBorders>
            <w:shd w:val="clear" w:color="000000" w:fill="DAE9F8"/>
            <w:vAlign w:val="center"/>
            <w:hideMark/>
          </w:tcPr>
          <w:p w14:paraId="1918278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Материјали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ситен</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инвентар</w:t>
            </w:r>
          </w:p>
        </w:tc>
        <w:tc>
          <w:tcPr>
            <w:tcW w:w="1559" w:type="dxa"/>
            <w:tcBorders>
              <w:top w:val="nil"/>
              <w:left w:val="nil"/>
              <w:bottom w:val="single" w:sz="8" w:space="0" w:color="auto"/>
              <w:right w:val="single" w:sz="8" w:space="0" w:color="auto"/>
            </w:tcBorders>
            <w:shd w:val="clear" w:color="000000" w:fill="DAE9F8"/>
            <w:vAlign w:val="center"/>
            <w:hideMark/>
          </w:tcPr>
          <w:p w14:paraId="4EB2135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42.000</w:t>
            </w:r>
          </w:p>
        </w:tc>
        <w:tc>
          <w:tcPr>
            <w:tcW w:w="1920" w:type="dxa"/>
            <w:tcBorders>
              <w:top w:val="nil"/>
              <w:left w:val="nil"/>
              <w:bottom w:val="single" w:sz="8" w:space="0" w:color="auto"/>
              <w:right w:val="single" w:sz="8" w:space="0" w:color="auto"/>
            </w:tcBorders>
            <w:shd w:val="clear" w:color="000000" w:fill="DAE9F8"/>
            <w:vAlign w:val="center"/>
            <w:hideMark/>
          </w:tcPr>
          <w:p w14:paraId="209C65D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AE9F8"/>
            <w:vAlign w:val="center"/>
            <w:hideMark/>
          </w:tcPr>
          <w:p w14:paraId="2AFAD6C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740E273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42.000</w:t>
            </w:r>
          </w:p>
        </w:tc>
      </w:tr>
      <w:tr w:rsidR="00F80E0E" w:rsidRPr="00F80E0E" w14:paraId="7E531534"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473F9B4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6E34F91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0143C7D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20561B4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226272E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35DDE42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1C86E6D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B151D6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54616E3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38CD22D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425</w:t>
            </w:r>
          </w:p>
        </w:tc>
        <w:tc>
          <w:tcPr>
            <w:tcW w:w="5420" w:type="dxa"/>
            <w:tcBorders>
              <w:top w:val="nil"/>
              <w:left w:val="nil"/>
              <w:bottom w:val="single" w:sz="8" w:space="0" w:color="auto"/>
              <w:right w:val="single" w:sz="8" w:space="0" w:color="auto"/>
            </w:tcBorders>
            <w:shd w:val="clear" w:color="000000" w:fill="DAE9F8"/>
            <w:vAlign w:val="center"/>
            <w:hideMark/>
          </w:tcPr>
          <w:p w14:paraId="30BE988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Договорни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услуги</w:t>
            </w:r>
          </w:p>
        </w:tc>
        <w:tc>
          <w:tcPr>
            <w:tcW w:w="1559" w:type="dxa"/>
            <w:tcBorders>
              <w:top w:val="nil"/>
              <w:left w:val="nil"/>
              <w:bottom w:val="single" w:sz="8" w:space="0" w:color="auto"/>
              <w:right w:val="single" w:sz="8" w:space="0" w:color="auto"/>
            </w:tcBorders>
            <w:shd w:val="clear" w:color="000000" w:fill="DAE9F8"/>
            <w:vAlign w:val="center"/>
            <w:hideMark/>
          </w:tcPr>
          <w:p w14:paraId="1AEE47A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378.000</w:t>
            </w:r>
          </w:p>
        </w:tc>
        <w:tc>
          <w:tcPr>
            <w:tcW w:w="1920" w:type="dxa"/>
            <w:tcBorders>
              <w:top w:val="nil"/>
              <w:left w:val="nil"/>
              <w:bottom w:val="single" w:sz="8" w:space="0" w:color="auto"/>
              <w:right w:val="single" w:sz="8" w:space="0" w:color="auto"/>
            </w:tcBorders>
            <w:shd w:val="clear" w:color="000000" w:fill="DAE9F8"/>
            <w:vAlign w:val="center"/>
            <w:hideMark/>
          </w:tcPr>
          <w:p w14:paraId="423F14D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12.750</w:t>
            </w:r>
          </w:p>
        </w:tc>
        <w:tc>
          <w:tcPr>
            <w:tcW w:w="1840" w:type="dxa"/>
            <w:tcBorders>
              <w:top w:val="nil"/>
              <w:left w:val="nil"/>
              <w:bottom w:val="single" w:sz="8" w:space="0" w:color="auto"/>
              <w:right w:val="single" w:sz="8" w:space="0" w:color="auto"/>
            </w:tcBorders>
            <w:shd w:val="clear" w:color="000000" w:fill="DAE9F8"/>
            <w:vAlign w:val="center"/>
            <w:hideMark/>
          </w:tcPr>
          <w:p w14:paraId="090ECFF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3,37</w:t>
            </w:r>
          </w:p>
        </w:tc>
        <w:tc>
          <w:tcPr>
            <w:tcW w:w="1791" w:type="dxa"/>
            <w:tcBorders>
              <w:top w:val="nil"/>
              <w:left w:val="nil"/>
              <w:bottom w:val="single" w:sz="8" w:space="0" w:color="auto"/>
              <w:right w:val="single" w:sz="8" w:space="0" w:color="auto"/>
            </w:tcBorders>
            <w:shd w:val="clear" w:color="000000" w:fill="DBEEF3"/>
            <w:vAlign w:val="center"/>
            <w:hideMark/>
          </w:tcPr>
          <w:p w14:paraId="184D5DD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365.250</w:t>
            </w:r>
          </w:p>
        </w:tc>
      </w:tr>
      <w:tr w:rsidR="00F80E0E" w:rsidRPr="00F80E0E" w14:paraId="5D909A1D"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2414CEC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4D4D9F8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35ECF15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5DF2F8B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4D3C25C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1781031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4B60D9C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DDFD8AA"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0F75220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BA82C8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BEEF3"/>
            <w:vAlign w:val="center"/>
            <w:hideMark/>
          </w:tcPr>
          <w:p w14:paraId="1DC229A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3CC43B3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175.000</w:t>
            </w:r>
          </w:p>
        </w:tc>
        <w:tc>
          <w:tcPr>
            <w:tcW w:w="1920" w:type="dxa"/>
            <w:tcBorders>
              <w:top w:val="nil"/>
              <w:left w:val="nil"/>
              <w:bottom w:val="single" w:sz="8" w:space="0" w:color="auto"/>
              <w:right w:val="single" w:sz="8" w:space="0" w:color="auto"/>
            </w:tcBorders>
            <w:shd w:val="clear" w:color="000000" w:fill="DBEEF3"/>
            <w:vAlign w:val="center"/>
            <w:hideMark/>
          </w:tcPr>
          <w:p w14:paraId="4F1F8CA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AE9F8"/>
            <w:vAlign w:val="center"/>
            <w:hideMark/>
          </w:tcPr>
          <w:p w14:paraId="086307C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5A2E50D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175.000</w:t>
            </w:r>
          </w:p>
        </w:tc>
      </w:tr>
      <w:tr w:rsidR="00F80E0E" w:rsidRPr="00F80E0E" w14:paraId="7CE06757"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4F87D11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86C54D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5EFE8F0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6C19C6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2C997F8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17BEE1D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10EA057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FCC469D"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47E96EE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614FE51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463</w:t>
            </w:r>
          </w:p>
        </w:tc>
        <w:tc>
          <w:tcPr>
            <w:tcW w:w="5420" w:type="dxa"/>
            <w:tcBorders>
              <w:top w:val="nil"/>
              <w:left w:val="nil"/>
              <w:bottom w:val="single" w:sz="8" w:space="0" w:color="auto"/>
              <w:right w:val="single" w:sz="8" w:space="0" w:color="auto"/>
            </w:tcBorders>
            <w:shd w:val="clear" w:color="000000" w:fill="DBEEF3"/>
            <w:vAlign w:val="center"/>
            <w:hideMark/>
          </w:tcPr>
          <w:p w14:paraId="5114690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Трансфери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до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невладини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организации</w:t>
            </w:r>
          </w:p>
        </w:tc>
        <w:tc>
          <w:tcPr>
            <w:tcW w:w="1559" w:type="dxa"/>
            <w:tcBorders>
              <w:top w:val="nil"/>
              <w:left w:val="nil"/>
              <w:bottom w:val="single" w:sz="8" w:space="0" w:color="auto"/>
              <w:right w:val="single" w:sz="8" w:space="0" w:color="auto"/>
            </w:tcBorders>
            <w:shd w:val="clear" w:color="000000" w:fill="DBEEF3"/>
            <w:vAlign w:val="center"/>
            <w:hideMark/>
          </w:tcPr>
          <w:p w14:paraId="170E7BA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102.000</w:t>
            </w:r>
          </w:p>
        </w:tc>
        <w:tc>
          <w:tcPr>
            <w:tcW w:w="1920" w:type="dxa"/>
            <w:tcBorders>
              <w:top w:val="nil"/>
              <w:left w:val="nil"/>
              <w:bottom w:val="single" w:sz="8" w:space="0" w:color="auto"/>
              <w:right w:val="single" w:sz="8" w:space="0" w:color="auto"/>
            </w:tcBorders>
            <w:shd w:val="clear" w:color="000000" w:fill="DBEEF3"/>
            <w:vAlign w:val="center"/>
            <w:hideMark/>
          </w:tcPr>
          <w:p w14:paraId="21A97E8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102.000</w:t>
            </w:r>
          </w:p>
        </w:tc>
        <w:tc>
          <w:tcPr>
            <w:tcW w:w="1840" w:type="dxa"/>
            <w:tcBorders>
              <w:top w:val="nil"/>
              <w:left w:val="nil"/>
              <w:bottom w:val="single" w:sz="8" w:space="0" w:color="auto"/>
              <w:right w:val="single" w:sz="8" w:space="0" w:color="auto"/>
            </w:tcBorders>
            <w:shd w:val="clear" w:color="000000" w:fill="DAE9F8"/>
            <w:vAlign w:val="center"/>
            <w:hideMark/>
          </w:tcPr>
          <w:p w14:paraId="7E68770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c>
          <w:tcPr>
            <w:tcW w:w="1791" w:type="dxa"/>
            <w:tcBorders>
              <w:top w:val="nil"/>
              <w:left w:val="nil"/>
              <w:bottom w:val="single" w:sz="8" w:space="0" w:color="auto"/>
              <w:right w:val="single" w:sz="8" w:space="0" w:color="auto"/>
            </w:tcBorders>
            <w:shd w:val="clear" w:color="000000" w:fill="DBEEF3"/>
            <w:vAlign w:val="center"/>
            <w:hideMark/>
          </w:tcPr>
          <w:p w14:paraId="08AB544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r>
      <w:tr w:rsidR="00F80E0E" w:rsidRPr="00F80E0E" w14:paraId="1CEAF3EE"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4ABDB85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6B54FFF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36ECD9A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3766F8F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0469198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4F044F8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736C4DA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2F317A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7C9CAE3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21D4CCD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BEEF3"/>
            <w:vAlign w:val="center"/>
            <w:hideMark/>
          </w:tcPr>
          <w:p w14:paraId="7BC287E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BEEF3"/>
            <w:vAlign w:val="center"/>
            <w:hideMark/>
          </w:tcPr>
          <w:p w14:paraId="70E48D2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1.577.000</w:t>
            </w:r>
          </w:p>
        </w:tc>
        <w:tc>
          <w:tcPr>
            <w:tcW w:w="1920" w:type="dxa"/>
            <w:tcBorders>
              <w:top w:val="nil"/>
              <w:left w:val="nil"/>
              <w:bottom w:val="single" w:sz="8" w:space="0" w:color="auto"/>
              <w:right w:val="single" w:sz="8" w:space="0" w:color="auto"/>
            </w:tcBorders>
            <w:shd w:val="clear" w:color="000000" w:fill="DBEEF3"/>
            <w:vAlign w:val="center"/>
            <w:hideMark/>
          </w:tcPr>
          <w:p w14:paraId="0B08AC5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932.422</w:t>
            </w:r>
          </w:p>
        </w:tc>
        <w:tc>
          <w:tcPr>
            <w:tcW w:w="1840" w:type="dxa"/>
            <w:tcBorders>
              <w:top w:val="nil"/>
              <w:left w:val="nil"/>
              <w:bottom w:val="single" w:sz="8" w:space="0" w:color="auto"/>
              <w:right w:val="single" w:sz="8" w:space="0" w:color="auto"/>
            </w:tcBorders>
            <w:shd w:val="clear" w:color="000000" w:fill="DAE9F8"/>
            <w:vAlign w:val="center"/>
            <w:hideMark/>
          </w:tcPr>
          <w:p w14:paraId="66C7AFD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59,13</w:t>
            </w:r>
          </w:p>
        </w:tc>
        <w:tc>
          <w:tcPr>
            <w:tcW w:w="1791" w:type="dxa"/>
            <w:tcBorders>
              <w:top w:val="nil"/>
              <w:left w:val="nil"/>
              <w:bottom w:val="single" w:sz="8" w:space="0" w:color="auto"/>
              <w:right w:val="single" w:sz="8" w:space="0" w:color="auto"/>
            </w:tcBorders>
            <w:shd w:val="clear" w:color="000000" w:fill="DBEEF3"/>
            <w:vAlign w:val="center"/>
            <w:hideMark/>
          </w:tcPr>
          <w:p w14:paraId="15B0993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644.578</w:t>
            </w:r>
          </w:p>
        </w:tc>
      </w:tr>
      <w:tr w:rsidR="00F80E0E" w:rsidRPr="00F80E0E" w14:paraId="72F4B032"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32DFCD8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4EDD1FD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141B6CD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B2B905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14CDC0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CA0E50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137E64F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027827BB" w14:textId="77777777" w:rsidTr="00195D0F">
        <w:trPr>
          <w:trHeight w:val="420"/>
          <w:jc w:val="center"/>
        </w:trPr>
        <w:tc>
          <w:tcPr>
            <w:tcW w:w="760" w:type="dxa"/>
            <w:tcBorders>
              <w:top w:val="nil"/>
              <w:left w:val="single" w:sz="8" w:space="0" w:color="auto"/>
              <w:bottom w:val="single" w:sz="4" w:space="0" w:color="auto"/>
              <w:right w:val="single" w:sz="8" w:space="0" w:color="auto"/>
            </w:tcBorders>
            <w:shd w:val="clear" w:color="000000" w:fill="C00000"/>
            <w:vAlign w:val="center"/>
            <w:hideMark/>
          </w:tcPr>
          <w:p w14:paraId="3018652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4" w:space="0" w:color="auto"/>
              <w:right w:val="single" w:sz="8" w:space="0" w:color="auto"/>
            </w:tcBorders>
            <w:shd w:val="clear" w:color="000000" w:fill="C00000"/>
            <w:vAlign w:val="center"/>
            <w:hideMark/>
          </w:tcPr>
          <w:p w14:paraId="32ED4DBA"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Л</w:t>
            </w:r>
          </w:p>
        </w:tc>
        <w:tc>
          <w:tcPr>
            <w:tcW w:w="5420" w:type="dxa"/>
            <w:tcBorders>
              <w:top w:val="nil"/>
              <w:left w:val="nil"/>
              <w:bottom w:val="single" w:sz="4" w:space="0" w:color="auto"/>
              <w:right w:val="single" w:sz="8" w:space="0" w:color="auto"/>
            </w:tcBorders>
            <w:shd w:val="clear" w:color="000000" w:fill="C00000"/>
            <w:vAlign w:val="center"/>
            <w:hideMark/>
          </w:tcPr>
          <w:p w14:paraId="54CBBA20"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Спорт</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и</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рекреација</w:t>
            </w:r>
          </w:p>
        </w:tc>
        <w:tc>
          <w:tcPr>
            <w:tcW w:w="1559" w:type="dxa"/>
            <w:tcBorders>
              <w:top w:val="nil"/>
              <w:left w:val="nil"/>
              <w:bottom w:val="single" w:sz="4" w:space="0" w:color="auto"/>
              <w:right w:val="single" w:sz="8" w:space="0" w:color="auto"/>
            </w:tcBorders>
            <w:shd w:val="clear" w:color="000000" w:fill="C00000"/>
            <w:vAlign w:val="center"/>
            <w:hideMark/>
          </w:tcPr>
          <w:p w14:paraId="26B04A7F"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5.926.721</w:t>
            </w:r>
          </w:p>
        </w:tc>
        <w:tc>
          <w:tcPr>
            <w:tcW w:w="1920" w:type="dxa"/>
            <w:tcBorders>
              <w:top w:val="nil"/>
              <w:left w:val="nil"/>
              <w:bottom w:val="single" w:sz="4" w:space="0" w:color="auto"/>
              <w:right w:val="single" w:sz="8" w:space="0" w:color="auto"/>
            </w:tcBorders>
            <w:shd w:val="clear" w:color="000000" w:fill="C00000"/>
            <w:vAlign w:val="center"/>
            <w:hideMark/>
          </w:tcPr>
          <w:p w14:paraId="5426C10D"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493.000</w:t>
            </w:r>
          </w:p>
        </w:tc>
        <w:tc>
          <w:tcPr>
            <w:tcW w:w="1840" w:type="dxa"/>
            <w:tcBorders>
              <w:top w:val="nil"/>
              <w:left w:val="nil"/>
              <w:bottom w:val="single" w:sz="4" w:space="0" w:color="auto"/>
              <w:right w:val="single" w:sz="8" w:space="0" w:color="auto"/>
            </w:tcBorders>
            <w:shd w:val="clear" w:color="000000" w:fill="C00000"/>
            <w:vAlign w:val="center"/>
            <w:hideMark/>
          </w:tcPr>
          <w:p w14:paraId="6DC90489"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8,32</w:t>
            </w:r>
          </w:p>
        </w:tc>
        <w:tc>
          <w:tcPr>
            <w:tcW w:w="1791" w:type="dxa"/>
            <w:tcBorders>
              <w:top w:val="nil"/>
              <w:left w:val="nil"/>
              <w:bottom w:val="single" w:sz="4" w:space="0" w:color="auto"/>
              <w:right w:val="single" w:sz="8" w:space="0" w:color="auto"/>
            </w:tcBorders>
            <w:shd w:val="clear" w:color="000000" w:fill="C00000"/>
            <w:vAlign w:val="center"/>
            <w:hideMark/>
          </w:tcPr>
          <w:p w14:paraId="53BFDC6D"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5.433.721</w:t>
            </w:r>
          </w:p>
        </w:tc>
      </w:tr>
      <w:tr w:rsidR="00F80E0E" w:rsidRPr="00F80E0E" w14:paraId="5ACFF8FB" w14:textId="77777777" w:rsidTr="00195D0F">
        <w:trPr>
          <w:trHeight w:val="420"/>
          <w:jc w:val="center"/>
        </w:trPr>
        <w:tc>
          <w:tcPr>
            <w:tcW w:w="76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5698D42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lastRenderedPageBreak/>
              <w:t> </w:t>
            </w:r>
          </w:p>
        </w:tc>
        <w:tc>
          <w:tcPr>
            <w:tcW w:w="104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400F9DE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Л</w:t>
            </w:r>
            <w:r w:rsidRPr="00F80E0E">
              <w:rPr>
                <w:rFonts w:ascii="Gill Sans MT" w:eastAsia="Times New Roman" w:hAnsi="Gill Sans MT" w:cs="Times New Roman"/>
                <w:b/>
                <w:bCs/>
                <w:color w:val="000000"/>
                <w:sz w:val="24"/>
                <w:szCs w:val="24"/>
                <w:lang w:val="mk-MK"/>
              </w:rPr>
              <w:t>0</w:t>
            </w:r>
          </w:p>
        </w:tc>
        <w:tc>
          <w:tcPr>
            <w:tcW w:w="542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3228BD0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Спорт</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рекреација</w:t>
            </w:r>
          </w:p>
        </w:tc>
        <w:tc>
          <w:tcPr>
            <w:tcW w:w="1559"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5FE935F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830.000</w:t>
            </w:r>
          </w:p>
        </w:tc>
        <w:tc>
          <w:tcPr>
            <w:tcW w:w="192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10C774C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493.000</w:t>
            </w:r>
          </w:p>
        </w:tc>
        <w:tc>
          <w:tcPr>
            <w:tcW w:w="1840"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4ED7FDC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59,40</w:t>
            </w:r>
          </w:p>
        </w:tc>
        <w:tc>
          <w:tcPr>
            <w:tcW w:w="1791" w:type="dxa"/>
            <w:tcBorders>
              <w:top w:val="single" w:sz="4" w:space="0" w:color="auto"/>
              <w:left w:val="single" w:sz="4" w:space="0" w:color="auto"/>
              <w:bottom w:val="single" w:sz="4" w:space="0" w:color="auto"/>
              <w:right w:val="single" w:sz="4" w:space="0" w:color="auto"/>
            </w:tcBorders>
            <w:shd w:val="clear" w:color="000000" w:fill="E8BED9"/>
            <w:vAlign w:val="center"/>
            <w:hideMark/>
          </w:tcPr>
          <w:p w14:paraId="4F2F0B4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337.000</w:t>
            </w:r>
          </w:p>
        </w:tc>
      </w:tr>
      <w:tr w:rsidR="00F80E0E" w:rsidRPr="00F80E0E" w14:paraId="310EAB86" w14:textId="77777777" w:rsidTr="00195D0F">
        <w:trPr>
          <w:trHeight w:val="420"/>
          <w:jc w:val="center"/>
        </w:trPr>
        <w:tc>
          <w:tcPr>
            <w:tcW w:w="760" w:type="dxa"/>
            <w:tcBorders>
              <w:top w:val="single" w:sz="4" w:space="0" w:color="auto"/>
              <w:left w:val="single" w:sz="8" w:space="0" w:color="auto"/>
              <w:bottom w:val="single" w:sz="8" w:space="0" w:color="auto"/>
              <w:right w:val="single" w:sz="8" w:space="0" w:color="auto"/>
            </w:tcBorders>
            <w:shd w:val="clear" w:color="000000" w:fill="DBEEF3"/>
            <w:vAlign w:val="center"/>
            <w:hideMark/>
          </w:tcPr>
          <w:p w14:paraId="778FA7B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single" w:sz="4" w:space="0" w:color="auto"/>
              <w:left w:val="nil"/>
              <w:bottom w:val="single" w:sz="8" w:space="0" w:color="auto"/>
              <w:right w:val="single" w:sz="8" w:space="0" w:color="auto"/>
            </w:tcBorders>
            <w:shd w:val="clear" w:color="000000" w:fill="DBEEF3"/>
            <w:vAlign w:val="center"/>
            <w:hideMark/>
          </w:tcPr>
          <w:p w14:paraId="5D23402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463</w:t>
            </w:r>
          </w:p>
        </w:tc>
        <w:tc>
          <w:tcPr>
            <w:tcW w:w="5420" w:type="dxa"/>
            <w:tcBorders>
              <w:top w:val="single" w:sz="4" w:space="0" w:color="auto"/>
              <w:left w:val="nil"/>
              <w:bottom w:val="single" w:sz="8" w:space="0" w:color="auto"/>
              <w:right w:val="single" w:sz="8" w:space="0" w:color="auto"/>
            </w:tcBorders>
            <w:shd w:val="clear" w:color="000000" w:fill="DBEEF3"/>
            <w:vAlign w:val="center"/>
            <w:hideMark/>
          </w:tcPr>
          <w:p w14:paraId="2C61C68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Трансфери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до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невладини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организации</w:t>
            </w:r>
          </w:p>
        </w:tc>
        <w:tc>
          <w:tcPr>
            <w:tcW w:w="1559" w:type="dxa"/>
            <w:tcBorders>
              <w:top w:val="single" w:sz="4" w:space="0" w:color="auto"/>
              <w:left w:val="nil"/>
              <w:bottom w:val="single" w:sz="8" w:space="0" w:color="auto"/>
              <w:right w:val="single" w:sz="8" w:space="0" w:color="auto"/>
            </w:tcBorders>
            <w:shd w:val="clear" w:color="000000" w:fill="DBEEF3"/>
            <w:vAlign w:val="center"/>
            <w:hideMark/>
          </w:tcPr>
          <w:p w14:paraId="3E0919A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300.000</w:t>
            </w:r>
          </w:p>
        </w:tc>
        <w:tc>
          <w:tcPr>
            <w:tcW w:w="1920" w:type="dxa"/>
            <w:tcBorders>
              <w:top w:val="single" w:sz="4" w:space="0" w:color="auto"/>
              <w:left w:val="nil"/>
              <w:bottom w:val="single" w:sz="8" w:space="0" w:color="auto"/>
              <w:right w:val="single" w:sz="8" w:space="0" w:color="auto"/>
            </w:tcBorders>
            <w:shd w:val="clear" w:color="000000" w:fill="DBEEF3"/>
            <w:vAlign w:val="center"/>
            <w:hideMark/>
          </w:tcPr>
          <w:p w14:paraId="7E291C5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175.000</w:t>
            </w:r>
          </w:p>
        </w:tc>
        <w:tc>
          <w:tcPr>
            <w:tcW w:w="1840" w:type="dxa"/>
            <w:tcBorders>
              <w:top w:val="single" w:sz="4" w:space="0" w:color="auto"/>
              <w:left w:val="nil"/>
              <w:bottom w:val="single" w:sz="8" w:space="0" w:color="auto"/>
              <w:right w:val="single" w:sz="8" w:space="0" w:color="auto"/>
            </w:tcBorders>
            <w:shd w:val="clear" w:color="000000" w:fill="DBEEF3"/>
            <w:vAlign w:val="center"/>
            <w:hideMark/>
          </w:tcPr>
          <w:p w14:paraId="0A3204B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58,33</w:t>
            </w:r>
          </w:p>
        </w:tc>
        <w:tc>
          <w:tcPr>
            <w:tcW w:w="1791" w:type="dxa"/>
            <w:tcBorders>
              <w:top w:val="single" w:sz="4" w:space="0" w:color="auto"/>
              <w:left w:val="nil"/>
              <w:bottom w:val="single" w:sz="8" w:space="0" w:color="auto"/>
              <w:right w:val="single" w:sz="8" w:space="0" w:color="auto"/>
            </w:tcBorders>
            <w:shd w:val="clear" w:color="000000" w:fill="DBEEF3"/>
            <w:vAlign w:val="center"/>
            <w:hideMark/>
          </w:tcPr>
          <w:p w14:paraId="3BEA92C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125.000</w:t>
            </w:r>
          </w:p>
        </w:tc>
      </w:tr>
      <w:tr w:rsidR="00F80E0E" w:rsidRPr="00F80E0E" w14:paraId="790E23DC"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1AD7007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453A4F7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6908625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01B0E3E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7A24791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6445AB6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5FCDE66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9E58DDA"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2E82B29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67096A6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BEEF3"/>
            <w:vAlign w:val="center"/>
            <w:hideMark/>
          </w:tcPr>
          <w:p w14:paraId="6F4493D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BEEF3"/>
            <w:vAlign w:val="center"/>
            <w:hideMark/>
          </w:tcPr>
          <w:p w14:paraId="34E87A7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530.000</w:t>
            </w:r>
          </w:p>
        </w:tc>
        <w:tc>
          <w:tcPr>
            <w:tcW w:w="1920" w:type="dxa"/>
            <w:tcBorders>
              <w:top w:val="nil"/>
              <w:left w:val="nil"/>
              <w:bottom w:val="single" w:sz="8" w:space="0" w:color="auto"/>
              <w:right w:val="single" w:sz="8" w:space="0" w:color="auto"/>
            </w:tcBorders>
            <w:shd w:val="clear" w:color="000000" w:fill="DBEEF3"/>
            <w:vAlign w:val="center"/>
            <w:hideMark/>
          </w:tcPr>
          <w:p w14:paraId="55AE2B1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318.000</w:t>
            </w:r>
          </w:p>
        </w:tc>
        <w:tc>
          <w:tcPr>
            <w:tcW w:w="1840" w:type="dxa"/>
            <w:tcBorders>
              <w:top w:val="nil"/>
              <w:left w:val="nil"/>
              <w:bottom w:val="single" w:sz="8" w:space="0" w:color="auto"/>
              <w:right w:val="single" w:sz="8" w:space="0" w:color="auto"/>
            </w:tcBorders>
            <w:shd w:val="clear" w:color="000000" w:fill="DBEEF3"/>
            <w:vAlign w:val="center"/>
            <w:hideMark/>
          </w:tcPr>
          <w:p w14:paraId="15B7529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60,00</w:t>
            </w:r>
          </w:p>
        </w:tc>
        <w:tc>
          <w:tcPr>
            <w:tcW w:w="1791" w:type="dxa"/>
            <w:tcBorders>
              <w:top w:val="nil"/>
              <w:left w:val="nil"/>
              <w:bottom w:val="single" w:sz="8" w:space="0" w:color="auto"/>
              <w:right w:val="single" w:sz="8" w:space="0" w:color="auto"/>
            </w:tcBorders>
            <w:shd w:val="clear" w:color="000000" w:fill="DBEEF3"/>
            <w:vAlign w:val="center"/>
            <w:hideMark/>
          </w:tcPr>
          <w:p w14:paraId="34E7564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212.000</w:t>
            </w:r>
          </w:p>
        </w:tc>
      </w:tr>
      <w:tr w:rsidR="00F80E0E" w:rsidRPr="00F80E0E" w14:paraId="3985481B"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667FB68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4C8ABDE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1A309E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6BEA57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3ADFF22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C59682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4CFDA3E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44DD9568"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492C0B5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39BB4EF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ЛА</w:t>
            </w:r>
          </w:p>
        </w:tc>
        <w:tc>
          <w:tcPr>
            <w:tcW w:w="5420" w:type="dxa"/>
            <w:tcBorders>
              <w:top w:val="nil"/>
              <w:left w:val="nil"/>
              <w:bottom w:val="single" w:sz="8" w:space="0" w:color="auto"/>
              <w:right w:val="single" w:sz="8" w:space="0" w:color="auto"/>
            </w:tcBorders>
            <w:shd w:val="clear" w:color="000000" w:fill="E8BED9"/>
            <w:vAlign w:val="center"/>
            <w:hideMark/>
          </w:tcPr>
          <w:p w14:paraId="61D1FF9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Спорт</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рекреација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капитални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r w:rsidRPr="00F80E0E">
              <w:rPr>
                <w:rFonts w:ascii="Gill Sans MT" w:eastAsia="Times New Roman" w:hAnsi="Gill Sans MT" w:cs="Times New Roman"/>
                <w:color w:val="000000"/>
                <w:sz w:val="24"/>
                <w:szCs w:val="24"/>
                <w:lang w:val="mk-MK"/>
              </w:rPr>
              <w:t>)</w:t>
            </w:r>
          </w:p>
        </w:tc>
        <w:tc>
          <w:tcPr>
            <w:tcW w:w="1559" w:type="dxa"/>
            <w:tcBorders>
              <w:top w:val="nil"/>
              <w:left w:val="nil"/>
              <w:bottom w:val="single" w:sz="8" w:space="0" w:color="auto"/>
              <w:right w:val="single" w:sz="8" w:space="0" w:color="auto"/>
            </w:tcBorders>
            <w:shd w:val="clear" w:color="000000" w:fill="E8BED9"/>
            <w:vAlign w:val="center"/>
            <w:hideMark/>
          </w:tcPr>
          <w:p w14:paraId="5047798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5.096.721</w:t>
            </w:r>
          </w:p>
        </w:tc>
        <w:tc>
          <w:tcPr>
            <w:tcW w:w="1920" w:type="dxa"/>
            <w:tcBorders>
              <w:top w:val="nil"/>
              <w:left w:val="nil"/>
              <w:bottom w:val="single" w:sz="8" w:space="0" w:color="auto"/>
              <w:right w:val="single" w:sz="8" w:space="0" w:color="auto"/>
            </w:tcBorders>
            <w:shd w:val="clear" w:color="000000" w:fill="E8BED9"/>
            <w:vAlign w:val="center"/>
            <w:hideMark/>
          </w:tcPr>
          <w:p w14:paraId="610F28C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E8BED9"/>
            <w:vAlign w:val="center"/>
            <w:hideMark/>
          </w:tcPr>
          <w:p w14:paraId="1D9C659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E8BED9"/>
            <w:vAlign w:val="center"/>
            <w:hideMark/>
          </w:tcPr>
          <w:p w14:paraId="13F1F8A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5.096.721</w:t>
            </w:r>
          </w:p>
        </w:tc>
      </w:tr>
      <w:tr w:rsidR="00F80E0E" w:rsidRPr="00F80E0E" w14:paraId="7C8D19FA"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03B9961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1BFCBF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482</w:t>
            </w:r>
          </w:p>
        </w:tc>
        <w:tc>
          <w:tcPr>
            <w:tcW w:w="5420" w:type="dxa"/>
            <w:tcBorders>
              <w:top w:val="nil"/>
              <w:left w:val="nil"/>
              <w:bottom w:val="single" w:sz="8" w:space="0" w:color="auto"/>
              <w:right w:val="single" w:sz="8" w:space="0" w:color="auto"/>
            </w:tcBorders>
            <w:shd w:val="clear" w:color="000000" w:fill="DBEEF3"/>
            <w:vAlign w:val="center"/>
            <w:hideMark/>
          </w:tcPr>
          <w:p w14:paraId="3601AEB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градежни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објекти</w:t>
            </w:r>
          </w:p>
        </w:tc>
        <w:tc>
          <w:tcPr>
            <w:tcW w:w="1559" w:type="dxa"/>
            <w:tcBorders>
              <w:top w:val="nil"/>
              <w:left w:val="nil"/>
              <w:bottom w:val="single" w:sz="8" w:space="0" w:color="auto"/>
              <w:right w:val="single" w:sz="8" w:space="0" w:color="auto"/>
            </w:tcBorders>
            <w:shd w:val="clear" w:color="000000" w:fill="DBEEF3"/>
            <w:vAlign w:val="center"/>
            <w:hideMark/>
          </w:tcPr>
          <w:p w14:paraId="7999258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5.096.721</w:t>
            </w:r>
          </w:p>
        </w:tc>
        <w:tc>
          <w:tcPr>
            <w:tcW w:w="1920" w:type="dxa"/>
            <w:tcBorders>
              <w:top w:val="nil"/>
              <w:left w:val="nil"/>
              <w:bottom w:val="single" w:sz="8" w:space="0" w:color="auto"/>
              <w:right w:val="single" w:sz="8" w:space="0" w:color="auto"/>
            </w:tcBorders>
            <w:shd w:val="clear" w:color="000000" w:fill="DBEEF3"/>
            <w:vAlign w:val="center"/>
            <w:hideMark/>
          </w:tcPr>
          <w:p w14:paraId="0340DA7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BEEF3"/>
            <w:vAlign w:val="center"/>
            <w:hideMark/>
          </w:tcPr>
          <w:p w14:paraId="6A0928B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7C6CFF5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5.096.721</w:t>
            </w:r>
          </w:p>
        </w:tc>
      </w:tr>
      <w:tr w:rsidR="00F80E0E" w:rsidRPr="00F80E0E" w14:paraId="3D15BA3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4C2A767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140EB92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13E2AAF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79C4D73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0F810F8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653D90D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05EBAB4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8B2DF3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05950B5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41E1207C"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Љ</w:t>
            </w:r>
          </w:p>
        </w:tc>
        <w:tc>
          <w:tcPr>
            <w:tcW w:w="5420" w:type="dxa"/>
            <w:tcBorders>
              <w:top w:val="nil"/>
              <w:left w:val="nil"/>
              <w:bottom w:val="single" w:sz="8" w:space="0" w:color="auto"/>
              <w:right w:val="single" w:sz="8" w:space="0" w:color="auto"/>
            </w:tcBorders>
            <w:shd w:val="clear" w:color="000000" w:fill="C00000"/>
            <w:vAlign w:val="center"/>
            <w:hideMark/>
          </w:tcPr>
          <w:p w14:paraId="74A81600"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Заштита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и</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спасување</w:t>
            </w:r>
          </w:p>
        </w:tc>
        <w:tc>
          <w:tcPr>
            <w:tcW w:w="1559" w:type="dxa"/>
            <w:tcBorders>
              <w:top w:val="nil"/>
              <w:left w:val="nil"/>
              <w:bottom w:val="single" w:sz="8" w:space="0" w:color="auto"/>
              <w:right w:val="single" w:sz="8" w:space="0" w:color="auto"/>
            </w:tcBorders>
            <w:shd w:val="clear" w:color="000000" w:fill="C00000"/>
            <w:vAlign w:val="center"/>
            <w:hideMark/>
          </w:tcPr>
          <w:p w14:paraId="6F60FFD9"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87.440</w:t>
            </w:r>
          </w:p>
        </w:tc>
        <w:tc>
          <w:tcPr>
            <w:tcW w:w="1920" w:type="dxa"/>
            <w:tcBorders>
              <w:top w:val="nil"/>
              <w:left w:val="nil"/>
              <w:bottom w:val="single" w:sz="8" w:space="0" w:color="auto"/>
              <w:right w:val="single" w:sz="8" w:space="0" w:color="auto"/>
            </w:tcBorders>
            <w:shd w:val="clear" w:color="000000" w:fill="C00000"/>
            <w:vAlign w:val="center"/>
            <w:hideMark/>
          </w:tcPr>
          <w:p w14:paraId="77441FCA"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0</w:t>
            </w:r>
          </w:p>
        </w:tc>
        <w:tc>
          <w:tcPr>
            <w:tcW w:w="1840" w:type="dxa"/>
            <w:tcBorders>
              <w:top w:val="nil"/>
              <w:left w:val="nil"/>
              <w:bottom w:val="single" w:sz="8" w:space="0" w:color="auto"/>
              <w:right w:val="single" w:sz="8" w:space="0" w:color="auto"/>
            </w:tcBorders>
            <w:shd w:val="clear" w:color="000000" w:fill="C00000"/>
            <w:vAlign w:val="center"/>
            <w:hideMark/>
          </w:tcPr>
          <w:p w14:paraId="0B84813F"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0,00</w:t>
            </w:r>
          </w:p>
        </w:tc>
        <w:tc>
          <w:tcPr>
            <w:tcW w:w="1791" w:type="dxa"/>
            <w:tcBorders>
              <w:top w:val="nil"/>
              <w:left w:val="nil"/>
              <w:bottom w:val="single" w:sz="8" w:space="0" w:color="auto"/>
              <w:right w:val="single" w:sz="8" w:space="0" w:color="auto"/>
            </w:tcBorders>
            <w:shd w:val="clear" w:color="000000" w:fill="C00000"/>
            <w:vAlign w:val="center"/>
            <w:hideMark/>
          </w:tcPr>
          <w:p w14:paraId="755F00E9"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87.440</w:t>
            </w:r>
          </w:p>
        </w:tc>
      </w:tr>
      <w:tr w:rsidR="00F80E0E" w:rsidRPr="00F80E0E" w14:paraId="58E96C3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612ACC8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41F6093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Љ</w:t>
            </w:r>
            <w:r w:rsidRPr="00F80E0E">
              <w:rPr>
                <w:rFonts w:ascii="Gill Sans MT" w:eastAsia="Times New Roman" w:hAnsi="Gill Sans MT" w:cs="Times New Roman"/>
                <w:b/>
                <w:bCs/>
                <w:color w:val="000000"/>
                <w:sz w:val="24"/>
                <w:szCs w:val="24"/>
                <w:lang w:val="mk-MK"/>
              </w:rPr>
              <w:t>0</w:t>
            </w:r>
          </w:p>
        </w:tc>
        <w:tc>
          <w:tcPr>
            <w:tcW w:w="5420" w:type="dxa"/>
            <w:tcBorders>
              <w:top w:val="nil"/>
              <w:left w:val="nil"/>
              <w:bottom w:val="single" w:sz="8" w:space="0" w:color="auto"/>
              <w:right w:val="single" w:sz="8" w:space="0" w:color="auto"/>
            </w:tcBorders>
            <w:shd w:val="clear" w:color="000000" w:fill="E8BED9"/>
            <w:vAlign w:val="center"/>
            <w:hideMark/>
          </w:tcPr>
          <w:p w14:paraId="16CBCA6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Заштита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спасување</w:t>
            </w:r>
          </w:p>
        </w:tc>
        <w:tc>
          <w:tcPr>
            <w:tcW w:w="1559" w:type="dxa"/>
            <w:tcBorders>
              <w:top w:val="nil"/>
              <w:left w:val="nil"/>
              <w:bottom w:val="single" w:sz="8" w:space="0" w:color="auto"/>
              <w:right w:val="single" w:sz="8" w:space="0" w:color="auto"/>
            </w:tcBorders>
            <w:shd w:val="clear" w:color="000000" w:fill="E8BED9"/>
            <w:vAlign w:val="center"/>
            <w:hideMark/>
          </w:tcPr>
          <w:p w14:paraId="2320F2A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87.440</w:t>
            </w:r>
          </w:p>
        </w:tc>
        <w:tc>
          <w:tcPr>
            <w:tcW w:w="1920" w:type="dxa"/>
            <w:tcBorders>
              <w:top w:val="nil"/>
              <w:left w:val="nil"/>
              <w:bottom w:val="single" w:sz="8" w:space="0" w:color="auto"/>
              <w:right w:val="single" w:sz="8" w:space="0" w:color="auto"/>
            </w:tcBorders>
            <w:shd w:val="clear" w:color="000000" w:fill="E8BED9"/>
            <w:vAlign w:val="center"/>
            <w:hideMark/>
          </w:tcPr>
          <w:p w14:paraId="420A396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E8BED9"/>
            <w:vAlign w:val="center"/>
            <w:hideMark/>
          </w:tcPr>
          <w:p w14:paraId="1D48EF8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E8BED9"/>
            <w:vAlign w:val="center"/>
            <w:hideMark/>
          </w:tcPr>
          <w:p w14:paraId="1218B52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87.440</w:t>
            </w:r>
          </w:p>
        </w:tc>
      </w:tr>
      <w:tr w:rsidR="00F80E0E" w:rsidRPr="00F80E0E" w14:paraId="2398BBB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0DEA0AF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66B2B4E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423</w:t>
            </w:r>
          </w:p>
        </w:tc>
        <w:tc>
          <w:tcPr>
            <w:tcW w:w="5420" w:type="dxa"/>
            <w:tcBorders>
              <w:top w:val="nil"/>
              <w:left w:val="nil"/>
              <w:bottom w:val="single" w:sz="8" w:space="0" w:color="auto"/>
              <w:right w:val="single" w:sz="8" w:space="0" w:color="auto"/>
            </w:tcBorders>
            <w:shd w:val="clear" w:color="000000" w:fill="DAE9F8"/>
            <w:vAlign w:val="center"/>
            <w:hideMark/>
          </w:tcPr>
          <w:p w14:paraId="70D2538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Материјали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ситен</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инвентар</w:t>
            </w:r>
          </w:p>
        </w:tc>
        <w:tc>
          <w:tcPr>
            <w:tcW w:w="1559" w:type="dxa"/>
            <w:tcBorders>
              <w:top w:val="nil"/>
              <w:left w:val="nil"/>
              <w:bottom w:val="single" w:sz="8" w:space="0" w:color="auto"/>
              <w:right w:val="single" w:sz="8" w:space="0" w:color="auto"/>
            </w:tcBorders>
            <w:shd w:val="clear" w:color="000000" w:fill="DAE9F8"/>
            <w:vAlign w:val="center"/>
            <w:hideMark/>
          </w:tcPr>
          <w:p w14:paraId="4FDB9E4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77.440</w:t>
            </w:r>
          </w:p>
        </w:tc>
        <w:tc>
          <w:tcPr>
            <w:tcW w:w="1920" w:type="dxa"/>
            <w:tcBorders>
              <w:top w:val="nil"/>
              <w:left w:val="nil"/>
              <w:bottom w:val="single" w:sz="8" w:space="0" w:color="auto"/>
              <w:right w:val="single" w:sz="8" w:space="0" w:color="auto"/>
            </w:tcBorders>
            <w:shd w:val="clear" w:color="000000" w:fill="DAE9F8"/>
            <w:vAlign w:val="center"/>
            <w:hideMark/>
          </w:tcPr>
          <w:p w14:paraId="375354F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AE9F8"/>
            <w:vAlign w:val="center"/>
            <w:hideMark/>
          </w:tcPr>
          <w:p w14:paraId="12EF85C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AE9F8"/>
            <w:vAlign w:val="center"/>
            <w:hideMark/>
          </w:tcPr>
          <w:p w14:paraId="09EB514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77.440</w:t>
            </w:r>
          </w:p>
        </w:tc>
      </w:tr>
      <w:tr w:rsidR="00F80E0E" w:rsidRPr="00F80E0E" w14:paraId="1D00D3B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3565856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12BB0C1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2CCCBCF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457ABA1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10427E3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61F1E19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1768729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213044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43C5CFB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16BDA17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AE9F8"/>
            <w:vAlign w:val="center"/>
            <w:hideMark/>
          </w:tcPr>
          <w:p w14:paraId="03E7A50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AE9F8"/>
            <w:vAlign w:val="center"/>
            <w:hideMark/>
          </w:tcPr>
          <w:p w14:paraId="68B3A94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c>
          <w:tcPr>
            <w:tcW w:w="1920" w:type="dxa"/>
            <w:tcBorders>
              <w:top w:val="nil"/>
              <w:left w:val="nil"/>
              <w:bottom w:val="single" w:sz="8" w:space="0" w:color="auto"/>
              <w:right w:val="single" w:sz="8" w:space="0" w:color="auto"/>
            </w:tcBorders>
            <w:shd w:val="clear" w:color="000000" w:fill="DAE9F8"/>
            <w:vAlign w:val="center"/>
            <w:hideMark/>
          </w:tcPr>
          <w:p w14:paraId="4F71120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AE9F8"/>
            <w:vAlign w:val="center"/>
            <w:hideMark/>
          </w:tcPr>
          <w:p w14:paraId="3FCD9A9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AE9F8"/>
            <w:vAlign w:val="center"/>
            <w:hideMark/>
          </w:tcPr>
          <w:p w14:paraId="4DAF887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r>
      <w:tr w:rsidR="00F80E0E" w:rsidRPr="00F80E0E" w14:paraId="75F9713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0E975FA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603E217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4A961C0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7BBF38C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71F1EF2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6970824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1C43F42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39F73DD"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7D7A873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60A2BA53"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Џ</w:t>
            </w:r>
          </w:p>
        </w:tc>
        <w:tc>
          <w:tcPr>
            <w:tcW w:w="5420" w:type="dxa"/>
            <w:tcBorders>
              <w:top w:val="nil"/>
              <w:left w:val="nil"/>
              <w:bottom w:val="single" w:sz="8" w:space="0" w:color="auto"/>
              <w:right w:val="single" w:sz="8" w:space="0" w:color="auto"/>
            </w:tcBorders>
            <w:shd w:val="clear" w:color="000000" w:fill="C00000"/>
            <w:vAlign w:val="center"/>
            <w:hideMark/>
          </w:tcPr>
          <w:p w14:paraId="5DD2DE8A"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Родова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еднаквост</w:t>
            </w:r>
          </w:p>
        </w:tc>
        <w:tc>
          <w:tcPr>
            <w:tcW w:w="1559" w:type="dxa"/>
            <w:tcBorders>
              <w:top w:val="nil"/>
              <w:left w:val="nil"/>
              <w:bottom w:val="single" w:sz="8" w:space="0" w:color="auto"/>
              <w:right w:val="single" w:sz="8" w:space="0" w:color="auto"/>
            </w:tcBorders>
            <w:shd w:val="clear" w:color="000000" w:fill="C00000"/>
            <w:vAlign w:val="center"/>
            <w:hideMark/>
          </w:tcPr>
          <w:p w14:paraId="7DB02C8B"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50.000</w:t>
            </w:r>
          </w:p>
        </w:tc>
        <w:tc>
          <w:tcPr>
            <w:tcW w:w="1920" w:type="dxa"/>
            <w:tcBorders>
              <w:top w:val="nil"/>
              <w:left w:val="nil"/>
              <w:bottom w:val="single" w:sz="8" w:space="0" w:color="auto"/>
              <w:right w:val="single" w:sz="8" w:space="0" w:color="auto"/>
            </w:tcBorders>
            <w:shd w:val="clear" w:color="000000" w:fill="C00000"/>
            <w:vAlign w:val="center"/>
            <w:hideMark/>
          </w:tcPr>
          <w:p w14:paraId="6AA9DD95"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0</w:t>
            </w:r>
          </w:p>
        </w:tc>
        <w:tc>
          <w:tcPr>
            <w:tcW w:w="1840" w:type="dxa"/>
            <w:tcBorders>
              <w:top w:val="nil"/>
              <w:left w:val="nil"/>
              <w:bottom w:val="single" w:sz="8" w:space="0" w:color="auto"/>
              <w:right w:val="single" w:sz="8" w:space="0" w:color="auto"/>
            </w:tcBorders>
            <w:shd w:val="clear" w:color="000000" w:fill="C00000"/>
            <w:vAlign w:val="center"/>
            <w:hideMark/>
          </w:tcPr>
          <w:p w14:paraId="11A69E89"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0,00</w:t>
            </w:r>
          </w:p>
        </w:tc>
        <w:tc>
          <w:tcPr>
            <w:tcW w:w="1791" w:type="dxa"/>
            <w:tcBorders>
              <w:top w:val="nil"/>
              <w:left w:val="nil"/>
              <w:bottom w:val="single" w:sz="8" w:space="0" w:color="auto"/>
              <w:right w:val="single" w:sz="8" w:space="0" w:color="auto"/>
            </w:tcBorders>
            <w:shd w:val="clear" w:color="000000" w:fill="C00000"/>
            <w:vAlign w:val="center"/>
            <w:hideMark/>
          </w:tcPr>
          <w:p w14:paraId="401C957B"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50.000</w:t>
            </w:r>
          </w:p>
        </w:tc>
      </w:tr>
      <w:tr w:rsidR="00F80E0E" w:rsidRPr="00F80E0E" w14:paraId="61FF11C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372CB98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49D569F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Џ</w:t>
            </w:r>
            <w:r w:rsidRPr="00F80E0E">
              <w:rPr>
                <w:rFonts w:ascii="Gill Sans MT" w:eastAsia="Times New Roman" w:hAnsi="Gill Sans MT" w:cs="Times New Roman"/>
                <w:b/>
                <w:bCs/>
                <w:color w:val="000000"/>
                <w:sz w:val="24"/>
                <w:szCs w:val="24"/>
                <w:lang w:val="mk-MK"/>
              </w:rPr>
              <w:t>1</w:t>
            </w:r>
          </w:p>
        </w:tc>
        <w:tc>
          <w:tcPr>
            <w:tcW w:w="5420" w:type="dxa"/>
            <w:tcBorders>
              <w:top w:val="nil"/>
              <w:left w:val="nil"/>
              <w:bottom w:val="single" w:sz="8" w:space="0" w:color="auto"/>
              <w:right w:val="single" w:sz="8" w:space="0" w:color="auto"/>
            </w:tcBorders>
            <w:shd w:val="clear" w:color="000000" w:fill="E8BED9"/>
            <w:vAlign w:val="center"/>
            <w:hideMark/>
          </w:tcPr>
          <w:p w14:paraId="1B50373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Родова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еднаквост</w:t>
            </w:r>
          </w:p>
        </w:tc>
        <w:tc>
          <w:tcPr>
            <w:tcW w:w="1559" w:type="dxa"/>
            <w:tcBorders>
              <w:top w:val="nil"/>
              <w:left w:val="nil"/>
              <w:bottom w:val="single" w:sz="8" w:space="0" w:color="auto"/>
              <w:right w:val="single" w:sz="8" w:space="0" w:color="auto"/>
            </w:tcBorders>
            <w:shd w:val="clear" w:color="000000" w:fill="E8BED9"/>
            <w:vAlign w:val="center"/>
            <w:hideMark/>
          </w:tcPr>
          <w:p w14:paraId="6F62780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c>
          <w:tcPr>
            <w:tcW w:w="1920" w:type="dxa"/>
            <w:tcBorders>
              <w:top w:val="nil"/>
              <w:left w:val="nil"/>
              <w:bottom w:val="single" w:sz="8" w:space="0" w:color="auto"/>
              <w:right w:val="single" w:sz="8" w:space="0" w:color="auto"/>
            </w:tcBorders>
            <w:shd w:val="clear" w:color="000000" w:fill="E8BED9"/>
            <w:vAlign w:val="center"/>
            <w:hideMark/>
          </w:tcPr>
          <w:p w14:paraId="2FA31F2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E8BED9"/>
            <w:vAlign w:val="center"/>
            <w:hideMark/>
          </w:tcPr>
          <w:p w14:paraId="1FEECBA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E8BED9"/>
            <w:vAlign w:val="center"/>
            <w:hideMark/>
          </w:tcPr>
          <w:p w14:paraId="270766C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r>
      <w:tr w:rsidR="00F80E0E" w:rsidRPr="00F80E0E" w14:paraId="28AEC34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115AA4B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5D6DBFA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BEEF3"/>
            <w:vAlign w:val="center"/>
            <w:hideMark/>
          </w:tcPr>
          <w:p w14:paraId="565DFB8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BEEF3"/>
            <w:vAlign w:val="center"/>
            <w:hideMark/>
          </w:tcPr>
          <w:p w14:paraId="6E86402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c>
          <w:tcPr>
            <w:tcW w:w="1920" w:type="dxa"/>
            <w:tcBorders>
              <w:top w:val="nil"/>
              <w:left w:val="nil"/>
              <w:bottom w:val="single" w:sz="8" w:space="0" w:color="auto"/>
              <w:right w:val="single" w:sz="8" w:space="0" w:color="auto"/>
            </w:tcBorders>
            <w:shd w:val="clear" w:color="000000" w:fill="DBEEF3"/>
            <w:vAlign w:val="center"/>
            <w:hideMark/>
          </w:tcPr>
          <w:p w14:paraId="2F59070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BEEF3"/>
            <w:vAlign w:val="center"/>
            <w:hideMark/>
          </w:tcPr>
          <w:p w14:paraId="056F0A4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0FEA403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50.000</w:t>
            </w:r>
          </w:p>
        </w:tc>
      </w:tr>
      <w:tr w:rsidR="00F80E0E" w:rsidRPr="00F80E0E" w14:paraId="0C2A6996"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385EB8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53A8B1F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9C0457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3035E64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1ED0424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68A993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E25D35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4455E50D"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5221480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61D518A5"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Н</w:t>
            </w:r>
          </w:p>
        </w:tc>
        <w:tc>
          <w:tcPr>
            <w:tcW w:w="5420" w:type="dxa"/>
            <w:tcBorders>
              <w:top w:val="nil"/>
              <w:left w:val="nil"/>
              <w:bottom w:val="single" w:sz="8" w:space="0" w:color="auto"/>
              <w:right w:val="single" w:sz="8" w:space="0" w:color="auto"/>
            </w:tcBorders>
            <w:shd w:val="clear" w:color="000000" w:fill="C00000"/>
            <w:vAlign w:val="center"/>
            <w:hideMark/>
          </w:tcPr>
          <w:p w14:paraId="471F658E"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Основно</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образование</w:t>
            </w:r>
          </w:p>
        </w:tc>
        <w:tc>
          <w:tcPr>
            <w:tcW w:w="1559" w:type="dxa"/>
            <w:tcBorders>
              <w:top w:val="nil"/>
              <w:left w:val="nil"/>
              <w:bottom w:val="single" w:sz="8" w:space="0" w:color="auto"/>
              <w:right w:val="single" w:sz="8" w:space="0" w:color="auto"/>
            </w:tcBorders>
            <w:shd w:val="clear" w:color="000000" w:fill="C00000"/>
            <w:vAlign w:val="center"/>
            <w:hideMark/>
          </w:tcPr>
          <w:p w14:paraId="1A87DCD8"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22.686.904</w:t>
            </w:r>
          </w:p>
        </w:tc>
        <w:tc>
          <w:tcPr>
            <w:tcW w:w="1920" w:type="dxa"/>
            <w:tcBorders>
              <w:top w:val="nil"/>
              <w:left w:val="nil"/>
              <w:bottom w:val="single" w:sz="8" w:space="0" w:color="auto"/>
              <w:right w:val="single" w:sz="8" w:space="0" w:color="auto"/>
            </w:tcBorders>
            <w:shd w:val="clear" w:color="000000" w:fill="C00000"/>
            <w:vAlign w:val="center"/>
            <w:hideMark/>
          </w:tcPr>
          <w:p w14:paraId="692FFF4A"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8.878.531</w:t>
            </w:r>
          </w:p>
        </w:tc>
        <w:tc>
          <w:tcPr>
            <w:tcW w:w="1840" w:type="dxa"/>
            <w:tcBorders>
              <w:top w:val="nil"/>
              <w:left w:val="nil"/>
              <w:bottom w:val="single" w:sz="8" w:space="0" w:color="auto"/>
              <w:right w:val="single" w:sz="8" w:space="0" w:color="auto"/>
            </w:tcBorders>
            <w:shd w:val="clear" w:color="000000" w:fill="C00000"/>
            <w:vAlign w:val="center"/>
            <w:hideMark/>
          </w:tcPr>
          <w:p w14:paraId="7161BC41"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39,14</w:t>
            </w:r>
          </w:p>
        </w:tc>
        <w:tc>
          <w:tcPr>
            <w:tcW w:w="1791" w:type="dxa"/>
            <w:tcBorders>
              <w:top w:val="nil"/>
              <w:left w:val="nil"/>
              <w:bottom w:val="single" w:sz="8" w:space="0" w:color="auto"/>
              <w:right w:val="single" w:sz="8" w:space="0" w:color="auto"/>
            </w:tcBorders>
            <w:shd w:val="clear" w:color="000000" w:fill="C00000"/>
            <w:vAlign w:val="center"/>
            <w:hideMark/>
          </w:tcPr>
          <w:p w14:paraId="4D800BEA"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13.808.373</w:t>
            </w:r>
          </w:p>
        </w:tc>
      </w:tr>
      <w:tr w:rsidR="00F80E0E" w:rsidRPr="00F80E0E" w14:paraId="61997AD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2E4103C8"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0F3AE44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Н</w:t>
            </w:r>
            <w:r w:rsidRPr="00F80E0E">
              <w:rPr>
                <w:rFonts w:ascii="Gill Sans MT" w:eastAsia="Times New Roman" w:hAnsi="Gill Sans MT" w:cs="Times New Roman"/>
                <w:b/>
                <w:bCs/>
                <w:color w:val="000000"/>
                <w:sz w:val="24"/>
                <w:szCs w:val="24"/>
                <w:lang w:val="mk-MK"/>
              </w:rPr>
              <w:t>1</w:t>
            </w:r>
          </w:p>
        </w:tc>
        <w:tc>
          <w:tcPr>
            <w:tcW w:w="5420" w:type="dxa"/>
            <w:tcBorders>
              <w:top w:val="nil"/>
              <w:left w:val="nil"/>
              <w:bottom w:val="single" w:sz="8" w:space="0" w:color="auto"/>
              <w:right w:val="single" w:sz="8" w:space="0" w:color="auto"/>
            </w:tcBorders>
            <w:shd w:val="clear" w:color="000000" w:fill="E8BED9"/>
            <w:vAlign w:val="center"/>
            <w:hideMark/>
          </w:tcPr>
          <w:p w14:paraId="615347D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Основно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образование</w:t>
            </w:r>
          </w:p>
        </w:tc>
        <w:tc>
          <w:tcPr>
            <w:tcW w:w="1559" w:type="dxa"/>
            <w:tcBorders>
              <w:top w:val="nil"/>
              <w:left w:val="nil"/>
              <w:bottom w:val="single" w:sz="8" w:space="0" w:color="auto"/>
              <w:right w:val="single" w:sz="8" w:space="0" w:color="auto"/>
            </w:tcBorders>
            <w:shd w:val="clear" w:color="000000" w:fill="E8BED9"/>
            <w:vAlign w:val="center"/>
            <w:hideMark/>
          </w:tcPr>
          <w:p w14:paraId="52F8B03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2.320.110</w:t>
            </w:r>
          </w:p>
        </w:tc>
        <w:tc>
          <w:tcPr>
            <w:tcW w:w="1920" w:type="dxa"/>
            <w:tcBorders>
              <w:top w:val="nil"/>
              <w:left w:val="nil"/>
              <w:bottom w:val="single" w:sz="8" w:space="0" w:color="auto"/>
              <w:right w:val="single" w:sz="8" w:space="0" w:color="auto"/>
            </w:tcBorders>
            <w:shd w:val="clear" w:color="000000" w:fill="E8BED9"/>
            <w:vAlign w:val="center"/>
            <w:hideMark/>
          </w:tcPr>
          <w:p w14:paraId="298E14E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1.129.905</w:t>
            </w:r>
          </w:p>
        </w:tc>
        <w:tc>
          <w:tcPr>
            <w:tcW w:w="1840" w:type="dxa"/>
            <w:tcBorders>
              <w:top w:val="nil"/>
              <w:left w:val="nil"/>
              <w:bottom w:val="single" w:sz="8" w:space="0" w:color="auto"/>
              <w:right w:val="single" w:sz="8" w:space="0" w:color="auto"/>
            </w:tcBorders>
            <w:shd w:val="clear" w:color="000000" w:fill="E8BED9"/>
            <w:vAlign w:val="center"/>
            <w:hideMark/>
          </w:tcPr>
          <w:p w14:paraId="4AC4248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48,70</w:t>
            </w:r>
          </w:p>
        </w:tc>
        <w:tc>
          <w:tcPr>
            <w:tcW w:w="1791" w:type="dxa"/>
            <w:tcBorders>
              <w:top w:val="nil"/>
              <w:left w:val="nil"/>
              <w:bottom w:val="single" w:sz="8" w:space="0" w:color="auto"/>
              <w:right w:val="single" w:sz="8" w:space="0" w:color="auto"/>
            </w:tcBorders>
            <w:shd w:val="clear" w:color="000000" w:fill="E8BED9"/>
            <w:vAlign w:val="center"/>
            <w:hideMark/>
          </w:tcPr>
          <w:p w14:paraId="61BB182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1.190.205</w:t>
            </w:r>
          </w:p>
        </w:tc>
      </w:tr>
      <w:tr w:rsidR="00F80E0E" w:rsidRPr="00F80E0E" w14:paraId="6BFCB4E2"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580A3D3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1BDAEF7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423</w:t>
            </w:r>
          </w:p>
        </w:tc>
        <w:tc>
          <w:tcPr>
            <w:tcW w:w="5420" w:type="dxa"/>
            <w:tcBorders>
              <w:top w:val="nil"/>
              <w:left w:val="nil"/>
              <w:bottom w:val="single" w:sz="8" w:space="0" w:color="auto"/>
              <w:right w:val="single" w:sz="8" w:space="0" w:color="auto"/>
            </w:tcBorders>
            <w:shd w:val="clear" w:color="000000" w:fill="DAE9F8"/>
            <w:vAlign w:val="center"/>
            <w:hideMark/>
          </w:tcPr>
          <w:p w14:paraId="3920D66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Материјали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ситен</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инвентар</w:t>
            </w:r>
          </w:p>
        </w:tc>
        <w:tc>
          <w:tcPr>
            <w:tcW w:w="1559" w:type="dxa"/>
            <w:tcBorders>
              <w:top w:val="nil"/>
              <w:left w:val="nil"/>
              <w:bottom w:val="single" w:sz="8" w:space="0" w:color="auto"/>
              <w:right w:val="single" w:sz="8" w:space="0" w:color="auto"/>
            </w:tcBorders>
            <w:shd w:val="clear" w:color="000000" w:fill="DAE9F8"/>
            <w:vAlign w:val="center"/>
            <w:hideMark/>
          </w:tcPr>
          <w:p w14:paraId="3BCE467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2.320.110</w:t>
            </w:r>
          </w:p>
        </w:tc>
        <w:tc>
          <w:tcPr>
            <w:tcW w:w="1920" w:type="dxa"/>
            <w:tcBorders>
              <w:top w:val="nil"/>
              <w:left w:val="nil"/>
              <w:bottom w:val="single" w:sz="8" w:space="0" w:color="auto"/>
              <w:right w:val="single" w:sz="8" w:space="0" w:color="auto"/>
            </w:tcBorders>
            <w:shd w:val="clear" w:color="000000" w:fill="DAE9F8"/>
            <w:vAlign w:val="center"/>
            <w:hideMark/>
          </w:tcPr>
          <w:p w14:paraId="7373537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1.129.905</w:t>
            </w:r>
          </w:p>
        </w:tc>
        <w:tc>
          <w:tcPr>
            <w:tcW w:w="1840" w:type="dxa"/>
            <w:tcBorders>
              <w:top w:val="nil"/>
              <w:left w:val="nil"/>
              <w:bottom w:val="single" w:sz="8" w:space="0" w:color="auto"/>
              <w:right w:val="single" w:sz="8" w:space="0" w:color="auto"/>
            </w:tcBorders>
            <w:shd w:val="clear" w:color="000000" w:fill="DAE9F8"/>
            <w:vAlign w:val="center"/>
            <w:hideMark/>
          </w:tcPr>
          <w:p w14:paraId="2A57156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48,70</w:t>
            </w:r>
          </w:p>
        </w:tc>
        <w:tc>
          <w:tcPr>
            <w:tcW w:w="1791" w:type="dxa"/>
            <w:tcBorders>
              <w:top w:val="nil"/>
              <w:left w:val="nil"/>
              <w:bottom w:val="single" w:sz="8" w:space="0" w:color="auto"/>
              <w:right w:val="single" w:sz="8" w:space="0" w:color="auto"/>
            </w:tcBorders>
            <w:shd w:val="clear" w:color="000000" w:fill="DAE9F8"/>
            <w:vAlign w:val="center"/>
            <w:hideMark/>
          </w:tcPr>
          <w:p w14:paraId="69DD5B1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1.190.205</w:t>
            </w:r>
          </w:p>
        </w:tc>
      </w:tr>
      <w:tr w:rsidR="00F80E0E" w:rsidRPr="00F80E0E" w14:paraId="6C878B06"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8B4240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1D7305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765F62A"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DA14F1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6064418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131E06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179E65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B7EAB3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26ED59B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7A96C68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НА</w:t>
            </w:r>
          </w:p>
        </w:tc>
        <w:tc>
          <w:tcPr>
            <w:tcW w:w="5420" w:type="dxa"/>
            <w:tcBorders>
              <w:top w:val="nil"/>
              <w:left w:val="nil"/>
              <w:bottom w:val="single" w:sz="8" w:space="0" w:color="auto"/>
              <w:right w:val="single" w:sz="8" w:space="0" w:color="auto"/>
            </w:tcBorders>
            <w:shd w:val="clear" w:color="000000" w:fill="E8BED9"/>
            <w:vAlign w:val="center"/>
            <w:hideMark/>
          </w:tcPr>
          <w:p w14:paraId="054AD9C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Основно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образование</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капитални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расходи</w:t>
            </w:r>
            <w:r w:rsidRPr="00F80E0E">
              <w:rPr>
                <w:rFonts w:ascii="Gill Sans MT" w:eastAsia="Times New Roman" w:hAnsi="Gill Sans MT" w:cs="Times New Roman"/>
                <w:b/>
                <w:bCs/>
                <w:color w:val="000000"/>
                <w:sz w:val="24"/>
                <w:szCs w:val="24"/>
                <w:lang w:val="mk-MK"/>
              </w:rPr>
              <w:t>)</w:t>
            </w:r>
          </w:p>
        </w:tc>
        <w:tc>
          <w:tcPr>
            <w:tcW w:w="1559" w:type="dxa"/>
            <w:tcBorders>
              <w:top w:val="nil"/>
              <w:left w:val="nil"/>
              <w:bottom w:val="single" w:sz="8" w:space="0" w:color="auto"/>
              <w:right w:val="single" w:sz="8" w:space="0" w:color="auto"/>
            </w:tcBorders>
            <w:shd w:val="clear" w:color="000000" w:fill="E8BED9"/>
            <w:vAlign w:val="center"/>
            <w:hideMark/>
          </w:tcPr>
          <w:p w14:paraId="239050E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20.366.794</w:t>
            </w:r>
          </w:p>
        </w:tc>
        <w:tc>
          <w:tcPr>
            <w:tcW w:w="1920" w:type="dxa"/>
            <w:tcBorders>
              <w:top w:val="nil"/>
              <w:left w:val="nil"/>
              <w:bottom w:val="single" w:sz="8" w:space="0" w:color="auto"/>
              <w:right w:val="single" w:sz="8" w:space="0" w:color="auto"/>
            </w:tcBorders>
            <w:shd w:val="clear" w:color="000000" w:fill="E8BED9"/>
            <w:vAlign w:val="center"/>
            <w:hideMark/>
          </w:tcPr>
          <w:p w14:paraId="727D541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7.748.626</w:t>
            </w:r>
          </w:p>
        </w:tc>
        <w:tc>
          <w:tcPr>
            <w:tcW w:w="1840" w:type="dxa"/>
            <w:tcBorders>
              <w:top w:val="nil"/>
              <w:left w:val="nil"/>
              <w:bottom w:val="single" w:sz="8" w:space="0" w:color="auto"/>
              <w:right w:val="single" w:sz="8" w:space="0" w:color="auto"/>
            </w:tcBorders>
            <w:shd w:val="clear" w:color="000000" w:fill="E8BED9"/>
            <w:vAlign w:val="center"/>
            <w:hideMark/>
          </w:tcPr>
          <w:p w14:paraId="4D0FAE7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38,05</w:t>
            </w:r>
          </w:p>
        </w:tc>
        <w:tc>
          <w:tcPr>
            <w:tcW w:w="1791" w:type="dxa"/>
            <w:tcBorders>
              <w:top w:val="nil"/>
              <w:left w:val="nil"/>
              <w:bottom w:val="single" w:sz="8" w:space="0" w:color="auto"/>
              <w:right w:val="single" w:sz="8" w:space="0" w:color="auto"/>
            </w:tcBorders>
            <w:shd w:val="clear" w:color="000000" w:fill="E8BED9"/>
            <w:vAlign w:val="center"/>
            <w:hideMark/>
          </w:tcPr>
          <w:p w14:paraId="6DA55A1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12.618.168</w:t>
            </w:r>
          </w:p>
        </w:tc>
      </w:tr>
      <w:tr w:rsidR="00F80E0E" w:rsidRPr="00F80E0E" w14:paraId="0D1D3D37"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457ACB3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12D321C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482</w:t>
            </w:r>
          </w:p>
        </w:tc>
        <w:tc>
          <w:tcPr>
            <w:tcW w:w="5420" w:type="dxa"/>
            <w:tcBorders>
              <w:top w:val="nil"/>
              <w:left w:val="nil"/>
              <w:bottom w:val="single" w:sz="8" w:space="0" w:color="auto"/>
              <w:right w:val="single" w:sz="8" w:space="0" w:color="auto"/>
            </w:tcBorders>
            <w:shd w:val="clear" w:color="000000" w:fill="DAE9F8"/>
            <w:vAlign w:val="center"/>
            <w:hideMark/>
          </w:tcPr>
          <w:p w14:paraId="48C286A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градежни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објекти</w:t>
            </w:r>
          </w:p>
        </w:tc>
        <w:tc>
          <w:tcPr>
            <w:tcW w:w="1559" w:type="dxa"/>
            <w:tcBorders>
              <w:top w:val="nil"/>
              <w:left w:val="nil"/>
              <w:bottom w:val="single" w:sz="8" w:space="0" w:color="auto"/>
              <w:right w:val="single" w:sz="8" w:space="0" w:color="auto"/>
            </w:tcBorders>
            <w:shd w:val="clear" w:color="000000" w:fill="DAE9F8"/>
            <w:vAlign w:val="center"/>
            <w:hideMark/>
          </w:tcPr>
          <w:p w14:paraId="69B3E46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20.366.794</w:t>
            </w:r>
          </w:p>
        </w:tc>
        <w:tc>
          <w:tcPr>
            <w:tcW w:w="1920" w:type="dxa"/>
            <w:tcBorders>
              <w:top w:val="nil"/>
              <w:left w:val="nil"/>
              <w:bottom w:val="single" w:sz="8" w:space="0" w:color="auto"/>
              <w:right w:val="single" w:sz="8" w:space="0" w:color="auto"/>
            </w:tcBorders>
            <w:shd w:val="clear" w:color="000000" w:fill="DAE9F8"/>
            <w:vAlign w:val="center"/>
            <w:hideMark/>
          </w:tcPr>
          <w:p w14:paraId="354EC87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7.748.626</w:t>
            </w:r>
          </w:p>
        </w:tc>
        <w:tc>
          <w:tcPr>
            <w:tcW w:w="1840" w:type="dxa"/>
            <w:tcBorders>
              <w:top w:val="nil"/>
              <w:left w:val="nil"/>
              <w:bottom w:val="single" w:sz="8" w:space="0" w:color="auto"/>
              <w:right w:val="single" w:sz="8" w:space="0" w:color="auto"/>
            </w:tcBorders>
            <w:shd w:val="clear" w:color="000000" w:fill="DAE9F8"/>
            <w:vAlign w:val="center"/>
            <w:hideMark/>
          </w:tcPr>
          <w:p w14:paraId="2A6D772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38,05</w:t>
            </w:r>
          </w:p>
        </w:tc>
        <w:tc>
          <w:tcPr>
            <w:tcW w:w="1791" w:type="dxa"/>
            <w:tcBorders>
              <w:top w:val="nil"/>
              <w:left w:val="nil"/>
              <w:bottom w:val="single" w:sz="8" w:space="0" w:color="auto"/>
              <w:right w:val="single" w:sz="8" w:space="0" w:color="auto"/>
            </w:tcBorders>
            <w:shd w:val="clear" w:color="000000" w:fill="DAE9F8"/>
            <w:vAlign w:val="center"/>
            <w:hideMark/>
          </w:tcPr>
          <w:p w14:paraId="448067D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12.618.168</w:t>
            </w:r>
          </w:p>
        </w:tc>
      </w:tr>
      <w:tr w:rsidR="00F80E0E" w:rsidRPr="00F80E0E" w14:paraId="385F0CE2" w14:textId="77777777" w:rsidTr="00195D0F">
        <w:trPr>
          <w:trHeight w:val="420"/>
          <w:jc w:val="center"/>
        </w:trPr>
        <w:tc>
          <w:tcPr>
            <w:tcW w:w="760" w:type="dxa"/>
            <w:tcBorders>
              <w:top w:val="nil"/>
              <w:left w:val="single" w:sz="8" w:space="0" w:color="auto"/>
              <w:bottom w:val="single" w:sz="4" w:space="0" w:color="auto"/>
              <w:right w:val="single" w:sz="8" w:space="0" w:color="auto"/>
            </w:tcBorders>
            <w:shd w:val="clear" w:color="000000" w:fill="FFFFFF"/>
            <w:vAlign w:val="center"/>
            <w:hideMark/>
          </w:tcPr>
          <w:p w14:paraId="35C215B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4" w:space="0" w:color="auto"/>
              <w:right w:val="single" w:sz="8" w:space="0" w:color="auto"/>
            </w:tcBorders>
            <w:shd w:val="clear" w:color="000000" w:fill="FFFFFF"/>
            <w:vAlign w:val="center"/>
            <w:hideMark/>
          </w:tcPr>
          <w:p w14:paraId="71C8B45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4" w:space="0" w:color="auto"/>
              <w:right w:val="single" w:sz="8" w:space="0" w:color="auto"/>
            </w:tcBorders>
            <w:shd w:val="clear" w:color="000000" w:fill="FFFFFF"/>
            <w:vAlign w:val="center"/>
            <w:hideMark/>
          </w:tcPr>
          <w:p w14:paraId="3BBAA4A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4" w:space="0" w:color="auto"/>
              <w:right w:val="single" w:sz="8" w:space="0" w:color="auto"/>
            </w:tcBorders>
            <w:shd w:val="clear" w:color="000000" w:fill="FFFFFF"/>
            <w:vAlign w:val="center"/>
            <w:hideMark/>
          </w:tcPr>
          <w:p w14:paraId="024A6B4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4" w:space="0" w:color="auto"/>
              <w:right w:val="single" w:sz="8" w:space="0" w:color="auto"/>
            </w:tcBorders>
            <w:shd w:val="clear" w:color="000000" w:fill="FFFFFF"/>
            <w:vAlign w:val="center"/>
            <w:hideMark/>
          </w:tcPr>
          <w:p w14:paraId="7C01BAB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4" w:space="0" w:color="auto"/>
              <w:right w:val="single" w:sz="8" w:space="0" w:color="auto"/>
            </w:tcBorders>
            <w:shd w:val="clear" w:color="000000" w:fill="FFFFFF"/>
            <w:vAlign w:val="center"/>
            <w:hideMark/>
          </w:tcPr>
          <w:p w14:paraId="6964BBF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4" w:space="0" w:color="auto"/>
              <w:right w:val="single" w:sz="8" w:space="0" w:color="auto"/>
            </w:tcBorders>
            <w:shd w:val="clear" w:color="000000" w:fill="FFFFFF"/>
            <w:vAlign w:val="center"/>
            <w:hideMark/>
          </w:tcPr>
          <w:p w14:paraId="588D1B5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DCAA42C" w14:textId="77777777" w:rsidTr="00195D0F">
        <w:trPr>
          <w:trHeight w:val="420"/>
          <w:jc w:val="center"/>
        </w:trPr>
        <w:tc>
          <w:tcPr>
            <w:tcW w:w="76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317E14FE"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lastRenderedPageBreak/>
              <w:t> </w:t>
            </w:r>
          </w:p>
        </w:tc>
        <w:tc>
          <w:tcPr>
            <w:tcW w:w="104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4CF81469"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В</w:t>
            </w:r>
          </w:p>
        </w:tc>
        <w:tc>
          <w:tcPr>
            <w:tcW w:w="542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6433EC90"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Социјална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заштита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и</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заштита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на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деца</w:t>
            </w:r>
          </w:p>
        </w:tc>
        <w:tc>
          <w:tcPr>
            <w:tcW w:w="1559"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37074A26"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480.000</w:t>
            </w:r>
          </w:p>
        </w:tc>
        <w:tc>
          <w:tcPr>
            <w:tcW w:w="192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2DB4549E"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235.701</w:t>
            </w:r>
          </w:p>
        </w:tc>
        <w:tc>
          <w:tcPr>
            <w:tcW w:w="184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7A1F0FCE"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49,10</w:t>
            </w:r>
          </w:p>
        </w:tc>
        <w:tc>
          <w:tcPr>
            <w:tcW w:w="179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14AE4CF2"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244.299</w:t>
            </w:r>
          </w:p>
        </w:tc>
      </w:tr>
      <w:tr w:rsidR="00F80E0E" w:rsidRPr="00F80E0E" w14:paraId="18046957" w14:textId="77777777" w:rsidTr="00195D0F">
        <w:trPr>
          <w:trHeight w:val="420"/>
          <w:jc w:val="center"/>
        </w:trPr>
        <w:tc>
          <w:tcPr>
            <w:tcW w:w="760" w:type="dxa"/>
            <w:tcBorders>
              <w:top w:val="single" w:sz="4" w:space="0" w:color="auto"/>
              <w:left w:val="single" w:sz="8" w:space="0" w:color="auto"/>
              <w:bottom w:val="single" w:sz="8" w:space="0" w:color="auto"/>
              <w:right w:val="single" w:sz="8" w:space="0" w:color="auto"/>
            </w:tcBorders>
            <w:shd w:val="clear" w:color="000000" w:fill="E8BED9"/>
            <w:vAlign w:val="center"/>
            <w:hideMark/>
          </w:tcPr>
          <w:p w14:paraId="6209180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single" w:sz="4" w:space="0" w:color="auto"/>
              <w:left w:val="nil"/>
              <w:bottom w:val="single" w:sz="8" w:space="0" w:color="auto"/>
              <w:right w:val="single" w:sz="8" w:space="0" w:color="auto"/>
            </w:tcBorders>
            <w:shd w:val="clear" w:color="000000" w:fill="E8BED9"/>
            <w:vAlign w:val="center"/>
            <w:hideMark/>
          </w:tcPr>
          <w:p w14:paraId="11EBC20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В</w:t>
            </w:r>
            <w:r w:rsidRPr="00F80E0E">
              <w:rPr>
                <w:rFonts w:ascii="Gill Sans MT" w:eastAsia="Times New Roman" w:hAnsi="Gill Sans MT" w:cs="Times New Roman"/>
                <w:b/>
                <w:bCs/>
                <w:color w:val="000000"/>
                <w:sz w:val="24"/>
                <w:szCs w:val="24"/>
                <w:lang w:val="mk-MK"/>
              </w:rPr>
              <w:t>1</w:t>
            </w:r>
          </w:p>
        </w:tc>
        <w:tc>
          <w:tcPr>
            <w:tcW w:w="5420" w:type="dxa"/>
            <w:tcBorders>
              <w:top w:val="single" w:sz="4" w:space="0" w:color="auto"/>
              <w:left w:val="nil"/>
              <w:bottom w:val="single" w:sz="8" w:space="0" w:color="auto"/>
              <w:right w:val="single" w:sz="8" w:space="0" w:color="auto"/>
            </w:tcBorders>
            <w:shd w:val="clear" w:color="000000" w:fill="E8BED9"/>
            <w:vAlign w:val="center"/>
            <w:hideMark/>
          </w:tcPr>
          <w:p w14:paraId="1C8029B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Детски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градинки</w:t>
            </w:r>
          </w:p>
        </w:tc>
        <w:tc>
          <w:tcPr>
            <w:tcW w:w="1559" w:type="dxa"/>
            <w:tcBorders>
              <w:top w:val="single" w:sz="4" w:space="0" w:color="auto"/>
              <w:left w:val="nil"/>
              <w:bottom w:val="single" w:sz="8" w:space="0" w:color="auto"/>
              <w:right w:val="single" w:sz="8" w:space="0" w:color="auto"/>
            </w:tcBorders>
            <w:shd w:val="clear" w:color="000000" w:fill="E8BED9"/>
            <w:vAlign w:val="center"/>
            <w:hideMark/>
          </w:tcPr>
          <w:p w14:paraId="7BCD25C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480.000</w:t>
            </w:r>
          </w:p>
        </w:tc>
        <w:tc>
          <w:tcPr>
            <w:tcW w:w="1920" w:type="dxa"/>
            <w:tcBorders>
              <w:top w:val="single" w:sz="4" w:space="0" w:color="auto"/>
              <w:left w:val="nil"/>
              <w:bottom w:val="single" w:sz="8" w:space="0" w:color="auto"/>
              <w:right w:val="single" w:sz="8" w:space="0" w:color="auto"/>
            </w:tcBorders>
            <w:shd w:val="clear" w:color="000000" w:fill="E8BED9"/>
            <w:vAlign w:val="center"/>
            <w:hideMark/>
          </w:tcPr>
          <w:p w14:paraId="082F040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235.701</w:t>
            </w:r>
          </w:p>
        </w:tc>
        <w:tc>
          <w:tcPr>
            <w:tcW w:w="1840" w:type="dxa"/>
            <w:tcBorders>
              <w:top w:val="single" w:sz="4" w:space="0" w:color="auto"/>
              <w:left w:val="nil"/>
              <w:bottom w:val="single" w:sz="8" w:space="0" w:color="auto"/>
              <w:right w:val="single" w:sz="8" w:space="0" w:color="auto"/>
            </w:tcBorders>
            <w:shd w:val="clear" w:color="000000" w:fill="E8BED9"/>
            <w:vAlign w:val="center"/>
            <w:hideMark/>
          </w:tcPr>
          <w:p w14:paraId="0EBA7E5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49,10</w:t>
            </w:r>
          </w:p>
        </w:tc>
        <w:tc>
          <w:tcPr>
            <w:tcW w:w="1791" w:type="dxa"/>
            <w:tcBorders>
              <w:top w:val="single" w:sz="4" w:space="0" w:color="auto"/>
              <w:left w:val="nil"/>
              <w:bottom w:val="single" w:sz="8" w:space="0" w:color="auto"/>
              <w:right w:val="single" w:sz="8" w:space="0" w:color="auto"/>
            </w:tcBorders>
            <w:shd w:val="clear" w:color="000000" w:fill="E8BED9"/>
            <w:vAlign w:val="center"/>
            <w:hideMark/>
          </w:tcPr>
          <w:p w14:paraId="238DF53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244.299</w:t>
            </w:r>
          </w:p>
        </w:tc>
      </w:tr>
      <w:tr w:rsidR="00F80E0E" w:rsidRPr="00F80E0E" w14:paraId="4BBA88E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7C49F0D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3BA957D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AE9F8"/>
            <w:vAlign w:val="center"/>
            <w:hideMark/>
          </w:tcPr>
          <w:p w14:paraId="6A9B0CE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AE9F8"/>
            <w:vAlign w:val="center"/>
            <w:hideMark/>
          </w:tcPr>
          <w:p w14:paraId="594AA5D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480.000</w:t>
            </w:r>
          </w:p>
        </w:tc>
        <w:tc>
          <w:tcPr>
            <w:tcW w:w="1920" w:type="dxa"/>
            <w:tcBorders>
              <w:top w:val="nil"/>
              <w:left w:val="nil"/>
              <w:bottom w:val="single" w:sz="8" w:space="0" w:color="auto"/>
              <w:right w:val="single" w:sz="8" w:space="0" w:color="auto"/>
            </w:tcBorders>
            <w:shd w:val="clear" w:color="000000" w:fill="DAE9F8"/>
            <w:vAlign w:val="center"/>
            <w:hideMark/>
          </w:tcPr>
          <w:p w14:paraId="1FC87A6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235.701</w:t>
            </w:r>
          </w:p>
        </w:tc>
        <w:tc>
          <w:tcPr>
            <w:tcW w:w="1840" w:type="dxa"/>
            <w:tcBorders>
              <w:top w:val="nil"/>
              <w:left w:val="nil"/>
              <w:bottom w:val="single" w:sz="8" w:space="0" w:color="auto"/>
              <w:right w:val="single" w:sz="8" w:space="0" w:color="auto"/>
            </w:tcBorders>
            <w:shd w:val="clear" w:color="000000" w:fill="DAE9F8"/>
            <w:vAlign w:val="center"/>
            <w:hideMark/>
          </w:tcPr>
          <w:p w14:paraId="690D7B3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49,10</w:t>
            </w:r>
          </w:p>
        </w:tc>
        <w:tc>
          <w:tcPr>
            <w:tcW w:w="1791" w:type="dxa"/>
            <w:tcBorders>
              <w:top w:val="nil"/>
              <w:left w:val="nil"/>
              <w:bottom w:val="single" w:sz="8" w:space="0" w:color="auto"/>
              <w:right w:val="single" w:sz="8" w:space="0" w:color="auto"/>
            </w:tcBorders>
            <w:shd w:val="clear" w:color="000000" w:fill="DAE9F8"/>
            <w:vAlign w:val="center"/>
            <w:hideMark/>
          </w:tcPr>
          <w:p w14:paraId="453CE21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244.299</w:t>
            </w:r>
          </w:p>
        </w:tc>
      </w:tr>
      <w:tr w:rsidR="00F80E0E" w:rsidRPr="00F80E0E" w14:paraId="6EC6C06E"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4E2241F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349378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7AE35874"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EC55F5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74E84B1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E96EA7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4EAD70A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A0851C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59D12409"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476052A6"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Г</w:t>
            </w:r>
          </w:p>
        </w:tc>
        <w:tc>
          <w:tcPr>
            <w:tcW w:w="5420" w:type="dxa"/>
            <w:tcBorders>
              <w:top w:val="nil"/>
              <w:left w:val="nil"/>
              <w:bottom w:val="single" w:sz="8" w:space="0" w:color="auto"/>
              <w:right w:val="single" w:sz="8" w:space="0" w:color="auto"/>
            </w:tcBorders>
            <w:shd w:val="clear" w:color="000000" w:fill="C00000"/>
            <w:vAlign w:val="center"/>
            <w:hideMark/>
          </w:tcPr>
          <w:p w14:paraId="554F7AED"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Локален</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економски</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развој</w:t>
            </w:r>
          </w:p>
        </w:tc>
        <w:tc>
          <w:tcPr>
            <w:tcW w:w="1559" w:type="dxa"/>
            <w:tcBorders>
              <w:top w:val="nil"/>
              <w:left w:val="nil"/>
              <w:bottom w:val="single" w:sz="8" w:space="0" w:color="auto"/>
              <w:right w:val="single" w:sz="8" w:space="0" w:color="auto"/>
            </w:tcBorders>
            <w:shd w:val="clear" w:color="000000" w:fill="C00000"/>
            <w:vAlign w:val="center"/>
            <w:hideMark/>
          </w:tcPr>
          <w:p w14:paraId="652BC105"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1.600.000</w:t>
            </w:r>
          </w:p>
        </w:tc>
        <w:tc>
          <w:tcPr>
            <w:tcW w:w="1920" w:type="dxa"/>
            <w:tcBorders>
              <w:top w:val="nil"/>
              <w:left w:val="nil"/>
              <w:bottom w:val="single" w:sz="8" w:space="0" w:color="auto"/>
              <w:right w:val="single" w:sz="8" w:space="0" w:color="auto"/>
            </w:tcBorders>
            <w:shd w:val="clear" w:color="000000" w:fill="C00000"/>
            <w:vAlign w:val="center"/>
            <w:hideMark/>
          </w:tcPr>
          <w:p w14:paraId="5A98BE5F"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0</w:t>
            </w:r>
          </w:p>
        </w:tc>
        <w:tc>
          <w:tcPr>
            <w:tcW w:w="1840" w:type="dxa"/>
            <w:tcBorders>
              <w:top w:val="nil"/>
              <w:left w:val="nil"/>
              <w:bottom w:val="single" w:sz="8" w:space="0" w:color="auto"/>
              <w:right w:val="single" w:sz="8" w:space="0" w:color="auto"/>
            </w:tcBorders>
            <w:shd w:val="clear" w:color="000000" w:fill="C00000"/>
            <w:vAlign w:val="center"/>
            <w:hideMark/>
          </w:tcPr>
          <w:p w14:paraId="30CC2F62"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0,00</w:t>
            </w:r>
          </w:p>
        </w:tc>
        <w:tc>
          <w:tcPr>
            <w:tcW w:w="1791" w:type="dxa"/>
            <w:tcBorders>
              <w:top w:val="nil"/>
              <w:left w:val="nil"/>
              <w:bottom w:val="single" w:sz="8" w:space="0" w:color="auto"/>
              <w:right w:val="single" w:sz="8" w:space="0" w:color="auto"/>
            </w:tcBorders>
            <w:shd w:val="clear" w:color="000000" w:fill="C00000"/>
            <w:vAlign w:val="center"/>
            <w:hideMark/>
          </w:tcPr>
          <w:p w14:paraId="24429985"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1.600.000</w:t>
            </w:r>
          </w:p>
        </w:tc>
      </w:tr>
      <w:tr w:rsidR="00F80E0E" w:rsidRPr="00F80E0E" w14:paraId="2FA6A950"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1C35ACD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523559E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ГА</w:t>
            </w:r>
          </w:p>
        </w:tc>
        <w:tc>
          <w:tcPr>
            <w:tcW w:w="5420" w:type="dxa"/>
            <w:tcBorders>
              <w:top w:val="nil"/>
              <w:left w:val="nil"/>
              <w:bottom w:val="single" w:sz="8" w:space="0" w:color="auto"/>
              <w:right w:val="single" w:sz="8" w:space="0" w:color="auto"/>
            </w:tcBorders>
            <w:shd w:val="clear" w:color="000000" w:fill="E8BED9"/>
            <w:vAlign w:val="center"/>
            <w:hideMark/>
          </w:tcPr>
          <w:p w14:paraId="63C6AE8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Изградба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комерцијални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објекти</w:t>
            </w:r>
          </w:p>
        </w:tc>
        <w:tc>
          <w:tcPr>
            <w:tcW w:w="1559" w:type="dxa"/>
            <w:tcBorders>
              <w:top w:val="nil"/>
              <w:left w:val="nil"/>
              <w:bottom w:val="single" w:sz="8" w:space="0" w:color="auto"/>
              <w:right w:val="single" w:sz="8" w:space="0" w:color="auto"/>
            </w:tcBorders>
            <w:shd w:val="clear" w:color="000000" w:fill="E8BED9"/>
            <w:vAlign w:val="center"/>
            <w:hideMark/>
          </w:tcPr>
          <w:p w14:paraId="5823944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1.600.000</w:t>
            </w:r>
          </w:p>
        </w:tc>
        <w:tc>
          <w:tcPr>
            <w:tcW w:w="1920" w:type="dxa"/>
            <w:tcBorders>
              <w:top w:val="nil"/>
              <w:left w:val="nil"/>
              <w:bottom w:val="single" w:sz="8" w:space="0" w:color="auto"/>
              <w:right w:val="single" w:sz="8" w:space="0" w:color="auto"/>
            </w:tcBorders>
            <w:shd w:val="clear" w:color="000000" w:fill="E8BED9"/>
            <w:vAlign w:val="center"/>
            <w:hideMark/>
          </w:tcPr>
          <w:p w14:paraId="67FBD94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E8BED9"/>
            <w:vAlign w:val="center"/>
            <w:hideMark/>
          </w:tcPr>
          <w:p w14:paraId="43CA89A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E8BED9"/>
            <w:vAlign w:val="center"/>
            <w:hideMark/>
          </w:tcPr>
          <w:p w14:paraId="4C107D6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1.600.000</w:t>
            </w:r>
          </w:p>
        </w:tc>
      </w:tr>
      <w:tr w:rsidR="00F80E0E" w:rsidRPr="00F80E0E" w14:paraId="58B57AC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27BA28F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2BC19F5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482</w:t>
            </w:r>
          </w:p>
        </w:tc>
        <w:tc>
          <w:tcPr>
            <w:tcW w:w="5420" w:type="dxa"/>
            <w:tcBorders>
              <w:top w:val="nil"/>
              <w:left w:val="nil"/>
              <w:bottom w:val="single" w:sz="8" w:space="0" w:color="auto"/>
              <w:right w:val="single" w:sz="8" w:space="0" w:color="auto"/>
            </w:tcBorders>
            <w:shd w:val="clear" w:color="000000" w:fill="DAE9F8"/>
            <w:vAlign w:val="center"/>
            <w:hideMark/>
          </w:tcPr>
          <w:p w14:paraId="3E0979E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градежни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објекти</w:t>
            </w:r>
          </w:p>
        </w:tc>
        <w:tc>
          <w:tcPr>
            <w:tcW w:w="1559" w:type="dxa"/>
            <w:tcBorders>
              <w:top w:val="nil"/>
              <w:left w:val="nil"/>
              <w:bottom w:val="single" w:sz="8" w:space="0" w:color="auto"/>
              <w:right w:val="single" w:sz="8" w:space="0" w:color="auto"/>
            </w:tcBorders>
            <w:shd w:val="clear" w:color="000000" w:fill="DAE9F8"/>
            <w:vAlign w:val="center"/>
            <w:hideMark/>
          </w:tcPr>
          <w:p w14:paraId="0C969BD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1.600.000</w:t>
            </w:r>
          </w:p>
        </w:tc>
        <w:tc>
          <w:tcPr>
            <w:tcW w:w="1920" w:type="dxa"/>
            <w:tcBorders>
              <w:top w:val="nil"/>
              <w:left w:val="nil"/>
              <w:bottom w:val="single" w:sz="8" w:space="0" w:color="auto"/>
              <w:right w:val="single" w:sz="8" w:space="0" w:color="auto"/>
            </w:tcBorders>
            <w:shd w:val="clear" w:color="000000" w:fill="DAE9F8"/>
            <w:vAlign w:val="center"/>
            <w:hideMark/>
          </w:tcPr>
          <w:p w14:paraId="08E44EE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AE9F8"/>
            <w:vAlign w:val="center"/>
            <w:hideMark/>
          </w:tcPr>
          <w:p w14:paraId="39B4EE8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AE9F8"/>
            <w:vAlign w:val="center"/>
            <w:hideMark/>
          </w:tcPr>
          <w:p w14:paraId="6D2FAAB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1.600.000</w:t>
            </w:r>
          </w:p>
        </w:tc>
      </w:tr>
      <w:tr w:rsidR="00F80E0E" w:rsidRPr="00F80E0E" w14:paraId="7EF77800"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45353DE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695881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519194E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590AE3A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11CD115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31EA72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4A000CC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0039E494"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76C387F1"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464310C7"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Т</w:t>
            </w:r>
          </w:p>
        </w:tc>
        <w:tc>
          <w:tcPr>
            <w:tcW w:w="5420" w:type="dxa"/>
            <w:tcBorders>
              <w:top w:val="nil"/>
              <w:left w:val="nil"/>
              <w:bottom w:val="single" w:sz="8" w:space="0" w:color="auto"/>
              <w:right w:val="single" w:sz="8" w:space="0" w:color="auto"/>
            </w:tcBorders>
            <w:shd w:val="clear" w:color="000000" w:fill="C00000"/>
            <w:vAlign w:val="center"/>
            <w:hideMark/>
          </w:tcPr>
          <w:p w14:paraId="15E76F3F"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Унапредување</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на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здравствената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заштита</w:t>
            </w:r>
          </w:p>
        </w:tc>
        <w:tc>
          <w:tcPr>
            <w:tcW w:w="1559" w:type="dxa"/>
            <w:tcBorders>
              <w:top w:val="nil"/>
              <w:left w:val="nil"/>
              <w:bottom w:val="single" w:sz="8" w:space="0" w:color="auto"/>
              <w:right w:val="single" w:sz="8" w:space="0" w:color="auto"/>
            </w:tcBorders>
            <w:shd w:val="clear" w:color="000000" w:fill="C00000"/>
            <w:vAlign w:val="center"/>
            <w:hideMark/>
          </w:tcPr>
          <w:p w14:paraId="6AA38C44"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400.000</w:t>
            </w:r>
          </w:p>
        </w:tc>
        <w:tc>
          <w:tcPr>
            <w:tcW w:w="1920" w:type="dxa"/>
            <w:tcBorders>
              <w:top w:val="nil"/>
              <w:left w:val="nil"/>
              <w:bottom w:val="single" w:sz="8" w:space="0" w:color="auto"/>
              <w:right w:val="single" w:sz="8" w:space="0" w:color="auto"/>
            </w:tcBorders>
            <w:shd w:val="clear" w:color="000000" w:fill="C00000"/>
            <w:vAlign w:val="center"/>
            <w:hideMark/>
          </w:tcPr>
          <w:p w14:paraId="1F48F861"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38.540</w:t>
            </w:r>
          </w:p>
        </w:tc>
        <w:tc>
          <w:tcPr>
            <w:tcW w:w="1840" w:type="dxa"/>
            <w:tcBorders>
              <w:top w:val="nil"/>
              <w:left w:val="nil"/>
              <w:bottom w:val="single" w:sz="8" w:space="0" w:color="auto"/>
              <w:right w:val="single" w:sz="8" w:space="0" w:color="auto"/>
            </w:tcBorders>
            <w:shd w:val="clear" w:color="000000" w:fill="C00000"/>
            <w:vAlign w:val="center"/>
            <w:hideMark/>
          </w:tcPr>
          <w:p w14:paraId="4D6D5563"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9,64</w:t>
            </w:r>
          </w:p>
        </w:tc>
        <w:tc>
          <w:tcPr>
            <w:tcW w:w="1791" w:type="dxa"/>
            <w:tcBorders>
              <w:top w:val="nil"/>
              <w:left w:val="nil"/>
              <w:bottom w:val="single" w:sz="8" w:space="0" w:color="auto"/>
              <w:right w:val="single" w:sz="8" w:space="0" w:color="auto"/>
            </w:tcBorders>
            <w:shd w:val="clear" w:color="000000" w:fill="C00000"/>
            <w:vAlign w:val="center"/>
            <w:hideMark/>
          </w:tcPr>
          <w:p w14:paraId="7671A0FC"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361.460</w:t>
            </w:r>
          </w:p>
        </w:tc>
      </w:tr>
      <w:tr w:rsidR="00F80E0E" w:rsidRPr="00F80E0E" w14:paraId="472C734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4802AD2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29B96B2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Т</w:t>
            </w:r>
            <w:r w:rsidRPr="00F80E0E">
              <w:rPr>
                <w:rFonts w:ascii="Gill Sans MT" w:eastAsia="Times New Roman" w:hAnsi="Gill Sans MT" w:cs="Times New Roman"/>
                <w:b/>
                <w:bCs/>
                <w:color w:val="000000"/>
                <w:sz w:val="24"/>
                <w:szCs w:val="24"/>
                <w:lang w:val="mk-MK"/>
              </w:rPr>
              <w:t>1</w:t>
            </w:r>
          </w:p>
        </w:tc>
        <w:tc>
          <w:tcPr>
            <w:tcW w:w="5420" w:type="dxa"/>
            <w:tcBorders>
              <w:top w:val="nil"/>
              <w:left w:val="nil"/>
              <w:bottom w:val="single" w:sz="8" w:space="0" w:color="auto"/>
              <w:right w:val="single" w:sz="8" w:space="0" w:color="auto"/>
            </w:tcBorders>
            <w:shd w:val="clear" w:color="000000" w:fill="E8BED9"/>
            <w:vAlign w:val="center"/>
            <w:hideMark/>
          </w:tcPr>
          <w:p w14:paraId="495102B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Унапредување</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здравствената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заштита</w:t>
            </w:r>
          </w:p>
        </w:tc>
        <w:tc>
          <w:tcPr>
            <w:tcW w:w="1559" w:type="dxa"/>
            <w:tcBorders>
              <w:top w:val="nil"/>
              <w:left w:val="nil"/>
              <w:bottom w:val="single" w:sz="8" w:space="0" w:color="auto"/>
              <w:right w:val="single" w:sz="8" w:space="0" w:color="auto"/>
            </w:tcBorders>
            <w:shd w:val="clear" w:color="000000" w:fill="E8BED9"/>
            <w:vAlign w:val="center"/>
            <w:hideMark/>
          </w:tcPr>
          <w:p w14:paraId="43E3471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400.000</w:t>
            </w:r>
          </w:p>
        </w:tc>
        <w:tc>
          <w:tcPr>
            <w:tcW w:w="1920" w:type="dxa"/>
            <w:tcBorders>
              <w:top w:val="nil"/>
              <w:left w:val="nil"/>
              <w:bottom w:val="single" w:sz="8" w:space="0" w:color="auto"/>
              <w:right w:val="single" w:sz="8" w:space="0" w:color="auto"/>
            </w:tcBorders>
            <w:shd w:val="clear" w:color="000000" w:fill="E8BED9"/>
            <w:vAlign w:val="center"/>
            <w:hideMark/>
          </w:tcPr>
          <w:p w14:paraId="012AC77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38.540</w:t>
            </w:r>
          </w:p>
        </w:tc>
        <w:tc>
          <w:tcPr>
            <w:tcW w:w="1840" w:type="dxa"/>
            <w:tcBorders>
              <w:top w:val="nil"/>
              <w:left w:val="nil"/>
              <w:bottom w:val="single" w:sz="8" w:space="0" w:color="auto"/>
              <w:right w:val="single" w:sz="8" w:space="0" w:color="auto"/>
            </w:tcBorders>
            <w:shd w:val="clear" w:color="000000" w:fill="E8BED9"/>
            <w:vAlign w:val="center"/>
            <w:hideMark/>
          </w:tcPr>
          <w:p w14:paraId="6133347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9,64</w:t>
            </w:r>
          </w:p>
        </w:tc>
        <w:tc>
          <w:tcPr>
            <w:tcW w:w="1791" w:type="dxa"/>
            <w:tcBorders>
              <w:top w:val="nil"/>
              <w:left w:val="nil"/>
              <w:bottom w:val="single" w:sz="8" w:space="0" w:color="auto"/>
              <w:right w:val="single" w:sz="8" w:space="0" w:color="auto"/>
            </w:tcBorders>
            <w:shd w:val="clear" w:color="000000" w:fill="E8BED9"/>
            <w:vAlign w:val="center"/>
            <w:hideMark/>
          </w:tcPr>
          <w:p w14:paraId="046F917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361.460</w:t>
            </w:r>
          </w:p>
        </w:tc>
      </w:tr>
      <w:tr w:rsidR="00F80E0E" w:rsidRPr="00F80E0E" w14:paraId="4F602112"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0F50082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0C545B1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AE9F8"/>
            <w:vAlign w:val="center"/>
            <w:hideMark/>
          </w:tcPr>
          <w:p w14:paraId="1B3836D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AE9F8"/>
            <w:vAlign w:val="center"/>
            <w:hideMark/>
          </w:tcPr>
          <w:p w14:paraId="569B83C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400.000</w:t>
            </w:r>
          </w:p>
        </w:tc>
        <w:tc>
          <w:tcPr>
            <w:tcW w:w="1920" w:type="dxa"/>
            <w:tcBorders>
              <w:top w:val="nil"/>
              <w:left w:val="nil"/>
              <w:bottom w:val="single" w:sz="8" w:space="0" w:color="auto"/>
              <w:right w:val="single" w:sz="8" w:space="0" w:color="auto"/>
            </w:tcBorders>
            <w:shd w:val="clear" w:color="000000" w:fill="DAE9F8"/>
            <w:vAlign w:val="center"/>
            <w:hideMark/>
          </w:tcPr>
          <w:p w14:paraId="271B6EA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38.540</w:t>
            </w:r>
          </w:p>
        </w:tc>
        <w:tc>
          <w:tcPr>
            <w:tcW w:w="1840" w:type="dxa"/>
            <w:tcBorders>
              <w:top w:val="nil"/>
              <w:left w:val="nil"/>
              <w:bottom w:val="single" w:sz="8" w:space="0" w:color="auto"/>
              <w:right w:val="single" w:sz="8" w:space="0" w:color="auto"/>
            </w:tcBorders>
            <w:shd w:val="clear" w:color="000000" w:fill="DAE9F8"/>
            <w:vAlign w:val="center"/>
            <w:hideMark/>
          </w:tcPr>
          <w:p w14:paraId="627155E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9,64</w:t>
            </w:r>
          </w:p>
        </w:tc>
        <w:tc>
          <w:tcPr>
            <w:tcW w:w="1791" w:type="dxa"/>
            <w:tcBorders>
              <w:top w:val="nil"/>
              <w:left w:val="nil"/>
              <w:bottom w:val="single" w:sz="8" w:space="0" w:color="auto"/>
              <w:right w:val="single" w:sz="8" w:space="0" w:color="auto"/>
            </w:tcBorders>
            <w:shd w:val="clear" w:color="000000" w:fill="DAE9F8"/>
            <w:vAlign w:val="center"/>
            <w:hideMark/>
          </w:tcPr>
          <w:p w14:paraId="30F8AF0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361.460</w:t>
            </w:r>
          </w:p>
        </w:tc>
      </w:tr>
      <w:tr w:rsidR="00F80E0E" w:rsidRPr="00F80E0E" w14:paraId="78000AC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35E194D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2A17EC2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72CA504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5677A18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467C356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261A3C5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578A843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763D5A8"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34AB30DE"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267E78C3"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Ф</w:t>
            </w:r>
          </w:p>
        </w:tc>
        <w:tc>
          <w:tcPr>
            <w:tcW w:w="5420" w:type="dxa"/>
            <w:tcBorders>
              <w:top w:val="nil"/>
              <w:left w:val="nil"/>
              <w:bottom w:val="single" w:sz="8" w:space="0" w:color="auto"/>
              <w:right w:val="single" w:sz="8" w:space="0" w:color="auto"/>
            </w:tcBorders>
            <w:shd w:val="clear" w:color="000000" w:fill="C00000"/>
            <w:vAlign w:val="center"/>
            <w:hideMark/>
          </w:tcPr>
          <w:p w14:paraId="5CEB8896"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Урбано</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планирање</w:t>
            </w:r>
          </w:p>
        </w:tc>
        <w:tc>
          <w:tcPr>
            <w:tcW w:w="1559" w:type="dxa"/>
            <w:tcBorders>
              <w:top w:val="nil"/>
              <w:left w:val="nil"/>
              <w:bottom w:val="single" w:sz="8" w:space="0" w:color="auto"/>
              <w:right w:val="single" w:sz="8" w:space="0" w:color="auto"/>
            </w:tcBorders>
            <w:shd w:val="clear" w:color="000000" w:fill="C00000"/>
            <w:vAlign w:val="center"/>
            <w:hideMark/>
          </w:tcPr>
          <w:p w14:paraId="52E3C1BA"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515.492</w:t>
            </w:r>
          </w:p>
        </w:tc>
        <w:tc>
          <w:tcPr>
            <w:tcW w:w="1920" w:type="dxa"/>
            <w:tcBorders>
              <w:top w:val="nil"/>
              <w:left w:val="nil"/>
              <w:bottom w:val="single" w:sz="8" w:space="0" w:color="auto"/>
              <w:right w:val="single" w:sz="8" w:space="0" w:color="auto"/>
            </w:tcBorders>
            <w:shd w:val="clear" w:color="000000" w:fill="C00000"/>
            <w:vAlign w:val="center"/>
            <w:hideMark/>
          </w:tcPr>
          <w:p w14:paraId="068BD13E"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438.530</w:t>
            </w:r>
          </w:p>
        </w:tc>
        <w:tc>
          <w:tcPr>
            <w:tcW w:w="1840" w:type="dxa"/>
            <w:tcBorders>
              <w:top w:val="nil"/>
              <w:left w:val="nil"/>
              <w:bottom w:val="single" w:sz="8" w:space="0" w:color="auto"/>
              <w:right w:val="single" w:sz="8" w:space="0" w:color="auto"/>
            </w:tcBorders>
            <w:shd w:val="clear" w:color="000000" w:fill="C00000"/>
            <w:vAlign w:val="center"/>
            <w:hideMark/>
          </w:tcPr>
          <w:p w14:paraId="3CE6F4BE"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85,07</w:t>
            </w:r>
          </w:p>
        </w:tc>
        <w:tc>
          <w:tcPr>
            <w:tcW w:w="1791" w:type="dxa"/>
            <w:tcBorders>
              <w:top w:val="nil"/>
              <w:left w:val="nil"/>
              <w:bottom w:val="single" w:sz="8" w:space="0" w:color="auto"/>
              <w:right w:val="single" w:sz="8" w:space="0" w:color="auto"/>
            </w:tcBorders>
            <w:shd w:val="clear" w:color="000000" w:fill="C00000"/>
            <w:vAlign w:val="center"/>
            <w:hideMark/>
          </w:tcPr>
          <w:p w14:paraId="0347DFDD"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76.962</w:t>
            </w:r>
          </w:p>
        </w:tc>
      </w:tr>
      <w:tr w:rsidR="00F80E0E" w:rsidRPr="00F80E0E" w14:paraId="0F2E4C5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4C088CF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7F149EB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Ф</w:t>
            </w:r>
            <w:r w:rsidRPr="00F80E0E">
              <w:rPr>
                <w:rFonts w:ascii="Gill Sans MT" w:eastAsia="Times New Roman" w:hAnsi="Gill Sans MT" w:cs="Times New Roman"/>
                <w:b/>
                <w:bCs/>
                <w:color w:val="000000"/>
                <w:sz w:val="24"/>
                <w:szCs w:val="24"/>
                <w:lang w:val="mk-MK"/>
              </w:rPr>
              <w:t>2</w:t>
            </w:r>
          </w:p>
        </w:tc>
        <w:tc>
          <w:tcPr>
            <w:tcW w:w="5420" w:type="dxa"/>
            <w:tcBorders>
              <w:top w:val="nil"/>
              <w:left w:val="nil"/>
              <w:bottom w:val="single" w:sz="8" w:space="0" w:color="auto"/>
              <w:right w:val="single" w:sz="8" w:space="0" w:color="auto"/>
            </w:tcBorders>
            <w:shd w:val="clear" w:color="000000" w:fill="E8BED9"/>
            <w:vAlign w:val="center"/>
            <w:hideMark/>
          </w:tcPr>
          <w:p w14:paraId="551AD60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Уредување</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градежно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земјиште</w:t>
            </w:r>
          </w:p>
        </w:tc>
        <w:tc>
          <w:tcPr>
            <w:tcW w:w="1559" w:type="dxa"/>
            <w:tcBorders>
              <w:top w:val="nil"/>
              <w:left w:val="nil"/>
              <w:bottom w:val="single" w:sz="8" w:space="0" w:color="auto"/>
              <w:right w:val="single" w:sz="8" w:space="0" w:color="auto"/>
            </w:tcBorders>
            <w:shd w:val="clear" w:color="000000" w:fill="E8BED9"/>
            <w:vAlign w:val="center"/>
            <w:hideMark/>
          </w:tcPr>
          <w:p w14:paraId="0190F5A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100.000</w:t>
            </w:r>
          </w:p>
        </w:tc>
        <w:tc>
          <w:tcPr>
            <w:tcW w:w="1920" w:type="dxa"/>
            <w:tcBorders>
              <w:top w:val="nil"/>
              <w:left w:val="nil"/>
              <w:bottom w:val="single" w:sz="8" w:space="0" w:color="auto"/>
              <w:right w:val="single" w:sz="8" w:space="0" w:color="auto"/>
            </w:tcBorders>
            <w:shd w:val="clear" w:color="000000" w:fill="E8BED9"/>
            <w:vAlign w:val="center"/>
            <w:hideMark/>
          </w:tcPr>
          <w:p w14:paraId="312CC2D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23.038</w:t>
            </w:r>
          </w:p>
        </w:tc>
        <w:tc>
          <w:tcPr>
            <w:tcW w:w="1840" w:type="dxa"/>
            <w:tcBorders>
              <w:top w:val="nil"/>
              <w:left w:val="nil"/>
              <w:bottom w:val="single" w:sz="8" w:space="0" w:color="auto"/>
              <w:right w:val="single" w:sz="8" w:space="0" w:color="auto"/>
            </w:tcBorders>
            <w:shd w:val="clear" w:color="000000" w:fill="E8BED9"/>
            <w:vAlign w:val="center"/>
            <w:hideMark/>
          </w:tcPr>
          <w:p w14:paraId="1D3C5EC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23,04</w:t>
            </w:r>
          </w:p>
        </w:tc>
        <w:tc>
          <w:tcPr>
            <w:tcW w:w="1791" w:type="dxa"/>
            <w:tcBorders>
              <w:top w:val="nil"/>
              <w:left w:val="nil"/>
              <w:bottom w:val="single" w:sz="8" w:space="0" w:color="auto"/>
              <w:right w:val="single" w:sz="8" w:space="0" w:color="auto"/>
            </w:tcBorders>
            <w:shd w:val="clear" w:color="000000" w:fill="E8BED9"/>
            <w:vAlign w:val="center"/>
            <w:hideMark/>
          </w:tcPr>
          <w:p w14:paraId="300D742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76.962</w:t>
            </w:r>
          </w:p>
        </w:tc>
      </w:tr>
      <w:tr w:rsidR="00F80E0E" w:rsidRPr="00F80E0E" w14:paraId="08E745B7"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7E34202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30C164B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AE9F8"/>
            <w:vAlign w:val="center"/>
            <w:hideMark/>
          </w:tcPr>
          <w:p w14:paraId="0642D20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AE9F8"/>
            <w:vAlign w:val="center"/>
            <w:hideMark/>
          </w:tcPr>
          <w:p w14:paraId="4C7FF37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100.000</w:t>
            </w:r>
          </w:p>
        </w:tc>
        <w:tc>
          <w:tcPr>
            <w:tcW w:w="1920" w:type="dxa"/>
            <w:tcBorders>
              <w:top w:val="nil"/>
              <w:left w:val="nil"/>
              <w:bottom w:val="single" w:sz="8" w:space="0" w:color="auto"/>
              <w:right w:val="single" w:sz="8" w:space="0" w:color="auto"/>
            </w:tcBorders>
            <w:shd w:val="clear" w:color="000000" w:fill="DAE9F8"/>
            <w:vAlign w:val="center"/>
            <w:hideMark/>
          </w:tcPr>
          <w:p w14:paraId="63ABFA6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23.038</w:t>
            </w:r>
          </w:p>
        </w:tc>
        <w:tc>
          <w:tcPr>
            <w:tcW w:w="1840" w:type="dxa"/>
            <w:tcBorders>
              <w:top w:val="nil"/>
              <w:left w:val="nil"/>
              <w:bottom w:val="single" w:sz="8" w:space="0" w:color="auto"/>
              <w:right w:val="single" w:sz="8" w:space="0" w:color="auto"/>
            </w:tcBorders>
            <w:shd w:val="clear" w:color="000000" w:fill="DAE9F8"/>
            <w:vAlign w:val="center"/>
            <w:hideMark/>
          </w:tcPr>
          <w:p w14:paraId="57B29AB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23,04</w:t>
            </w:r>
          </w:p>
        </w:tc>
        <w:tc>
          <w:tcPr>
            <w:tcW w:w="1791" w:type="dxa"/>
            <w:tcBorders>
              <w:top w:val="nil"/>
              <w:left w:val="nil"/>
              <w:bottom w:val="single" w:sz="8" w:space="0" w:color="auto"/>
              <w:right w:val="single" w:sz="8" w:space="0" w:color="auto"/>
            </w:tcBorders>
            <w:shd w:val="clear" w:color="000000" w:fill="DAE9F8"/>
            <w:vAlign w:val="center"/>
            <w:hideMark/>
          </w:tcPr>
          <w:p w14:paraId="79E608A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76.962</w:t>
            </w:r>
          </w:p>
        </w:tc>
      </w:tr>
      <w:tr w:rsidR="00F80E0E" w:rsidRPr="00F80E0E" w14:paraId="500DEBAA"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2B6A3CF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5B0E3F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E270CB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0B20B8D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015F74C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460F04D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4939F8E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1E3B0431" w14:textId="77777777" w:rsidTr="00195D0F">
        <w:trPr>
          <w:trHeight w:val="765"/>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4116B25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1EC5C9A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ФА</w:t>
            </w:r>
          </w:p>
        </w:tc>
        <w:tc>
          <w:tcPr>
            <w:tcW w:w="5420" w:type="dxa"/>
            <w:tcBorders>
              <w:top w:val="nil"/>
              <w:left w:val="nil"/>
              <w:bottom w:val="single" w:sz="8" w:space="0" w:color="auto"/>
              <w:right w:val="single" w:sz="8" w:space="0" w:color="auto"/>
            </w:tcBorders>
            <w:shd w:val="clear" w:color="000000" w:fill="E8BED9"/>
            <w:vAlign w:val="center"/>
            <w:hideMark/>
          </w:tcPr>
          <w:p w14:paraId="24D57E5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Уредување</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на</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градежно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земјиште</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капитални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расходи</w:t>
            </w:r>
            <w:r w:rsidRPr="00F80E0E">
              <w:rPr>
                <w:rFonts w:ascii="Gill Sans MT" w:eastAsia="Times New Roman" w:hAnsi="Gill Sans MT" w:cs="Times New Roman"/>
                <w:b/>
                <w:bCs/>
                <w:color w:val="000000"/>
                <w:sz w:val="24"/>
                <w:szCs w:val="24"/>
                <w:lang w:val="mk-MK"/>
              </w:rPr>
              <w:t>)</w:t>
            </w:r>
          </w:p>
        </w:tc>
        <w:tc>
          <w:tcPr>
            <w:tcW w:w="1559" w:type="dxa"/>
            <w:tcBorders>
              <w:top w:val="nil"/>
              <w:left w:val="nil"/>
              <w:bottom w:val="single" w:sz="8" w:space="0" w:color="auto"/>
              <w:right w:val="single" w:sz="8" w:space="0" w:color="auto"/>
            </w:tcBorders>
            <w:shd w:val="clear" w:color="000000" w:fill="E8BED9"/>
            <w:vAlign w:val="center"/>
            <w:hideMark/>
          </w:tcPr>
          <w:p w14:paraId="2D5C4FF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415.492</w:t>
            </w:r>
          </w:p>
        </w:tc>
        <w:tc>
          <w:tcPr>
            <w:tcW w:w="1920" w:type="dxa"/>
            <w:tcBorders>
              <w:top w:val="nil"/>
              <w:left w:val="nil"/>
              <w:bottom w:val="single" w:sz="8" w:space="0" w:color="auto"/>
              <w:right w:val="single" w:sz="8" w:space="0" w:color="auto"/>
            </w:tcBorders>
            <w:shd w:val="clear" w:color="000000" w:fill="E8BED9"/>
            <w:vAlign w:val="center"/>
            <w:hideMark/>
          </w:tcPr>
          <w:p w14:paraId="4975268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415.492</w:t>
            </w:r>
          </w:p>
        </w:tc>
        <w:tc>
          <w:tcPr>
            <w:tcW w:w="1840" w:type="dxa"/>
            <w:tcBorders>
              <w:top w:val="nil"/>
              <w:left w:val="nil"/>
              <w:bottom w:val="single" w:sz="8" w:space="0" w:color="auto"/>
              <w:right w:val="single" w:sz="8" w:space="0" w:color="auto"/>
            </w:tcBorders>
            <w:shd w:val="clear" w:color="000000" w:fill="E8BED9"/>
            <w:vAlign w:val="center"/>
            <w:hideMark/>
          </w:tcPr>
          <w:p w14:paraId="2E52DFE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c>
          <w:tcPr>
            <w:tcW w:w="1791" w:type="dxa"/>
            <w:tcBorders>
              <w:top w:val="nil"/>
              <w:left w:val="nil"/>
              <w:bottom w:val="single" w:sz="8" w:space="0" w:color="auto"/>
              <w:right w:val="single" w:sz="8" w:space="0" w:color="auto"/>
            </w:tcBorders>
            <w:shd w:val="clear" w:color="000000" w:fill="E8BED9"/>
            <w:vAlign w:val="center"/>
            <w:hideMark/>
          </w:tcPr>
          <w:p w14:paraId="3C6588B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r>
      <w:tr w:rsidR="00F80E0E" w:rsidRPr="00F80E0E" w14:paraId="0C664A4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591C7D4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34FDFBF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485</w:t>
            </w:r>
          </w:p>
        </w:tc>
        <w:tc>
          <w:tcPr>
            <w:tcW w:w="5420" w:type="dxa"/>
            <w:tcBorders>
              <w:top w:val="nil"/>
              <w:left w:val="nil"/>
              <w:bottom w:val="single" w:sz="8" w:space="0" w:color="auto"/>
              <w:right w:val="single" w:sz="8" w:space="0" w:color="auto"/>
            </w:tcBorders>
            <w:shd w:val="clear" w:color="000000" w:fill="DAE9F8"/>
            <w:vAlign w:val="center"/>
            <w:hideMark/>
          </w:tcPr>
          <w:p w14:paraId="0EB7BB93"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Вложувања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нефинансиски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средства</w:t>
            </w:r>
          </w:p>
        </w:tc>
        <w:tc>
          <w:tcPr>
            <w:tcW w:w="1559" w:type="dxa"/>
            <w:tcBorders>
              <w:top w:val="nil"/>
              <w:left w:val="nil"/>
              <w:bottom w:val="single" w:sz="8" w:space="0" w:color="auto"/>
              <w:right w:val="single" w:sz="8" w:space="0" w:color="auto"/>
            </w:tcBorders>
            <w:shd w:val="clear" w:color="000000" w:fill="DAE9F8"/>
            <w:vAlign w:val="center"/>
            <w:hideMark/>
          </w:tcPr>
          <w:p w14:paraId="39A3BA8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415.492</w:t>
            </w:r>
          </w:p>
        </w:tc>
        <w:tc>
          <w:tcPr>
            <w:tcW w:w="1920" w:type="dxa"/>
            <w:tcBorders>
              <w:top w:val="nil"/>
              <w:left w:val="nil"/>
              <w:bottom w:val="single" w:sz="8" w:space="0" w:color="auto"/>
              <w:right w:val="single" w:sz="8" w:space="0" w:color="auto"/>
            </w:tcBorders>
            <w:shd w:val="clear" w:color="000000" w:fill="DAE9F8"/>
            <w:vAlign w:val="center"/>
            <w:hideMark/>
          </w:tcPr>
          <w:p w14:paraId="593711B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415.492</w:t>
            </w:r>
          </w:p>
        </w:tc>
        <w:tc>
          <w:tcPr>
            <w:tcW w:w="1840" w:type="dxa"/>
            <w:tcBorders>
              <w:top w:val="nil"/>
              <w:left w:val="nil"/>
              <w:bottom w:val="single" w:sz="8" w:space="0" w:color="auto"/>
              <w:right w:val="single" w:sz="8" w:space="0" w:color="auto"/>
            </w:tcBorders>
            <w:shd w:val="clear" w:color="000000" w:fill="DAE9F8"/>
            <w:vAlign w:val="center"/>
            <w:hideMark/>
          </w:tcPr>
          <w:p w14:paraId="30AEDF4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c>
          <w:tcPr>
            <w:tcW w:w="1791" w:type="dxa"/>
            <w:tcBorders>
              <w:top w:val="nil"/>
              <w:left w:val="nil"/>
              <w:bottom w:val="single" w:sz="8" w:space="0" w:color="auto"/>
              <w:right w:val="single" w:sz="8" w:space="0" w:color="auto"/>
            </w:tcBorders>
            <w:shd w:val="clear" w:color="000000" w:fill="DAE9F8"/>
            <w:vAlign w:val="center"/>
            <w:hideMark/>
          </w:tcPr>
          <w:p w14:paraId="3FB7E20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r>
      <w:tr w:rsidR="00F80E0E" w:rsidRPr="00F80E0E" w14:paraId="6169695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4B3D7B8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10B9118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26E180C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3416BA0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66EC311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0E23BA7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0BB6084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13849E96" w14:textId="77777777" w:rsidTr="00195D0F">
        <w:trPr>
          <w:trHeight w:val="570"/>
          <w:jc w:val="center"/>
        </w:trPr>
        <w:tc>
          <w:tcPr>
            <w:tcW w:w="760" w:type="dxa"/>
            <w:tcBorders>
              <w:top w:val="nil"/>
              <w:left w:val="single" w:sz="8" w:space="0" w:color="auto"/>
              <w:bottom w:val="single" w:sz="8" w:space="0" w:color="auto"/>
              <w:right w:val="single" w:sz="8" w:space="0" w:color="auto"/>
            </w:tcBorders>
            <w:shd w:val="clear" w:color="000000" w:fill="808080"/>
            <w:vAlign w:val="center"/>
            <w:hideMark/>
          </w:tcPr>
          <w:p w14:paraId="23FAC94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808080"/>
            <w:vAlign w:val="center"/>
            <w:hideMark/>
          </w:tcPr>
          <w:p w14:paraId="67089C1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808080"/>
            <w:vAlign w:val="center"/>
            <w:hideMark/>
          </w:tcPr>
          <w:p w14:paraId="5059A68D" w14:textId="77777777" w:rsidR="00F80E0E" w:rsidRPr="00F80E0E" w:rsidRDefault="00F80E0E" w:rsidP="00F80E0E">
            <w:pPr>
              <w:widowControl/>
              <w:autoSpaceDE/>
              <w:autoSpaceDN/>
              <w:rPr>
                <w:rFonts w:ascii="Gill Sans MT" w:eastAsia="Times New Roman" w:hAnsi="Gill Sans MT" w:cs="Times New Roman"/>
                <w:b/>
                <w:bCs/>
                <w:sz w:val="24"/>
                <w:szCs w:val="24"/>
                <w:lang w:val="mk-MK"/>
              </w:rPr>
            </w:pPr>
            <w:r w:rsidRPr="00F80E0E">
              <w:rPr>
                <w:rFonts w:ascii="Calibri" w:eastAsia="Times New Roman" w:hAnsi="Calibri" w:cs="Calibri"/>
                <w:b/>
                <w:bCs/>
                <w:sz w:val="24"/>
                <w:szCs w:val="24"/>
                <w:lang w:val="mk-MK"/>
              </w:rPr>
              <w:t>ВКУПНО</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РАСХОДИ</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ОД</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БЛОК</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ДОТАЦИИ</w:t>
            </w:r>
          </w:p>
        </w:tc>
        <w:tc>
          <w:tcPr>
            <w:tcW w:w="1559" w:type="dxa"/>
            <w:tcBorders>
              <w:top w:val="nil"/>
              <w:left w:val="nil"/>
              <w:bottom w:val="single" w:sz="8" w:space="0" w:color="auto"/>
              <w:right w:val="single" w:sz="8" w:space="0" w:color="auto"/>
            </w:tcBorders>
            <w:shd w:val="clear" w:color="000000" w:fill="808080"/>
            <w:vAlign w:val="center"/>
            <w:hideMark/>
          </w:tcPr>
          <w:p w14:paraId="1A575AE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52.835.444</w:t>
            </w:r>
          </w:p>
        </w:tc>
        <w:tc>
          <w:tcPr>
            <w:tcW w:w="1920" w:type="dxa"/>
            <w:tcBorders>
              <w:top w:val="nil"/>
              <w:left w:val="nil"/>
              <w:bottom w:val="single" w:sz="8" w:space="0" w:color="auto"/>
              <w:right w:val="single" w:sz="8" w:space="0" w:color="auto"/>
            </w:tcBorders>
            <w:shd w:val="clear" w:color="000000" w:fill="808080"/>
            <w:vAlign w:val="center"/>
            <w:hideMark/>
          </w:tcPr>
          <w:p w14:paraId="2446DDB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23.534.338</w:t>
            </w:r>
          </w:p>
        </w:tc>
        <w:tc>
          <w:tcPr>
            <w:tcW w:w="1840" w:type="dxa"/>
            <w:tcBorders>
              <w:top w:val="nil"/>
              <w:left w:val="nil"/>
              <w:bottom w:val="single" w:sz="8" w:space="0" w:color="auto"/>
              <w:right w:val="single" w:sz="8" w:space="0" w:color="auto"/>
            </w:tcBorders>
            <w:shd w:val="clear" w:color="000000" w:fill="808080"/>
            <w:vAlign w:val="center"/>
            <w:hideMark/>
          </w:tcPr>
          <w:p w14:paraId="4DB42C6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44,54</w:t>
            </w:r>
          </w:p>
        </w:tc>
        <w:tc>
          <w:tcPr>
            <w:tcW w:w="1791" w:type="dxa"/>
            <w:tcBorders>
              <w:top w:val="nil"/>
              <w:left w:val="nil"/>
              <w:bottom w:val="single" w:sz="8" w:space="0" w:color="auto"/>
              <w:right w:val="single" w:sz="8" w:space="0" w:color="auto"/>
            </w:tcBorders>
            <w:shd w:val="clear" w:color="000000" w:fill="808080"/>
            <w:vAlign w:val="center"/>
            <w:hideMark/>
          </w:tcPr>
          <w:p w14:paraId="1418B92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29.301.106</w:t>
            </w:r>
          </w:p>
        </w:tc>
      </w:tr>
      <w:tr w:rsidR="00F80E0E" w:rsidRPr="00F80E0E" w14:paraId="35A9F95D" w14:textId="77777777" w:rsidTr="00195D0F">
        <w:trPr>
          <w:trHeight w:val="810"/>
          <w:jc w:val="center"/>
        </w:trPr>
        <w:tc>
          <w:tcPr>
            <w:tcW w:w="760" w:type="dxa"/>
            <w:tcBorders>
              <w:top w:val="nil"/>
              <w:left w:val="single" w:sz="8" w:space="0" w:color="auto"/>
              <w:bottom w:val="single" w:sz="8" w:space="0" w:color="auto"/>
              <w:right w:val="single" w:sz="8" w:space="0" w:color="auto"/>
            </w:tcBorders>
            <w:shd w:val="clear" w:color="000000" w:fill="C00000"/>
            <w:vAlign w:val="center"/>
            <w:hideMark/>
          </w:tcPr>
          <w:p w14:paraId="61C48C8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C00000"/>
            <w:vAlign w:val="center"/>
            <w:hideMark/>
          </w:tcPr>
          <w:p w14:paraId="4C50CF9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C00000"/>
            <w:vAlign w:val="center"/>
            <w:hideMark/>
          </w:tcPr>
          <w:p w14:paraId="5337DF6B" w14:textId="77777777" w:rsidR="00F80E0E" w:rsidRPr="00F80E0E" w:rsidRDefault="00F80E0E" w:rsidP="00F80E0E">
            <w:pPr>
              <w:widowControl/>
              <w:autoSpaceDE/>
              <w:autoSpaceDN/>
              <w:rPr>
                <w:rFonts w:ascii="Gill Sans MT" w:eastAsia="Times New Roman" w:hAnsi="Gill Sans MT" w:cs="Times New Roman"/>
                <w:b/>
                <w:bCs/>
                <w:color w:val="FFFFFF"/>
                <w:sz w:val="24"/>
                <w:szCs w:val="24"/>
                <w:lang w:val="mk-MK"/>
              </w:rPr>
            </w:pPr>
            <w:r w:rsidRPr="00F80E0E">
              <w:rPr>
                <w:rFonts w:ascii="Calibri" w:eastAsia="Times New Roman" w:hAnsi="Calibri" w:cs="Calibri"/>
                <w:b/>
                <w:bCs/>
                <w:color w:val="FFFFFF"/>
                <w:sz w:val="24"/>
                <w:szCs w:val="24"/>
                <w:lang w:val="mk-MK"/>
              </w:rPr>
              <w:t>ВКУПНО</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РАСХОДИ</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ОД</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БЛОК</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ДОТАЦИИ</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ЗА</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ОСНОВНО</w:t>
            </w:r>
            <w:r w:rsidRPr="00F80E0E">
              <w:rPr>
                <w:rFonts w:ascii="Gill Sans MT" w:eastAsia="Times New Roman" w:hAnsi="Gill Sans MT" w:cs="Times New Roman"/>
                <w:b/>
                <w:bCs/>
                <w:color w:val="FFFFFF"/>
                <w:sz w:val="24"/>
                <w:szCs w:val="24"/>
                <w:lang w:val="mk-MK"/>
              </w:rPr>
              <w:t xml:space="preserve"> </w:t>
            </w:r>
            <w:r w:rsidRPr="00F80E0E">
              <w:rPr>
                <w:rFonts w:ascii="Calibri" w:eastAsia="Times New Roman" w:hAnsi="Calibri" w:cs="Calibri"/>
                <w:b/>
                <w:bCs/>
                <w:color w:val="FFFFFF"/>
                <w:sz w:val="24"/>
                <w:szCs w:val="24"/>
                <w:lang w:val="mk-MK"/>
              </w:rPr>
              <w:t>ОБРАЗОВАНИЕ</w:t>
            </w:r>
          </w:p>
        </w:tc>
        <w:tc>
          <w:tcPr>
            <w:tcW w:w="1559" w:type="dxa"/>
            <w:tcBorders>
              <w:top w:val="nil"/>
              <w:left w:val="nil"/>
              <w:bottom w:val="single" w:sz="8" w:space="0" w:color="auto"/>
              <w:right w:val="single" w:sz="8" w:space="0" w:color="auto"/>
            </w:tcBorders>
            <w:shd w:val="clear" w:color="000000" w:fill="C00000"/>
            <w:vAlign w:val="center"/>
            <w:hideMark/>
          </w:tcPr>
          <w:p w14:paraId="2182DB5F"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52.835.444</w:t>
            </w:r>
          </w:p>
        </w:tc>
        <w:tc>
          <w:tcPr>
            <w:tcW w:w="1920" w:type="dxa"/>
            <w:tcBorders>
              <w:top w:val="nil"/>
              <w:left w:val="nil"/>
              <w:bottom w:val="single" w:sz="8" w:space="0" w:color="auto"/>
              <w:right w:val="single" w:sz="8" w:space="0" w:color="auto"/>
            </w:tcBorders>
            <w:shd w:val="clear" w:color="000000" w:fill="C00000"/>
            <w:vAlign w:val="center"/>
            <w:hideMark/>
          </w:tcPr>
          <w:p w14:paraId="34269AA3"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23.534.338</w:t>
            </w:r>
          </w:p>
        </w:tc>
        <w:tc>
          <w:tcPr>
            <w:tcW w:w="1840" w:type="dxa"/>
            <w:tcBorders>
              <w:top w:val="nil"/>
              <w:left w:val="nil"/>
              <w:bottom w:val="single" w:sz="8" w:space="0" w:color="auto"/>
              <w:right w:val="single" w:sz="8" w:space="0" w:color="auto"/>
            </w:tcBorders>
            <w:shd w:val="clear" w:color="000000" w:fill="C00000"/>
            <w:vAlign w:val="center"/>
            <w:hideMark/>
          </w:tcPr>
          <w:p w14:paraId="480731DC" w14:textId="77777777" w:rsidR="00F80E0E" w:rsidRPr="00F80E0E" w:rsidRDefault="00F80E0E" w:rsidP="00F80E0E">
            <w:pPr>
              <w:widowControl/>
              <w:autoSpaceDE/>
              <w:autoSpaceDN/>
              <w:jc w:val="center"/>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44,54</w:t>
            </w:r>
          </w:p>
        </w:tc>
        <w:tc>
          <w:tcPr>
            <w:tcW w:w="1791" w:type="dxa"/>
            <w:tcBorders>
              <w:top w:val="nil"/>
              <w:left w:val="nil"/>
              <w:bottom w:val="single" w:sz="8" w:space="0" w:color="auto"/>
              <w:right w:val="single" w:sz="8" w:space="0" w:color="auto"/>
            </w:tcBorders>
            <w:shd w:val="clear" w:color="000000" w:fill="C00000"/>
            <w:vAlign w:val="center"/>
            <w:hideMark/>
          </w:tcPr>
          <w:p w14:paraId="5710AC2C" w14:textId="77777777" w:rsidR="00F80E0E" w:rsidRPr="00F80E0E" w:rsidRDefault="00F80E0E" w:rsidP="00F80E0E">
            <w:pPr>
              <w:widowControl/>
              <w:autoSpaceDE/>
              <w:autoSpaceDN/>
              <w:jc w:val="right"/>
              <w:rPr>
                <w:rFonts w:ascii="Gill Sans MT" w:eastAsia="Times New Roman" w:hAnsi="Gill Sans MT" w:cs="Times New Roman"/>
                <w:b/>
                <w:bCs/>
                <w:color w:val="FFFFFF"/>
                <w:sz w:val="24"/>
                <w:szCs w:val="24"/>
                <w:lang w:val="mk-MK"/>
              </w:rPr>
            </w:pPr>
            <w:r w:rsidRPr="00F80E0E">
              <w:rPr>
                <w:rFonts w:ascii="Gill Sans MT" w:eastAsia="Times New Roman" w:hAnsi="Gill Sans MT" w:cs="Times New Roman"/>
                <w:b/>
                <w:bCs/>
                <w:color w:val="FFFFFF"/>
                <w:sz w:val="24"/>
                <w:szCs w:val="24"/>
                <w:lang w:val="mk-MK"/>
              </w:rPr>
              <w:t>29.301.106</w:t>
            </w:r>
          </w:p>
        </w:tc>
      </w:tr>
      <w:tr w:rsidR="00F80E0E" w:rsidRPr="00F80E0E" w14:paraId="71D09AFD"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54D0356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529DC1B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Н</w:t>
            </w:r>
            <w:r w:rsidRPr="00F80E0E">
              <w:rPr>
                <w:rFonts w:ascii="Gill Sans MT" w:eastAsia="Times New Roman" w:hAnsi="Gill Sans MT" w:cs="Times New Roman"/>
                <w:b/>
                <w:bCs/>
                <w:color w:val="000000"/>
                <w:sz w:val="24"/>
                <w:szCs w:val="24"/>
                <w:lang w:val="mk-MK"/>
              </w:rPr>
              <w:t>1</w:t>
            </w:r>
          </w:p>
        </w:tc>
        <w:tc>
          <w:tcPr>
            <w:tcW w:w="5420" w:type="dxa"/>
            <w:tcBorders>
              <w:top w:val="nil"/>
              <w:left w:val="nil"/>
              <w:bottom w:val="single" w:sz="8" w:space="0" w:color="auto"/>
              <w:right w:val="single" w:sz="8" w:space="0" w:color="auto"/>
            </w:tcBorders>
            <w:shd w:val="clear" w:color="000000" w:fill="E8BED9"/>
            <w:vAlign w:val="center"/>
            <w:hideMark/>
          </w:tcPr>
          <w:p w14:paraId="091CF7F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Основно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образование</w:t>
            </w:r>
          </w:p>
        </w:tc>
        <w:tc>
          <w:tcPr>
            <w:tcW w:w="1559" w:type="dxa"/>
            <w:tcBorders>
              <w:top w:val="nil"/>
              <w:left w:val="nil"/>
              <w:bottom w:val="single" w:sz="8" w:space="0" w:color="auto"/>
              <w:right w:val="single" w:sz="8" w:space="0" w:color="auto"/>
            </w:tcBorders>
            <w:shd w:val="clear" w:color="000000" w:fill="E8BED9"/>
            <w:vAlign w:val="center"/>
            <w:hideMark/>
          </w:tcPr>
          <w:p w14:paraId="3760EBC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52.835.444</w:t>
            </w:r>
          </w:p>
        </w:tc>
        <w:tc>
          <w:tcPr>
            <w:tcW w:w="1920" w:type="dxa"/>
            <w:tcBorders>
              <w:top w:val="nil"/>
              <w:left w:val="nil"/>
              <w:bottom w:val="single" w:sz="8" w:space="0" w:color="auto"/>
              <w:right w:val="single" w:sz="8" w:space="0" w:color="auto"/>
            </w:tcBorders>
            <w:shd w:val="clear" w:color="000000" w:fill="E8BED9"/>
            <w:vAlign w:val="center"/>
            <w:hideMark/>
          </w:tcPr>
          <w:p w14:paraId="1C4254F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23.534.338</w:t>
            </w:r>
          </w:p>
        </w:tc>
        <w:tc>
          <w:tcPr>
            <w:tcW w:w="1840" w:type="dxa"/>
            <w:tcBorders>
              <w:top w:val="nil"/>
              <w:left w:val="nil"/>
              <w:bottom w:val="single" w:sz="8" w:space="0" w:color="auto"/>
              <w:right w:val="single" w:sz="8" w:space="0" w:color="auto"/>
            </w:tcBorders>
            <w:shd w:val="clear" w:color="000000" w:fill="E8BED9"/>
            <w:vAlign w:val="center"/>
            <w:hideMark/>
          </w:tcPr>
          <w:p w14:paraId="37C149A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44,54</w:t>
            </w:r>
          </w:p>
        </w:tc>
        <w:tc>
          <w:tcPr>
            <w:tcW w:w="1791" w:type="dxa"/>
            <w:tcBorders>
              <w:top w:val="nil"/>
              <w:left w:val="nil"/>
              <w:bottom w:val="single" w:sz="8" w:space="0" w:color="auto"/>
              <w:right w:val="single" w:sz="8" w:space="0" w:color="auto"/>
            </w:tcBorders>
            <w:shd w:val="clear" w:color="000000" w:fill="E8BED9"/>
            <w:vAlign w:val="center"/>
            <w:hideMark/>
          </w:tcPr>
          <w:p w14:paraId="0D32D2E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29.301.106</w:t>
            </w:r>
          </w:p>
        </w:tc>
      </w:tr>
      <w:tr w:rsidR="00F80E0E" w:rsidRPr="00F80E0E" w14:paraId="3DB639AE" w14:textId="77777777" w:rsidTr="00195D0F">
        <w:trPr>
          <w:trHeight w:val="420"/>
          <w:jc w:val="center"/>
        </w:trPr>
        <w:tc>
          <w:tcPr>
            <w:tcW w:w="760" w:type="dxa"/>
            <w:tcBorders>
              <w:top w:val="nil"/>
              <w:left w:val="single" w:sz="8" w:space="0" w:color="auto"/>
              <w:bottom w:val="single" w:sz="4" w:space="0" w:color="auto"/>
              <w:right w:val="single" w:sz="8" w:space="0" w:color="auto"/>
            </w:tcBorders>
            <w:shd w:val="clear" w:color="000000" w:fill="DBEEF3"/>
            <w:vAlign w:val="center"/>
            <w:hideMark/>
          </w:tcPr>
          <w:p w14:paraId="6AD6BDE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4" w:space="0" w:color="auto"/>
              <w:right w:val="single" w:sz="8" w:space="0" w:color="auto"/>
            </w:tcBorders>
            <w:shd w:val="clear" w:color="000000" w:fill="DBEEF3"/>
            <w:vAlign w:val="center"/>
            <w:hideMark/>
          </w:tcPr>
          <w:p w14:paraId="4B40AA5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401</w:t>
            </w:r>
          </w:p>
        </w:tc>
        <w:tc>
          <w:tcPr>
            <w:tcW w:w="5420" w:type="dxa"/>
            <w:tcBorders>
              <w:top w:val="nil"/>
              <w:left w:val="nil"/>
              <w:bottom w:val="single" w:sz="4" w:space="0" w:color="auto"/>
              <w:right w:val="single" w:sz="8" w:space="0" w:color="auto"/>
            </w:tcBorders>
            <w:shd w:val="clear" w:color="000000" w:fill="DBEEF3"/>
            <w:vAlign w:val="center"/>
            <w:hideMark/>
          </w:tcPr>
          <w:p w14:paraId="0AD316C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Основни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плати</w:t>
            </w:r>
          </w:p>
        </w:tc>
        <w:tc>
          <w:tcPr>
            <w:tcW w:w="1559" w:type="dxa"/>
            <w:tcBorders>
              <w:top w:val="nil"/>
              <w:left w:val="nil"/>
              <w:bottom w:val="single" w:sz="4" w:space="0" w:color="auto"/>
              <w:right w:val="single" w:sz="8" w:space="0" w:color="auto"/>
            </w:tcBorders>
            <w:shd w:val="clear" w:color="000000" w:fill="DBEEF3"/>
            <w:vAlign w:val="center"/>
            <w:hideMark/>
          </w:tcPr>
          <w:p w14:paraId="5F1DCE5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25.844.000</w:t>
            </w:r>
          </w:p>
        </w:tc>
        <w:tc>
          <w:tcPr>
            <w:tcW w:w="1920" w:type="dxa"/>
            <w:tcBorders>
              <w:top w:val="nil"/>
              <w:left w:val="nil"/>
              <w:bottom w:val="single" w:sz="4" w:space="0" w:color="auto"/>
              <w:right w:val="single" w:sz="8" w:space="0" w:color="auto"/>
            </w:tcBorders>
            <w:shd w:val="clear" w:color="000000" w:fill="DBEEF3"/>
            <w:vAlign w:val="center"/>
            <w:hideMark/>
          </w:tcPr>
          <w:p w14:paraId="15810D9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12.332.602</w:t>
            </w:r>
          </w:p>
        </w:tc>
        <w:tc>
          <w:tcPr>
            <w:tcW w:w="1840" w:type="dxa"/>
            <w:tcBorders>
              <w:top w:val="nil"/>
              <w:left w:val="nil"/>
              <w:bottom w:val="single" w:sz="4" w:space="0" w:color="auto"/>
              <w:right w:val="single" w:sz="8" w:space="0" w:color="auto"/>
            </w:tcBorders>
            <w:shd w:val="clear" w:color="000000" w:fill="DBEEF3"/>
            <w:vAlign w:val="center"/>
            <w:hideMark/>
          </w:tcPr>
          <w:p w14:paraId="12F204C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47,72</w:t>
            </w:r>
          </w:p>
        </w:tc>
        <w:tc>
          <w:tcPr>
            <w:tcW w:w="1791" w:type="dxa"/>
            <w:tcBorders>
              <w:top w:val="nil"/>
              <w:left w:val="nil"/>
              <w:bottom w:val="single" w:sz="4" w:space="0" w:color="auto"/>
              <w:right w:val="single" w:sz="8" w:space="0" w:color="auto"/>
            </w:tcBorders>
            <w:shd w:val="clear" w:color="000000" w:fill="DBEEF3"/>
            <w:vAlign w:val="center"/>
            <w:hideMark/>
          </w:tcPr>
          <w:p w14:paraId="69AD703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13.511.398</w:t>
            </w:r>
          </w:p>
        </w:tc>
      </w:tr>
      <w:tr w:rsidR="00F80E0E" w:rsidRPr="00F80E0E" w14:paraId="5E41E1B7" w14:textId="77777777" w:rsidTr="00195D0F">
        <w:trPr>
          <w:trHeight w:val="420"/>
          <w:jc w:val="center"/>
        </w:trPr>
        <w:tc>
          <w:tcPr>
            <w:tcW w:w="760" w:type="dxa"/>
            <w:tcBorders>
              <w:top w:val="single" w:sz="4" w:space="0" w:color="auto"/>
              <w:left w:val="single" w:sz="4" w:space="0" w:color="auto"/>
              <w:bottom w:val="single" w:sz="4" w:space="0" w:color="auto"/>
              <w:right w:val="single" w:sz="4" w:space="0" w:color="auto"/>
            </w:tcBorders>
            <w:vAlign w:val="center"/>
            <w:hideMark/>
          </w:tcPr>
          <w:p w14:paraId="12CFAA4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lastRenderedPageBreak/>
              <w:t> </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3C4D02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single" w:sz="4" w:space="0" w:color="auto"/>
              <w:left w:val="single" w:sz="4" w:space="0" w:color="auto"/>
              <w:bottom w:val="single" w:sz="4" w:space="0" w:color="auto"/>
              <w:right w:val="single" w:sz="4" w:space="0" w:color="auto"/>
            </w:tcBorders>
            <w:vAlign w:val="center"/>
            <w:hideMark/>
          </w:tcPr>
          <w:p w14:paraId="7072E20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57042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5F47610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063067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single" w:sz="4" w:space="0" w:color="auto"/>
              <w:left w:val="single" w:sz="4" w:space="0" w:color="auto"/>
              <w:bottom w:val="single" w:sz="4" w:space="0" w:color="auto"/>
              <w:right w:val="single" w:sz="4" w:space="0" w:color="auto"/>
            </w:tcBorders>
            <w:vAlign w:val="center"/>
            <w:hideMark/>
          </w:tcPr>
          <w:p w14:paraId="01FCE74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2027296" w14:textId="77777777" w:rsidTr="00195D0F">
        <w:trPr>
          <w:trHeight w:val="420"/>
          <w:jc w:val="center"/>
        </w:trPr>
        <w:tc>
          <w:tcPr>
            <w:tcW w:w="760" w:type="dxa"/>
            <w:tcBorders>
              <w:top w:val="single" w:sz="4" w:space="0" w:color="auto"/>
              <w:left w:val="single" w:sz="8" w:space="0" w:color="auto"/>
              <w:bottom w:val="single" w:sz="8" w:space="0" w:color="auto"/>
              <w:right w:val="single" w:sz="8" w:space="0" w:color="auto"/>
            </w:tcBorders>
            <w:shd w:val="clear" w:color="000000" w:fill="DBEEF3"/>
            <w:vAlign w:val="center"/>
            <w:hideMark/>
          </w:tcPr>
          <w:p w14:paraId="207D0F8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single" w:sz="4" w:space="0" w:color="auto"/>
              <w:left w:val="nil"/>
              <w:bottom w:val="single" w:sz="8" w:space="0" w:color="auto"/>
              <w:right w:val="single" w:sz="8" w:space="0" w:color="auto"/>
            </w:tcBorders>
            <w:shd w:val="clear" w:color="000000" w:fill="DBEEF3"/>
            <w:vAlign w:val="center"/>
            <w:hideMark/>
          </w:tcPr>
          <w:p w14:paraId="78C9D46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402</w:t>
            </w:r>
          </w:p>
        </w:tc>
        <w:tc>
          <w:tcPr>
            <w:tcW w:w="5420" w:type="dxa"/>
            <w:tcBorders>
              <w:top w:val="single" w:sz="4" w:space="0" w:color="auto"/>
              <w:left w:val="nil"/>
              <w:bottom w:val="single" w:sz="8" w:space="0" w:color="auto"/>
              <w:right w:val="single" w:sz="8" w:space="0" w:color="auto"/>
            </w:tcBorders>
            <w:shd w:val="clear" w:color="000000" w:fill="DBEEF3"/>
            <w:vAlign w:val="center"/>
            <w:hideMark/>
          </w:tcPr>
          <w:p w14:paraId="71E596B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Придонеси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за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социјално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осгурување</w:t>
            </w:r>
          </w:p>
        </w:tc>
        <w:tc>
          <w:tcPr>
            <w:tcW w:w="1559" w:type="dxa"/>
            <w:tcBorders>
              <w:top w:val="single" w:sz="4" w:space="0" w:color="auto"/>
              <w:left w:val="nil"/>
              <w:bottom w:val="single" w:sz="8" w:space="0" w:color="auto"/>
              <w:right w:val="single" w:sz="8" w:space="0" w:color="auto"/>
            </w:tcBorders>
            <w:shd w:val="clear" w:color="000000" w:fill="DBEEF3"/>
            <w:vAlign w:val="center"/>
            <w:hideMark/>
          </w:tcPr>
          <w:p w14:paraId="0FD469C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10.017.000</w:t>
            </w:r>
          </w:p>
        </w:tc>
        <w:tc>
          <w:tcPr>
            <w:tcW w:w="1920" w:type="dxa"/>
            <w:tcBorders>
              <w:top w:val="single" w:sz="4" w:space="0" w:color="auto"/>
              <w:left w:val="nil"/>
              <w:bottom w:val="single" w:sz="8" w:space="0" w:color="auto"/>
              <w:right w:val="single" w:sz="8" w:space="0" w:color="auto"/>
            </w:tcBorders>
            <w:shd w:val="clear" w:color="000000" w:fill="DBEEF3"/>
            <w:vAlign w:val="center"/>
            <w:hideMark/>
          </w:tcPr>
          <w:p w14:paraId="62EA31F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4.796.014</w:t>
            </w:r>
          </w:p>
        </w:tc>
        <w:tc>
          <w:tcPr>
            <w:tcW w:w="1840" w:type="dxa"/>
            <w:tcBorders>
              <w:top w:val="single" w:sz="4" w:space="0" w:color="auto"/>
              <w:left w:val="nil"/>
              <w:bottom w:val="single" w:sz="8" w:space="0" w:color="auto"/>
              <w:right w:val="single" w:sz="8" w:space="0" w:color="auto"/>
            </w:tcBorders>
            <w:shd w:val="clear" w:color="000000" w:fill="DBEEF3"/>
            <w:vAlign w:val="center"/>
            <w:hideMark/>
          </w:tcPr>
          <w:p w14:paraId="4D8C69B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47,88</w:t>
            </w:r>
          </w:p>
        </w:tc>
        <w:tc>
          <w:tcPr>
            <w:tcW w:w="1791" w:type="dxa"/>
            <w:tcBorders>
              <w:top w:val="single" w:sz="4" w:space="0" w:color="auto"/>
              <w:left w:val="nil"/>
              <w:bottom w:val="single" w:sz="8" w:space="0" w:color="auto"/>
              <w:right w:val="single" w:sz="8" w:space="0" w:color="auto"/>
            </w:tcBorders>
            <w:shd w:val="clear" w:color="000000" w:fill="DBEEF3"/>
            <w:vAlign w:val="center"/>
            <w:hideMark/>
          </w:tcPr>
          <w:p w14:paraId="1EC04AC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5.220.986</w:t>
            </w:r>
          </w:p>
        </w:tc>
      </w:tr>
      <w:tr w:rsidR="00F80E0E" w:rsidRPr="00F80E0E" w14:paraId="09D47CA1"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42F2D5B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78FD6C3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2D2CCC8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2AAE1A9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743F401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98A8A6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12EC2F0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C45B5A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37BDED9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0C5100D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404</w:t>
            </w:r>
          </w:p>
        </w:tc>
        <w:tc>
          <w:tcPr>
            <w:tcW w:w="5420" w:type="dxa"/>
            <w:tcBorders>
              <w:top w:val="nil"/>
              <w:left w:val="nil"/>
              <w:bottom w:val="single" w:sz="8" w:space="0" w:color="auto"/>
              <w:right w:val="single" w:sz="8" w:space="0" w:color="auto"/>
            </w:tcBorders>
            <w:shd w:val="clear" w:color="000000" w:fill="DAE9F8"/>
            <w:vAlign w:val="center"/>
            <w:hideMark/>
          </w:tcPr>
          <w:p w14:paraId="1A9B08E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Надоместоци</w:t>
            </w:r>
          </w:p>
        </w:tc>
        <w:tc>
          <w:tcPr>
            <w:tcW w:w="1559" w:type="dxa"/>
            <w:tcBorders>
              <w:top w:val="nil"/>
              <w:left w:val="nil"/>
              <w:bottom w:val="single" w:sz="8" w:space="0" w:color="auto"/>
              <w:right w:val="single" w:sz="8" w:space="0" w:color="auto"/>
            </w:tcBorders>
            <w:shd w:val="clear" w:color="000000" w:fill="DAE9F8"/>
            <w:vAlign w:val="center"/>
            <w:hideMark/>
          </w:tcPr>
          <w:p w14:paraId="48B1985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750.000</w:t>
            </w:r>
          </w:p>
        </w:tc>
        <w:tc>
          <w:tcPr>
            <w:tcW w:w="1920" w:type="dxa"/>
            <w:tcBorders>
              <w:top w:val="nil"/>
              <w:left w:val="nil"/>
              <w:bottom w:val="single" w:sz="8" w:space="0" w:color="auto"/>
              <w:right w:val="single" w:sz="8" w:space="0" w:color="auto"/>
            </w:tcBorders>
            <w:shd w:val="clear" w:color="000000" w:fill="DAE9F8"/>
            <w:vAlign w:val="center"/>
            <w:hideMark/>
          </w:tcPr>
          <w:p w14:paraId="602DA58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BEEF3"/>
            <w:vAlign w:val="center"/>
            <w:hideMark/>
          </w:tcPr>
          <w:p w14:paraId="523341A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136A337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750.000</w:t>
            </w:r>
          </w:p>
        </w:tc>
      </w:tr>
      <w:tr w:rsidR="00F80E0E" w:rsidRPr="00F80E0E" w14:paraId="72846799"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495765F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38EFB6E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5F47C32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5F15D0A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62F3A18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7890E6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1FFAC5D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7D5FF0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5C87560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4EFB8DA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421</w:t>
            </w:r>
          </w:p>
        </w:tc>
        <w:tc>
          <w:tcPr>
            <w:tcW w:w="5420" w:type="dxa"/>
            <w:tcBorders>
              <w:top w:val="nil"/>
              <w:left w:val="nil"/>
              <w:bottom w:val="single" w:sz="8" w:space="0" w:color="auto"/>
              <w:right w:val="single" w:sz="8" w:space="0" w:color="auto"/>
            </w:tcBorders>
            <w:shd w:val="clear" w:color="000000" w:fill="DBEEF3"/>
            <w:vAlign w:val="center"/>
            <w:hideMark/>
          </w:tcPr>
          <w:p w14:paraId="2375197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Комунални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услуги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греење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комуникација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транспорт</w:t>
            </w:r>
          </w:p>
        </w:tc>
        <w:tc>
          <w:tcPr>
            <w:tcW w:w="1559" w:type="dxa"/>
            <w:tcBorders>
              <w:top w:val="nil"/>
              <w:left w:val="nil"/>
              <w:bottom w:val="single" w:sz="8" w:space="0" w:color="auto"/>
              <w:right w:val="single" w:sz="8" w:space="0" w:color="auto"/>
            </w:tcBorders>
            <w:shd w:val="clear" w:color="000000" w:fill="DBEEF3"/>
            <w:vAlign w:val="center"/>
            <w:hideMark/>
          </w:tcPr>
          <w:p w14:paraId="5E5F3BC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3.413.000</w:t>
            </w:r>
          </w:p>
        </w:tc>
        <w:tc>
          <w:tcPr>
            <w:tcW w:w="1920" w:type="dxa"/>
            <w:tcBorders>
              <w:top w:val="nil"/>
              <w:left w:val="nil"/>
              <w:bottom w:val="single" w:sz="8" w:space="0" w:color="auto"/>
              <w:right w:val="single" w:sz="8" w:space="0" w:color="auto"/>
            </w:tcBorders>
            <w:shd w:val="clear" w:color="000000" w:fill="DBEEF3"/>
            <w:vAlign w:val="center"/>
            <w:hideMark/>
          </w:tcPr>
          <w:p w14:paraId="0686298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901.679</w:t>
            </w:r>
          </w:p>
        </w:tc>
        <w:tc>
          <w:tcPr>
            <w:tcW w:w="1840" w:type="dxa"/>
            <w:tcBorders>
              <w:top w:val="nil"/>
              <w:left w:val="nil"/>
              <w:bottom w:val="single" w:sz="8" w:space="0" w:color="auto"/>
              <w:right w:val="single" w:sz="8" w:space="0" w:color="auto"/>
            </w:tcBorders>
            <w:shd w:val="clear" w:color="000000" w:fill="DBEEF3"/>
            <w:vAlign w:val="center"/>
            <w:hideMark/>
          </w:tcPr>
          <w:p w14:paraId="63F4C64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26,42</w:t>
            </w:r>
          </w:p>
        </w:tc>
        <w:tc>
          <w:tcPr>
            <w:tcW w:w="1791" w:type="dxa"/>
            <w:tcBorders>
              <w:top w:val="nil"/>
              <w:left w:val="nil"/>
              <w:bottom w:val="single" w:sz="8" w:space="0" w:color="auto"/>
              <w:right w:val="single" w:sz="8" w:space="0" w:color="auto"/>
            </w:tcBorders>
            <w:shd w:val="clear" w:color="000000" w:fill="DBEEF3"/>
            <w:vAlign w:val="center"/>
            <w:hideMark/>
          </w:tcPr>
          <w:p w14:paraId="4067C3F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2.511.321</w:t>
            </w:r>
          </w:p>
        </w:tc>
      </w:tr>
      <w:tr w:rsidR="00F80E0E" w:rsidRPr="00F80E0E" w14:paraId="1942C74A"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17A6562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634444D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4D113C0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2937B4A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91B212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0D4640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6F0E78F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60E06A51"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1E42C2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97E14C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423</w:t>
            </w:r>
          </w:p>
        </w:tc>
        <w:tc>
          <w:tcPr>
            <w:tcW w:w="5420" w:type="dxa"/>
            <w:tcBorders>
              <w:top w:val="nil"/>
              <w:left w:val="nil"/>
              <w:bottom w:val="single" w:sz="8" w:space="0" w:color="auto"/>
              <w:right w:val="single" w:sz="8" w:space="0" w:color="auto"/>
            </w:tcBorders>
            <w:shd w:val="clear" w:color="000000" w:fill="DBEEF3"/>
            <w:vAlign w:val="center"/>
            <w:hideMark/>
          </w:tcPr>
          <w:p w14:paraId="14EFFCD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Материјали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ситен</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инвентар</w:t>
            </w:r>
          </w:p>
        </w:tc>
        <w:tc>
          <w:tcPr>
            <w:tcW w:w="1559" w:type="dxa"/>
            <w:tcBorders>
              <w:top w:val="nil"/>
              <w:left w:val="nil"/>
              <w:bottom w:val="single" w:sz="8" w:space="0" w:color="auto"/>
              <w:right w:val="single" w:sz="8" w:space="0" w:color="auto"/>
            </w:tcBorders>
            <w:shd w:val="clear" w:color="000000" w:fill="DBEEF3"/>
            <w:vAlign w:val="center"/>
            <w:hideMark/>
          </w:tcPr>
          <w:p w14:paraId="55C4C40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985.000</w:t>
            </w:r>
          </w:p>
        </w:tc>
        <w:tc>
          <w:tcPr>
            <w:tcW w:w="1920" w:type="dxa"/>
            <w:tcBorders>
              <w:top w:val="nil"/>
              <w:left w:val="nil"/>
              <w:bottom w:val="single" w:sz="8" w:space="0" w:color="auto"/>
              <w:right w:val="single" w:sz="8" w:space="0" w:color="auto"/>
            </w:tcBorders>
            <w:shd w:val="clear" w:color="000000" w:fill="DBEEF3"/>
            <w:vAlign w:val="center"/>
            <w:hideMark/>
          </w:tcPr>
          <w:p w14:paraId="78A182F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224.960</w:t>
            </w:r>
          </w:p>
        </w:tc>
        <w:tc>
          <w:tcPr>
            <w:tcW w:w="1840" w:type="dxa"/>
            <w:tcBorders>
              <w:top w:val="nil"/>
              <w:left w:val="nil"/>
              <w:bottom w:val="single" w:sz="8" w:space="0" w:color="auto"/>
              <w:right w:val="single" w:sz="8" w:space="0" w:color="auto"/>
            </w:tcBorders>
            <w:shd w:val="clear" w:color="000000" w:fill="DBEEF3"/>
            <w:vAlign w:val="center"/>
            <w:hideMark/>
          </w:tcPr>
          <w:p w14:paraId="672ABEB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22,84</w:t>
            </w:r>
          </w:p>
        </w:tc>
        <w:tc>
          <w:tcPr>
            <w:tcW w:w="1791" w:type="dxa"/>
            <w:tcBorders>
              <w:top w:val="nil"/>
              <w:left w:val="nil"/>
              <w:bottom w:val="single" w:sz="8" w:space="0" w:color="auto"/>
              <w:right w:val="single" w:sz="8" w:space="0" w:color="auto"/>
            </w:tcBorders>
            <w:shd w:val="clear" w:color="000000" w:fill="DBEEF3"/>
            <w:vAlign w:val="center"/>
            <w:hideMark/>
          </w:tcPr>
          <w:p w14:paraId="6DE40D5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760.040</w:t>
            </w:r>
          </w:p>
        </w:tc>
      </w:tr>
      <w:tr w:rsidR="00F80E0E" w:rsidRPr="00F80E0E" w14:paraId="02EB0297"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1C5B89C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7EC0934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3CDE95F5"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422BB464"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21B438B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19F1B7C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69231BB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1D44EBF7"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0CCF1CC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0906B9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424</w:t>
            </w:r>
          </w:p>
        </w:tc>
        <w:tc>
          <w:tcPr>
            <w:tcW w:w="5420" w:type="dxa"/>
            <w:tcBorders>
              <w:top w:val="nil"/>
              <w:left w:val="nil"/>
              <w:bottom w:val="single" w:sz="8" w:space="0" w:color="auto"/>
              <w:right w:val="single" w:sz="8" w:space="0" w:color="auto"/>
            </w:tcBorders>
            <w:shd w:val="clear" w:color="000000" w:fill="DBEEF3"/>
            <w:vAlign w:val="center"/>
            <w:hideMark/>
          </w:tcPr>
          <w:p w14:paraId="3F7C7A81"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Поправки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тековно</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одржување</w:t>
            </w:r>
          </w:p>
        </w:tc>
        <w:tc>
          <w:tcPr>
            <w:tcW w:w="1559" w:type="dxa"/>
            <w:tcBorders>
              <w:top w:val="nil"/>
              <w:left w:val="nil"/>
              <w:bottom w:val="single" w:sz="8" w:space="0" w:color="auto"/>
              <w:right w:val="single" w:sz="8" w:space="0" w:color="auto"/>
            </w:tcBorders>
            <w:shd w:val="clear" w:color="000000" w:fill="DBEEF3"/>
            <w:vAlign w:val="center"/>
            <w:hideMark/>
          </w:tcPr>
          <w:p w14:paraId="25747EB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3.629.444</w:t>
            </w:r>
          </w:p>
        </w:tc>
        <w:tc>
          <w:tcPr>
            <w:tcW w:w="1920" w:type="dxa"/>
            <w:tcBorders>
              <w:top w:val="nil"/>
              <w:left w:val="nil"/>
              <w:bottom w:val="single" w:sz="8" w:space="0" w:color="auto"/>
              <w:right w:val="single" w:sz="8" w:space="0" w:color="auto"/>
            </w:tcBorders>
            <w:shd w:val="clear" w:color="000000" w:fill="DBEEF3"/>
            <w:vAlign w:val="center"/>
            <w:hideMark/>
          </w:tcPr>
          <w:p w14:paraId="012DCDF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1.284.633</w:t>
            </w:r>
          </w:p>
        </w:tc>
        <w:tc>
          <w:tcPr>
            <w:tcW w:w="1840" w:type="dxa"/>
            <w:tcBorders>
              <w:top w:val="nil"/>
              <w:left w:val="nil"/>
              <w:bottom w:val="single" w:sz="8" w:space="0" w:color="auto"/>
              <w:right w:val="single" w:sz="8" w:space="0" w:color="auto"/>
            </w:tcBorders>
            <w:shd w:val="clear" w:color="000000" w:fill="DBEEF3"/>
            <w:vAlign w:val="center"/>
            <w:hideMark/>
          </w:tcPr>
          <w:p w14:paraId="5543E30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35,39</w:t>
            </w:r>
          </w:p>
        </w:tc>
        <w:tc>
          <w:tcPr>
            <w:tcW w:w="1791" w:type="dxa"/>
            <w:tcBorders>
              <w:top w:val="nil"/>
              <w:left w:val="nil"/>
              <w:bottom w:val="single" w:sz="8" w:space="0" w:color="auto"/>
              <w:right w:val="single" w:sz="8" w:space="0" w:color="auto"/>
            </w:tcBorders>
            <w:shd w:val="clear" w:color="000000" w:fill="DBEEF3"/>
            <w:vAlign w:val="center"/>
            <w:hideMark/>
          </w:tcPr>
          <w:p w14:paraId="286A9E3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2.344.811</w:t>
            </w:r>
          </w:p>
        </w:tc>
      </w:tr>
      <w:tr w:rsidR="00F80E0E" w:rsidRPr="00F80E0E" w14:paraId="68654D19"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781D34D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3816C0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671A4AD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6B6156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426142C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284BA51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908F9D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4AD3436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114BA78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E65B72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425</w:t>
            </w:r>
          </w:p>
        </w:tc>
        <w:tc>
          <w:tcPr>
            <w:tcW w:w="5420" w:type="dxa"/>
            <w:tcBorders>
              <w:top w:val="nil"/>
              <w:left w:val="nil"/>
              <w:bottom w:val="single" w:sz="8" w:space="0" w:color="auto"/>
              <w:right w:val="single" w:sz="8" w:space="0" w:color="auto"/>
            </w:tcBorders>
            <w:shd w:val="clear" w:color="000000" w:fill="DBEEF3"/>
            <w:vAlign w:val="center"/>
            <w:hideMark/>
          </w:tcPr>
          <w:p w14:paraId="3F307BA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Договорни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услуги</w:t>
            </w:r>
          </w:p>
        </w:tc>
        <w:tc>
          <w:tcPr>
            <w:tcW w:w="1559" w:type="dxa"/>
            <w:tcBorders>
              <w:top w:val="nil"/>
              <w:left w:val="nil"/>
              <w:bottom w:val="single" w:sz="8" w:space="0" w:color="auto"/>
              <w:right w:val="single" w:sz="8" w:space="0" w:color="auto"/>
            </w:tcBorders>
            <w:shd w:val="clear" w:color="000000" w:fill="DBEEF3"/>
            <w:vAlign w:val="center"/>
            <w:hideMark/>
          </w:tcPr>
          <w:p w14:paraId="4205AF9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4.037.000</w:t>
            </w:r>
          </w:p>
        </w:tc>
        <w:tc>
          <w:tcPr>
            <w:tcW w:w="1920" w:type="dxa"/>
            <w:tcBorders>
              <w:top w:val="nil"/>
              <w:left w:val="nil"/>
              <w:bottom w:val="single" w:sz="8" w:space="0" w:color="auto"/>
              <w:right w:val="single" w:sz="8" w:space="0" w:color="auto"/>
            </w:tcBorders>
            <w:shd w:val="clear" w:color="000000" w:fill="DBEEF3"/>
            <w:vAlign w:val="center"/>
            <w:hideMark/>
          </w:tcPr>
          <w:p w14:paraId="6F2EAEA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1.617.864</w:t>
            </w:r>
          </w:p>
        </w:tc>
        <w:tc>
          <w:tcPr>
            <w:tcW w:w="1840" w:type="dxa"/>
            <w:tcBorders>
              <w:top w:val="nil"/>
              <w:left w:val="nil"/>
              <w:bottom w:val="single" w:sz="8" w:space="0" w:color="auto"/>
              <w:right w:val="single" w:sz="8" w:space="0" w:color="auto"/>
            </w:tcBorders>
            <w:shd w:val="clear" w:color="000000" w:fill="DBEEF3"/>
            <w:vAlign w:val="center"/>
            <w:hideMark/>
          </w:tcPr>
          <w:p w14:paraId="6CEEA18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40,08</w:t>
            </w:r>
          </w:p>
        </w:tc>
        <w:tc>
          <w:tcPr>
            <w:tcW w:w="1791" w:type="dxa"/>
            <w:tcBorders>
              <w:top w:val="nil"/>
              <w:left w:val="nil"/>
              <w:bottom w:val="single" w:sz="8" w:space="0" w:color="auto"/>
              <w:right w:val="single" w:sz="8" w:space="0" w:color="auto"/>
            </w:tcBorders>
            <w:shd w:val="clear" w:color="000000" w:fill="DBEEF3"/>
            <w:vAlign w:val="center"/>
            <w:hideMark/>
          </w:tcPr>
          <w:p w14:paraId="19B834E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2.419.136</w:t>
            </w:r>
          </w:p>
        </w:tc>
      </w:tr>
      <w:tr w:rsidR="00F80E0E" w:rsidRPr="00F80E0E" w14:paraId="7CC88419"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25CEE34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0CF1C82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3297495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0E5870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30797A5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F567BE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3DCE84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8C7FAE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380A0D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68A7A91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BEEF3"/>
            <w:vAlign w:val="center"/>
            <w:hideMark/>
          </w:tcPr>
          <w:p w14:paraId="030E54F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57DE1C0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360.000</w:t>
            </w:r>
          </w:p>
        </w:tc>
        <w:tc>
          <w:tcPr>
            <w:tcW w:w="1920" w:type="dxa"/>
            <w:tcBorders>
              <w:top w:val="nil"/>
              <w:left w:val="nil"/>
              <w:bottom w:val="single" w:sz="8" w:space="0" w:color="auto"/>
              <w:right w:val="single" w:sz="8" w:space="0" w:color="auto"/>
            </w:tcBorders>
            <w:shd w:val="clear" w:color="000000" w:fill="DBEEF3"/>
            <w:vAlign w:val="center"/>
            <w:hideMark/>
          </w:tcPr>
          <w:p w14:paraId="7EE667B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126.926</w:t>
            </w:r>
          </w:p>
        </w:tc>
        <w:tc>
          <w:tcPr>
            <w:tcW w:w="1840" w:type="dxa"/>
            <w:tcBorders>
              <w:top w:val="nil"/>
              <w:left w:val="nil"/>
              <w:bottom w:val="single" w:sz="8" w:space="0" w:color="auto"/>
              <w:right w:val="single" w:sz="8" w:space="0" w:color="auto"/>
            </w:tcBorders>
            <w:shd w:val="clear" w:color="000000" w:fill="DBEEF3"/>
            <w:vAlign w:val="center"/>
            <w:hideMark/>
          </w:tcPr>
          <w:p w14:paraId="68262EF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35,26</w:t>
            </w:r>
          </w:p>
        </w:tc>
        <w:tc>
          <w:tcPr>
            <w:tcW w:w="1791" w:type="dxa"/>
            <w:tcBorders>
              <w:top w:val="nil"/>
              <w:left w:val="nil"/>
              <w:bottom w:val="single" w:sz="8" w:space="0" w:color="auto"/>
              <w:right w:val="single" w:sz="8" w:space="0" w:color="auto"/>
            </w:tcBorders>
            <w:shd w:val="clear" w:color="000000" w:fill="DBEEF3"/>
            <w:vAlign w:val="center"/>
            <w:hideMark/>
          </w:tcPr>
          <w:p w14:paraId="1BE4EF9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233.074</w:t>
            </w:r>
          </w:p>
        </w:tc>
      </w:tr>
      <w:tr w:rsidR="00F80E0E" w:rsidRPr="00F80E0E" w14:paraId="0D77EAC6"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6AF1263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4054E67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1419A00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361CBC4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076FCF2E"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676BD3F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2EAF12F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BDD8A8B"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4C765B4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7397EF0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464</w:t>
            </w:r>
          </w:p>
        </w:tc>
        <w:tc>
          <w:tcPr>
            <w:tcW w:w="5420" w:type="dxa"/>
            <w:tcBorders>
              <w:top w:val="nil"/>
              <w:left w:val="nil"/>
              <w:bottom w:val="single" w:sz="8" w:space="0" w:color="auto"/>
              <w:right w:val="single" w:sz="8" w:space="0" w:color="auto"/>
            </w:tcBorders>
            <w:shd w:val="clear" w:color="000000" w:fill="DBEEF3"/>
            <w:vAlign w:val="center"/>
            <w:hideMark/>
          </w:tcPr>
          <w:p w14:paraId="26BAE47F"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Разни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трансфери</w:t>
            </w:r>
          </w:p>
        </w:tc>
        <w:tc>
          <w:tcPr>
            <w:tcW w:w="1559" w:type="dxa"/>
            <w:tcBorders>
              <w:top w:val="nil"/>
              <w:left w:val="nil"/>
              <w:bottom w:val="single" w:sz="8" w:space="0" w:color="auto"/>
              <w:right w:val="single" w:sz="8" w:space="0" w:color="auto"/>
            </w:tcBorders>
            <w:shd w:val="clear" w:color="000000" w:fill="DBEEF3"/>
            <w:vAlign w:val="center"/>
            <w:hideMark/>
          </w:tcPr>
          <w:p w14:paraId="6ADCB21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300.000</w:t>
            </w:r>
          </w:p>
        </w:tc>
        <w:tc>
          <w:tcPr>
            <w:tcW w:w="1920" w:type="dxa"/>
            <w:tcBorders>
              <w:top w:val="nil"/>
              <w:left w:val="nil"/>
              <w:bottom w:val="single" w:sz="8" w:space="0" w:color="auto"/>
              <w:right w:val="single" w:sz="8" w:space="0" w:color="auto"/>
            </w:tcBorders>
            <w:shd w:val="clear" w:color="000000" w:fill="DBEEF3"/>
            <w:vAlign w:val="center"/>
            <w:hideMark/>
          </w:tcPr>
          <w:p w14:paraId="2FA8903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BEEF3"/>
            <w:vAlign w:val="center"/>
            <w:hideMark/>
          </w:tcPr>
          <w:p w14:paraId="70B17DF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643B8EA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300.000</w:t>
            </w:r>
          </w:p>
        </w:tc>
      </w:tr>
      <w:tr w:rsidR="00F80E0E" w:rsidRPr="00F80E0E" w14:paraId="1E48BF2B"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D18CE7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BB5682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19694722"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76DAA83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3D73F6A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24CB741D"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2C323C8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0E4F189"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AE9F8"/>
            <w:vAlign w:val="center"/>
            <w:hideMark/>
          </w:tcPr>
          <w:p w14:paraId="67DA89F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AE9F8"/>
            <w:vAlign w:val="center"/>
            <w:hideMark/>
          </w:tcPr>
          <w:p w14:paraId="45EBD58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480</w:t>
            </w:r>
          </w:p>
        </w:tc>
        <w:tc>
          <w:tcPr>
            <w:tcW w:w="5420" w:type="dxa"/>
            <w:tcBorders>
              <w:top w:val="nil"/>
              <w:left w:val="nil"/>
              <w:bottom w:val="single" w:sz="8" w:space="0" w:color="auto"/>
              <w:right w:val="single" w:sz="8" w:space="0" w:color="auto"/>
            </w:tcBorders>
            <w:shd w:val="clear" w:color="000000" w:fill="DAE9F8"/>
            <w:vAlign w:val="center"/>
            <w:hideMark/>
          </w:tcPr>
          <w:p w14:paraId="036B34C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Купување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на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опрема</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машини</w:t>
            </w:r>
          </w:p>
        </w:tc>
        <w:tc>
          <w:tcPr>
            <w:tcW w:w="1559" w:type="dxa"/>
            <w:tcBorders>
              <w:top w:val="nil"/>
              <w:left w:val="nil"/>
              <w:bottom w:val="single" w:sz="8" w:space="0" w:color="auto"/>
              <w:right w:val="single" w:sz="8" w:space="0" w:color="auto"/>
            </w:tcBorders>
            <w:shd w:val="clear" w:color="000000" w:fill="DAE9F8"/>
            <w:vAlign w:val="center"/>
            <w:hideMark/>
          </w:tcPr>
          <w:p w14:paraId="42D4412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900.000</w:t>
            </w:r>
          </w:p>
        </w:tc>
        <w:tc>
          <w:tcPr>
            <w:tcW w:w="1920" w:type="dxa"/>
            <w:tcBorders>
              <w:top w:val="nil"/>
              <w:left w:val="nil"/>
              <w:bottom w:val="single" w:sz="8" w:space="0" w:color="auto"/>
              <w:right w:val="single" w:sz="8" w:space="0" w:color="auto"/>
            </w:tcBorders>
            <w:shd w:val="clear" w:color="000000" w:fill="DAE9F8"/>
            <w:vAlign w:val="center"/>
            <w:hideMark/>
          </w:tcPr>
          <w:p w14:paraId="63D4825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165.000</w:t>
            </w:r>
          </w:p>
        </w:tc>
        <w:tc>
          <w:tcPr>
            <w:tcW w:w="1840" w:type="dxa"/>
            <w:tcBorders>
              <w:top w:val="nil"/>
              <w:left w:val="nil"/>
              <w:bottom w:val="single" w:sz="8" w:space="0" w:color="auto"/>
              <w:right w:val="single" w:sz="8" w:space="0" w:color="auto"/>
            </w:tcBorders>
            <w:shd w:val="clear" w:color="000000" w:fill="DBEEF3"/>
            <w:vAlign w:val="center"/>
            <w:hideMark/>
          </w:tcPr>
          <w:p w14:paraId="6A98D8C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18,33</w:t>
            </w:r>
          </w:p>
        </w:tc>
        <w:tc>
          <w:tcPr>
            <w:tcW w:w="1791" w:type="dxa"/>
            <w:tcBorders>
              <w:top w:val="nil"/>
              <w:left w:val="nil"/>
              <w:bottom w:val="single" w:sz="8" w:space="0" w:color="auto"/>
              <w:right w:val="single" w:sz="8" w:space="0" w:color="auto"/>
            </w:tcBorders>
            <w:shd w:val="clear" w:color="000000" w:fill="DBEEF3"/>
            <w:vAlign w:val="center"/>
            <w:hideMark/>
          </w:tcPr>
          <w:p w14:paraId="04C2668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735.000</w:t>
            </w:r>
          </w:p>
        </w:tc>
      </w:tr>
      <w:tr w:rsidR="00F80E0E" w:rsidRPr="00F80E0E" w14:paraId="22591AF9"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5A12E51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21EB98C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6650893E"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3AADFAE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3F7F083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76A3A5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114BC1D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65211C7"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4F6C743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EB3067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482</w:t>
            </w:r>
          </w:p>
        </w:tc>
        <w:tc>
          <w:tcPr>
            <w:tcW w:w="5420" w:type="dxa"/>
            <w:tcBorders>
              <w:top w:val="nil"/>
              <w:left w:val="nil"/>
              <w:bottom w:val="single" w:sz="8" w:space="0" w:color="auto"/>
              <w:right w:val="single" w:sz="8" w:space="0" w:color="auto"/>
            </w:tcBorders>
            <w:shd w:val="clear" w:color="000000" w:fill="DBEEF3"/>
            <w:vAlign w:val="center"/>
            <w:hideMark/>
          </w:tcPr>
          <w:p w14:paraId="050C150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градежни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објекти</w:t>
            </w:r>
          </w:p>
        </w:tc>
        <w:tc>
          <w:tcPr>
            <w:tcW w:w="1559" w:type="dxa"/>
            <w:tcBorders>
              <w:top w:val="nil"/>
              <w:left w:val="nil"/>
              <w:bottom w:val="single" w:sz="8" w:space="0" w:color="auto"/>
              <w:right w:val="single" w:sz="8" w:space="0" w:color="auto"/>
            </w:tcBorders>
            <w:shd w:val="clear" w:color="000000" w:fill="DBEEF3"/>
            <w:vAlign w:val="center"/>
            <w:hideMark/>
          </w:tcPr>
          <w:p w14:paraId="3B900C9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2.600.000</w:t>
            </w:r>
          </w:p>
        </w:tc>
        <w:tc>
          <w:tcPr>
            <w:tcW w:w="1920" w:type="dxa"/>
            <w:tcBorders>
              <w:top w:val="nil"/>
              <w:left w:val="nil"/>
              <w:bottom w:val="single" w:sz="8" w:space="0" w:color="auto"/>
              <w:right w:val="single" w:sz="8" w:space="0" w:color="auto"/>
            </w:tcBorders>
            <w:shd w:val="clear" w:color="000000" w:fill="DBEEF3"/>
            <w:vAlign w:val="center"/>
            <w:hideMark/>
          </w:tcPr>
          <w:p w14:paraId="2040665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2.084.660</w:t>
            </w:r>
          </w:p>
        </w:tc>
        <w:tc>
          <w:tcPr>
            <w:tcW w:w="1840" w:type="dxa"/>
            <w:tcBorders>
              <w:top w:val="nil"/>
              <w:left w:val="nil"/>
              <w:bottom w:val="single" w:sz="8" w:space="0" w:color="auto"/>
              <w:right w:val="single" w:sz="8" w:space="0" w:color="auto"/>
            </w:tcBorders>
            <w:shd w:val="clear" w:color="000000" w:fill="DBEEF3"/>
            <w:vAlign w:val="center"/>
            <w:hideMark/>
          </w:tcPr>
          <w:p w14:paraId="61A2A46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80,18</w:t>
            </w:r>
          </w:p>
        </w:tc>
        <w:tc>
          <w:tcPr>
            <w:tcW w:w="1791" w:type="dxa"/>
            <w:tcBorders>
              <w:top w:val="nil"/>
              <w:left w:val="nil"/>
              <w:bottom w:val="single" w:sz="8" w:space="0" w:color="auto"/>
              <w:right w:val="single" w:sz="8" w:space="0" w:color="auto"/>
            </w:tcBorders>
            <w:shd w:val="clear" w:color="000000" w:fill="DBEEF3"/>
            <w:vAlign w:val="center"/>
            <w:hideMark/>
          </w:tcPr>
          <w:p w14:paraId="378A790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515.340</w:t>
            </w:r>
          </w:p>
        </w:tc>
      </w:tr>
      <w:tr w:rsidR="00F80E0E" w:rsidRPr="00F80E0E" w14:paraId="03261E49"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2580F26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5EDF737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3D5C87B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21CF9D9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34DDC4C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3AD404F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72CED09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20DFD2B9" w14:textId="77777777" w:rsidTr="00195D0F">
        <w:trPr>
          <w:trHeight w:val="780"/>
          <w:jc w:val="center"/>
        </w:trPr>
        <w:tc>
          <w:tcPr>
            <w:tcW w:w="760" w:type="dxa"/>
            <w:tcBorders>
              <w:top w:val="nil"/>
              <w:left w:val="single" w:sz="8" w:space="0" w:color="auto"/>
              <w:bottom w:val="single" w:sz="8" w:space="0" w:color="auto"/>
              <w:right w:val="single" w:sz="8" w:space="0" w:color="auto"/>
            </w:tcBorders>
            <w:shd w:val="clear" w:color="000000" w:fill="808080"/>
            <w:vAlign w:val="center"/>
            <w:hideMark/>
          </w:tcPr>
          <w:p w14:paraId="686484C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808080"/>
            <w:vAlign w:val="center"/>
            <w:hideMark/>
          </w:tcPr>
          <w:p w14:paraId="7345965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808080"/>
            <w:vAlign w:val="center"/>
            <w:hideMark/>
          </w:tcPr>
          <w:p w14:paraId="4FA64BBF" w14:textId="77777777" w:rsidR="00F80E0E" w:rsidRPr="00F80E0E" w:rsidRDefault="00F80E0E" w:rsidP="00F80E0E">
            <w:pPr>
              <w:widowControl/>
              <w:autoSpaceDE/>
              <w:autoSpaceDN/>
              <w:rPr>
                <w:rFonts w:ascii="Gill Sans MT" w:eastAsia="Times New Roman" w:hAnsi="Gill Sans MT" w:cs="Times New Roman"/>
                <w:b/>
                <w:bCs/>
                <w:sz w:val="24"/>
                <w:szCs w:val="24"/>
                <w:lang w:val="mk-MK"/>
              </w:rPr>
            </w:pPr>
            <w:r w:rsidRPr="00F80E0E">
              <w:rPr>
                <w:rFonts w:ascii="Calibri" w:eastAsia="Times New Roman" w:hAnsi="Calibri" w:cs="Calibri"/>
                <w:b/>
                <w:bCs/>
                <w:sz w:val="24"/>
                <w:szCs w:val="24"/>
                <w:lang w:val="mk-MK"/>
              </w:rPr>
              <w:t>ВКУПНО</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РАСХОДИ</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ОД</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САМОФИНАНСИРАЧКИ</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АКТИВНОСТИ</w:t>
            </w:r>
            <w:r w:rsidRPr="00F80E0E">
              <w:rPr>
                <w:rFonts w:ascii="Gill Sans MT" w:eastAsia="Times New Roman" w:hAnsi="Gill Sans MT" w:cs="Times New Roman"/>
                <w:b/>
                <w:bCs/>
                <w:sz w:val="24"/>
                <w:szCs w:val="24"/>
                <w:lang w:val="mk-MK"/>
              </w:rPr>
              <w:t xml:space="preserve"> - </w:t>
            </w:r>
            <w:r w:rsidRPr="00F80E0E">
              <w:rPr>
                <w:rFonts w:ascii="Calibri" w:eastAsia="Times New Roman" w:hAnsi="Calibri" w:cs="Calibri"/>
                <w:b/>
                <w:bCs/>
                <w:sz w:val="24"/>
                <w:szCs w:val="24"/>
                <w:lang w:val="mk-MK"/>
              </w:rPr>
              <w:t>ОСНОВНО</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ОБРАЗОВАНИЕ</w:t>
            </w:r>
          </w:p>
        </w:tc>
        <w:tc>
          <w:tcPr>
            <w:tcW w:w="1559" w:type="dxa"/>
            <w:tcBorders>
              <w:top w:val="nil"/>
              <w:left w:val="nil"/>
              <w:bottom w:val="single" w:sz="8" w:space="0" w:color="auto"/>
              <w:right w:val="single" w:sz="8" w:space="0" w:color="auto"/>
            </w:tcBorders>
            <w:shd w:val="clear" w:color="000000" w:fill="808080"/>
            <w:vAlign w:val="center"/>
            <w:hideMark/>
          </w:tcPr>
          <w:p w14:paraId="39B4AFD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460.000</w:t>
            </w:r>
          </w:p>
        </w:tc>
        <w:tc>
          <w:tcPr>
            <w:tcW w:w="1920" w:type="dxa"/>
            <w:tcBorders>
              <w:top w:val="nil"/>
              <w:left w:val="nil"/>
              <w:bottom w:val="single" w:sz="8" w:space="0" w:color="auto"/>
              <w:right w:val="single" w:sz="8" w:space="0" w:color="auto"/>
            </w:tcBorders>
            <w:shd w:val="clear" w:color="000000" w:fill="808080"/>
            <w:vAlign w:val="center"/>
            <w:hideMark/>
          </w:tcPr>
          <w:p w14:paraId="63CA693A"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247.464</w:t>
            </w:r>
          </w:p>
        </w:tc>
        <w:tc>
          <w:tcPr>
            <w:tcW w:w="1840" w:type="dxa"/>
            <w:tcBorders>
              <w:top w:val="nil"/>
              <w:left w:val="nil"/>
              <w:bottom w:val="single" w:sz="8" w:space="0" w:color="auto"/>
              <w:right w:val="single" w:sz="8" w:space="0" w:color="auto"/>
            </w:tcBorders>
            <w:shd w:val="clear" w:color="000000" w:fill="808080"/>
            <w:vAlign w:val="center"/>
            <w:hideMark/>
          </w:tcPr>
          <w:p w14:paraId="6733B0A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53,80</w:t>
            </w:r>
          </w:p>
        </w:tc>
        <w:tc>
          <w:tcPr>
            <w:tcW w:w="1791" w:type="dxa"/>
            <w:tcBorders>
              <w:top w:val="nil"/>
              <w:left w:val="nil"/>
              <w:bottom w:val="single" w:sz="8" w:space="0" w:color="auto"/>
              <w:right w:val="single" w:sz="8" w:space="0" w:color="auto"/>
            </w:tcBorders>
            <w:shd w:val="clear" w:color="000000" w:fill="808080"/>
            <w:vAlign w:val="center"/>
            <w:hideMark/>
          </w:tcPr>
          <w:p w14:paraId="450D0E0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212.536</w:t>
            </w:r>
          </w:p>
        </w:tc>
      </w:tr>
      <w:tr w:rsidR="00F80E0E" w:rsidRPr="00F80E0E" w14:paraId="4A2CF656"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45A3D52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3936149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Н</w:t>
            </w:r>
            <w:r w:rsidRPr="00F80E0E">
              <w:rPr>
                <w:rFonts w:ascii="Gill Sans MT" w:eastAsia="Times New Roman" w:hAnsi="Gill Sans MT" w:cs="Times New Roman"/>
                <w:b/>
                <w:bCs/>
                <w:color w:val="000000"/>
                <w:sz w:val="24"/>
                <w:szCs w:val="24"/>
                <w:lang w:val="mk-MK"/>
              </w:rPr>
              <w:t>1</w:t>
            </w:r>
          </w:p>
        </w:tc>
        <w:tc>
          <w:tcPr>
            <w:tcW w:w="5420" w:type="dxa"/>
            <w:tcBorders>
              <w:top w:val="nil"/>
              <w:left w:val="nil"/>
              <w:bottom w:val="single" w:sz="8" w:space="0" w:color="auto"/>
              <w:right w:val="single" w:sz="8" w:space="0" w:color="auto"/>
            </w:tcBorders>
            <w:shd w:val="clear" w:color="000000" w:fill="E8BED9"/>
            <w:vAlign w:val="center"/>
            <w:hideMark/>
          </w:tcPr>
          <w:p w14:paraId="6AC188C6"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Основно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образование</w:t>
            </w:r>
          </w:p>
        </w:tc>
        <w:tc>
          <w:tcPr>
            <w:tcW w:w="1559" w:type="dxa"/>
            <w:tcBorders>
              <w:top w:val="nil"/>
              <w:left w:val="nil"/>
              <w:bottom w:val="single" w:sz="8" w:space="0" w:color="auto"/>
              <w:right w:val="single" w:sz="8" w:space="0" w:color="auto"/>
            </w:tcBorders>
            <w:shd w:val="clear" w:color="000000" w:fill="E8BED9"/>
            <w:vAlign w:val="center"/>
            <w:hideMark/>
          </w:tcPr>
          <w:p w14:paraId="1DA9078C"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460.000</w:t>
            </w:r>
          </w:p>
        </w:tc>
        <w:tc>
          <w:tcPr>
            <w:tcW w:w="1920" w:type="dxa"/>
            <w:tcBorders>
              <w:top w:val="nil"/>
              <w:left w:val="nil"/>
              <w:bottom w:val="single" w:sz="8" w:space="0" w:color="auto"/>
              <w:right w:val="single" w:sz="8" w:space="0" w:color="auto"/>
            </w:tcBorders>
            <w:shd w:val="clear" w:color="000000" w:fill="E8BED9"/>
            <w:vAlign w:val="center"/>
            <w:hideMark/>
          </w:tcPr>
          <w:p w14:paraId="789343B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247.464</w:t>
            </w:r>
          </w:p>
        </w:tc>
        <w:tc>
          <w:tcPr>
            <w:tcW w:w="1840" w:type="dxa"/>
            <w:tcBorders>
              <w:top w:val="nil"/>
              <w:left w:val="nil"/>
              <w:bottom w:val="single" w:sz="8" w:space="0" w:color="auto"/>
              <w:right w:val="single" w:sz="8" w:space="0" w:color="auto"/>
            </w:tcBorders>
            <w:shd w:val="clear" w:color="000000" w:fill="E8BED9"/>
            <w:vAlign w:val="center"/>
            <w:hideMark/>
          </w:tcPr>
          <w:p w14:paraId="449AF7F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53,80</w:t>
            </w:r>
          </w:p>
        </w:tc>
        <w:tc>
          <w:tcPr>
            <w:tcW w:w="1791" w:type="dxa"/>
            <w:tcBorders>
              <w:top w:val="nil"/>
              <w:left w:val="nil"/>
              <w:bottom w:val="single" w:sz="8" w:space="0" w:color="auto"/>
              <w:right w:val="single" w:sz="8" w:space="0" w:color="auto"/>
            </w:tcBorders>
            <w:shd w:val="clear" w:color="000000" w:fill="E8BED9"/>
            <w:vAlign w:val="center"/>
            <w:hideMark/>
          </w:tcPr>
          <w:p w14:paraId="08268E4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212.536</w:t>
            </w:r>
          </w:p>
        </w:tc>
      </w:tr>
      <w:tr w:rsidR="00F80E0E" w:rsidRPr="00F80E0E" w14:paraId="5863D25B" w14:textId="77777777" w:rsidTr="00195D0F">
        <w:trPr>
          <w:trHeight w:val="420"/>
          <w:jc w:val="center"/>
        </w:trPr>
        <w:tc>
          <w:tcPr>
            <w:tcW w:w="760" w:type="dxa"/>
            <w:tcBorders>
              <w:top w:val="nil"/>
              <w:left w:val="single" w:sz="8" w:space="0" w:color="auto"/>
              <w:bottom w:val="single" w:sz="4" w:space="0" w:color="auto"/>
              <w:right w:val="single" w:sz="8" w:space="0" w:color="auto"/>
            </w:tcBorders>
            <w:shd w:val="clear" w:color="000000" w:fill="DBEEF3"/>
            <w:vAlign w:val="center"/>
            <w:hideMark/>
          </w:tcPr>
          <w:p w14:paraId="39F3121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4" w:space="0" w:color="auto"/>
              <w:right w:val="single" w:sz="8" w:space="0" w:color="auto"/>
            </w:tcBorders>
            <w:shd w:val="clear" w:color="000000" w:fill="DBEEF3"/>
            <w:vAlign w:val="center"/>
            <w:hideMark/>
          </w:tcPr>
          <w:p w14:paraId="3D09D5D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420</w:t>
            </w:r>
          </w:p>
        </w:tc>
        <w:tc>
          <w:tcPr>
            <w:tcW w:w="5420" w:type="dxa"/>
            <w:tcBorders>
              <w:top w:val="nil"/>
              <w:left w:val="nil"/>
              <w:bottom w:val="single" w:sz="4" w:space="0" w:color="auto"/>
              <w:right w:val="single" w:sz="8" w:space="0" w:color="auto"/>
            </w:tcBorders>
            <w:shd w:val="clear" w:color="000000" w:fill="DBEEF3"/>
            <w:vAlign w:val="center"/>
            <w:hideMark/>
          </w:tcPr>
          <w:p w14:paraId="3D5CAE7C"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Патни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дневни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4" w:space="0" w:color="auto"/>
              <w:right w:val="single" w:sz="8" w:space="0" w:color="auto"/>
            </w:tcBorders>
            <w:shd w:val="clear" w:color="000000" w:fill="DBEEF3"/>
            <w:vAlign w:val="center"/>
            <w:hideMark/>
          </w:tcPr>
          <w:p w14:paraId="279E92A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60.000</w:t>
            </w:r>
          </w:p>
        </w:tc>
        <w:tc>
          <w:tcPr>
            <w:tcW w:w="1920" w:type="dxa"/>
            <w:tcBorders>
              <w:top w:val="nil"/>
              <w:left w:val="nil"/>
              <w:bottom w:val="single" w:sz="4" w:space="0" w:color="auto"/>
              <w:right w:val="single" w:sz="8" w:space="0" w:color="auto"/>
            </w:tcBorders>
            <w:shd w:val="clear" w:color="000000" w:fill="DBEEF3"/>
            <w:vAlign w:val="center"/>
            <w:hideMark/>
          </w:tcPr>
          <w:p w14:paraId="096DE99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14.039</w:t>
            </w:r>
          </w:p>
        </w:tc>
        <w:tc>
          <w:tcPr>
            <w:tcW w:w="1840" w:type="dxa"/>
            <w:tcBorders>
              <w:top w:val="nil"/>
              <w:left w:val="nil"/>
              <w:bottom w:val="single" w:sz="4" w:space="0" w:color="auto"/>
              <w:right w:val="single" w:sz="8" w:space="0" w:color="auto"/>
            </w:tcBorders>
            <w:shd w:val="clear" w:color="000000" w:fill="DBEEF3"/>
            <w:vAlign w:val="center"/>
            <w:hideMark/>
          </w:tcPr>
          <w:p w14:paraId="58A616A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23,40</w:t>
            </w:r>
          </w:p>
        </w:tc>
        <w:tc>
          <w:tcPr>
            <w:tcW w:w="1791" w:type="dxa"/>
            <w:tcBorders>
              <w:top w:val="nil"/>
              <w:left w:val="nil"/>
              <w:bottom w:val="single" w:sz="4" w:space="0" w:color="auto"/>
              <w:right w:val="single" w:sz="8" w:space="0" w:color="auto"/>
            </w:tcBorders>
            <w:shd w:val="clear" w:color="000000" w:fill="DBEEF3"/>
            <w:vAlign w:val="center"/>
            <w:hideMark/>
          </w:tcPr>
          <w:p w14:paraId="76C0AAC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45.961</w:t>
            </w:r>
          </w:p>
        </w:tc>
      </w:tr>
      <w:tr w:rsidR="00F80E0E" w:rsidRPr="00F80E0E" w14:paraId="4F8A41DD" w14:textId="77777777" w:rsidTr="00195D0F">
        <w:trPr>
          <w:trHeight w:val="420"/>
          <w:jc w:val="center"/>
        </w:trPr>
        <w:tc>
          <w:tcPr>
            <w:tcW w:w="760" w:type="dxa"/>
            <w:tcBorders>
              <w:top w:val="single" w:sz="4" w:space="0" w:color="auto"/>
              <w:left w:val="single" w:sz="4" w:space="0" w:color="auto"/>
              <w:bottom w:val="single" w:sz="4" w:space="0" w:color="auto"/>
              <w:right w:val="single" w:sz="4" w:space="0" w:color="auto"/>
            </w:tcBorders>
            <w:vAlign w:val="center"/>
            <w:hideMark/>
          </w:tcPr>
          <w:p w14:paraId="0889CCE5"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lastRenderedPageBreak/>
              <w:t> </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9862CE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single" w:sz="4" w:space="0" w:color="auto"/>
              <w:left w:val="single" w:sz="4" w:space="0" w:color="auto"/>
              <w:bottom w:val="single" w:sz="4" w:space="0" w:color="auto"/>
              <w:right w:val="single" w:sz="4" w:space="0" w:color="auto"/>
            </w:tcBorders>
            <w:vAlign w:val="center"/>
            <w:hideMark/>
          </w:tcPr>
          <w:p w14:paraId="1B749CB7"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ACDE5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79D987F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942E87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single" w:sz="4" w:space="0" w:color="auto"/>
              <w:left w:val="single" w:sz="4" w:space="0" w:color="auto"/>
              <w:bottom w:val="single" w:sz="4" w:space="0" w:color="auto"/>
              <w:right w:val="single" w:sz="4" w:space="0" w:color="auto"/>
            </w:tcBorders>
            <w:vAlign w:val="center"/>
            <w:hideMark/>
          </w:tcPr>
          <w:p w14:paraId="06DC613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0966E90E" w14:textId="77777777" w:rsidTr="00195D0F">
        <w:trPr>
          <w:trHeight w:val="420"/>
          <w:jc w:val="center"/>
        </w:trPr>
        <w:tc>
          <w:tcPr>
            <w:tcW w:w="760" w:type="dxa"/>
            <w:tcBorders>
              <w:top w:val="single" w:sz="4" w:space="0" w:color="auto"/>
              <w:left w:val="single" w:sz="8" w:space="0" w:color="auto"/>
              <w:bottom w:val="single" w:sz="8" w:space="0" w:color="auto"/>
              <w:right w:val="single" w:sz="8" w:space="0" w:color="auto"/>
            </w:tcBorders>
            <w:shd w:val="clear" w:color="000000" w:fill="DBEEF3"/>
            <w:vAlign w:val="center"/>
            <w:hideMark/>
          </w:tcPr>
          <w:p w14:paraId="060D8EAF"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single" w:sz="4" w:space="0" w:color="auto"/>
              <w:left w:val="nil"/>
              <w:bottom w:val="single" w:sz="8" w:space="0" w:color="auto"/>
              <w:right w:val="single" w:sz="8" w:space="0" w:color="auto"/>
            </w:tcBorders>
            <w:shd w:val="clear" w:color="000000" w:fill="DBEEF3"/>
            <w:vAlign w:val="center"/>
            <w:hideMark/>
          </w:tcPr>
          <w:p w14:paraId="5127896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421</w:t>
            </w:r>
          </w:p>
        </w:tc>
        <w:tc>
          <w:tcPr>
            <w:tcW w:w="5420" w:type="dxa"/>
            <w:tcBorders>
              <w:top w:val="single" w:sz="4" w:space="0" w:color="auto"/>
              <w:left w:val="nil"/>
              <w:bottom w:val="single" w:sz="8" w:space="0" w:color="auto"/>
              <w:right w:val="single" w:sz="8" w:space="0" w:color="auto"/>
            </w:tcBorders>
            <w:shd w:val="clear" w:color="000000" w:fill="DBEEF3"/>
            <w:vAlign w:val="center"/>
            <w:hideMark/>
          </w:tcPr>
          <w:p w14:paraId="74CFB06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Комунални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услуги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греење</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транспорт</w:t>
            </w:r>
          </w:p>
        </w:tc>
        <w:tc>
          <w:tcPr>
            <w:tcW w:w="1559" w:type="dxa"/>
            <w:tcBorders>
              <w:top w:val="single" w:sz="4" w:space="0" w:color="auto"/>
              <w:left w:val="nil"/>
              <w:bottom w:val="single" w:sz="8" w:space="0" w:color="auto"/>
              <w:right w:val="single" w:sz="8" w:space="0" w:color="auto"/>
            </w:tcBorders>
            <w:shd w:val="clear" w:color="000000" w:fill="DBEEF3"/>
            <w:vAlign w:val="center"/>
            <w:hideMark/>
          </w:tcPr>
          <w:p w14:paraId="5EAF33C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20.000</w:t>
            </w:r>
          </w:p>
        </w:tc>
        <w:tc>
          <w:tcPr>
            <w:tcW w:w="1920" w:type="dxa"/>
            <w:tcBorders>
              <w:top w:val="single" w:sz="4" w:space="0" w:color="auto"/>
              <w:left w:val="nil"/>
              <w:bottom w:val="single" w:sz="8" w:space="0" w:color="auto"/>
              <w:right w:val="single" w:sz="8" w:space="0" w:color="auto"/>
            </w:tcBorders>
            <w:shd w:val="clear" w:color="000000" w:fill="DBEEF3"/>
            <w:vAlign w:val="center"/>
            <w:hideMark/>
          </w:tcPr>
          <w:p w14:paraId="0262943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single" w:sz="4" w:space="0" w:color="auto"/>
              <w:left w:val="nil"/>
              <w:bottom w:val="single" w:sz="8" w:space="0" w:color="auto"/>
              <w:right w:val="single" w:sz="8" w:space="0" w:color="auto"/>
            </w:tcBorders>
            <w:shd w:val="clear" w:color="000000" w:fill="DBEEF3"/>
            <w:vAlign w:val="center"/>
            <w:hideMark/>
          </w:tcPr>
          <w:p w14:paraId="1ADDC96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single" w:sz="4" w:space="0" w:color="auto"/>
              <w:left w:val="nil"/>
              <w:bottom w:val="single" w:sz="8" w:space="0" w:color="auto"/>
              <w:right w:val="single" w:sz="8" w:space="0" w:color="auto"/>
            </w:tcBorders>
            <w:shd w:val="clear" w:color="000000" w:fill="DBEEF3"/>
            <w:vAlign w:val="center"/>
            <w:hideMark/>
          </w:tcPr>
          <w:p w14:paraId="4984DED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20.000</w:t>
            </w:r>
          </w:p>
        </w:tc>
      </w:tr>
      <w:tr w:rsidR="00F80E0E" w:rsidRPr="00F80E0E" w14:paraId="7100DC60"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4C0781F8"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5711F6A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67309CF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4F038FD1"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6B1331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670113D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2F628123"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19DFE367"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491345B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366344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423</w:t>
            </w:r>
          </w:p>
        </w:tc>
        <w:tc>
          <w:tcPr>
            <w:tcW w:w="5420" w:type="dxa"/>
            <w:tcBorders>
              <w:top w:val="nil"/>
              <w:left w:val="nil"/>
              <w:bottom w:val="single" w:sz="8" w:space="0" w:color="auto"/>
              <w:right w:val="single" w:sz="8" w:space="0" w:color="auto"/>
            </w:tcBorders>
            <w:shd w:val="clear" w:color="000000" w:fill="DBEEF3"/>
            <w:vAlign w:val="center"/>
            <w:hideMark/>
          </w:tcPr>
          <w:p w14:paraId="02EF72FD"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Материјали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ситен</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инвентар</w:t>
            </w:r>
          </w:p>
        </w:tc>
        <w:tc>
          <w:tcPr>
            <w:tcW w:w="1559" w:type="dxa"/>
            <w:tcBorders>
              <w:top w:val="nil"/>
              <w:left w:val="nil"/>
              <w:bottom w:val="single" w:sz="8" w:space="0" w:color="auto"/>
              <w:right w:val="single" w:sz="8" w:space="0" w:color="auto"/>
            </w:tcBorders>
            <w:shd w:val="clear" w:color="000000" w:fill="DBEEF3"/>
            <w:vAlign w:val="center"/>
            <w:hideMark/>
          </w:tcPr>
          <w:p w14:paraId="371B116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c>
          <w:tcPr>
            <w:tcW w:w="1920" w:type="dxa"/>
            <w:tcBorders>
              <w:top w:val="nil"/>
              <w:left w:val="nil"/>
              <w:bottom w:val="single" w:sz="8" w:space="0" w:color="auto"/>
              <w:right w:val="single" w:sz="8" w:space="0" w:color="auto"/>
            </w:tcBorders>
            <w:shd w:val="clear" w:color="000000" w:fill="DBEEF3"/>
            <w:vAlign w:val="center"/>
            <w:hideMark/>
          </w:tcPr>
          <w:p w14:paraId="2478615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BEEF3"/>
            <w:vAlign w:val="center"/>
            <w:hideMark/>
          </w:tcPr>
          <w:p w14:paraId="3939F4F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7F772BF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r>
      <w:tr w:rsidR="00F80E0E" w:rsidRPr="00F80E0E" w14:paraId="2AAB220D"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3D23B35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DA50BE5"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5FC61580"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4D33AA0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520E1F1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2CC763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78DF541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57DF94BF"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02460FC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54D85B4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425</w:t>
            </w:r>
          </w:p>
        </w:tc>
        <w:tc>
          <w:tcPr>
            <w:tcW w:w="5420" w:type="dxa"/>
            <w:tcBorders>
              <w:top w:val="nil"/>
              <w:left w:val="nil"/>
              <w:bottom w:val="single" w:sz="8" w:space="0" w:color="auto"/>
              <w:right w:val="single" w:sz="8" w:space="0" w:color="auto"/>
            </w:tcBorders>
            <w:shd w:val="clear" w:color="000000" w:fill="DBEEF3"/>
            <w:vAlign w:val="center"/>
            <w:hideMark/>
          </w:tcPr>
          <w:p w14:paraId="0B33652E"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договорни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услуги</w:t>
            </w:r>
          </w:p>
        </w:tc>
        <w:tc>
          <w:tcPr>
            <w:tcW w:w="1559" w:type="dxa"/>
            <w:tcBorders>
              <w:top w:val="nil"/>
              <w:left w:val="nil"/>
              <w:bottom w:val="single" w:sz="8" w:space="0" w:color="auto"/>
              <w:right w:val="single" w:sz="8" w:space="0" w:color="auto"/>
            </w:tcBorders>
            <w:shd w:val="clear" w:color="000000" w:fill="DBEEF3"/>
            <w:vAlign w:val="center"/>
            <w:hideMark/>
          </w:tcPr>
          <w:p w14:paraId="4DBD55C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360.000</w:t>
            </w:r>
          </w:p>
        </w:tc>
        <w:tc>
          <w:tcPr>
            <w:tcW w:w="1920" w:type="dxa"/>
            <w:tcBorders>
              <w:top w:val="nil"/>
              <w:left w:val="nil"/>
              <w:bottom w:val="single" w:sz="8" w:space="0" w:color="auto"/>
              <w:right w:val="single" w:sz="8" w:space="0" w:color="auto"/>
            </w:tcBorders>
            <w:shd w:val="clear" w:color="000000" w:fill="DBEEF3"/>
            <w:vAlign w:val="center"/>
            <w:hideMark/>
          </w:tcPr>
          <w:p w14:paraId="7390726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233.425</w:t>
            </w:r>
          </w:p>
        </w:tc>
        <w:tc>
          <w:tcPr>
            <w:tcW w:w="1840" w:type="dxa"/>
            <w:tcBorders>
              <w:top w:val="nil"/>
              <w:left w:val="nil"/>
              <w:bottom w:val="single" w:sz="8" w:space="0" w:color="auto"/>
              <w:right w:val="single" w:sz="8" w:space="0" w:color="auto"/>
            </w:tcBorders>
            <w:shd w:val="clear" w:color="000000" w:fill="DBEEF3"/>
            <w:vAlign w:val="center"/>
            <w:hideMark/>
          </w:tcPr>
          <w:p w14:paraId="0780F132"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64,84</w:t>
            </w:r>
          </w:p>
        </w:tc>
        <w:tc>
          <w:tcPr>
            <w:tcW w:w="1791" w:type="dxa"/>
            <w:tcBorders>
              <w:top w:val="nil"/>
              <w:left w:val="nil"/>
              <w:bottom w:val="single" w:sz="8" w:space="0" w:color="auto"/>
              <w:right w:val="single" w:sz="8" w:space="0" w:color="auto"/>
            </w:tcBorders>
            <w:shd w:val="clear" w:color="000000" w:fill="DBEEF3"/>
            <w:vAlign w:val="center"/>
            <w:hideMark/>
          </w:tcPr>
          <w:p w14:paraId="78B1CBAD"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126.575</w:t>
            </w:r>
          </w:p>
        </w:tc>
      </w:tr>
      <w:tr w:rsidR="00F80E0E" w:rsidRPr="00F80E0E" w14:paraId="358AC57A"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375A489E"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1DA0981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34F750CB"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0EE35C8F"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43628123"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3500F57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00D63A64"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39A14AB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27C6A72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0B081DB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BEEF3"/>
            <w:vAlign w:val="center"/>
            <w:hideMark/>
          </w:tcPr>
          <w:p w14:paraId="51691AC6"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Calibri" w:eastAsia="Times New Roman" w:hAnsi="Calibri" w:cs="Calibri"/>
                <w:color w:val="000000"/>
                <w:sz w:val="24"/>
                <w:szCs w:val="24"/>
                <w:lang w:val="mk-MK"/>
              </w:rPr>
              <w:t>Други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тековни</w:t>
            </w:r>
            <w:r w:rsidRPr="00F80E0E">
              <w:rPr>
                <w:rFonts w:ascii="Gill Sans MT" w:eastAsia="Times New Roman" w:hAnsi="Gill Sans MT" w:cs="Times New Roman"/>
                <w:color w:val="000000"/>
                <w:sz w:val="24"/>
                <w:szCs w:val="24"/>
                <w:lang w:val="mk-MK"/>
              </w:rPr>
              <w:t xml:space="preserve"> </w:t>
            </w:r>
            <w:r w:rsidRPr="00F80E0E">
              <w:rPr>
                <w:rFonts w:ascii="Calibri" w:eastAsia="Times New Roman" w:hAnsi="Calibri" w:cs="Calibri"/>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4834EC3B"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c>
          <w:tcPr>
            <w:tcW w:w="1920" w:type="dxa"/>
            <w:tcBorders>
              <w:top w:val="nil"/>
              <w:left w:val="nil"/>
              <w:bottom w:val="single" w:sz="8" w:space="0" w:color="auto"/>
              <w:right w:val="single" w:sz="8" w:space="0" w:color="auto"/>
            </w:tcBorders>
            <w:shd w:val="clear" w:color="000000" w:fill="DBEEF3"/>
            <w:vAlign w:val="center"/>
            <w:hideMark/>
          </w:tcPr>
          <w:p w14:paraId="31576628"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w:t>
            </w:r>
          </w:p>
        </w:tc>
        <w:tc>
          <w:tcPr>
            <w:tcW w:w="1840" w:type="dxa"/>
            <w:tcBorders>
              <w:top w:val="nil"/>
              <w:left w:val="nil"/>
              <w:bottom w:val="single" w:sz="8" w:space="0" w:color="auto"/>
              <w:right w:val="single" w:sz="8" w:space="0" w:color="auto"/>
            </w:tcBorders>
            <w:shd w:val="clear" w:color="000000" w:fill="DBEEF3"/>
            <w:vAlign w:val="center"/>
            <w:hideMark/>
          </w:tcPr>
          <w:p w14:paraId="00F6D464"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0,00</w:t>
            </w:r>
          </w:p>
        </w:tc>
        <w:tc>
          <w:tcPr>
            <w:tcW w:w="1791" w:type="dxa"/>
            <w:tcBorders>
              <w:top w:val="nil"/>
              <w:left w:val="nil"/>
              <w:bottom w:val="single" w:sz="8" w:space="0" w:color="auto"/>
              <w:right w:val="single" w:sz="8" w:space="0" w:color="auto"/>
            </w:tcBorders>
            <w:shd w:val="clear" w:color="000000" w:fill="DBEEF3"/>
            <w:vAlign w:val="center"/>
            <w:hideMark/>
          </w:tcPr>
          <w:p w14:paraId="183EBB3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10.000</w:t>
            </w:r>
          </w:p>
        </w:tc>
      </w:tr>
      <w:tr w:rsidR="00F80E0E" w:rsidRPr="00F80E0E" w14:paraId="2BA1B021"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7BBBCE4A"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6EE5EEC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060753D8"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6228347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3B70F55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77811B70"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2F069C29"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76EF130C"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808080"/>
            <w:vAlign w:val="center"/>
            <w:hideMark/>
          </w:tcPr>
          <w:p w14:paraId="74EEB6A8"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 </w:t>
            </w:r>
          </w:p>
        </w:tc>
        <w:tc>
          <w:tcPr>
            <w:tcW w:w="1040" w:type="dxa"/>
            <w:tcBorders>
              <w:top w:val="nil"/>
              <w:left w:val="nil"/>
              <w:bottom w:val="single" w:sz="8" w:space="0" w:color="auto"/>
              <w:right w:val="single" w:sz="8" w:space="0" w:color="auto"/>
            </w:tcBorders>
            <w:shd w:val="clear" w:color="000000" w:fill="808080"/>
            <w:vAlign w:val="center"/>
            <w:hideMark/>
          </w:tcPr>
          <w:p w14:paraId="04E22E9D"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 </w:t>
            </w:r>
          </w:p>
        </w:tc>
        <w:tc>
          <w:tcPr>
            <w:tcW w:w="5420" w:type="dxa"/>
            <w:tcBorders>
              <w:top w:val="nil"/>
              <w:left w:val="nil"/>
              <w:bottom w:val="single" w:sz="8" w:space="0" w:color="auto"/>
              <w:right w:val="single" w:sz="8" w:space="0" w:color="auto"/>
            </w:tcBorders>
            <w:shd w:val="clear" w:color="000000" w:fill="808080"/>
            <w:vAlign w:val="center"/>
            <w:hideMark/>
          </w:tcPr>
          <w:p w14:paraId="7422FFF1" w14:textId="77777777" w:rsidR="00F80E0E" w:rsidRPr="00F80E0E" w:rsidRDefault="00F80E0E" w:rsidP="00F80E0E">
            <w:pPr>
              <w:widowControl/>
              <w:autoSpaceDE/>
              <w:autoSpaceDN/>
              <w:rPr>
                <w:rFonts w:ascii="Gill Sans MT" w:eastAsia="Times New Roman" w:hAnsi="Gill Sans MT" w:cs="Times New Roman"/>
                <w:b/>
                <w:bCs/>
                <w:sz w:val="24"/>
                <w:szCs w:val="24"/>
                <w:lang w:val="mk-MK"/>
              </w:rPr>
            </w:pPr>
            <w:r w:rsidRPr="00F80E0E">
              <w:rPr>
                <w:rFonts w:ascii="Calibri" w:eastAsia="Times New Roman" w:hAnsi="Calibri" w:cs="Calibri"/>
                <w:b/>
                <w:bCs/>
                <w:sz w:val="24"/>
                <w:szCs w:val="24"/>
                <w:lang w:val="mk-MK"/>
              </w:rPr>
              <w:t>ВКУПНИ</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РАСХОДИ</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ОД</w:t>
            </w:r>
            <w:r w:rsidRPr="00F80E0E">
              <w:rPr>
                <w:rFonts w:ascii="Gill Sans MT" w:eastAsia="Times New Roman" w:hAnsi="Gill Sans MT" w:cs="Times New Roman"/>
                <w:b/>
                <w:bCs/>
                <w:sz w:val="24"/>
                <w:szCs w:val="24"/>
                <w:lang w:val="mk-MK"/>
              </w:rPr>
              <w:t xml:space="preserve"> </w:t>
            </w:r>
            <w:r w:rsidRPr="00F80E0E">
              <w:rPr>
                <w:rFonts w:ascii="Calibri" w:eastAsia="Times New Roman" w:hAnsi="Calibri" w:cs="Calibri"/>
                <w:b/>
                <w:bCs/>
                <w:sz w:val="24"/>
                <w:szCs w:val="24"/>
                <w:lang w:val="mk-MK"/>
              </w:rPr>
              <w:t>ДОНАЦИИ</w:t>
            </w:r>
            <w:r w:rsidRPr="00F80E0E">
              <w:rPr>
                <w:rFonts w:ascii="Gill Sans MT" w:eastAsia="Times New Roman" w:hAnsi="Gill Sans MT" w:cs="Times New Roman"/>
                <w:b/>
                <w:bCs/>
                <w:sz w:val="24"/>
                <w:szCs w:val="24"/>
                <w:lang w:val="mk-MK"/>
              </w:rPr>
              <w:t xml:space="preserve"> </w:t>
            </w:r>
          </w:p>
        </w:tc>
        <w:tc>
          <w:tcPr>
            <w:tcW w:w="1559" w:type="dxa"/>
            <w:tcBorders>
              <w:top w:val="nil"/>
              <w:left w:val="nil"/>
              <w:bottom w:val="single" w:sz="8" w:space="0" w:color="auto"/>
              <w:right w:val="single" w:sz="8" w:space="0" w:color="auto"/>
            </w:tcBorders>
            <w:shd w:val="clear" w:color="000000" w:fill="808080"/>
            <w:vAlign w:val="center"/>
            <w:hideMark/>
          </w:tcPr>
          <w:p w14:paraId="7DC1C89E"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800.000</w:t>
            </w:r>
          </w:p>
        </w:tc>
        <w:tc>
          <w:tcPr>
            <w:tcW w:w="1920" w:type="dxa"/>
            <w:tcBorders>
              <w:top w:val="nil"/>
              <w:left w:val="nil"/>
              <w:bottom w:val="single" w:sz="8" w:space="0" w:color="auto"/>
              <w:right w:val="single" w:sz="8" w:space="0" w:color="auto"/>
            </w:tcBorders>
            <w:shd w:val="clear" w:color="000000" w:fill="808080"/>
            <w:vAlign w:val="center"/>
            <w:hideMark/>
          </w:tcPr>
          <w:p w14:paraId="0E3A5036"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621.839</w:t>
            </w:r>
          </w:p>
        </w:tc>
        <w:tc>
          <w:tcPr>
            <w:tcW w:w="1840" w:type="dxa"/>
            <w:tcBorders>
              <w:top w:val="nil"/>
              <w:left w:val="nil"/>
              <w:bottom w:val="single" w:sz="8" w:space="0" w:color="auto"/>
              <w:right w:val="single" w:sz="8" w:space="0" w:color="auto"/>
            </w:tcBorders>
            <w:shd w:val="clear" w:color="000000" w:fill="808080"/>
            <w:vAlign w:val="center"/>
            <w:hideMark/>
          </w:tcPr>
          <w:p w14:paraId="6E23D000" w14:textId="77777777" w:rsidR="00F80E0E" w:rsidRPr="00F80E0E" w:rsidRDefault="00F80E0E" w:rsidP="00F80E0E">
            <w:pPr>
              <w:widowControl/>
              <w:autoSpaceDE/>
              <w:autoSpaceDN/>
              <w:jc w:val="center"/>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77,73</w:t>
            </w:r>
          </w:p>
        </w:tc>
        <w:tc>
          <w:tcPr>
            <w:tcW w:w="1791" w:type="dxa"/>
            <w:tcBorders>
              <w:top w:val="nil"/>
              <w:left w:val="nil"/>
              <w:bottom w:val="single" w:sz="8" w:space="0" w:color="auto"/>
              <w:right w:val="single" w:sz="8" w:space="0" w:color="auto"/>
            </w:tcBorders>
            <w:shd w:val="clear" w:color="000000" w:fill="808080"/>
            <w:vAlign w:val="center"/>
            <w:hideMark/>
          </w:tcPr>
          <w:p w14:paraId="6EEF8C87" w14:textId="77777777" w:rsidR="00F80E0E" w:rsidRPr="00F80E0E" w:rsidRDefault="00F80E0E" w:rsidP="00F80E0E">
            <w:pPr>
              <w:widowControl/>
              <w:autoSpaceDE/>
              <w:autoSpaceDN/>
              <w:jc w:val="right"/>
              <w:rPr>
                <w:rFonts w:ascii="Gill Sans MT" w:eastAsia="Times New Roman" w:hAnsi="Gill Sans MT" w:cs="Times New Roman"/>
                <w:b/>
                <w:bCs/>
                <w:sz w:val="24"/>
                <w:szCs w:val="24"/>
                <w:lang w:val="mk-MK"/>
              </w:rPr>
            </w:pPr>
            <w:r w:rsidRPr="00F80E0E">
              <w:rPr>
                <w:rFonts w:ascii="Gill Sans MT" w:eastAsia="Times New Roman" w:hAnsi="Gill Sans MT" w:cs="Times New Roman"/>
                <w:b/>
                <w:bCs/>
                <w:sz w:val="24"/>
                <w:szCs w:val="24"/>
                <w:lang w:val="mk-MK"/>
              </w:rPr>
              <w:t>178.161</w:t>
            </w:r>
          </w:p>
        </w:tc>
      </w:tr>
      <w:tr w:rsidR="00F80E0E" w:rsidRPr="00F80E0E" w14:paraId="1DBEB372"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E8BED9"/>
            <w:vAlign w:val="center"/>
            <w:hideMark/>
          </w:tcPr>
          <w:p w14:paraId="4CBAA4E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E8BED9"/>
            <w:vAlign w:val="center"/>
            <w:hideMark/>
          </w:tcPr>
          <w:p w14:paraId="2F540669"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Н</w:t>
            </w:r>
            <w:r w:rsidRPr="00F80E0E">
              <w:rPr>
                <w:rFonts w:ascii="Gill Sans MT" w:eastAsia="Times New Roman" w:hAnsi="Gill Sans MT" w:cs="Times New Roman"/>
                <w:b/>
                <w:bCs/>
                <w:color w:val="000000"/>
                <w:sz w:val="24"/>
                <w:szCs w:val="24"/>
                <w:lang w:val="mk-MK"/>
              </w:rPr>
              <w:t>1</w:t>
            </w:r>
          </w:p>
        </w:tc>
        <w:tc>
          <w:tcPr>
            <w:tcW w:w="5420" w:type="dxa"/>
            <w:tcBorders>
              <w:top w:val="nil"/>
              <w:left w:val="nil"/>
              <w:bottom w:val="single" w:sz="8" w:space="0" w:color="auto"/>
              <w:right w:val="single" w:sz="8" w:space="0" w:color="auto"/>
            </w:tcBorders>
            <w:shd w:val="clear" w:color="000000" w:fill="E8BED9"/>
            <w:vAlign w:val="center"/>
            <w:hideMark/>
          </w:tcPr>
          <w:p w14:paraId="4586A63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Основно</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образование</w:t>
            </w:r>
          </w:p>
        </w:tc>
        <w:tc>
          <w:tcPr>
            <w:tcW w:w="1559" w:type="dxa"/>
            <w:tcBorders>
              <w:top w:val="nil"/>
              <w:left w:val="nil"/>
              <w:bottom w:val="single" w:sz="8" w:space="0" w:color="auto"/>
              <w:right w:val="single" w:sz="8" w:space="0" w:color="auto"/>
            </w:tcBorders>
            <w:shd w:val="clear" w:color="000000" w:fill="E8BED9"/>
            <w:vAlign w:val="center"/>
            <w:hideMark/>
          </w:tcPr>
          <w:p w14:paraId="59A43F8F"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800.000</w:t>
            </w:r>
          </w:p>
        </w:tc>
        <w:tc>
          <w:tcPr>
            <w:tcW w:w="1920" w:type="dxa"/>
            <w:tcBorders>
              <w:top w:val="nil"/>
              <w:left w:val="nil"/>
              <w:bottom w:val="single" w:sz="8" w:space="0" w:color="auto"/>
              <w:right w:val="single" w:sz="8" w:space="0" w:color="auto"/>
            </w:tcBorders>
            <w:shd w:val="clear" w:color="000000" w:fill="E8BED9"/>
            <w:vAlign w:val="center"/>
            <w:hideMark/>
          </w:tcPr>
          <w:p w14:paraId="0D27432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621.839</w:t>
            </w:r>
          </w:p>
        </w:tc>
        <w:tc>
          <w:tcPr>
            <w:tcW w:w="1840" w:type="dxa"/>
            <w:tcBorders>
              <w:top w:val="nil"/>
              <w:left w:val="nil"/>
              <w:bottom w:val="single" w:sz="8" w:space="0" w:color="auto"/>
              <w:right w:val="single" w:sz="8" w:space="0" w:color="auto"/>
            </w:tcBorders>
            <w:shd w:val="clear" w:color="000000" w:fill="E8BED9"/>
            <w:vAlign w:val="center"/>
            <w:hideMark/>
          </w:tcPr>
          <w:p w14:paraId="36478F0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77,73</w:t>
            </w:r>
          </w:p>
        </w:tc>
        <w:tc>
          <w:tcPr>
            <w:tcW w:w="1791" w:type="dxa"/>
            <w:tcBorders>
              <w:top w:val="nil"/>
              <w:left w:val="nil"/>
              <w:bottom w:val="single" w:sz="8" w:space="0" w:color="auto"/>
              <w:right w:val="single" w:sz="8" w:space="0" w:color="auto"/>
            </w:tcBorders>
            <w:shd w:val="clear" w:color="000000" w:fill="E8BED9"/>
            <w:vAlign w:val="center"/>
            <w:hideMark/>
          </w:tcPr>
          <w:p w14:paraId="7246B5F0"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178.161</w:t>
            </w:r>
          </w:p>
        </w:tc>
      </w:tr>
      <w:tr w:rsidR="00F80E0E" w:rsidRPr="00F80E0E" w14:paraId="48718995"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37F6EE9C"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172CBA7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420</w:t>
            </w:r>
          </w:p>
        </w:tc>
        <w:tc>
          <w:tcPr>
            <w:tcW w:w="5420" w:type="dxa"/>
            <w:tcBorders>
              <w:top w:val="nil"/>
              <w:left w:val="nil"/>
              <w:bottom w:val="single" w:sz="8" w:space="0" w:color="auto"/>
              <w:right w:val="single" w:sz="8" w:space="0" w:color="auto"/>
            </w:tcBorders>
            <w:shd w:val="clear" w:color="000000" w:fill="DBEEF3"/>
            <w:vAlign w:val="center"/>
            <w:hideMark/>
          </w:tcPr>
          <w:p w14:paraId="29FAB21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патни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дневни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118DDE3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107.000</w:t>
            </w:r>
          </w:p>
        </w:tc>
        <w:tc>
          <w:tcPr>
            <w:tcW w:w="1920" w:type="dxa"/>
            <w:tcBorders>
              <w:top w:val="nil"/>
              <w:left w:val="nil"/>
              <w:bottom w:val="single" w:sz="8" w:space="0" w:color="auto"/>
              <w:right w:val="single" w:sz="8" w:space="0" w:color="auto"/>
            </w:tcBorders>
            <w:shd w:val="clear" w:color="000000" w:fill="DBEEF3"/>
            <w:vAlign w:val="center"/>
            <w:hideMark/>
          </w:tcPr>
          <w:p w14:paraId="0A91B121"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105.336</w:t>
            </w:r>
          </w:p>
        </w:tc>
        <w:tc>
          <w:tcPr>
            <w:tcW w:w="1840" w:type="dxa"/>
            <w:tcBorders>
              <w:top w:val="nil"/>
              <w:left w:val="nil"/>
              <w:bottom w:val="single" w:sz="8" w:space="0" w:color="auto"/>
              <w:right w:val="single" w:sz="8" w:space="0" w:color="auto"/>
            </w:tcBorders>
            <w:shd w:val="clear" w:color="000000" w:fill="DBEEF3"/>
            <w:vAlign w:val="center"/>
            <w:hideMark/>
          </w:tcPr>
          <w:p w14:paraId="124502B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98,44</w:t>
            </w:r>
          </w:p>
        </w:tc>
        <w:tc>
          <w:tcPr>
            <w:tcW w:w="1791" w:type="dxa"/>
            <w:tcBorders>
              <w:top w:val="nil"/>
              <w:left w:val="nil"/>
              <w:bottom w:val="single" w:sz="8" w:space="0" w:color="auto"/>
              <w:right w:val="single" w:sz="8" w:space="0" w:color="auto"/>
            </w:tcBorders>
            <w:shd w:val="clear" w:color="000000" w:fill="DBEEF3"/>
            <w:vAlign w:val="center"/>
            <w:hideMark/>
          </w:tcPr>
          <w:p w14:paraId="7C8654D6"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1.664</w:t>
            </w:r>
          </w:p>
        </w:tc>
      </w:tr>
      <w:tr w:rsidR="00F80E0E" w:rsidRPr="00F80E0E" w14:paraId="255F7ED3"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FFFFFF"/>
            <w:vAlign w:val="center"/>
            <w:hideMark/>
          </w:tcPr>
          <w:p w14:paraId="46B7EC13"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FFFFFF"/>
            <w:vAlign w:val="center"/>
            <w:hideMark/>
          </w:tcPr>
          <w:p w14:paraId="18E871AB"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shd w:val="clear" w:color="000000" w:fill="FFFFFF"/>
            <w:vAlign w:val="center"/>
            <w:hideMark/>
          </w:tcPr>
          <w:p w14:paraId="285D5BA7"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559" w:type="dxa"/>
            <w:tcBorders>
              <w:top w:val="nil"/>
              <w:left w:val="nil"/>
              <w:bottom w:val="single" w:sz="8" w:space="0" w:color="auto"/>
              <w:right w:val="single" w:sz="8" w:space="0" w:color="auto"/>
            </w:tcBorders>
            <w:shd w:val="clear" w:color="000000" w:fill="FFFFFF"/>
            <w:vAlign w:val="center"/>
            <w:hideMark/>
          </w:tcPr>
          <w:p w14:paraId="2091E7CB"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shd w:val="clear" w:color="000000" w:fill="FFFFFF"/>
            <w:vAlign w:val="center"/>
            <w:hideMark/>
          </w:tcPr>
          <w:p w14:paraId="18760D39"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shd w:val="clear" w:color="000000" w:fill="FFFFFF"/>
            <w:vAlign w:val="center"/>
            <w:hideMark/>
          </w:tcPr>
          <w:p w14:paraId="03E5F936"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shd w:val="clear" w:color="000000" w:fill="FFFFFF"/>
            <w:vAlign w:val="center"/>
            <w:hideMark/>
          </w:tcPr>
          <w:p w14:paraId="2896344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r w:rsidR="00F80E0E" w:rsidRPr="00F80E0E" w14:paraId="48D6D4DA" w14:textId="77777777" w:rsidTr="00195D0F">
        <w:trPr>
          <w:trHeight w:val="420"/>
          <w:jc w:val="center"/>
        </w:trPr>
        <w:tc>
          <w:tcPr>
            <w:tcW w:w="760" w:type="dxa"/>
            <w:tcBorders>
              <w:top w:val="nil"/>
              <w:left w:val="single" w:sz="8" w:space="0" w:color="auto"/>
              <w:bottom w:val="single" w:sz="8" w:space="0" w:color="auto"/>
              <w:right w:val="single" w:sz="8" w:space="0" w:color="auto"/>
            </w:tcBorders>
            <w:shd w:val="clear" w:color="000000" w:fill="DBEEF3"/>
            <w:vAlign w:val="center"/>
            <w:hideMark/>
          </w:tcPr>
          <w:p w14:paraId="5B913CFE"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shd w:val="clear" w:color="000000" w:fill="DBEEF3"/>
            <w:vAlign w:val="center"/>
            <w:hideMark/>
          </w:tcPr>
          <w:p w14:paraId="6DDDBC08"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426</w:t>
            </w:r>
          </w:p>
        </w:tc>
        <w:tc>
          <w:tcPr>
            <w:tcW w:w="5420" w:type="dxa"/>
            <w:tcBorders>
              <w:top w:val="nil"/>
              <w:left w:val="nil"/>
              <w:bottom w:val="single" w:sz="8" w:space="0" w:color="auto"/>
              <w:right w:val="single" w:sz="8" w:space="0" w:color="auto"/>
            </w:tcBorders>
            <w:shd w:val="clear" w:color="000000" w:fill="DBEEF3"/>
            <w:vAlign w:val="center"/>
            <w:hideMark/>
          </w:tcPr>
          <w:p w14:paraId="6E835DFD"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Calibri" w:eastAsia="Times New Roman" w:hAnsi="Calibri" w:cs="Calibri"/>
                <w:b/>
                <w:bCs/>
                <w:color w:val="000000"/>
                <w:sz w:val="24"/>
                <w:szCs w:val="24"/>
                <w:lang w:val="mk-MK"/>
              </w:rPr>
              <w:t>други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тековни</w:t>
            </w:r>
            <w:r w:rsidRPr="00F80E0E">
              <w:rPr>
                <w:rFonts w:ascii="Gill Sans MT" w:eastAsia="Times New Roman" w:hAnsi="Gill Sans MT" w:cs="Times New Roman"/>
                <w:b/>
                <w:bCs/>
                <w:color w:val="000000"/>
                <w:sz w:val="24"/>
                <w:szCs w:val="24"/>
                <w:lang w:val="mk-MK"/>
              </w:rPr>
              <w:t xml:space="preserve"> </w:t>
            </w:r>
            <w:r w:rsidRPr="00F80E0E">
              <w:rPr>
                <w:rFonts w:ascii="Calibri" w:eastAsia="Times New Roman" w:hAnsi="Calibri" w:cs="Calibri"/>
                <w:b/>
                <w:bCs/>
                <w:color w:val="000000"/>
                <w:sz w:val="24"/>
                <w:szCs w:val="24"/>
                <w:lang w:val="mk-MK"/>
              </w:rPr>
              <w:t>расходи</w:t>
            </w:r>
          </w:p>
        </w:tc>
        <w:tc>
          <w:tcPr>
            <w:tcW w:w="1559" w:type="dxa"/>
            <w:tcBorders>
              <w:top w:val="nil"/>
              <w:left w:val="nil"/>
              <w:bottom w:val="single" w:sz="8" w:space="0" w:color="auto"/>
              <w:right w:val="single" w:sz="8" w:space="0" w:color="auto"/>
            </w:tcBorders>
            <w:shd w:val="clear" w:color="000000" w:fill="DBEEF3"/>
            <w:vAlign w:val="center"/>
            <w:hideMark/>
          </w:tcPr>
          <w:p w14:paraId="40B9A015"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693.000</w:t>
            </w:r>
          </w:p>
        </w:tc>
        <w:tc>
          <w:tcPr>
            <w:tcW w:w="1920" w:type="dxa"/>
            <w:tcBorders>
              <w:top w:val="nil"/>
              <w:left w:val="nil"/>
              <w:bottom w:val="single" w:sz="8" w:space="0" w:color="auto"/>
              <w:right w:val="single" w:sz="8" w:space="0" w:color="auto"/>
            </w:tcBorders>
            <w:shd w:val="clear" w:color="000000" w:fill="DBEEF3"/>
            <w:vAlign w:val="center"/>
            <w:hideMark/>
          </w:tcPr>
          <w:p w14:paraId="2C3F1222"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516.503</w:t>
            </w:r>
          </w:p>
        </w:tc>
        <w:tc>
          <w:tcPr>
            <w:tcW w:w="1840" w:type="dxa"/>
            <w:tcBorders>
              <w:top w:val="nil"/>
              <w:left w:val="nil"/>
              <w:bottom w:val="single" w:sz="8" w:space="0" w:color="auto"/>
              <w:right w:val="single" w:sz="8" w:space="0" w:color="auto"/>
            </w:tcBorders>
            <w:shd w:val="clear" w:color="000000" w:fill="DBEEF3"/>
            <w:vAlign w:val="center"/>
            <w:hideMark/>
          </w:tcPr>
          <w:p w14:paraId="0AA7674A"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74,53</w:t>
            </w:r>
          </w:p>
        </w:tc>
        <w:tc>
          <w:tcPr>
            <w:tcW w:w="1791" w:type="dxa"/>
            <w:tcBorders>
              <w:top w:val="nil"/>
              <w:left w:val="nil"/>
              <w:bottom w:val="single" w:sz="8" w:space="0" w:color="auto"/>
              <w:right w:val="single" w:sz="8" w:space="0" w:color="auto"/>
            </w:tcBorders>
            <w:shd w:val="clear" w:color="000000" w:fill="DBEEF3"/>
            <w:vAlign w:val="center"/>
            <w:hideMark/>
          </w:tcPr>
          <w:p w14:paraId="5332398E"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176.497</w:t>
            </w:r>
          </w:p>
        </w:tc>
      </w:tr>
      <w:tr w:rsidR="00F80E0E" w:rsidRPr="00F80E0E" w14:paraId="4159BD39" w14:textId="77777777" w:rsidTr="00195D0F">
        <w:trPr>
          <w:trHeight w:val="420"/>
          <w:jc w:val="center"/>
        </w:trPr>
        <w:tc>
          <w:tcPr>
            <w:tcW w:w="760" w:type="dxa"/>
            <w:tcBorders>
              <w:top w:val="nil"/>
              <w:left w:val="single" w:sz="8" w:space="0" w:color="auto"/>
              <w:bottom w:val="single" w:sz="8" w:space="0" w:color="auto"/>
              <w:right w:val="single" w:sz="8" w:space="0" w:color="auto"/>
            </w:tcBorders>
            <w:vAlign w:val="center"/>
            <w:hideMark/>
          </w:tcPr>
          <w:p w14:paraId="74B087FC"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040" w:type="dxa"/>
            <w:tcBorders>
              <w:top w:val="nil"/>
              <w:left w:val="nil"/>
              <w:bottom w:val="single" w:sz="8" w:space="0" w:color="auto"/>
              <w:right w:val="single" w:sz="8" w:space="0" w:color="auto"/>
            </w:tcBorders>
            <w:vAlign w:val="center"/>
            <w:hideMark/>
          </w:tcPr>
          <w:p w14:paraId="335DB1C1"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5420" w:type="dxa"/>
            <w:tcBorders>
              <w:top w:val="nil"/>
              <w:left w:val="nil"/>
              <w:bottom w:val="single" w:sz="8" w:space="0" w:color="auto"/>
              <w:right w:val="single" w:sz="8" w:space="0" w:color="auto"/>
            </w:tcBorders>
            <w:vAlign w:val="center"/>
            <w:hideMark/>
          </w:tcPr>
          <w:p w14:paraId="2C78FF79" w14:textId="77777777" w:rsidR="00F80E0E" w:rsidRPr="00F80E0E" w:rsidRDefault="00F80E0E" w:rsidP="00F80E0E">
            <w:pPr>
              <w:widowControl/>
              <w:autoSpaceDE/>
              <w:autoSpaceDN/>
              <w:rPr>
                <w:rFonts w:ascii="Gill Sans MT" w:eastAsia="Times New Roman" w:hAnsi="Gill Sans MT" w:cs="Times New Roman"/>
                <w:color w:val="000000"/>
                <w:sz w:val="24"/>
                <w:szCs w:val="24"/>
                <w:lang w:val="mk-MK"/>
              </w:rPr>
            </w:pPr>
            <w:r w:rsidRPr="00F80E0E">
              <w:rPr>
                <w:rFonts w:ascii="Gill Sans MT" w:eastAsia="Times New Roman" w:hAnsi="Gill Sans MT" w:cs="Times New Roman"/>
                <w:color w:val="000000"/>
                <w:sz w:val="24"/>
                <w:szCs w:val="24"/>
                <w:lang w:val="mk-MK"/>
              </w:rPr>
              <w:t> </w:t>
            </w:r>
          </w:p>
        </w:tc>
        <w:tc>
          <w:tcPr>
            <w:tcW w:w="1559" w:type="dxa"/>
            <w:tcBorders>
              <w:top w:val="nil"/>
              <w:left w:val="nil"/>
              <w:bottom w:val="single" w:sz="8" w:space="0" w:color="auto"/>
              <w:right w:val="single" w:sz="8" w:space="0" w:color="auto"/>
            </w:tcBorders>
            <w:vAlign w:val="center"/>
            <w:hideMark/>
          </w:tcPr>
          <w:p w14:paraId="38ED8DF0"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920" w:type="dxa"/>
            <w:tcBorders>
              <w:top w:val="nil"/>
              <w:left w:val="nil"/>
              <w:bottom w:val="single" w:sz="8" w:space="0" w:color="auto"/>
              <w:right w:val="single" w:sz="8" w:space="0" w:color="auto"/>
            </w:tcBorders>
            <w:vAlign w:val="center"/>
            <w:hideMark/>
          </w:tcPr>
          <w:p w14:paraId="0C6B06E2" w14:textId="77777777" w:rsidR="00F80E0E" w:rsidRPr="00F80E0E" w:rsidRDefault="00F80E0E" w:rsidP="00F80E0E">
            <w:pPr>
              <w:widowControl/>
              <w:autoSpaceDE/>
              <w:autoSpaceDN/>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840" w:type="dxa"/>
            <w:tcBorders>
              <w:top w:val="nil"/>
              <w:left w:val="nil"/>
              <w:bottom w:val="single" w:sz="8" w:space="0" w:color="auto"/>
              <w:right w:val="single" w:sz="8" w:space="0" w:color="auto"/>
            </w:tcBorders>
            <w:vAlign w:val="center"/>
            <w:hideMark/>
          </w:tcPr>
          <w:p w14:paraId="00F3C5A7" w14:textId="77777777" w:rsidR="00F80E0E" w:rsidRPr="00F80E0E" w:rsidRDefault="00F80E0E" w:rsidP="00F80E0E">
            <w:pPr>
              <w:widowControl/>
              <w:autoSpaceDE/>
              <w:autoSpaceDN/>
              <w:jc w:val="center"/>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c>
          <w:tcPr>
            <w:tcW w:w="1791" w:type="dxa"/>
            <w:tcBorders>
              <w:top w:val="nil"/>
              <w:left w:val="nil"/>
              <w:bottom w:val="single" w:sz="8" w:space="0" w:color="auto"/>
              <w:right w:val="single" w:sz="8" w:space="0" w:color="auto"/>
            </w:tcBorders>
            <w:vAlign w:val="center"/>
            <w:hideMark/>
          </w:tcPr>
          <w:p w14:paraId="22F237F7" w14:textId="77777777" w:rsidR="00F80E0E" w:rsidRPr="00F80E0E" w:rsidRDefault="00F80E0E" w:rsidP="00F80E0E">
            <w:pPr>
              <w:widowControl/>
              <w:autoSpaceDE/>
              <w:autoSpaceDN/>
              <w:jc w:val="right"/>
              <w:rPr>
                <w:rFonts w:ascii="Gill Sans MT" w:eastAsia="Times New Roman" w:hAnsi="Gill Sans MT" w:cs="Times New Roman"/>
                <w:b/>
                <w:bCs/>
                <w:color w:val="000000"/>
                <w:sz w:val="24"/>
                <w:szCs w:val="24"/>
                <w:lang w:val="mk-MK"/>
              </w:rPr>
            </w:pPr>
            <w:r w:rsidRPr="00F80E0E">
              <w:rPr>
                <w:rFonts w:ascii="Gill Sans MT" w:eastAsia="Times New Roman" w:hAnsi="Gill Sans MT" w:cs="Times New Roman"/>
                <w:b/>
                <w:bCs/>
                <w:color w:val="000000"/>
                <w:sz w:val="24"/>
                <w:szCs w:val="24"/>
                <w:lang w:val="mk-MK"/>
              </w:rPr>
              <w:t> </w:t>
            </w:r>
          </w:p>
        </w:tc>
      </w:tr>
    </w:tbl>
    <w:p w14:paraId="64E1D9DD" w14:textId="77777777" w:rsidR="00305D20" w:rsidRPr="006B007D" w:rsidRDefault="00305D20" w:rsidP="009E33B3">
      <w:pPr>
        <w:pStyle w:val="BodyText"/>
        <w:ind w:right="-5678"/>
        <w:rPr>
          <w:rFonts w:ascii="Cambria" w:hAnsi="Cambria" w:cs="Calibri"/>
          <w:b/>
          <w:lang w:val="mk-MK"/>
        </w:rPr>
      </w:pPr>
    </w:p>
    <w:p w14:paraId="476FD331" w14:textId="77777777" w:rsidR="00305D20" w:rsidRPr="006B007D" w:rsidRDefault="00305D20" w:rsidP="009E33B3">
      <w:pPr>
        <w:pStyle w:val="BodyText"/>
        <w:ind w:right="-5678"/>
        <w:rPr>
          <w:rFonts w:ascii="Cambria" w:hAnsi="Cambria" w:cs="Calibri"/>
          <w:b/>
          <w:lang w:val="mk-MK"/>
        </w:rPr>
      </w:pPr>
    </w:p>
    <w:p w14:paraId="2805EBD3" w14:textId="77777777" w:rsidR="00305D20" w:rsidRPr="006B007D" w:rsidRDefault="00305D20" w:rsidP="009E33B3">
      <w:pPr>
        <w:pStyle w:val="BodyText"/>
        <w:ind w:right="-5678"/>
        <w:rPr>
          <w:rFonts w:ascii="Cambria" w:hAnsi="Cambria" w:cs="Calibri"/>
          <w:b/>
          <w:lang w:val="mk-MK"/>
        </w:rPr>
      </w:pPr>
    </w:p>
    <w:p w14:paraId="46F23A9E" w14:textId="77777777" w:rsidR="006D7BE1" w:rsidRPr="006B007D" w:rsidRDefault="006D7BE1" w:rsidP="009E33B3">
      <w:pPr>
        <w:pStyle w:val="BodyText"/>
        <w:ind w:right="-5678"/>
        <w:rPr>
          <w:rFonts w:ascii="Cambria" w:hAnsi="Cambria" w:cs="Calibri"/>
          <w:b/>
          <w:lang w:val="mk-MK"/>
        </w:rPr>
      </w:pPr>
    </w:p>
    <w:p w14:paraId="31B732B9" w14:textId="77777777" w:rsidR="006D7BE1" w:rsidRPr="006B007D" w:rsidRDefault="006D7BE1" w:rsidP="009E33B3">
      <w:pPr>
        <w:pStyle w:val="BodyText"/>
        <w:ind w:right="-5678"/>
        <w:rPr>
          <w:rFonts w:ascii="Cambria" w:hAnsi="Cambria" w:cs="Calibri"/>
          <w:b/>
          <w:lang w:val="mk-MK"/>
        </w:rPr>
      </w:pPr>
    </w:p>
    <w:p w14:paraId="12BAC56D" w14:textId="77777777" w:rsidR="006D7BE1" w:rsidRPr="006B007D" w:rsidRDefault="006D7BE1" w:rsidP="009E33B3">
      <w:pPr>
        <w:pStyle w:val="BodyText"/>
        <w:ind w:right="-5678"/>
        <w:rPr>
          <w:rFonts w:ascii="Cambria" w:hAnsi="Cambria" w:cs="Calibri"/>
          <w:b/>
          <w:lang w:val="mk-MK"/>
        </w:rPr>
      </w:pPr>
    </w:p>
    <w:p w14:paraId="585DAD2F" w14:textId="77777777" w:rsidR="006D7BE1" w:rsidRPr="006B007D" w:rsidRDefault="006D7BE1" w:rsidP="009E33B3">
      <w:pPr>
        <w:pStyle w:val="BodyText"/>
        <w:ind w:right="-5678"/>
        <w:rPr>
          <w:rFonts w:ascii="Cambria" w:hAnsi="Cambria" w:cs="Calibri"/>
          <w:b/>
          <w:lang w:val="mk-MK"/>
        </w:rPr>
      </w:pPr>
    </w:p>
    <w:p w14:paraId="03B55E1B" w14:textId="77777777" w:rsidR="006D7BE1" w:rsidRPr="006B007D" w:rsidRDefault="006D7BE1" w:rsidP="009E33B3">
      <w:pPr>
        <w:pStyle w:val="BodyText"/>
        <w:ind w:right="-5678"/>
        <w:rPr>
          <w:rFonts w:ascii="Cambria" w:hAnsi="Cambria" w:cs="Calibri"/>
          <w:b/>
          <w:lang w:val="mk-MK"/>
        </w:rPr>
      </w:pPr>
    </w:p>
    <w:p w14:paraId="5CA7A676" w14:textId="77777777" w:rsidR="006D7BE1" w:rsidRPr="006B007D" w:rsidRDefault="006D7BE1" w:rsidP="009E33B3">
      <w:pPr>
        <w:pStyle w:val="BodyText"/>
        <w:ind w:right="-5678"/>
        <w:rPr>
          <w:rFonts w:ascii="Cambria" w:hAnsi="Cambria" w:cs="Calibri"/>
          <w:b/>
          <w:lang w:val="mk-MK"/>
        </w:rPr>
      </w:pPr>
    </w:p>
    <w:p w14:paraId="5C960FD0" w14:textId="77777777" w:rsidR="006D7BE1" w:rsidRPr="006B007D" w:rsidRDefault="006D7BE1" w:rsidP="009E33B3">
      <w:pPr>
        <w:pStyle w:val="BodyText"/>
        <w:ind w:right="-5678"/>
        <w:rPr>
          <w:rFonts w:ascii="Cambria" w:hAnsi="Cambria" w:cs="Calibri"/>
          <w:b/>
          <w:lang w:val="mk-MK"/>
        </w:rPr>
      </w:pPr>
    </w:p>
    <w:p w14:paraId="3085E487" w14:textId="77777777" w:rsidR="006D7BE1" w:rsidRPr="006B007D" w:rsidRDefault="006D7BE1" w:rsidP="009E33B3">
      <w:pPr>
        <w:pStyle w:val="BodyText"/>
        <w:ind w:right="-5678"/>
        <w:rPr>
          <w:rFonts w:ascii="Cambria" w:hAnsi="Cambria" w:cs="Calibri"/>
          <w:b/>
          <w:lang w:val="mk-MK"/>
        </w:rPr>
      </w:pPr>
    </w:p>
    <w:p w14:paraId="6D17DDD9" w14:textId="77777777" w:rsidR="006D7BE1" w:rsidRPr="006B007D" w:rsidRDefault="006D7BE1" w:rsidP="009E33B3">
      <w:pPr>
        <w:pStyle w:val="BodyText"/>
        <w:ind w:right="-5678"/>
        <w:rPr>
          <w:rFonts w:ascii="Cambria" w:hAnsi="Cambria" w:cs="Calibri"/>
          <w:b/>
          <w:lang w:val="mk-MK"/>
        </w:rPr>
      </w:pPr>
    </w:p>
    <w:p w14:paraId="65719EA2" w14:textId="77777777" w:rsidR="006D7BE1" w:rsidRPr="006B007D" w:rsidRDefault="006D7BE1" w:rsidP="009E33B3">
      <w:pPr>
        <w:pStyle w:val="BodyText"/>
        <w:ind w:right="-5678"/>
        <w:rPr>
          <w:rFonts w:ascii="Cambria" w:hAnsi="Cambria" w:cs="Calibri"/>
          <w:b/>
          <w:lang w:val="mk-MK"/>
        </w:rPr>
      </w:pPr>
    </w:p>
    <w:p w14:paraId="66081168" w14:textId="77777777" w:rsidR="006D7BE1" w:rsidRPr="006B007D" w:rsidRDefault="006D7BE1" w:rsidP="009E33B3">
      <w:pPr>
        <w:pStyle w:val="BodyText"/>
        <w:ind w:right="-5678"/>
        <w:rPr>
          <w:rFonts w:ascii="Cambria" w:hAnsi="Cambria" w:cs="Calibri"/>
          <w:b/>
          <w:lang w:val="mk-MK"/>
        </w:rPr>
      </w:pPr>
    </w:p>
    <w:p w14:paraId="09B93B90" w14:textId="77777777" w:rsidR="006D7BE1" w:rsidRPr="006B007D" w:rsidRDefault="006D7BE1" w:rsidP="009E33B3">
      <w:pPr>
        <w:pStyle w:val="BodyText"/>
        <w:ind w:right="-5678"/>
        <w:rPr>
          <w:rFonts w:ascii="Cambria" w:hAnsi="Cambria" w:cs="Calibri"/>
          <w:b/>
          <w:lang w:val="mk-MK"/>
        </w:rPr>
      </w:pPr>
    </w:p>
    <w:p w14:paraId="0634BC25" w14:textId="77777777" w:rsidR="00305D20" w:rsidRPr="006B007D" w:rsidRDefault="00305D20" w:rsidP="009E33B3">
      <w:pPr>
        <w:pStyle w:val="BodyText"/>
        <w:ind w:right="-5678"/>
        <w:rPr>
          <w:rFonts w:ascii="Cambria" w:hAnsi="Cambria" w:cs="Calibri"/>
          <w:b/>
          <w:lang w:val="mk-MK"/>
        </w:rPr>
      </w:pPr>
    </w:p>
    <w:p w14:paraId="30229DA7" w14:textId="2B23E98C" w:rsidR="00305D20" w:rsidRPr="006B007D" w:rsidRDefault="00305D20" w:rsidP="00305D20">
      <w:pPr>
        <w:pStyle w:val="BodyText"/>
        <w:rPr>
          <w:rFonts w:ascii="Cambria" w:hAnsi="Cambria" w:cs="Calibri"/>
          <w:b/>
          <w:bCs/>
          <w:sz w:val="20"/>
          <w:lang w:val="mk-MK"/>
        </w:rPr>
      </w:pPr>
      <w:r w:rsidRPr="006B007D">
        <w:rPr>
          <w:rFonts w:ascii="Cambria" w:hAnsi="Cambria" w:cs="Calibri"/>
          <w:b/>
          <w:bCs/>
          <w:sz w:val="20"/>
          <w:lang w:val="mk-MK"/>
        </w:rPr>
        <w:lastRenderedPageBreak/>
        <w:t xml:space="preserve">ОБВРСКИ НА ОПШТИНАТА (ДОСПЕНИ, А НЕПЛАТЕНИ) за </w:t>
      </w:r>
      <w:r w:rsidR="006D7BE1" w:rsidRPr="006B007D">
        <w:rPr>
          <w:rFonts w:ascii="Cambria" w:hAnsi="Cambria" w:cs="Calibri"/>
          <w:b/>
          <w:bCs/>
          <w:sz w:val="20"/>
          <w:lang w:val="mk-MK"/>
        </w:rPr>
        <w:t>2</w:t>
      </w:r>
      <w:r w:rsidRPr="006B007D">
        <w:rPr>
          <w:rFonts w:ascii="Cambria" w:hAnsi="Cambria" w:cs="Calibri"/>
          <w:b/>
          <w:bCs/>
          <w:sz w:val="20"/>
          <w:lang w:val="mk-MK"/>
        </w:rPr>
        <w:t xml:space="preserve"> квартал 202</w:t>
      </w:r>
      <w:r w:rsidR="0016683D">
        <w:rPr>
          <w:rFonts w:ascii="Cambria" w:hAnsi="Cambria" w:cs="Calibri"/>
          <w:b/>
          <w:bCs/>
          <w:sz w:val="20"/>
          <w:lang w:val="mk-MK"/>
        </w:rPr>
        <w:t>6</w:t>
      </w:r>
      <w:r w:rsidRPr="006B007D">
        <w:rPr>
          <w:rFonts w:ascii="Cambria" w:hAnsi="Cambria" w:cs="Calibri"/>
          <w:b/>
          <w:bCs/>
          <w:sz w:val="20"/>
          <w:lang w:val="mk-MK"/>
        </w:rPr>
        <w:t xml:space="preserve"> година</w:t>
      </w:r>
    </w:p>
    <w:tbl>
      <w:tblPr>
        <w:tblW w:w="15178" w:type="dxa"/>
        <w:jc w:val="center"/>
        <w:tblLook w:val="04A0" w:firstRow="1" w:lastRow="0" w:firstColumn="1" w:lastColumn="0" w:noHBand="0" w:noVBand="1"/>
      </w:tblPr>
      <w:tblGrid>
        <w:gridCol w:w="1561"/>
        <w:gridCol w:w="1576"/>
        <w:gridCol w:w="1784"/>
        <w:gridCol w:w="1497"/>
        <w:gridCol w:w="1497"/>
        <w:gridCol w:w="1325"/>
        <w:gridCol w:w="1338"/>
        <w:gridCol w:w="920"/>
        <w:gridCol w:w="1840"/>
        <w:gridCol w:w="1840"/>
      </w:tblGrid>
      <w:tr w:rsidR="00305D20" w:rsidRPr="006B007D" w14:paraId="40F451CA" w14:textId="77777777" w:rsidTr="006D7BE1">
        <w:trPr>
          <w:trHeight w:val="149"/>
          <w:jc w:val="center"/>
        </w:trPr>
        <w:tc>
          <w:tcPr>
            <w:tcW w:w="1561" w:type="dxa"/>
            <w:tcBorders>
              <w:top w:val="nil"/>
              <w:left w:val="nil"/>
              <w:bottom w:val="nil"/>
              <w:right w:val="nil"/>
            </w:tcBorders>
            <w:noWrap/>
            <w:vAlign w:val="center"/>
            <w:hideMark/>
          </w:tcPr>
          <w:p w14:paraId="3B06CAB6"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576" w:type="dxa"/>
            <w:tcBorders>
              <w:top w:val="nil"/>
              <w:left w:val="nil"/>
              <w:bottom w:val="nil"/>
              <w:right w:val="nil"/>
            </w:tcBorders>
            <w:noWrap/>
            <w:vAlign w:val="center"/>
            <w:hideMark/>
          </w:tcPr>
          <w:p w14:paraId="0E9B870E"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784" w:type="dxa"/>
            <w:tcBorders>
              <w:top w:val="nil"/>
              <w:left w:val="nil"/>
              <w:bottom w:val="nil"/>
              <w:right w:val="nil"/>
            </w:tcBorders>
            <w:noWrap/>
            <w:vAlign w:val="center"/>
            <w:hideMark/>
          </w:tcPr>
          <w:p w14:paraId="7F98DCE1"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497" w:type="dxa"/>
            <w:tcBorders>
              <w:top w:val="nil"/>
              <w:left w:val="nil"/>
              <w:bottom w:val="nil"/>
              <w:right w:val="nil"/>
            </w:tcBorders>
            <w:noWrap/>
            <w:vAlign w:val="center"/>
            <w:hideMark/>
          </w:tcPr>
          <w:p w14:paraId="265E97CE"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497" w:type="dxa"/>
            <w:tcBorders>
              <w:top w:val="nil"/>
              <w:left w:val="nil"/>
              <w:bottom w:val="nil"/>
              <w:right w:val="nil"/>
            </w:tcBorders>
            <w:noWrap/>
            <w:vAlign w:val="center"/>
            <w:hideMark/>
          </w:tcPr>
          <w:p w14:paraId="15F27B40"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325" w:type="dxa"/>
            <w:tcBorders>
              <w:top w:val="nil"/>
              <w:left w:val="nil"/>
              <w:bottom w:val="nil"/>
              <w:right w:val="nil"/>
            </w:tcBorders>
            <w:noWrap/>
            <w:vAlign w:val="center"/>
            <w:hideMark/>
          </w:tcPr>
          <w:p w14:paraId="126F0FAF"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338" w:type="dxa"/>
            <w:tcBorders>
              <w:top w:val="nil"/>
              <w:left w:val="nil"/>
              <w:bottom w:val="nil"/>
              <w:right w:val="nil"/>
            </w:tcBorders>
            <w:noWrap/>
            <w:vAlign w:val="center"/>
            <w:hideMark/>
          </w:tcPr>
          <w:p w14:paraId="49B96059"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920" w:type="dxa"/>
            <w:tcBorders>
              <w:top w:val="nil"/>
              <w:left w:val="nil"/>
              <w:bottom w:val="nil"/>
              <w:right w:val="nil"/>
            </w:tcBorders>
            <w:noWrap/>
            <w:vAlign w:val="center"/>
            <w:hideMark/>
          </w:tcPr>
          <w:p w14:paraId="67B223E0"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840" w:type="dxa"/>
            <w:tcBorders>
              <w:top w:val="nil"/>
              <w:left w:val="nil"/>
              <w:bottom w:val="nil"/>
              <w:right w:val="nil"/>
            </w:tcBorders>
            <w:noWrap/>
            <w:vAlign w:val="center"/>
            <w:hideMark/>
          </w:tcPr>
          <w:p w14:paraId="381737A5"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840" w:type="dxa"/>
            <w:tcBorders>
              <w:top w:val="nil"/>
              <w:left w:val="nil"/>
              <w:bottom w:val="nil"/>
              <w:right w:val="nil"/>
            </w:tcBorders>
            <w:noWrap/>
            <w:vAlign w:val="center"/>
            <w:hideMark/>
          </w:tcPr>
          <w:p w14:paraId="6DBE84AA" w14:textId="77777777" w:rsidR="00305D20" w:rsidRPr="006B007D" w:rsidRDefault="00305D20" w:rsidP="00C36715">
            <w:pPr>
              <w:widowControl/>
              <w:autoSpaceDE/>
              <w:autoSpaceDN/>
              <w:jc w:val="right"/>
              <w:rPr>
                <w:rFonts w:eastAsia="Times New Roman"/>
                <w:i/>
                <w:iCs/>
                <w:sz w:val="18"/>
                <w:szCs w:val="18"/>
                <w:lang w:val="mk-MK"/>
              </w:rPr>
            </w:pPr>
            <w:r w:rsidRPr="006B007D">
              <w:rPr>
                <w:rFonts w:eastAsia="Times New Roman"/>
                <w:i/>
                <w:iCs/>
                <w:sz w:val="18"/>
                <w:szCs w:val="18"/>
                <w:lang w:val="mk-MK"/>
              </w:rPr>
              <w:t>(воденари)</w:t>
            </w:r>
          </w:p>
        </w:tc>
      </w:tr>
      <w:tr w:rsidR="00305D20" w:rsidRPr="006B007D" w14:paraId="62862925" w14:textId="77777777" w:rsidTr="006D7BE1">
        <w:trPr>
          <w:trHeight w:val="149"/>
          <w:jc w:val="center"/>
        </w:trPr>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77F278BD" w14:textId="77777777" w:rsidR="00305D20" w:rsidRPr="006B007D" w:rsidRDefault="00305D20" w:rsidP="00C36715">
            <w:pPr>
              <w:widowControl/>
              <w:autoSpaceDE/>
              <w:autoSpaceDN/>
              <w:jc w:val="center"/>
              <w:rPr>
                <w:rFonts w:eastAsia="Times New Roman"/>
                <w:sz w:val="18"/>
                <w:szCs w:val="18"/>
                <w:lang w:val="mk-MK"/>
              </w:rPr>
            </w:pPr>
            <w:r w:rsidRPr="006B007D">
              <w:rPr>
                <w:rFonts w:eastAsia="Times New Roman"/>
                <w:sz w:val="18"/>
                <w:szCs w:val="18"/>
                <w:lang w:val="mk-MK"/>
              </w:rPr>
              <w:t>Месеци</w:t>
            </w:r>
          </w:p>
        </w:tc>
        <w:tc>
          <w:tcPr>
            <w:tcW w:w="1576" w:type="dxa"/>
            <w:vMerge w:val="restart"/>
            <w:tcBorders>
              <w:top w:val="single" w:sz="4" w:space="0" w:color="auto"/>
              <w:left w:val="single" w:sz="4" w:space="0" w:color="auto"/>
              <w:bottom w:val="single" w:sz="4" w:space="0" w:color="auto"/>
              <w:right w:val="single" w:sz="4" w:space="0" w:color="auto"/>
            </w:tcBorders>
            <w:vAlign w:val="center"/>
            <w:hideMark/>
          </w:tcPr>
          <w:p w14:paraId="2C0EDA01" w14:textId="6581F9AE" w:rsidR="00305D20" w:rsidRPr="006B007D" w:rsidRDefault="00305D20" w:rsidP="00C36715">
            <w:pPr>
              <w:widowControl/>
              <w:autoSpaceDE/>
              <w:autoSpaceDN/>
              <w:jc w:val="center"/>
              <w:rPr>
                <w:rFonts w:eastAsia="Times New Roman"/>
                <w:sz w:val="18"/>
                <w:szCs w:val="18"/>
                <w:lang w:val="mk-MK"/>
              </w:rPr>
            </w:pPr>
            <w:r w:rsidRPr="006B007D">
              <w:rPr>
                <w:rFonts w:eastAsia="Times New Roman"/>
                <w:sz w:val="18"/>
                <w:szCs w:val="18"/>
                <w:lang w:val="mk-MK"/>
              </w:rPr>
              <w:t>Обврски</w:t>
            </w:r>
            <w:r w:rsidR="0073293F" w:rsidRPr="006B007D">
              <w:rPr>
                <w:rFonts w:eastAsia="Times New Roman"/>
                <w:sz w:val="18"/>
                <w:szCs w:val="18"/>
                <w:lang w:val="mk-MK"/>
              </w:rPr>
              <w:t xml:space="preserve"> </w:t>
            </w:r>
            <w:r w:rsidRPr="006B007D">
              <w:rPr>
                <w:rFonts w:eastAsia="Times New Roman"/>
                <w:sz w:val="18"/>
                <w:szCs w:val="18"/>
                <w:lang w:val="mk-MK"/>
              </w:rPr>
              <w:t>до 30 дена</w:t>
            </w:r>
          </w:p>
        </w:tc>
        <w:tc>
          <w:tcPr>
            <w:tcW w:w="1784" w:type="dxa"/>
            <w:vMerge w:val="restart"/>
            <w:tcBorders>
              <w:top w:val="single" w:sz="4" w:space="0" w:color="auto"/>
              <w:left w:val="single" w:sz="4" w:space="0" w:color="auto"/>
              <w:bottom w:val="single" w:sz="4" w:space="0" w:color="auto"/>
              <w:right w:val="single" w:sz="4" w:space="0" w:color="auto"/>
            </w:tcBorders>
            <w:vAlign w:val="center"/>
            <w:hideMark/>
          </w:tcPr>
          <w:p w14:paraId="50CE2F34" w14:textId="77777777" w:rsidR="00305D20" w:rsidRPr="006B007D" w:rsidRDefault="00305D20" w:rsidP="00C36715">
            <w:pPr>
              <w:widowControl/>
              <w:autoSpaceDE/>
              <w:autoSpaceDN/>
              <w:jc w:val="center"/>
              <w:rPr>
                <w:rFonts w:eastAsia="Times New Roman"/>
                <w:sz w:val="18"/>
                <w:szCs w:val="18"/>
                <w:lang w:val="mk-MK"/>
              </w:rPr>
            </w:pPr>
            <w:r w:rsidRPr="006B007D">
              <w:rPr>
                <w:rFonts w:eastAsia="Times New Roman"/>
                <w:sz w:val="18"/>
                <w:szCs w:val="18"/>
                <w:lang w:val="mk-MK"/>
              </w:rPr>
              <w:t>Обврскидо 60 дена</w:t>
            </w:r>
          </w:p>
        </w:tc>
        <w:tc>
          <w:tcPr>
            <w:tcW w:w="4319" w:type="dxa"/>
            <w:gridSpan w:val="3"/>
            <w:tcBorders>
              <w:top w:val="single" w:sz="4" w:space="0" w:color="auto"/>
              <w:left w:val="nil"/>
              <w:bottom w:val="single" w:sz="4" w:space="0" w:color="auto"/>
              <w:right w:val="single" w:sz="4" w:space="0" w:color="auto"/>
            </w:tcBorders>
            <w:vAlign w:val="center"/>
            <w:hideMark/>
          </w:tcPr>
          <w:p w14:paraId="10F5CBBD" w14:textId="77777777" w:rsidR="00305D20" w:rsidRPr="006B007D" w:rsidRDefault="00305D20" w:rsidP="00C36715">
            <w:pPr>
              <w:widowControl/>
              <w:autoSpaceDE/>
              <w:autoSpaceDN/>
              <w:jc w:val="center"/>
              <w:rPr>
                <w:rFonts w:eastAsia="Times New Roman"/>
                <w:sz w:val="18"/>
                <w:szCs w:val="18"/>
                <w:lang w:val="mk-MK"/>
              </w:rPr>
            </w:pPr>
            <w:r w:rsidRPr="006B007D">
              <w:rPr>
                <w:rFonts w:eastAsia="Times New Roman"/>
                <w:sz w:val="18"/>
                <w:szCs w:val="18"/>
                <w:lang w:val="mk-MK"/>
              </w:rPr>
              <w:t>Обврскинад 60 дена</w:t>
            </w:r>
          </w:p>
        </w:tc>
        <w:tc>
          <w:tcPr>
            <w:tcW w:w="1338" w:type="dxa"/>
            <w:vMerge w:val="restart"/>
            <w:tcBorders>
              <w:top w:val="single" w:sz="4" w:space="0" w:color="auto"/>
              <w:left w:val="single" w:sz="4" w:space="0" w:color="auto"/>
              <w:bottom w:val="single" w:sz="4" w:space="0" w:color="auto"/>
              <w:right w:val="single" w:sz="4" w:space="0" w:color="auto"/>
            </w:tcBorders>
            <w:vAlign w:val="center"/>
            <w:hideMark/>
          </w:tcPr>
          <w:p w14:paraId="4095D013" w14:textId="77777777" w:rsidR="00305D20" w:rsidRPr="006B007D" w:rsidRDefault="00305D20" w:rsidP="00C36715">
            <w:pPr>
              <w:widowControl/>
              <w:autoSpaceDE/>
              <w:autoSpaceDN/>
              <w:jc w:val="center"/>
              <w:rPr>
                <w:rFonts w:eastAsia="Times New Roman"/>
                <w:b/>
                <w:bCs/>
                <w:sz w:val="18"/>
                <w:szCs w:val="18"/>
                <w:lang w:val="mk-MK"/>
              </w:rPr>
            </w:pPr>
            <w:r w:rsidRPr="006B007D">
              <w:rPr>
                <w:rFonts w:eastAsia="Times New Roman"/>
                <w:b/>
                <w:bCs/>
                <w:sz w:val="18"/>
                <w:szCs w:val="18"/>
                <w:lang w:val="mk-MK"/>
              </w:rPr>
              <w:t>Вкупно</w:t>
            </w:r>
          </w:p>
        </w:tc>
        <w:tc>
          <w:tcPr>
            <w:tcW w:w="920" w:type="dxa"/>
            <w:tcBorders>
              <w:top w:val="nil"/>
              <w:left w:val="nil"/>
              <w:bottom w:val="nil"/>
              <w:right w:val="nil"/>
            </w:tcBorders>
            <w:vAlign w:val="center"/>
            <w:hideMark/>
          </w:tcPr>
          <w:p w14:paraId="4E5C4E81" w14:textId="77777777" w:rsidR="00305D20" w:rsidRPr="006B007D" w:rsidRDefault="00305D20" w:rsidP="00C36715">
            <w:pPr>
              <w:widowControl/>
              <w:autoSpaceDE/>
              <w:autoSpaceDN/>
              <w:jc w:val="center"/>
              <w:rPr>
                <w:rFonts w:eastAsia="Times New Roman"/>
                <w:b/>
                <w:bCs/>
                <w:sz w:val="18"/>
                <w:szCs w:val="18"/>
                <w:lang w:val="mk-MK"/>
              </w:rPr>
            </w:pPr>
          </w:p>
        </w:tc>
        <w:tc>
          <w:tcPr>
            <w:tcW w:w="1840" w:type="dxa"/>
            <w:tcBorders>
              <w:top w:val="single" w:sz="4" w:space="0" w:color="auto"/>
              <w:left w:val="single" w:sz="4" w:space="0" w:color="auto"/>
              <w:bottom w:val="single" w:sz="4" w:space="0" w:color="auto"/>
              <w:right w:val="single" w:sz="4" w:space="0" w:color="auto"/>
            </w:tcBorders>
            <w:vAlign w:val="center"/>
            <w:hideMark/>
          </w:tcPr>
          <w:p w14:paraId="463C9064" w14:textId="77777777" w:rsidR="00305D20" w:rsidRPr="006B007D" w:rsidRDefault="00305D20" w:rsidP="00C36715">
            <w:pPr>
              <w:widowControl/>
              <w:autoSpaceDE/>
              <w:autoSpaceDN/>
              <w:jc w:val="center"/>
              <w:rPr>
                <w:rFonts w:eastAsia="Times New Roman"/>
                <w:b/>
                <w:bCs/>
                <w:sz w:val="18"/>
                <w:szCs w:val="18"/>
                <w:lang w:val="mk-MK"/>
              </w:rPr>
            </w:pPr>
            <w:r w:rsidRPr="006B007D">
              <w:rPr>
                <w:rFonts w:eastAsia="Times New Roman"/>
                <w:b/>
                <w:bCs/>
                <w:sz w:val="18"/>
                <w:szCs w:val="18"/>
                <w:lang w:val="mk-MK"/>
              </w:rPr>
              <w:t>Расходнаставка</w:t>
            </w:r>
          </w:p>
        </w:tc>
        <w:tc>
          <w:tcPr>
            <w:tcW w:w="1840" w:type="dxa"/>
            <w:tcBorders>
              <w:top w:val="single" w:sz="4" w:space="0" w:color="auto"/>
              <w:left w:val="nil"/>
              <w:bottom w:val="single" w:sz="4" w:space="0" w:color="auto"/>
              <w:right w:val="single" w:sz="4" w:space="0" w:color="auto"/>
            </w:tcBorders>
            <w:vAlign w:val="center"/>
            <w:hideMark/>
          </w:tcPr>
          <w:p w14:paraId="1C7C2AE4" w14:textId="77777777" w:rsidR="00305D20" w:rsidRPr="006B007D" w:rsidRDefault="00305D20" w:rsidP="00C36715">
            <w:pPr>
              <w:widowControl/>
              <w:autoSpaceDE/>
              <w:autoSpaceDN/>
              <w:jc w:val="center"/>
              <w:rPr>
                <w:rFonts w:eastAsia="Times New Roman"/>
                <w:b/>
                <w:bCs/>
                <w:sz w:val="18"/>
                <w:szCs w:val="18"/>
                <w:lang w:val="mk-MK"/>
              </w:rPr>
            </w:pPr>
            <w:r w:rsidRPr="006B007D">
              <w:rPr>
                <w:rFonts w:eastAsia="Times New Roman"/>
                <w:b/>
                <w:bCs/>
                <w:sz w:val="18"/>
                <w:szCs w:val="18"/>
                <w:lang w:val="mk-MK"/>
              </w:rPr>
              <w:t>Вкупнообврски</w:t>
            </w:r>
          </w:p>
        </w:tc>
      </w:tr>
      <w:tr w:rsidR="0016683D" w:rsidRPr="006B007D" w14:paraId="2E39C449" w14:textId="77777777" w:rsidTr="006D7BE1">
        <w:trPr>
          <w:trHeight w:val="149"/>
          <w:jc w:val="center"/>
        </w:trPr>
        <w:tc>
          <w:tcPr>
            <w:tcW w:w="1561" w:type="dxa"/>
            <w:vMerge/>
            <w:tcBorders>
              <w:top w:val="single" w:sz="4" w:space="0" w:color="auto"/>
              <w:left w:val="single" w:sz="4" w:space="0" w:color="auto"/>
              <w:bottom w:val="single" w:sz="4" w:space="0" w:color="auto"/>
              <w:right w:val="single" w:sz="4" w:space="0" w:color="auto"/>
            </w:tcBorders>
            <w:vAlign w:val="center"/>
            <w:hideMark/>
          </w:tcPr>
          <w:p w14:paraId="4FE552BF" w14:textId="77777777" w:rsidR="0016683D" w:rsidRPr="006B007D" w:rsidRDefault="0016683D" w:rsidP="0016683D">
            <w:pPr>
              <w:widowControl/>
              <w:autoSpaceDE/>
              <w:autoSpaceDN/>
              <w:rPr>
                <w:rFonts w:eastAsia="Times New Roman"/>
                <w:sz w:val="18"/>
                <w:szCs w:val="18"/>
                <w:lang w:val="mk-MK"/>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2BA44F37" w14:textId="77777777" w:rsidR="0016683D" w:rsidRPr="006B007D" w:rsidRDefault="0016683D" w:rsidP="0016683D">
            <w:pPr>
              <w:widowControl/>
              <w:autoSpaceDE/>
              <w:autoSpaceDN/>
              <w:rPr>
                <w:rFonts w:eastAsia="Times New Roman"/>
                <w:sz w:val="18"/>
                <w:szCs w:val="18"/>
                <w:lang w:val="mk-MK"/>
              </w:rPr>
            </w:pPr>
          </w:p>
        </w:tc>
        <w:tc>
          <w:tcPr>
            <w:tcW w:w="1784" w:type="dxa"/>
            <w:vMerge/>
            <w:tcBorders>
              <w:top w:val="single" w:sz="4" w:space="0" w:color="auto"/>
              <w:left w:val="single" w:sz="4" w:space="0" w:color="auto"/>
              <w:bottom w:val="single" w:sz="4" w:space="0" w:color="auto"/>
              <w:right w:val="single" w:sz="4" w:space="0" w:color="auto"/>
            </w:tcBorders>
            <w:vAlign w:val="center"/>
            <w:hideMark/>
          </w:tcPr>
          <w:p w14:paraId="597FC50C" w14:textId="77777777" w:rsidR="0016683D" w:rsidRPr="006B007D" w:rsidRDefault="0016683D" w:rsidP="0016683D">
            <w:pPr>
              <w:widowControl/>
              <w:autoSpaceDE/>
              <w:autoSpaceDN/>
              <w:rPr>
                <w:rFonts w:eastAsia="Times New Roman"/>
                <w:sz w:val="18"/>
                <w:szCs w:val="18"/>
                <w:lang w:val="mk-MK"/>
              </w:rPr>
            </w:pPr>
          </w:p>
        </w:tc>
        <w:tc>
          <w:tcPr>
            <w:tcW w:w="1497" w:type="dxa"/>
            <w:tcBorders>
              <w:top w:val="nil"/>
              <w:left w:val="nil"/>
              <w:bottom w:val="single" w:sz="4" w:space="0" w:color="auto"/>
              <w:right w:val="single" w:sz="4" w:space="0" w:color="auto"/>
            </w:tcBorders>
            <w:vAlign w:val="center"/>
            <w:hideMark/>
          </w:tcPr>
          <w:p w14:paraId="15B755EC" w14:textId="77777777" w:rsidR="0016683D" w:rsidRPr="006B007D" w:rsidRDefault="0016683D" w:rsidP="0016683D">
            <w:pPr>
              <w:widowControl/>
              <w:autoSpaceDE/>
              <w:autoSpaceDN/>
              <w:jc w:val="center"/>
              <w:rPr>
                <w:rFonts w:eastAsia="Times New Roman"/>
                <w:sz w:val="18"/>
                <w:szCs w:val="18"/>
                <w:lang w:val="mk-MK"/>
              </w:rPr>
            </w:pPr>
            <w:r w:rsidRPr="006B007D">
              <w:rPr>
                <w:rFonts w:eastAsia="Times New Roman"/>
                <w:sz w:val="18"/>
                <w:szCs w:val="18"/>
                <w:lang w:val="mk-MK"/>
              </w:rPr>
              <w:t>утужени</w:t>
            </w:r>
          </w:p>
        </w:tc>
        <w:tc>
          <w:tcPr>
            <w:tcW w:w="1497" w:type="dxa"/>
            <w:tcBorders>
              <w:top w:val="nil"/>
              <w:left w:val="nil"/>
              <w:bottom w:val="single" w:sz="4" w:space="0" w:color="auto"/>
              <w:right w:val="single" w:sz="4" w:space="0" w:color="auto"/>
            </w:tcBorders>
            <w:vAlign w:val="center"/>
            <w:hideMark/>
          </w:tcPr>
          <w:p w14:paraId="3567FC2D" w14:textId="77777777" w:rsidR="0016683D" w:rsidRPr="006B007D" w:rsidRDefault="0016683D" w:rsidP="0016683D">
            <w:pPr>
              <w:widowControl/>
              <w:autoSpaceDE/>
              <w:autoSpaceDN/>
              <w:jc w:val="center"/>
              <w:rPr>
                <w:rFonts w:eastAsia="Times New Roman"/>
                <w:sz w:val="18"/>
                <w:szCs w:val="18"/>
                <w:lang w:val="mk-MK"/>
              </w:rPr>
            </w:pPr>
            <w:r w:rsidRPr="006B007D">
              <w:rPr>
                <w:rFonts w:eastAsia="Times New Roman"/>
                <w:sz w:val="18"/>
                <w:szCs w:val="18"/>
                <w:lang w:val="mk-MK"/>
              </w:rPr>
              <w:t>неутужени</w:t>
            </w:r>
          </w:p>
        </w:tc>
        <w:tc>
          <w:tcPr>
            <w:tcW w:w="1325" w:type="dxa"/>
            <w:tcBorders>
              <w:top w:val="nil"/>
              <w:left w:val="nil"/>
              <w:bottom w:val="single" w:sz="4" w:space="0" w:color="auto"/>
              <w:right w:val="single" w:sz="4" w:space="0" w:color="auto"/>
            </w:tcBorders>
            <w:vAlign w:val="center"/>
            <w:hideMark/>
          </w:tcPr>
          <w:p w14:paraId="71422216" w14:textId="77777777" w:rsidR="0016683D" w:rsidRPr="006B007D" w:rsidRDefault="0016683D" w:rsidP="0016683D">
            <w:pPr>
              <w:widowControl/>
              <w:autoSpaceDE/>
              <w:autoSpaceDN/>
              <w:jc w:val="center"/>
              <w:rPr>
                <w:rFonts w:eastAsia="Times New Roman"/>
                <w:b/>
                <w:bCs/>
                <w:sz w:val="18"/>
                <w:szCs w:val="18"/>
                <w:lang w:val="mk-MK"/>
              </w:rPr>
            </w:pPr>
            <w:r w:rsidRPr="006B007D">
              <w:rPr>
                <w:rFonts w:eastAsia="Times New Roman"/>
                <w:b/>
                <w:bCs/>
                <w:sz w:val="18"/>
                <w:szCs w:val="18"/>
                <w:lang w:val="mk-MK"/>
              </w:rPr>
              <w:t>Вкупно</w:t>
            </w:r>
          </w:p>
        </w:tc>
        <w:tc>
          <w:tcPr>
            <w:tcW w:w="1338" w:type="dxa"/>
            <w:vMerge/>
            <w:tcBorders>
              <w:top w:val="single" w:sz="4" w:space="0" w:color="auto"/>
              <w:left w:val="single" w:sz="4" w:space="0" w:color="auto"/>
              <w:bottom w:val="single" w:sz="4" w:space="0" w:color="auto"/>
              <w:right w:val="single" w:sz="4" w:space="0" w:color="auto"/>
            </w:tcBorders>
            <w:vAlign w:val="center"/>
            <w:hideMark/>
          </w:tcPr>
          <w:p w14:paraId="11229ABC"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vAlign w:val="center"/>
            <w:hideMark/>
          </w:tcPr>
          <w:p w14:paraId="7796D1C5" w14:textId="77777777" w:rsidR="0016683D" w:rsidRPr="006B007D" w:rsidRDefault="0016683D" w:rsidP="0016683D">
            <w:pPr>
              <w:widowControl/>
              <w:autoSpaceDE/>
              <w:autoSpaceDN/>
              <w:jc w:val="center"/>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vAlign w:val="center"/>
            <w:hideMark/>
          </w:tcPr>
          <w:p w14:paraId="6FFA6A99"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401</w:t>
            </w:r>
          </w:p>
        </w:tc>
        <w:tc>
          <w:tcPr>
            <w:tcW w:w="1840" w:type="dxa"/>
            <w:tcBorders>
              <w:top w:val="nil"/>
              <w:left w:val="nil"/>
              <w:bottom w:val="single" w:sz="4" w:space="0" w:color="auto"/>
              <w:right w:val="single" w:sz="4" w:space="0" w:color="auto"/>
            </w:tcBorders>
            <w:vAlign w:val="center"/>
            <w:hideMark/>
          </w:tcPr>
          <w:p w14:paraId="74D86F7B" w14:textId="1135D169"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13DB211F"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792BEF12"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јануари</w:t>
            </w:r>
          </w:p>
        </w:tc>
        <w:tc>
          <w:tcPr>
            <w:tcW w:w="1576" w:type="dxa"/>
            <w:tcBorders>
              <w:top w:val="nil"/>
              <w:left w:val="nil"/>
              <w:bottom w:val="single" w:sz="4" w:space="0" w:color="auto"/>
              <w:right w:val="single" w:sz="4" w:space="0" w:color="auto"/>
            </w:tcBorders>
            <w:noWrap/>
            <w:vAlign w:val="center"/>
            <w:hideMark/>
          </w:tcPr>
          <w:p w14:paraId="257F7B7A" w14:textId="7AB7E2D2" w:rsidR="0016683D" w:rsidRPr="0016683D" w:rsidRDefault="0016683D" w:rsidP="0016683D">
            <w:pPr>
              <w:widowControl/>
              <w:autoSpaceDE/>
              <w:autoSpaceDN/>
              <w:jc w:val="right"/>
              <w:rPr>
                <w:rFonts w:eastAsia="Times New Roman"/>
                <w:sz w:val="18"/>
                <w:szCs w:val="18"/>
                <w:lang w:val="mk-MK"/>
              </w:rPr>
            </w:pPr>
            <w:r w:rsidRPr="0016683D">
              <w:rPr>
                <w:sz w:val="18"/>
                <w:szCs w:val="18"/>
              </w:rPr>
              <w:t>616.583</w:t>
            </w:r>
          </w:p>
        </w:tc>
        <w:tc>
          <w:tcPr>
            <w:tcW w:w="1784" w:type="dxa"/>
            <w:tcBorders>
              <w:top w:val="nil"/>
              <w:left w:val="nil"/>
              <w:bottom w:val="single" w:sz="4" w:space="0" w:color="auto"/>
              <w:right w:val="single" w:sz="4" w:space="0" w:color="auto"/>
            </w:tcBorders>
            <w:noWrap/>
            <w:vAlign w:val="center"/>
            <w:hideMark/>
          </w:tcPr>
          <w:p w14:paraId="26B0CD91" w14:textId="4F7CB012" w:rsidR="0016683D" w:rsidRPr="0016683D" w:rsidRDefault="0016683D" w:rsidP="0016683D">
            <w:pPr>
              <w:widowControl/>
              <w:autoSpaceDE/>
              <w:autoSpaceDN/>
              <w:jc w:val="right"/>
              <w:rPr>
                <w:rFonts w:eastAsia="Times New Roman"/>
                <w:sz w:val="18"/>
                <w:szCs w:val="18"/>
                <w:lang w:val="mk-MK"/>
              </w:rPr>
            </w:pPr>
            <w:r w:rsidRPr="0016683D">
              <w:rPr>
                <w:sz w:val="18"/>
                <w:szCs w:val="18"/>
              </w:rPr>
              <w:t>1.581.297</w:t>
            </w:r>
          </w:p>
        </w:tc>
        <w:tc>
          <w:tcPr>
            <w:tcW w:w="1497" w:type="dxa"/>
            <w:tcBorders>
              <w:top w:val="nil"/>
              <w:left w:val="nil"/>
              <w:bottom w:val="single" w:sz="4" w:space="0" w:color="auto"/>
              <w:right w:val="single" w:sz="4" w:space="0" w:color="auto"/>
            </w:tcBorders>
            <w:noWrap/>
            <w:vAlign w:val="center"/>
            <w:hideMark/>
          </w:tcPr>
          <w:p w14:paraId="67CAE9C6" w14:textId="055F66EA" w:rsidR="0016683D" w:rsidRPr="0016683D" w:rsidRDefault="0016683D" w:rsidP="0016683D">
            <w:pPr>
              <w:widowControl/>
              <w:autoSpaceDE/>
              <w:autoSpaceDN/>
              <w:jc w:val="right"/>
              <w:rPr>
                <w:rFonts w:eastAsia="Times New Roman"/>
                <w:sz w:val="18"/>
                <w:szCs w:val="18"/>
                <w:lang w:val="mk-MK"/>
              </w:rPr>
            </w:pPr>
            <w:r w:rsidRPr="0016683D">
              <w:rPr>
                <w:sz w:val="18"/>
                <w:szCs w:val="18"/>
              </w:rPr>
              <w:t>177.843</w:t>
            </w:r>
          </w:p>
        </w:tc>
        <w:tc>
          <w:tcPr>
            <w:tcW w:w="1497" w:type="dxa"/>
            <w:tcBorders>
              <w:top w:val="nil"/>
              <w:left w:val="nil"/>
              <w:bottom w:val="single" w:sz="4" w:space="0" w:color="auto"/>
              <w:right w:val="single" w:sz="4" w:space="0" w:color="auto"/>
            </w:tcBorders>
            <w:noWrap/>
            <w:vAlign w:val="center"/>
            <w:hideMark/>
          </w:tcPr>
          <w:p w14:paraId="6E773050" w14:textId="52BB313C" w:rsidR="0016683D" w:rsidRPr="0016683D" w:rsidRDefault="0016683D" w:rsidP="0016683D">
            <w:pPr>
              <w:widowControl/>
              <w:autoSpaceDE/>
              <w:autoSpaceDN/>
              <w:jc w:val="right"/>
              <w:rPr>
                <w:rFonts w:eastAsia="Times New Roman"/>
                <w:sz w:val="18"/>
                <w:szCs w:val="18"/>
                <w:lang w:val="mk-MK"/>
              </w:rPr>
            </w:pPr>
            <w:r w:rsidRPr="0016683D">
              <w:rPr>
                <w:sz w:val="18"/>
                <w:szCs w:val="18"/>
              </w:rPr>
              <w:t>2.329.786</w:t>
            </w:r>
          </w:p>
        </w:tc>
        <w:tc>
          <w:tcPr>
            <w:tcW w:w="1325" w:type="dxa"/>
            <w:tcBorders>
              <w:top w:val="nil"/>
              <w:left w:val="nil"/>
              <w:bottom w:val="single" w:sz="4" w:space="0" w:color="auto"/>
              <w:right w:val="single" w:sz="4" w:space="0" w:color="auto"/>
            </w:tcBorders>
            <w:noWrap/>
            <w:vAlign w:val="center"/>
            <w:hideMark/>
          </w:tcPr>
          <w:p w14:paraId="6D854FAA" w14:textId="698BF735"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2.507.629</w:t>
            </w:r>
          </w:p>
        </w:tc>
        <w:tc>
          <w:tcPr>
            <w:tcW w:w="1338" w:type="dxa"/>
            <w:tcBorders>
              <w:top w:val="nil"/>
              <w:left w:val="nil"/>
              <w:bottom w:val="single" w:sz="4" w:space="0" w:color="auto"/>
              <w:right w:val="single" w:sz="4" w:space="0" w:color="auto"/>
            </w:tcBorders>
            <w:noWrap/>
            <w:vAlign w:val="center"/>
            <w:hideMark/>
          </w:tcPr>
          <w:p w14:paraId="2E4E2E76" w14:textId="0ABFD62E"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4.705.509</w:t>
            </w:r>
          </w:p>
        </w:tc>
        <w:tc>
          <w:tcPr>
            <w:tcW w:w="920" w:type="dxa"/>
            <w:tcBorders>
              <w:top w:val="nil"/>
              <w:left w:val="nil"/>
              <w:bottom w:val="nil"/>
              <w:right w:val="nil"/>
            </w:tcBorders>
            <w:noWrap/>
            <w:vAlign w:val="center"/>
            <w:hideMark/>
          </w:tcPr>
          <w:p w14:paraId="08592888"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5F749DB4"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402</w:t>
            </w:r>
          </w:p>
        </w:tc>
        <w:tc>
          <w:tcPr>
            <w:tcW w:w="1840" w:type="dxa"/>
            <w:tcBorders>
              <w:top w:val="nil"/>
              <w:left w:val="nil"/>
              <w:bottom w:val="single" w:sz="4" w:space="0" w:color="auto"/>
              <w:right w:val="single" w:sz="4" w:space="0" w:color="auto"/>
            </w:tcBorders>
            <w:noWrap/>
            <w:vAlign w:val="center"/>
            <w:hideMark/>
          </w:tcPr>
          <w:p w14:paraId="17D2FA5B" w14:textId="5BC02314"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115884D3"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58924E3E"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февруари</w:t>
            </w:r>
          </w:p>
        </w:tc>
        <w:tc>
          <w:tcPr>
            <w:tcW w:w="1576" w:type="dxa"/>
            <w:tcBorders>
              <w:top w:val="nil"/>
              <w:left w:val="nil"/>
              <w:bottom w:val="single" w:sz="4" w:space="0" w:color="auto"/>
              <w:right w:val="single" w:sz="4" w:space="0" w:color="auto"/>
            </w:tcBorders>
            <w:noWrap/>
            <w:vAlign w:val="center"/>
            <w:hideMark/>
          </w:tcPr>
          <w:p w14:paraId="7FD09243" w14:textId="154E01E3" w:rsidR="0016683D" w:rsidRPr="0016683D" w:rsidRDefault="0016683D" w:rsidP="0016683D">
            <w:pPr>
              <w:widowControl/>
              <w:autoSpaceDE/>
              <w:autoSpaceDN/>
              <w:jc w:val="right"/>
              <w:rPr>
                <w:rFonts w:eastAsia="Times New Roman"/>
                <w:sz w:val="18"/>
                <w:szCs w:val="18"/>
                <w:lang w:val="mk-MK"/>
              </w:rPr>
            </w:pPr>
            <w:r w:rsidRPr="0016683D">
              <w:rPr>
                <w:sz w:val="18"/>
                <w:szCs w:val="18"/>
              </w:rPr>
              <w:t>365.322</w:t>
            </w:r>
          </w:p>
        </w:tc>
        <w:tc>
          <w:tcPr>
            <w:tcW w:w="1784" w:type="dxa"/>
            <w:tcBorders>
              <w:top w:val="nil"/>
              <w:left w:val="nil"/>
              <w:bottom w:val="single" w:sz="4" w:space="0" w:color="auto"/>
              <w:right w:val="single" w:sz="4" w:space="0" w:color="auto"/>
            </w:tcBorders>
            <w:noWrap/>
            <w:vAlign w:val="center"/>
            <w:hideMark/>
          </w:tcPr>
          <w:p w14:paraId="7F880A33" w14:textId="7DF28951" w:rsidR="0016683D" w:rsidRPr="0016683D" w:rsidRDefault="0016683D" w:rsidP="0016683D">
            <w:pPr>
              <w:widowControl/>
              <w:autoSpaceDE/>
              <w:autoSpaceDN/>
              <w:jc w:val="right"/>
              <w:rPr>
                <w:rFonts w:eastAsia="Times New Roman"/>
                <w:sz w:val="18"/>
                <w:szCs w:val="18"/>
                <w:lang w:val="mk-MK"/>
              </w:rPr>
            </w:pPr>
            <w:r w:rsidRPr="0016683D">
              <w:rPr>
                <w:sz w:val="18"/>
                <w:szCs w:val="18"/>
              </w:rPr>
              <w:t>111.899</w:t>
            </w:r>
          </w:p>
        </w:tc>
        <w:tc>
          <w:tcPr>
            <w:tcW w:w="1497" w:type="dxa"/>
            <w:tcBorders>
              <w:top w:val="nil"/>
              <w:left w:val="nil"/>
              <w:bottom w:val="single" w:sz="4" w:space="0" w:color="auto"/>
              <w:right w:val="single" w:sz="4" w:space="0" w:color="auto"/>
            </w:tcBorders>
            <w:noWrap/>
            <w:vAlign w:val="center"/>
            <w:hideMark/>
          </w:tcPr>
          <w:p w14:paraId="20FC3C18" w14:textId="591F2DD2" w:rsidR="0016683D" w:rsidRPr="0016683D" w:rsidRDefault="0016683D" w:rsidP="0016683D">
            <w:pPr>
              <w:widowControl/>
              <w:autoSpaceDE/>
              <w:autoSpaceDN/>
              <w:jc w:val="right"/>
              <w:rPr>
                <w:rFonts w:eastAsia="Times New Roman"/>
                <w:sz w:val="18"/>
                <w:szCs w:val="18"/>
                <w:lang w:val="mk-MK"/>
              </w:rPr>
            </w:pPr>
            <w:r w:rsidRPr="0016683D">
              <w:rPr>
                <w:sz w:val="18"/>
                <w:szCs w:val="18"/>
              </w:rPr>
              <w:t>177.843</w:t>
            </w:r>
          </w:p>
        </w:tc>
        <w:tc>
          <w:tcPr>
            <w:tcW w:w="1497" w:type="dxa"/>
            <w:tcBorders>
              <w:top w:val="nil"/>
              <w:left w:val="nil"/>
              <w:bottom w:val="single" w:sz="4" w:space="0" w:color="auto"/>
              <w:right w:val="single" w:sz="4" w:space="0" w:color="auto"/>
            </w:tcBorders>
            <w:noWrap/>
            <w:vAlign w:val="center"/>
            <w:hideMark/>
          </w:tcPr>
          <w:p w14:paraId="079A180C" w14:textId="1E390C1A" w:rsidR="0016683D" w:rsidRPr="0016683D" w:rsidRDefault="0016683D" w:rsidP="0016683D">
            <w:pPr>
              <w:widowControl/>
              <w:autoSpaceDE/>
              <w:autoSpaceDN/>
              <w:jc w:val="right"/>
              <w:rPr>
                <w:rFonts w:eastAsia="Times New Roman"/>
                <w:sz w:val="18"/>
                <w:szCs w:val="18"/>
                <w:lang w:val="mk-MK"/>
              </w:rPr>
            </w:pPr>
            <w:r w:rsidRPr="0016683D">
              <w:rPr>
                <w:sz w:val="18"/>
                <w:szCs w:val="18"/>
              </w:rPr>
              <w:t>2.456.458</w:t>
            </w:r>
          </w:p>
        </w:tc>
        <w:tc>
          <w:tcPr>
            <w:tcW w:w="1325" w:type="dxa"/>
            <w:tcBorders>
              <w:top w:val="nil"/>
              <w:left w:val="nil"/>
              <w:bottom w:val="single" w:sz="4" w:space="0" w:color="auto"/>
              <w:right w:val="single" w:sz="4" w:space="0" w:color="auto"/>
            </w:tcBorders>
            <w:noWrap/>
            <w:vAlign w:val="center"/>
            <w:hideMark/>
          </w:tcPr>
          <w:p w14:paraId="3D994818" w14:textId="38337C72"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2.634.301</w:t>
            </w:r>
          </w:p>
        </w:tc>
        <w:tc>
          <w:tcPr>
            <w:tcW w:w="1338" w:type="dxa"/>
            <w:tcBorders>
              <w:top w:val="nil"/>
              <w:left w:val="nil"/>
              <w:bottom w:val="single" w:sz="4" w:space="0" w:color="auto"/>
              <w:right w:val="single" w:sz="4" w:space="0" w:color="auto"/>
            </w:tcBorders>
            <w:noWrap/>
            <w:vAlign w:val="center"/>
            <w:hideMark/>
          </w:tcPr>
          <w:p w14:paraId="3C6FA25A" w14:textId="09948A64"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3.111.522</w:t>
            </w:r>
          </w:p>
        </w:tc>
        <w:tc>
          <w:tcPr>
            <w:tcW w:w="920" w:type="dxa"/>
            <w:tcBorders>
              <w:top w:val="nil"/>
              <w:left w:val="nil"/>
              <w:bottom w:val="nil"/>
              <w:right w:val="nil"/>
            </w:tcBorders>
            <w:noWrap/>
            <w:vAlign w:val="center"/>
            <w:hideMark/>
          </w:tcPr>
          <w:p w14:paraId="21B4242C"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16DC7EC8"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403</w:t>
            </w:r>
          </w:p>
        </w:tc>
        <w:tc>
          <w:tcPr>
            <w:tcW w:w="1840" w:type="dxa"/>
            <w:tcBorders>
              <w:top w:val="nil"/>
              <w:left w:val="nil"/>
              <w:bottom w:val="single" w:sz="4" w:space="0" w:color="auto"/>
              <w:right w:val="single" w:sz="4" w:space="0" w:color="auto"/>
            </w:tcBorders>
            <w:noWrap/>
            <w:vAlign w:val="center"/>
            <w:hideMark/>
          </w:tcPr>
          <w:p w14:paraId="23F88D7C" w14:textId="4B1A0936"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2655B5E4"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0BEC3DAA"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март</w:t>
            </w:r>
          </w:p>
        </w:tc>
        <w:tc>
          <w:tcPr>
            <w:tcW w:w="1576" w:type="dxa"/>
            <w:tcBorders>
              <w:top w:val="nil"/>
              <w:left w:val="nil"/>
              <w:bottom w:val="single" w:sz="4" w:space="0" w:color="auto"/>
              <w:right w:val="single" w:sz="4" w:space="0" w:color="auto"/>
            </w:tcBorders>
            <w:noWrap/>
            <w:vAlign w:val="center"/>
            <w:hideMark/>
          </w:tcPr>
          <w:p w14:paraId="01066047" w14:textId="338616BA" w:rsidR="0016683D" w:rsidRPr="0016683D" w:rsidRDefault="0016683D" w:rsidP="0016683D">
            <w:pPr>
              <w:widowControl/>
              <w:autoSpaceDE/>
              <w:autoSpaceDN/>
              <w:jc w:val="right"/>
              <w:rPr>
                <w:rFonts w:eastAsia="Times New Roman"/>
                <w:sz w:val="18"/>
                <w:szCs w:val="18"/>
                <w:lang w:val="mk-MK"/>
              </w:rPr>
            </w:pPr>
            <w:r w:rsidRPr="0016683D">
              <w:rPr>
                <w:sz w:val="18"/>
                <w:szCs w:val="18"/>
              </w:rPr>
              <w:t>44.554</w:t>
            </w:r>
          </w:p>
        </w:tc>
        <w:tc>
          <w:tcPr>
            <w:tcW w:w="1784" w:type="dxa"/>
            <w:tcBorders>
              <w:top w:val="nil"/>
              <w:left w:val="nil"/>
              <w:bottom w:val="single" w:sz="4" w:space="0" w:color="auto"/>
              <w:right w:val="single" w:sz="4" w:space="0" w:color="auto"/>
            </w:tcBorders>
            <w:noWrap/>
            <w:vAlign w:val="center"/>
            <w:hideMark/>
          </w:tcPr>
          <w:p w14:paraId="6CA83C23" w14:textId="60842D15" w:rsidR="0016683D" w:rsidRPr="0016683D" w:rsidRDefault="0016683D" w:rsidP="0016683D">
            <w:pPr>
              <w:widowControl/>
              <w:autoSpaceDE/>
              <w:autoSpaceDN/>
              <w:jc w:val="right"/>
              <w:rPr>
                <w:rFonts w:eastAsia="Times New Roman"/>
                <w:sz w:val="18"/>
                <w:szCs w:val="18"/>
                <w:lang w:val="mk-MK"/>
              </w:rPr>
            </w:pPr>
            <w:r w:rsidRPr="0016683D">
              <w:rPr>
                <w:sz w:val="18"/>
                <w:szCs w:val="18"/>
              </w:rPr>
              <w:t>318.141</w:t>
            </w:r>
          </w:p>
        </w:tc>
        <w:tc>
          <w:tcPr>
            <w:tcW w:w="1497" w:type="dxa"/>
            <w:tcBorders>
              <w:top w:val="nil"/>
              <w:left w:val="nil"/>
              <w:bottom w:val="single" w:sz="4" w:space="0" w:color="auto"/>
              <w:right w:val="single" w:sz="4" w:space="0" w:color="auto"/>
            </w:tcBorders>
            <w:noWrap/>
            <w:vAlign w:val="center"/>
            <w:hideMark/>
          </w:tcPr>
          <w:p w14:paraId="0D17FB56" w14:textId="42D981F6" w:rsidR="0016683D" w:rsidRPr="0016683D" w:rsidRDefault="0016683D" w:rsidP="0016683D">
            <w:pPr>
              <w:widowControl/>
              <w:autoSpaceDE/>
              <w:autoSpaceDN/>
              <w:jc w:val="right"/>
              <w:rPr>
                <w:rFonts w:eastAsia="Times New Roman"/>
                <w:sz w:val="18"/>
                <w:szCs w:val="18"/>
                <w:lang w:val="mk-MK"/>
              </w:rPr>
            </w:pPr>
            <w:r w:rsidRPr="0016683D">
              <w:rPr>
                <w:sz w:val="18"/>
                <w:szCs w:val="18"/>
              </w:rPr>
              <w:t>177.843</w:t>
            </w:r>
          </w:p>
        </w:tc>
        <w:tc>
          <w:tcPr>
            <w:tcW w:w="1497" w:type="dxa"/>
            <w:tcBorders>
              <w:top w:val="nil"/>
              <w:left w:val="nil"/>
              <w:bottom w:val="single" w:sz="4" w:space="0" w:color="auto"/>
              <w:right w:val="single" w:sz="4" w:space="0" w:color="auto"/>
            </w:tcBorders>
            <w:noWrap/>
            <w:vAlign w:val="center"/>
            <w:hideMark/>
          </w:tcPr>
          <w:p w14:paraId="6C11D18E" w14:textId="2B603D4D" w:rsidR="0016683D" w:rsidRPr="0016683D" w:rsidRDefault="0016683D" w:rsidP="0016683D">
            <w:pPr>
              <w:widowControl/>
              <w:autoSpaceDE/>
              <w:autoSpaceDN/>
              <w:jc w:val="right"/>
              <w:rPr>
                <w:rFonts w:eastAsia="Times New Roman"/>
                <w:sz w:val="18"/>
                <w:szCs w:val="18"/>
                <w:lang w:val="mk-MK"/>
              </w:rPr>
            </w:pPr>
            <w:r w:rsidRPr="0016683D">
              <w:rPr>
                <w:sz w:val="18"/>
                <w:szCs w:val="18"/>
              </w:rPr>
              <w:t>2.571.426</w:t>
            </w:r>
          </w:p>
        </w:tc>
        <w:tc>
          <w:tcPr>
            <w:tcW w:w="1325" w:type="dxa"/>
            <w:tcBorders>
              <w:top w:val="nil"/>
              <w:left w:val="nil"/>
              <w:bottom w:val="single" w:sz="4" w:space="0" w:color="auto"/>
              <w:right w:val="single" w:sz="4" w:space="0" w:color="auto"/>
            </w:tcBorders>
            <w:noWrap/>
            <w:vAlign w:val="center"/>
            <w:hideMark/>
          </w:tcPr>
          <w:p w14:paraId="02A12116" w14:textId="2DDD558F"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2.749.269</w:t>
            </w:r>
          </w:p>
        </w:tc>
        <w:tc>
          <w:tcPr>
            <w:tcW w:w="1338" w:type="dxa"/>
            <w:tcBorders>
              <w:top w:val="nil"/>
              <w:left w:val="nil"/>
              <w:bottom w:val="single" w:sz="4" w:space="0" w:color="auto"/>
              <w:right w:val="single" w:sz="4" w:space="0" w:color="auto"/>
            </w:tcBorders>
            <w:noWrap/>
            <w:vAlign w:val="center"/>
            <w:hideMark/>
          </w:tcPr>
          <w:p w14:paraId="7A7EFD10" w14:textId="5FE5DF41"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3.111.964</w:t>
            </w:r>
          </w:p>
        </w:tc>
        <w:tc>
          <w:tcPr>
            <w:tcW w:w="920" w:type="dxa"/>
            <w:tcBorders>
              <w:top w:val="nil"/>
              <w:left w:val="nil"/>
              <w:bottom w:val="nil"/>
              <w:right w:val="nil"/>
            </w:tcBorders>
            <w:noWrap/>
            <w:vAlign w:val="center"/>
            <w:hideMark/>
          </w:tcPr>
          <w:p w14:paraId="74BF583B"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6BA8C54B"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404</w:t>
            </w:r>
          </w:p>
        </w:tc>
        <w:tc>
          <w:tcPr>
            <w:tcW w:w="1840" w:type="dxa"/>
            <w:tcBorders>
              <w:top w:val="nil"/>
              <w:left w:val="nil"/>
              <w:bottom w:val="single" w:sz="4" w:space="0" w:color="auto"/>
              <w:right w:val="single" w:sz="4" w:space="0" w:color="auto"/>
            </w:tcBorders>
            <w:noWrap/>
            <w:vAlign w:val="center"/>
            <w:hideMark/>
          </w:tcPr>
          <w:p w14:paraId="44A5C3CF" w14:textId="77255AB0"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47BBAEFC"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412FAF90"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април</w:t>
            </w:r>
          </w:p>
        </w:tc>
        <w:tc>
          <w:tcPr>
            <w:tcW w:w="1576" w:type="dxa"/>
            <w:tcBorders>
              <w:top w:val="nil"/>
              <w:left w:val="nil"/>
              <w:bottom w:val="single" w:sz="4" w:space="0" w:color="auto"/>
              <w:right w:val="single" w:sz="4" w:space="0" w:color="auto"/>
            </w:tcBorders>
            <w:noWrap/>
            <w:vAlign w:val="center"/>
            <w:hideMark/>
          </w:tcPr>
          <w:p w14:paraId="5D6F08F1" w14:textId="3317D50F" w:rsidR="0016683D" w:rsidRPr="0016683D" w:rsidRDefault="0016683D" w:rsidP="0016683D">
            <w:pPr>
              <w:widowControl/>
              <w:autoSpaceDE/>
              <w:autoSpaceDN/>
              <w:jc w:val="right"/>
              <w:rPr>
                <w:rFonts w:eastAsia="Times New Roman"/>
                <w:sz w:val="18"/>
                <w:szCs w:val="18"/>
                <w:lang w:val="mk-MK"/>
              </w:rPr>
            </w:pPr>
            <w:r w:rsidRPr="0016683D">
              <w:rPr>
                <w:sz w:val="18"/>
                <w:szCs w:val="18"/>
              </w:rPr>
              <w:t>105.520</w:t>
            </w:r>
          </w:p>
        </w:tc>
        <w:tc>
          <w:tcPr>
            <w:tcW w:w="1784" w:type="dxa"/>
            <w:tcBorders>
              <w:top w:val="nil"/>
              <w:left w:val="nil"/>
              <w:bottom w:val="single" w:sz="4" w:space="0" w:color="auto"/>
              <w:right w:val="single" w:sz="4" w:space="0" w:color="auto"/>
            </w:tcBorders>
            <w:noWrap/>
            <w:vAlign w:val="center"/>
            <w:hideMark/>
          </w:tcPr>
          <w:p w14:paraId="07B6F965" w14:textId="4B52FC4F" w:rsidR="0016683D" w:rsidRPr="0016683D" w:rsidRDefault="0016683D" w:rsidP="0016683D">
            <w:pPr>
              <w:widowControl/>
              <w:autoSpaceDE/>
              <w:autoSpaceDN/>
              <w:jc w:val="right"/>
              <w:rPr>
                <w:rFonts w:eastAsia="Times New Roman"/>
                <w:sz w:val="18"/>
                <w:szCs w:val="18"/>
                <w:lang w:val="mk-MK"/>
              </w:rPr>
            </w:pPr>
            <w:r w:rsidRPr="0016683D">
              <w:rPr>
                <w:sz w:val="18"/>
                <w:szCs w:val="18"/>
              </w:rPr>
              <w:t>184.800</w:t>
            </w:r>
          </w:p>
        </w:tc>
        <w:tc>
          <w:tcPr>
            <w:tcW w:w="1497" w:type="dxa"/>
            <w:tcBorders>
              <w:top w:val="nil"/>
              <w:left w:val="nil"/>
              <w:bottom w:val="single" w:sz="4" w:space="0" w:color="auto"/>
              <w:right w:val="single" w:sz="4" w:space="0" w:color="auto"/>
            </w:tcBorders>
            <w:noWrap/>
            <w:vAlign w:val="center"/>
            <w:hideMark/>
          </w:tcPr>
          <w:p w14:paraId="118A4421" w14:textId="0992AA21" w:rsidR="0016683D" w:rsidRPr="0016683D" w:rsidRDefault="0016683D" w:rsidP="0016683D">
            <w:pPr>
              <w:widowControl/>
              <w:autoSpaceDE/>
              <w:autoSpaceDN/>
              <w:jc w:val="right"/>
              <w:rPr>
                <w:rFonts w:eastAsia="Times New Roman"/>
                <w:sz w:val="18"/>
                <w:szCs w:val="18"/>
                <w:lang w:val="mk-MK"/>
              </w:rPr>
            </w:pPr>
            <w:r w:rsidRPr="0016683D">
              <w:rPr>
                <w:sz w:val="18"/>
                <w:szCs w:val="18"/>
              </w:rPr>
              <w:t>177.843</w:t>
            </w:r>
          </w:p>
        </w:tc>
        <w:tc>
          <w:tcPr>
            <w:tcW w:w="1497" w:type="dxa"/>
            <w:tcBorders>
              <w:top w:val="nil"/>
              <w:left w:val="nil"/>
              <w:bottom w:val="single" w:sz="4" w:space="0" w:color="auto"/>
              <w:right w:val="single" w:sz="4" w:space="0" w:color="auto"/>
            </w:tcBorders>
            <w:noWrap/>
            <w:vAlign w:val="center"/>
            <w:hideMark/>
          </w:tcPr>
          <w:p w14:paraId="00644E74" w14:textId="2E564CEF" w:rsidR="0016683D" w:rsidRPr="0016683D" w:rsidRDefault="0016683D" w:rsidP="0016683D">
            <w:pPr>
              <w:widowControl/>
              <w:autoSpaceDE/>
              <w:autoSpaceDN/>
              <w:jc w:val="right"/>
              <w:rPr>
                <w:rFonts w:eastAsia="Times New Roman"/>
                <w:sz w:val="18"/>
                <w:szCs w:val="18"/>
                <w:lang w:val="mk-MK"/>
              </w:rPr>
            </w:pPr>
            <w:r w:rsidRPr="0016683D">
              <w:rPr>
                <w:sz w:val="18"/>
                <w:szCs w:val="18"/>
              </w:rPr>
              <w:t>2.708.917</w:t>
            </w:r>
          </w:p>
        </w:tc>
        <w:tc>
          <w:tcPr>
            <w:tcW w:w="1325" w:type="dxa"/>
            <w:tcBorders>
              <w:top w:val="nil"/>
              <w:left w:val="nil"/>
              <w:bottom w:val="single" w:sz="4" w:space="0" w:color="auto"/>
              <w:right w:val="single" w:sz="4" w:space="0" w:color="auto"/>
            </w:tcBorders>
            <w:noWrap/>
            <w:vAlign w:val="center"/>
            <w:hideMark/>
          </w:tcPr>
          <w:p w14:paraId="23226EEA" w14:textId="7DB4BE8B"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2.886.760</w:t>
            </w:r>
          </w:p>
        </w:tc>
        <w:tc>
          <w:tcPr>
            <w:tcW w:w="1338" w:type="dxa"/>
            <w:tcBorders>
              <w:top w:val="nil"/>
              <w:left w:val="nil"/>
              <w:bottom w:val="single" w:sz="4" w:space="0" w:color="auto"/>
              <w:right w:val="single" w:sz="4" w:space="0" w:color="auto"/>
            </w:tcBorders>
            <w:noWrap/>
            <w:vAlign w:val="center"/>
            <w:hideMark/>
          </w:tcPr>
          <w:p w14:paraId="7B05D861" w14:textId="600D82E0"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3.177.080</w:t>
            </w:r>
          </w:p>
        </w:tc>
        <w:tc>
          <w:tcPr>
            <w:tcW w:w="920" w:type="dxa"/>
            <w:tcBorders>
              <w:top w:val="nil"/>
              <w:left w:val="nil"/>
              <w:bottom w:val="nil"/>
              <w:right w:val="nil"/>
            </w:tcBorders>
            <w:noWrap/>
            <w:vAlign w:val="center"/>
            <w:hideMark/>
          </w:tcPr>
          <w:p w14:paraId="2A4AF381"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186C75DB"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411</w:t>
            </w:r>
          </w:p>
        </w:tc>
        <w:tc>
          <w:tcPr>
            <w:tcW w:w="1840" w:type="dxa"/>
            <w:tcBorders>
              <w:top w:val="nil"/>
              <w:left w:val="nil"/>
              <w:bottom w:val="single" w:sz="4" w:space="0" w:color="auto"/>
              <w:right w:val="single" w:sz="4" w:space="0" w:color="auto"/>
            </w:tcBorders>
            <w:noWrap/>
            <w:vAlign w:val="center"/>
            <w:hideMark/>
          </w:tcPr>
          <w:p w14:paraId="13F20BCF" w14:textId="13802232"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20A78D8E"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0634C886"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мај</w:t>
            </w:r>
          </w:p>
        </w:tc>
        <w:tc>
          <w:tcPr>
            <w:tcW w:w="1576" w:type="dxa"/>
            <w:tcBorders>
              <w:top w:val="nil"/>
              <w:left w:val="nil"/>
              <w:bottom w:val="single" w:sz="4" w:space="0" w:color="auto"/>
              <w:right w:val="single" w:sz="4" w:space="0" w:color="auto"/>
            </w:tcBorders>
            <w:noWrap/>
            <w:vAlign w:val="center"/>
            <w:hideMark/>
          </w:tcPr>
          <w:p w14:paraId="31FD8164" w14:textId="42600A05" w:rsidR="0016683D" w:rsidRPr="0016683D" w:rsidRDefault="0016683D" w:rsidP="0016683D">
            <w:pPr>
              <w:widowControl/>
              <w:autoSpaceDE/>
              <w:autoSpaceDN/>
              <w:jc w:val="right"/>
              <w:rPr>
                <w:rFonts w:eastAsia="Times New Roman"/>
                <w:sz w:val="18"/>
                <w:szCs w:val="18"/>
                <w:lang w:val="mk-MK"/>
              </w:rPr>
            </w:pPr>
            <w:r w:rsidRPr="0016683D">
              <w:rPr>
                <w:sz w:val="18"/>
                <w:szCs w:val="18"/>
              </w:rPr>
              <w:t>969.347</w:t>
            </w:r>
          </w:p>
        </w:tc>
        <w:tc>
          <w:tcPr>
            <w:tcW w:w="1784" w:type="dxa"/>
            <w:tcBorders>
              <w:top w:val="nil"/>
              <w:left w:val="nil"/>
              <w:bottom w:val="single" w:sz="4" w:space="0" w:color="auto"/>
              <w:right w:val="single" w:sz="4" w:space="0" w:color="auto"/>
            </w:tcBorders>
            <w:noWrap/>
            <w:vAlign w:val="center"/>
            <w:hideMark/>
          </w:tcPr>
          <w:p w14:paraId="6559A275" w14:textId="6FAD4C9F" w:rsidR="0016683D" w:rsidRPr="0016683D" w:rsidRDefault="0016683D" w:rsidP="0016683D">
            <w:pPr>
              <w:widowControl/>
              <w:autoSpaceDE/>
              <w:autoSpaceDN/>
              <w:jc w:val="right"/>
              <w:rPr>
                <w:rFonts w:eastAsia="Times New Roman"/>
                <w:sz w:val="18"/>
                <w:szCs w:val="18"/>
                <w:lang w:val="mk-MK"/>
              </w:rPr>
            </w:pPr>
            <w:r w:rsidRPr="0016683D">
              <w:rPr>
                <w:sz w:val="18"/>
                <w:szCs w:val="18"/>
              </w:rPr>
              <w:t>0</w:t>
            </w:r>
          </w:p>
        </w:tc>
        <w:tc>
          <w:tcPr>
            <w:tcW w:w="1497" w:type="dxa"/>
            <w:tcBorders>
              <w:top w:val="nil"/>
              <w:left w:val="nil"/>
              <w:bottom w:val="single" w:sz="4" w:space="0" w:color="auto"/>
              <w:right w:val="single" w:sz="4" w:space="0" w:color="auto"/>
            </w:tcBorders>
            <w:noWrap/>
            <w:vAlign w:val="center"/>
            <w:hideMark/>
          </w:tcPr>
          <w:p w14:paraId="3ABA4722" w14:textId="3F6252E5" w:rsidR="0016683D" w:rsidRPr="0016683D" w:rsidRDefault="0016683D" w:rsidP="0016683D">
            <w:pPr>
              <w:widowControl/>
              <w:autoSpaceDE/>
              <w:autoSpaceDN/>
              <w:jc w:val="right"/>
              <w:rPr>
                <w:rFonts w:eastAsia="Times New Roman"/>
                <w:sz w:val="18"/>
                <w:szCs w:val="18"/>
                <w:lang w:val="mk-MK"/>
              </w:rPr>
            </w:pPr>
            <w:r w:rsidRPr="0016683D">
              <w:rPr>
                <w:sz w:val="18"/>
                <w:szCs w:val="18"/>
              </w:rPr>
              <w:t>177.843</w:t>
            </w:r>
          </w:p>
        </w:tc>
        <w:tc>
          <w:tcPr>
            <w:tcW w:w="1497" w:type="dxa"/>
            <w:tcBorders>
              <w:top w:val="nil"/>
              <w:left w:val="nil"/>
              <w:bottom w:val="single" w:sz="4" w:space="0" w:color="auto"/>
              <w:right w:val="single" w:sz="4" w:space="0" w:color="auto"/>
            </w:tcBorders>
            <w:noWrap/>
            <w:vAlign w:val="center"/>
            <w:hideMark/>
          </w:tcPr>
          <w:p w14:paraId="1747BB05" w14:textId="06A20AD0" w:rsidR="0016683D" w:rsidRPr="0016683D" w:rsidRDefault="0016683D" w:rsidP="0016683D">
            <w:pPr>
              <w:widowControl/>
              <w:autoSpaceDE/>
              <w:autoSpaceDN/>
              <w:jc w:val="right"/>
              <w:rPr>
                <w:rFonts w:eastAsia="Times New Roman"/>
                <w:sz w:val="18"/>
                <w:szCs w:val="18"/>
                <w:lang w:val="mk-MK"/>
              </w:rPr>
            </w:pPr>
            <w:r w:rsidRPr="0016683D">
              <w:rPr>
                <w:sz w:val="18"/>
                <w:szCs w:val="18"/>
              </w:rPr>
              <w:t>2.731.038</w:t>
            </w:r>
          </w:p>
        </w:tc>
        <w:tc>
          <w:tcPr>
            <w:tcW w:w="1325" w:type="dxa"/>
            <w:tcBorders>
              <w:top w:val="nil"/>
              <w:left w:val="nil"/>
              <w:bottom w:val="single" w:sz="4" w:space="0" w:color="auto"/>
              <w:right w:val="single" w:sz="4" w:space="0" w:color="auto"/>
            </w:tcBorders>
            <w:noWrap/>
            <w:vAlign w:val="center"/>
            <w:hideMark/>
          </w:tcPr>
          <w:p w14:paraId="35DE7639" w14:textId="48471EBB"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2.908.881</w:t>
            </w:r>
          </w:p>
        </w:tc>
        <w:tc>
          <w:tcPr>
            <w:tcW w:w="1338" w:type="dxa"/>
            <w:tcBorders>
              <w:top w:val="nil"/>
              <w:left w:val="nil"/>
              <w:bottom w:val="single" w:sz="4" w:space="0" w:color="auto"/>
              <w:right w:val="single" w:sz="4" w:space="0" w:color="auto"/>
            </w:tcBorders>
            <w:noWrap/>
            <w:vAlign w:val="center"/>
            <w:hideMark/>
          </w:tcPr>
          <w:p w14:paraId="326A4685" w14:textId="2AFAC70C"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3.878.228</w:t>
            </w:r>
          </w:p>
        </w:tc>
        <w:tc>
          <w:tcPr>
            <w:tcW w:w="920" w:type="dxa"/>
            <w:tcBorders>
              <w:top w:val="nil"/>
              <w:left w:val="nil"/>
              <w:bottom w:val="nil"/>
              <w:right w:val="nil"/>
            </w:tcBorders>
            <w:noWrap/>
            <w:vAlign w:val="center"/>
            <w:hideMark/>
          </w:tcPr>
          <w:p w14:paraId="32201FAE"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156C1501"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412</w:t>
            </w:r>
          </w:p>
        </w:tc>
        <w:tc>
          <w:tcPr>
            <w:tcW w:w="1840" w:type="dxa"/>
            <w:tcBorders>
              <w:top w:val="nil"/>
              <w:left w:val="nil"/>
              <w:bottom w:val="single" w:sz="4" w:space="0" w:color="auto"/>
              <w:right w:val="single" w:sz="4" w:space="0" w:color="auto"/>
            </w:tcBorders>
            <w:noWrap/>
            <w:vAlign w:val="center"/>
            <w:hideMark/>
          </w:tcPr>
          <w:p w14:paraId="6E6E8314" w14:textId="36CF2BC0"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3B4EB0D9"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56EE3AA7"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јуни</w:t>
            </w:r>
          </w:p>
        </w:tc>
        <w:tc>
          <w:tcPr>
            <w:tcW w:w="1576" w:type="dxa"/>
            <w:tcBorders>
              <w:top w:val="nil"/>
              <w:left w:val="nil"/>
              <w:bottom w:val="single" w:sz="4" w:space="0" w:color="auto"/>
              <w:right w:val="single" w:sz="4" w:space="0" w:color="auto"/>
            </w:tcBorders>
            <w:noWrap/>
            <w:vAlign w:val="center"/>
            <w:hideMark/>
          </w:tcPr>
          <w:p w14:paraId="0C4D101B" w14:textId="74CB7203" w:rsidR="0016683D" w:rsidRPr="0016683D" w:rsidRDefault="0016683D" w:rsidP="0016683D">
            <w:pPr>
              <w:widowControl/>
              <w:autoSpaceDE/>
              <w:autoSpaceDN/>
              <w:jc w:val="right"/>
              <w:rPr>
                <w:rFonts w:eastAsia="Times New Roman"/>
                <w:sz w:val="18"/>
                <w:szCs w:val="18"/>
                <w:lang w:val="mk-MK"/>
              </w:rPr>
            </w:pPr>
            <w:r w:rsidRPr="0016683D">
              <w:rPr>
                <w:sz w:val="18"/>
                <w:szCs w:val="18"/>
              </w:rPr>
              <w:t>655.677</w:t>
            </w:r>
          </w:p>
        </w:tc>
        <w:tc>
          <w:tcPr>
            <w:tcW w:w="1784" w:type="dxa"/>
            <w:tcBorders>
              <w:top w:val="nil"/>
              <w:left w:val="nil"/>
              <w:bottom w:val="single" w:sz="4" w:space="0" w:color="auto"/>
              <w:right w:val="single" w:sz="4" w:space="0" w:color="auto"/>
            </w:tcBorders>
            <w:noWrap/>
            <w:vAlign w:val="center"/>
            <w:hideMark/>
          </w:tcPr>
          <w:p w14:paraId="036FA3D2" w14:textId="623B6045" w:rsidR="0016683D" w:rsidRPr="0016683D" w:rsidRDefault="0016683D" w:rsidP="0016683D">
            <w:pPr>
              <w:widowControl/>
              <w:autoSpaceDE/>
              <w:autoSpaceDN/>
              <w:jc w:val="right"/>
              <w:rPr>
                <w:rFonts w:eastAsia="Times New Roman"/>
                <w:sz w:val="18"/>
                <w:szCs w:val="18"/>
                <w:lang w:val="mk-MK"/>
              </w:rPr>
            </w:pPr>
            <w:r w:rsidRPr="0016683D">
              <w:rPr>
                <w:sz w:val="18"/>
                <w:szCs w:val="18"/>
              </w:rPr>
              <w:t>0</w:t>
            </w:r>
          </w:p>
        </w:tc>
        <w:tc>
          <w:tcPr>
            <w:tcW w:w="1497" w:type="dxa"/>
            <w:tcBorders>
              <w:top w:val="nil"/>
              <w:left w:val="nil"/>
              <w:bottom w:val="single" w:sz="4" w:space="0" w:color="auto"/>
              <w:right w:val="single" w:sz="4" w:space="0" w:color="auto"/>
            </w:tcBorders>
            <w:noWrap/>
            <w:vAlign w:val="center"/>
            <w:hideMark/>
          </w:tcPr>
          <w:p w14:paraId="6CEC51C1" w14:textId="7A7C82FA" w:rsidR="0016683D" w:rsidRPr="0016683D" w:rsidRDefault="0016683D" w:rsidP="0016683D">
            <w:pPr>
              <w:widowControl/>
              <w:autoSpaceDE/>
              <w:autoSpaceDN/>
              <w:jc w:val="right"/>
              <w:rPr>
                <w:rFonts w:eastAsia="Times New Roman"/>
                <w:sz w:val="18"/>
                <w:szCs w:val="18"/>
                <w:lang w:val="mk-MK"/>
              </w:rPr>
            </w:pPr>
            <w:r w:rsidRPr="0016683D">
              <w:rPr>
                <w:sz w:val="18"/>
                <w:szCs w:val="18"/>
              </w:rPr>
              <w:t>177.843</w:t>
            </w:r>
          </w:p>
        </w:tc>
        <w:tc>
          <w:tcPr>
            <w:tcW w:w="1497" w:type="dxa"/>
            <w:tcBorders>
              <w:top w:val="nil"/>
              <w:left w:val="nil"/>
              <w:bottom w:val="single" w:sz="4" w:space="0" w:color="auto"/>
              <w:right w:val="single" w:sz="4" w:space="0" w:color="auto"/>
            </w:tcBorders>
            <w:noWrap/>
            <w:vAlign w:val="center"/>
            <w:hideMark/>
          </w:tcPr>
          <w:p w14:paraId="4109483B" w14:textId="0D0304CC" w:rsidR="0016683D" w:rsidRPr="0016683D" w:rsidRDefault="0016683D" w:rsidP="0016683D">
            <w:pPr>
              <w:widowControl/>
              <w:autoSpaceDE/>
              <w:autoSpaceDN/>
              <w:jc w:val="right"/>
              <w:rPr>
                <w:rFonts w:eastAsia="Times New Roman"/>
                <w:sz w:val="18"/>
                <w:szCs w:val="18"/>
                <w:lang w:val="mk-MK"/>
              </w:rPr>
            </w:pPr>
            <w:r w:rsidRPr="0016683D">
              <w:rPr>
                <w:sz w:val="18"/>
                <w:szCs w:val="18"/>
              </w:rPr>
              <w:t>2.731.038</w:t>
            </w:r>
          </w:p>
        </w:tc>
        <w:tc>
          <w:tcPr>
            <w:tcW w:w="1325" w:type="dxa"/>
            <w:tcBorders>
              <w:top w:val="nil"/>
              <w:left w:val="nil"/>
              <w:bottom w:val="single" w:sz="4" w:space="0" w:color="auto"/>
              <w:right w:val="single" w:sz="4" w:space="0" w:color="auto"/>
            </w:tcBorders>
            <w:noWrap/>
            <w:vAlign w:val="center"/>
            <w:hideMark/>
          </w:tcPr>
          <w:p w14:paraId="1C24E7A9" w14:textId="566AFEA2"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2.908.881</w:t>
            </w:r>
          </w:p>
        </w:tc>
        <w:tc>
          <w:tcPr>
            <w:tcW w:w="1338" w:type="dxa"/>
            <w:tcBorders>
              <w:top w:val="nil"/>
              <w:left w:val="nil"/>
              <w:bottom w:val="single" w:sz="4" w:space="0" w:color="auto"/>
              <w:right w:val="single" w:sz="4" w:space="0" w:color="auto"/>
            </w:tcBorders>
            <w:noWrap/>
            <w:vAlign w:val="center"/>
            <w:hideMark/>
          </w:tcPr>
          <w:p w14:paraId="4ED80B45" w14:textId="55AEB1AB" w:rsidR="0016683D" w:rsidRPr="0016683D" w:rsidRDefault="0016683D" w:rsidP="0016683D">
            <w:pPr>
              <w:widowControl/>
              <w:autoSpaceDE/>
              <w:autoSpaceDN/>
              <w:jc w:val="right"/>
              <w:rPr>
                <w:rFonts w:eastAsia="Times New Roman"/>
                <w:b/>
                <w:bCs/>
                <w:sz w:val="18"/>
                <w:szCs w:val="18"/>
                <w:lang w:val="mk-MK"/>
              </w:rPr>
            </w:pPr>
            <w:r w:rsidRPr="0016683D">
              <w:rPr>
                <w:b/>
                <w:bCs/>
                <w:sz w:val="18"/>
                <w:szCs w:val="18"/>
              </w:rPr>
              <w:t>3.564.558</w:t>
            </w:r>
          </w:p>
        </w:tc>
        <w:tc>
          <w:tcPr>
            <w:tcW w:w="920" w:type="dxa"/>
            <w:tcBorders>
              <w:top w:val="nil"/>
              <w:left w:val="nil"/>
              <w:bottom w:val="nil"/>
              <w:right w:val="nil"/>
            </w:tcBorders>
            <w:noWrap/>
            <w:vAlign w:val="center"/>
            <w:hideMark/>
          </w:tcPr>
          <w:p w14:paraId="51353DD7"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029250E7"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413</w:t>
            </w:r>
          </w:p>
        </w:tc>
        <w:tc>
          <w:tcPr>
            <w:tcW w:w="1840" w:type="dxa"/>
            <w:tcBorders>
              <w:top w:val="nil"/>
              <w:left w:val="nil"/>
              <w:bottom w:val="single" w:sz="4" w:space="0" w:color="auto"/>
              <w:right w:val="single" w:sz="4" w:space="0" w:color="auto"/>
            </w:tcBorders>
            <w:noWrap/>
            <w:vAlign w:val="center"/>
            <w:hideMark/>
          </w:tcPr>
          <w:p w14:paraId="423661B2" w14:textId="3885EA0B"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09839D5D"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54E354BD"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јули</w:t>
            </w:r>
          </w:p>
        </w:tc>
        <w:tc>
          <w:tcPr>
            <w:tcW w:w="1576" w:type="dxa"/>
            <w:tcBorders>
              <w:top w:val="nil"/>
              <w:left w:val="nil"/>
              <w:bottom w:val="single" w:sz="4" w:space="0" w:color="auto"/>
              <w:right w:val="single" w:sz="4" w:space="0" w:color="auto"/>
            </w:tcBorders>
            <w:noWrap/>
            <w:vAlign w:val="center"/>
            <w:hideMark/>
          </w:tcPr>
          <w:p w14:paraId="3036C3AF"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784" w:type="dxa"/>
            <w:tcBorders>
              <w:top w:val="nil"/>
              <w:left w:val="nil"/>
              <w:bottom w:val="single" w:sz="4" w:space="0" w:color="auto"/>
              <w:right w:val="single" w:sz="4" w:space="0" w:color="auto"/>
            </w:tcBorders>
            <w:noWrap/>
            <w:vAlign w:val="center"/>
            <w:hideMark/>
          </w:tcPr>
          <w:p w14:paraId="3FFDCF11"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06FD8563"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46F2E202"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325" w:type="dxa"/>
            <w:tcBorders>
              <w:top w:val="nil"/>
              <w:left w:val="nil"/>
              <w:bottom w:val="single" w:sz="4" w:space="0" w:color="auto"/>
              <w:right w:val="single" w:sz="4" w:space="0" w:color="auto"/>
            </w:tcBorders>
            <w:noWrap/>
            <w:vAlign w:val="center"/>
            <w:hideMark/>
          </w:tcPr>
          <w:p w14:paraId="6ED545A8"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1338" w:type="dxa"/>
            <w:tcBorders>
              <w:top w:val="nil"/>
              <w:left w:val="nil"/>
              <w:bottom w:val="single" w:sz="4" w:space="0" w:color="auto"/>
              <w:right w:val="single" w:sz="4" w:space="0" w:color="auto"/>
            </w:tcBorders>
            <w:noWrap/>
            <w:vAlign w:val="center"/>
            <w:hideMark/>
          </w:tcPr>
          <w:p w14:paraId="06DE438F"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920" w:type="dxa"/>
            <w:tcBorders>
              <w:top w:val="nil"/>
              <w:left w:val="nil"/>
              <w:bottom w:val="nil"/>
              <w:right w:val="nil"/>
            </w:tcBorders>
            <w:noWrap/>
            <w:vAlign w:val="center"/>
            <w:hideMark/>
          </w:tcPr>
          <w:p w14:paraId="17D26C70"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7E96D3F5"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414</w:t>
            </w:r>
          </w:p>
        </w:tc>
        <w:tc>
          <w:tcPr>
            <w:tcW w:w="1840" w:type="dxa"/>
            <w:tcBorders>
              <w:top w:val="nil"/>
              <w:left w:val="nil"/>
              <w:bottom w:val="single" w:sz="4" w:space="0" w:color="auto"/>
              <w:right w:val="single" w:sz="4" w:space="0" w:color="auto"/>
            </w:tcBorders>
            <w:noWrap/>
            <w:vAlign w:val="center"/>
            <w:hideMark/>
          </w:tcPr>
          <w:p w14:paraId="7B4E64F2" w14:textId="6AF28342"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25199F15"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1938BF98"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август</w:t>
            </w:r>
          </w:p>
        </w:tc>
        <w:tc>
          <w:tcPr>
            <w:tcW w:w="1576" w:type="dxa"/>
            <w:tcBorders>
              <w:top w:val="nil"/>
              <w:left w:val="nil"/>
              <w:bottom w:val="single" w:sz="4" w:space="0" w:color="auto"/>
              <w:right w:val="single" w:sz="4" w:space="0" w:color="auto"/>
            </w:tcBorders>
            <w:noWrap/>
            <w:vAlign w:val="center"/>
            <w:hideMark/>
          </w:tcPr>
          <w:p w14:paraId="311AF6A6"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784" w:type="dxa"/>
            <w:tcBorders>
              <w:top w:val="nil"/>
              <w:left w:val="nil"/>
              <w:bottom w:val="single" w:sz="4" w:space="0" w:color="auto"/>
              <w:right w:val="single" w:sz="4" w:space="0" w:color="auto"/>
            </w:tcBorders>
            <w:noWrap/>
            <w:vAlign w:val="center"/>
            <w:hideMark/>
          </w:tcPr>
          <w:p w14:paraId="7274FC45"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0CFEC53A"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24E0F3C0"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325" w:type="dxa"/>
            <w:tcBorders>
              <w:top w:val="nil"/>
              <w:left w:val="nil"/>
              <w:bottom w:val="single" w:sz="4" w:space="0" w:color="auto"/>
              <w:right w:val="single" w:sz="4" w:space="0" w:color="auto"/>
            </w:tcBorders>
            <w:noWrap/>
            <w:vAlign w:val="center"/>
            <w:hideMark/>
          </w:tcPr>
          <w:p w14:paraId="64F3D0A2"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1338" w:type="dxa"/>
            <w:tcBorders>
              <w:top w:val="nil"/>
              <w:left w:val="nil"/>
              <w:bottom w:val="single" w:sz="4" w:space="0" w:color="auto"/>
              <w:right w:val="single" w:sz="4" w:space="0" w:color="auto"/>
            </w:tcBorders>
            <w:noWrap/>
            <w:vAlign w:val="center"/>
            <w:hideMark/>
          </w:tcPr>
          <w:p w14:paraId="7897C66B"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920" w:type="dxa"/>
            <w:tcBorders>
              <w:top w:val="nil"/>
              <w:left w:val="nil"/>
              <w:bottom w:val="nil"/>
              <w:right w:val="nil"/>
            </w:tcBorders>
            <w:noWrap/>
            <w:vAlign w:val="center"/>
            <w:hideMark/>
          </w:tcPr>
          <w:p w14:paraId="71A3E277"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3733E924"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420</w:t>
            </w:r>
          </w:p>
        </w:tc>
        <w:tc>
          <w:tcPr>
            <w:tcW w:w="1840" w:type="dxa"/>
            <w:tcBorders>
              <w:top w:val="nil"/>
              <w:left w:val="nil"/>
              <w:bottom w:val="single" w:sz="4" w:space="0" w:color="auto"/>
              <w:right w:val="single" w:sz="4" w:space="0" w:color="auto"/>
            </w:tcBorders>
            <w:noWrap/>
            <w:vAlign w:val="center"/>
            <w:hideMark/>
          </w:tcPr>
          <w:p w14:paraId="5D83D1EF" w14:textId="14A21066" w:rsidR="0016683D" w:rsidRPr="0016683D" w:rsidRDefault="0016683D" w:rsidP="0016683D">
            <w:pPr>
              <w:widowControl/>
              <w:autoSpaceDE/>
              <w:autoSpaceDN/>
              <w:jc w:val="right"/>
              <w:rPr>
                <w:rFonts w:eastAsia="Times New Roman"/>
                <w:sz w:val="18"/>
                <w:szCs w:val="18"/>
                <w:lang w:val="mk-MK"/>
              </w:rPr>
            </w:pPr>
            <w:r w:rsidRPr="0016683D">
              <w:rPr>
                <w:sz w:val="18"/>
                <w:szCs w:val="18"/>
              </w:rPr>
              <w:t> </w:t>
            </w:r>
          </w:p>
        </w:tc>
      </w:tr>
      <w:tr w:rsidR="0016683D" w:rsidRPr="006B007D" w14:paraId="040853B7"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62F8B9A0"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септември</w:t>
            </w:r>
          </w:p>
        </w:tc>
        <w:tc>
          <w:tcPr>
            <w:tcW w:w="1576" w:type="dxa"/>
            <w:tcBorders>
              <w:top w:val="nil"/>
              <w:left w:val="nil"/>
              <w:bottom w:val="single" w:sz="4" w:space="0" w:color="auto"/>
              <w:right w:val="single" w:sz="4" w:space="0" w:color="auto"/>
            </w:tcBorders>
            <w:noWrap/>
            <w:vAlign w:val="center"/>
            <w:hideMark/>
          </w:tcPr>
          <w:p w14:paraId="7AF61686"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784" w:type="dxa"/>
            <w:tcBorders>
              <w:top w:val="nil"/>
              <w:left w:val="nil"/>
              <w:bottom w:val="single" w:sz="4" w:space="0" w:color="auto"/>
              <w:right w:val="single" w:sz="4" w:space="0" w:color="auto"/>
            </w:tcBorders>
            <w:noWrap/>
            <w:vAlign w:val="center"/>
            <w:hideMark/>
          </w:tcPr>
          <w:p w14:paraId="4DCB05FE"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00B1D019"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4088F4FF"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325" w:type="dxa"/>
            <w:tcBorders>
              <w:top w:val="nil"/>
              <w:left w:val="nil"/>
              <w:bottom w:val="single" w:sz="4" w:space="0" w:color="auto"/>
              <w:right w:val="single" w:sz="4" w:space="0" w:color="auto"/>
            </w:tcBorders>
            <w:noWrap/>
            <w:vAlign w:val="center"/>
            <w:hideMark/>
          </w:tcPr>
          <w:p w14:paraId="612BB107"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1338" w:type="dxa"/>
            <w:tcBorders>
              <w:top w:val="nil"/>
              <w:left w:val="nil"/>
              <w:bottom w:val="single" w:sz="4" w:space="0" w:color="auto"/>
              <w:right w:val="single" w:sz="4" w:space="0" w:color="auto"/>
            </w:tcBorders>
            <w:noWrap/>
            <w:vAlign w:val="center"/>
            <w:hideMark/>
          </w:tcPr>
          <w:p w14:paraId="64334F67"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920" w:type="dxa"/>
            <w:tcBorders>
              <w:top w:val="nil"/>
              <w:left w:val="nil"/>
              <w:bottom w:val="nil"/>
              <w:right w:val="nil"/>
            </w:tcBorders>
            <w:noWrap/>
            <w:vAlign w:val="center"/>
            <w:hideMark/>
          </w:tcPr>
          <w:p w14:paraId="1F7A17E8"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29F3F1EE"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421</w:t>
            </w:r>
          </w:p>
        </w:tc>
        <w:tc>
          <w:tcPr>
            <w:tcW w:w="1840" w:type="dxa"/>
            <w:tcBorders>
              <w:top w:val="nil"/>
              <w:left w:val="nil"/>
              <w:bottom w:val="single" w:sz="4" w:space="0" w:color="auto"/>
              <w:right w:val="single" w:sz="4" w:space="0" w:color="auto"/>
            </w:tcBorders>
            <w:noWrap/>
            <w:vAlign w:val="center"/>
            <w:hideMark/>
          </w:tcPr>
          <w:p w14:paraId="0E94F85A" w14:textId="63D0D9F1" w:rsidR="0016683D" w:rsidRPr="0016683D" w:rsidRDefault="0016683D" w:rsidP="0016683D">
            <w:pPr>
              <w:widowControl/>
              <w:autoSpaceDE/>
              <w:autoSpaceDN/>
              <w:jc w:val="right"/>
              <w:rPr>
                <w:rFonts w:eastAsia="Times New Roman"/>
                <w:sz w:val="18"/>
                <w:szCs w:val="18"/>
                <w:lang w:val="mk-MK"/>
              </w:rPr>
            </w:pPr>
            <w:r w:rsidRPr="0016683D">
              <w:rPr>
                <w:sz w:val="18"/>
                <w:szCs w:val="18"/>
              </w:rPr>
              <w:t>68.392</w:t>
            </w:r>
          </w:p>
        </w:tc>
      </w:tr>
      <w:tr w:rsidR="0016683D" w:rsidRPr="006B007D" w14:paraId="0B85EAE0"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4E803DBD"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октомври</w:t>
            </w:r>
          </w:p>
        </w:tc>
        <w:tc>
          <w:tcPr>
            <w:tcW w:w="1576" w:type="dxa"/>
            <w:tcBorders>
              <w:top w:val="nil"/>
              <w:left w:val="nil"/>
              <w:bottom w:val="single" w:sz="4" w:space="0" w:color="auto"/>
              <w:right w:val="single" w:sz="4" w:space="0" w:color="auto"/>
            </w:tcBorders>
            <w:noWrap/>
            <w:vAlign w:val="center"/>
            <w:hideMark/>
          </w:tcPr>
          <w:p w14:paraId="28CD6696"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784" w:type="dxa"/>
            <w:tcBorders>
              <w:top w:val="nil"/>
              <w:left w:val="nil"/>
              <w:bottom w:val="single" w:sz="4" w:space="0" w:color="auto"/>
              <w:right w:val="single" w:sz="4" w:space="0" w:color="auto"/>
            </w:tcBorders>
            <w:noWrap/>
            <w:vAlign w:val="center"/>
            <w:hideMark/>
          </w:tcPr>
          <w:p w14:paraId="6AE543AF"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78627D71"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75735567"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325" w:type="dxa"/>
            <w:tcBorders>
              <w:top w:val="nil"/>
              <w:left w:val="nil"/>
              <w:bottom w:val="single" w:sz="4" w:space="0" w:color="auto"/>
              <w:right w:val="single" w:sz="4" w:space="0" w:color="auto"/>
            </w:tcBorders>
            <w:noWrap/>
            <w:vAlign w:val="center"/>
            <w:hideMark/>
          </w:tcPr>
          <w:p w14:paraId="64A04C46"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1338" w:type="dxa"/>
            <w:tcBorders>
              <w:top w:val="nil"/>
              <w:left w:val="nil"/>
              <w:bottom w:val="single" w:sz="4" w:space="0" w:color="auto"/>
              <w:right w:val="single" w:sz="4" w:space="0" w:color="auto"/>
            </w:tcBorders>
            <w:noWrap/>
            <w:vAlign w:val="center"/>
            <w:hideMark/>
          </w:tcPr>
          <w:p w14:paraId="749AFD02"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920" w:type="dxa"/>
            <w:tcBorders>
              <w:top w:val="nil"/>
              <w:left w:val="nil"/>
              <w:bottom w:val="nil"/>
              <w:right w:val="nil"/>
            </w:tcBorders>
            <w:noWrap/>
            <w:vAlign w:val="center"/>
            <w:hideMark/>
          </w:tcPr>
          <w:p w14:paraId="78E91EEC"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225444D7"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423</w:t>
            </w:r>
          </w:p>
        </w:tc>
        <w:tc>
          <w:tcPr>
            <w:tcW w:w="1840" w:type="dxa"/>
            <w:tcBorders>
              <w:top w:val="nil"/>
              <w:left w:val="nil"/>
              <w:bottom w:val="single" w:sz="4" w:space="0" w:color="auto"/>
              <w:right w:val="single" w:sz="4" w:space="0" w:color="auto"/>
            </w:tcBorders>
            <w:noWrap/>
            <w:vAlign w:val="center"/>
            <w:hideMark/>
          </w:tcPr>
          <w:p w14:paraId="15E19E63" w14:textId="36D0293A" w:rsidR="0016683D" w:rsidRPr="0016683D" w:rsidRDefault="0016683D" w:rsidP="0016683D">
            <w:pPr>
              <w:widowControl/>
              <w:autoSpaceDE/>
              <w:autoSpaceDN/>
              <w:jc w:val="right"/>
              <w:rPr>
                <w:rFonts w:eastAsia="Times New Roman"/>
                <w:sz w:val="18"/>
                <w:szCs w:val="18"/>
                <w:lang w:val="mk-MK"/>
              </w:rPr>
            </w:pPr>
            <w:r w:rsidRPr="0016683D">
              <w:rPr>
                <w:sz w:val="18"/>
                <w:szCs w:val="18"/>
              </w:rPr>
              <w:t>251.770</w:t>
            </w:r>
          </w:p>
        </w:tc>
      </w:tr>
      <w:tr w:rsidR="0016683D" w:rsidRPr="006B007D" w14:paraId="1D6B2155"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2B903B9D"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ноември</w:t>
            </w:r>
          </w:p>
        </w:tc>
        <w:tc>
          <w:tcPr>
            <w:tcW w:w="1576" w:type="dxa"/>
            <w:tcBorders>
              <w:top w:val="nil"/>
              <w:left w:val="nil"/>
              <w:bottom w:val="single" w:sz="4" w:space="0" w:color="auto"/>
              <w:right w:val="single" w:sz="4" w:space="0" w:color="auto"/>
            </w:tcBorders>
            <w:noWrap/>
            <w:vAlign w:val="center"/>
            <w:hideMark/>
          </w:tcPr>
          <w:p w14:paraId="574BBE44"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784" w:type="dxa"/>
            <w:tcBorders>
              <w:top w:val="nil"/>
              <w:left w:val="nil"/>
              <w:bottom w:val="single" w:sz="4" w:space="0" w:color="auto"/>
              <w:right w:val="single" w:sz="4" w:space="0" w:color="auto"/>
            </w:tcBorders>
            <w:noWrap/>
            <w:vAlign w:val="center"/>
            <w:hideMark/>
          </w:tcPr>
          <w:p w14:paraId="0FCF1471"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164FEF72"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13A1AB54"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325" w:type="dxa"/>
            <w:tcBorders>
              <w:top w:val="nil"/>
              <w:left w:val="nil"/>
              <w:bottom w:val="single" w:sz="4" w:space="0" w:color="auto"/>
              <w:right w:val="single" w:sz="4" w:space="0" w:color="auto"/>
            </w:tcBorders>
            <w:noWrap/>
            <w:vAlign w:val="center"/>
            <w:hideMark/>
          </w:tcPr>
          <w:p w14:paraId="3C3670DC"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1338" w:type="dxa"/>
            <w:tcBorders>
              <w:top w:val="nil"/>
              <w:left w:val="nil"/>
              <w:bottom w:val="single" w:sz="4" w:space="0" w:color="auto"/>
              <w:right w:val="single" w:sz="4" w:space="0" w:color="auto"/>
            </w:tcBorders>
            <w:noWrap/>
            <w:vAlign w:val="center"/>
            <w:hideMark/>
          </w:tcPr>
          <w:p w14:paraId="0F947C5F"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920" w:type="dxa"/>
            <w:tcBorders>
              <w:top w:val="nil"/>
              <w:left w:val="nil"/>
              <w:bottom w:val="nil"/>
              <w:right w:val="nil"/>
            </w:tcBorders>
            <w:noWrap/>
            <w:vAlign w:val="center"/>
            <w:hideMark/>
          </w:tcPr>
          <w:p w14:paraId="4E73F0D3"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50EA9DDA"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424</w:t>
            </w:r>
          </w:p>
        </w:tc>
        <w:tc>
          <w:tcPr>
            <w:tcW w:w="1840" w:type="dxa"/>
            <w:tcBorders>
              <w:top w:val="nil"/>
              <w:left w:val="nil"/>
              <w:bottom w:val="single" w:sz="4" w:space="0" w:color="auto"/>
              <w:right w:val="single" w:sz="4" w:space="0" w:color="auto"/>
            </w:tcBorders>
            <w:noWrap/>
            <w:vAlign w:val="center"/>
            <w:hideMark/>
          </w:tcPr>
          <w:p w14:paraId="53B68DCF" w14:textId="6F6E3AC4" w:rsidR="0016683D" w:rsidRPr="0016683D" w:rsidRDefault="0016683D" w:rsidP="0016683D">
            <w:pPr>
              <w:widowControl/>
              <w:autoSpaceDE/>
              <w:autoSpaceDN/>
              <w:jc w:val="right"/>
              <w:rPr>
                <w:rFonts w:eastAsia="Times New Roman"/>
                <w:sz w:val="18"/>
                <w:szCs w:val="18"/>
                <w:lang w:val="mk-MK"/>
              </w:rPr>
            </w:pPr>
            <w:r w:rsidRPr="0016683D">
              <w:rPr>
                <w:sz w:val="18"/>
                <w:szCs w:val="18"/>
              </w:rPr>
              <w:t>520.337</w:t>
            </w:r>
          </w:p>
        </w:tc>
      </w:tr>
      <w:tr w:rsidR="0016683D" w:rsidRPr="006B007D" w14:paraId="2A988E4B" w14:textId="77777777" w:rsidTr="006D7BE1">
        <w:trPr>
          <w:trHeight w:val="149"/>
          <w:jc w:val="center"/>
        </w:trPr>
        <w:tc>
          <w:tcPr>
            <w:tcW w:w="1561" w:type="dxa"/>
            <w:tcBorders>
              <w:top w:val="nil"/>
              <w:left w:val="single" w:sz="4" w:space="0" w:color="auto"/>
              <w:bottom w:val="single" w:sz="4" w:space="0" w:color="auto"/>
              <w:right w:val="single" w:sz="4" w:space="0" w:color="auto"/>
            </w:tcBorders>
            <w:noWrap/>
            <w:vAlign w:val="center"/>
            <w:hideMark/>
          </w:tcPr>
          <w:p w14:paraId="31EA7945"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декември</w:t>
            </w:r>
          </w:p>
        </w:tc>
        <w:tc>
          <w:tcPr>
            <w:tcW w:w="1576" w:type="dxa"/>
            <w:tcBorders>
              <w:top w:val="nil"/>
              <w:left w:val="nil"/>
              <w:bottom w:val="single" w:sz="4" w:space="0" w:color="auto"/>
              <w:right w:val="single" w:sz="4" w:space="0" w:color="auto"/>
            </w:tcBorders>
            <w:noWrap/>
            <w:vAlign w:val="center"/>
            <w:hideMark/>
          </w:tcPr>
          <w:p w14:paraId="0B3B192C"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784" w:type="dxa"/>
            <w:tcBorders>
              <w:top w:val="nil"/>
              <w:left w:val="nil"/>
              <w:bottom w:val="single" w:sz="4" w:space="0" w:color="auto"/>
              <w:right w:val="single" w:sz="4" w:space="0" w:color="auto"/>
            </w:tcBorders>
            <w:noWrap/>
            <w:vAlign w:val="center"/>
            <w:hideMark/>
          </w:tcPr>
          <w:p w14:paraId="75415CF0"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6797469E"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497" w:type="dxa"/>
            <w:tcBorders>
              <w:top w:val="nil"/>
              <w:left w:val="nil"/>
              <w:bottom w:val="single" w:sz="4" w:space="0" w:color="auto"/>
              <w:right w:val="single" w:sz="4" w:space="0" w:color="auto"/>
            </w:tcBorders>
            <w:noWrap/>
            <w:vAlign w:val="center"/>
            <w:hideMark/>
          </w:tcPr>
          <w:p w14:paraId="317CF6BD" w14:textId="77777777" w:rsidR="0016683D" w:rsidRPr="006B007D" w:rsidRDefault="0016683D" w:rsidP="0016683D">
            <w:pPr>
              <w:widowControl/>
              <w:autoSpaceDE/>
              <w:autoSpaceDN/>
              <w:rPr>
                <w:rFonts w:eastAsia="Times New Roman"/>
                <w:sz w:val="18"/>
                <w:szCs w:val="18"/>
                <w:lang w:val="mk-MK"/>
              </w:rPr>
            </w:pPr>
            <w:r w:rsidRPr="006B007D">
              <w:rPr>
                <w:rFonts w:eastAsia="Times New Roman"/>
                <w:sz w:val="18"/>
                <w:szCs w:val="18"/>
                <w:lang w:val="mk-MK"/>
              </w:rPr>
              <w:t> </w:t>
            </w:r>
          </w:p>
        </w:tc>
        <w:tc>
          <w:tcPr>
            <w:tcW w:w="1325" w:type="dxa"/>
            <w:tcBorders>
              <w:top w:val="nil"/>
              <w:left w:val="nil"/>
              <w:bottom w:val="single" w:sz="4" w:space="0" w:color="auto"/>
              <w:right w:val="single" w:sz="4" w:space="0" w:color="auto"/>
            </w:tcBorders>
            <w:noWrap/>
            <w:vAlign w:val="center"/>
            <w:hideMark/>
          </w:tcPr>
          <w:p w14:paraId="2212743F"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1338" w:type="dxa"/>
            <w:tcBorders>
              <w:top w:val="nil"/>
              <w:left w:val="nil"/>
              <w:bottom w:val="single" w:sz="4" w:space="0" w:color="auto"/>
              <w:right w:val="single" w:sz="4" w:space="0" w:color="auto"/>
            </w:tcBorders>
            <w:noWrap/>
            <w:vAlign w:val="center"/>
            <w:hideMark/>
          </w:tcPr>
          <w:p w14:paraId="39026895" w14:textId="77777777" w:rsidR="0016683D" w:rsidRPr="006B007D" w:rsidRDefault="0016683D" w:rsidP="0016683D">
            <w:pPr>
              <w:widowControl/>
              <w:autoSpaceDE/>
              <w:autoSpaceDN/>
              <w:jc w:val="right"/>
              <w:rPr>
                <w:rFonts w:eastAsia="Times New Roman"/>
                <w:b/>
                <w:bCs/>
                <w:sz w:val="18"/>
                <w:szCs w:val="18"/>
                <w:lang w:val="mk-MK"/>
              </w:rPr>
            </w:pPr>
            <w:r w:rsidRPr="006B007D">
              <w:rPr>
                <w:rFonts w:eastAsia="Times New Roman"/>
                <w:b/>
                <w:bCs/>
                <w:sz w:val="18"/>
                <w:szCs w:val="18"/>
                <w:lang w:val="mk-MK"/>
              </w:rPr>
              <w:t>0</w:t>
            </w:r>
          </w:p>
        </w:tc>
        <w:tc>
          <w:tcPr>
            <w:tcW w:w="920" w:type="dxa"/>
            <w:tcBorders>
              <w:top w:val="nil"/>
              <w:left w:val="nil"/>
              <w:bottom w:val="nil"/>
              <w:right w:val="nil"/>
            </w:tcBorders>
            <w:noWrap/>
            <w:vAlign w:val="center"/>
            <w:hideMark/>
          </w:tcPr>
          <w:p w14:paraId="2C72F1D9" w14:textId="77777777" w:rsidR="0016683D" w:rsidRPr="006B007D" w:rsidRDefault="0016683D" w:rsidP="0016683D">
            <w:pPr>
              <w:widowControl/>
              <w:autoSpaceDE/>
              <w:autoSpaceDN/>
              <w:jc w:val="right"/>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50B4E3E1"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425</w:t>
            </w:r>
          </w:p>
        </w:tc>
        <w:tc>
          <w:tcPr>
            <w:tcW w:w="1840" w:type="dxa"/>
            <w:tcBorders>
              <w:top w:val="nil"/>
              <w:left w:val="nil"/>
              <w:bottom w:val="single" w:sz="4" w:space="0" w:color="auto"/>
              <w:right w:val="single" w:sz="4" w:space="0" w:color="auto"/>
            </w:tcBorders>
            <w:noWrap/>
            <w:vAlign w:val="center"/>
            <w:hideMark/>
          </w:tcPr>
          <w:p w14:paraId="4697049B" w14:textId="6876EED6" w:rsidR="0016683D" w:rsidRPr="0016683D" w:rsidRDefault="0016683D" w:rsidP="0016683D">
            <w:pPr>
              <w:widowControl/>
              <w:autoSpaceDE/>
              <w:autoSpaceDN/>
              <w:jc w:val="right"/>
              <w:rPr>
                <w:rFonts w:eastAsia="Times New Roman"/>
                <w:sz w:val="18"/>
                <w:szCs w:val="18"/>
                <w:lang w:val="mk-MK"/>
              </w:rPr>
            </w:pPr>
            <w:r w:rsidRPr="0016683D">
              <w:rPr>
                <w:sz w:val="18"/>
                <w:szCs w:val="18"/>
              </w:rPr>
              <w:t>115.329</w:t>
            </w:r>
          </w:p>
        </w:tc>
      </w:tr>
      <w:tr w:rsidR="0016683D" w:rsidRPr="006B007D" w14:paraId="7E837EEE" w14:textId="77777777" w:rsidTr="006D7BE1">
        <w:trPr>
          <w:trHeight w:val="149"/>
          <w:jc w:val="center"/>
        </w:trPr>
        <w:tc>
          <w:tcPr>
            <w:tcW w:w="1561" w:type="dxa"/>
            <w:tcBorders>
              <w:top w:val="nil"/>
              <w:left w:val="nil"/>
              <w:bottom w:val="nil"/>
              <w:right w:val="nil"/>
            </w:tcBorders>
            <w:noWrap/>
            <w:vAlign w:val="center"/>
            <w:hideMark/>
          </w:tcPr>
          <w:p w14:paraId="3997A0DF" w14:textId="77777777" w:rsidR="0016683D" w:rsidRPr="006B007D" w:rsidRDefault="0016683D" w:rsidP="0016683D">
            <w:pPr>
              <w:widowControl/>
              <w:autoSpaceDE/>
              <w:autoSpaceDN/>
              <w:jc w:val="right"/>
              <w:rPr>
                <w:rFonts w:eastAsia="Times New Roman"/>
                <w:sz w:val="18"/>
                <w:szCs w:val="18"/>
                <w:lang w:val="mk-MK"/>
              </w:rPr>
            </w:pPr>
          </w:p>
        </w:tc>
        <w:tc>
          <w:tcPr>
            <w:tcW w:w="1576" w:type="dxa"/>
            <w:tcBorders>
              <w:top w:val="nil"/>
              <w:left w:val="nil"/>
              <w:bottom w:val="nil"/>
              <w:right w:val="nil"/>
            </w:tcBorders>
            <w:noWrap/>
            <w:vAlign w:val="center"/>
            <w:hideMark/>
          </w:tcPr>
          <w:p w14:paraId="09036BBF" w14:textId="77777777" w:rsidR="0016683D" w:rsidRPr="006B007D" w:rsidRDefault="0016683D" w:rsidP="0016683D">
            <w:pPr>
              <w:widowControl/>
              <w:autoSpaceDE/>
              <w:autoSpaceDN/>
              <w:rPr>
                <w:rFonts w:ascii="Times New Roman" w:eastAsia="Times New Roman" w:hAnsi="Times New Roman" w:cs="Times New Roman"/>
                <w:sz w:val="18"/>
                <w:szCs w:val="18"/>
                <w:lang w:val="mk-MK"/>
              </w:rPr>
            </w:pPr>
          </w:p>
        </w:tc>
        <w:tc>
          <w:tcPr>
            <w:tcW w:w="1784" w:type="dxa"/>
            <w:tcBorders>
              <w:top w:val="nil"/>
              <w:left w:val="nil"/>
              <w:bottom w:val="nil"/>
              <w:right w:val="nil"/>
            </w:tcBorders>
            <w:noWrap/>
            <w:vAlign w:val="center"/>
            <w:hideMark/>
          </w:tcPr>
          <w:p w14:paraId="634944F8" w14:textId="77777777" w:rsidR="0016683D" w:rsidRPr="006B007D" w:rsidRDefault="0016683D" w:rsidP="0016683D">
            <w:pPr>
              <w:widowControl/>
              <w:autoSpaceDE/>
              <w:autoSpaceDN/>
              <w:rPr>
                <w:rFonts w:ascii="Times New Roman" w:eastAsia="Times New Roman" w:hAnsi="Times New Roman" w:cs="Times New Roman"/>
                <w:sz w:val="18"/>
                <w:szCs w:val="18"/>
                <w:lang w:val="mk-MK"/>
              </w:rPr>
            </w:pPr>
          </w:p>
        </w:tc>
        <w:tc>
          <w:tcPr>
            <w:tcW w:w="1497" w:type="dxa"/>
            <w:tcBorders>
              <w:top w:val="nil"/>
              <w:left w:val="nil"/>
              <w:bottom w:val="nil"/>
              <w:right w:val="nil"/>
            </w:tcBorders>
            <w:noWrap/>
            <w:vAlign w:val="center"/>
            <w:hideMark/>
          </w:tcPr>
          <w:p w14:paraId="0CE7BBFB" w14:textId="77777777" w:rsidR="0016683D" w:rsidRPr="006B007D" w:rsidRDefault="0016683D" w:rsidP="0016683D">
            <w:pPr>
              <w:widowControl/>
              <w:autoSpaceDE/>
              <w:autoSpaceDN/>
              <w:rPr>
                <w:rFonts w:ascii="Times New Roman" w:eastAsia="Times New Roman" w:hAnsi="Times New Roman" w:cs="Times New Roman"/>
                <w:sz w:val="18"/>
                <w:szCs w:val="18"/>
                <w:lang w:val="mk-MK"/>
              </w:rPr>
            </w:pPr>
          </w:p>
        </w:tc>
        <w:tc>
          <w:tcPr>
            <w:tcW w:w="1497" w:type="dxa"/>
            <w:tcBorders>
              <w:top w:val="nil"/>
              <w:left w:val="nil"/>
              <w:bottom w:val="nil"/>
              <w:right w:val="nil"/>
            </w:tcBorders>
            <w:noWrap/>
            <w:vAlign w:val="center"/>
            <w:hideMark/>
          </w:tcPr>
          <w:p w14:paraId="31235684" w14:textId="77777777" w:rsidR="0016683D" w:rsidRPr="006B007D" w:rsidRDefault="0016683D" w:rsidP="0016683D">
            <w:pPr>
              <w:widowControl/>
              <w:autoSpaceDE/>
              <w:autoSpaceDN/>
              <w:rPr>
                <w:rFonts w:ascii="Times New Roman" w:eastAsia="Times New Roman" w:hAnsi="Times New Roman" w:cs="Times New Roman"/>
                <w:sz w:val="18"/>
                <w:szCs w:val="18"/>
                <w:lang w:val="mk-MK"/>
              </w:rPr>
            </w:pPr>
          </w:p>
        </w:tc>
        <w:tc>
          <w:tcPr>
            <w:tcW w:w="1325" w:type="dxa"/>
            <w:tcBorders>
              <w:top w:val="nil"/>
              <w:left w:val="nil"/>
              <w:bottom w:val="nil"/>
              <w:right w:val="nil"/>
            </w:tcBorders>
            <w:noWrap/>
            <w:vAlign w:val="center"/>
            <w:hideMark/>
          </w:tcPr>
          <w:p w14:paraId="33BAC0A0" w14:textId="77777777" w:rsidR="0016683D" w:rsidRPr="006B007D" w:rsidRDefault="0016683D" w:rsidP="0016683D">
            <w:pPr>
              <w:widowControl/>
              <w:autoSpaceDE/>
              <w:autoSpaceDN/>
              <w:rPr>
                <w:rFonts w:ascii="Times New Roman" w:eastAsia="Times New Roman" w:hAnsi="Times New Roman" w:cs="Times New Roman"/>
                <w:sz w:val="18"/>
                <w:szCs w:val="18"/>
                <w:lang w:val="mk-MK"/>
              </w:rPr>
            </w:pPr>
          </w:p>
        </w:tc>
        <w:tc>
          <w:tcPr>
            <w:tcW w:w="1338" w:type="dxa"/>
            <w:tcBorders>
              <w:top w:val="nil"/>
              <w:left w:val="nil"/>
              <w:bottom w:val="nil"/>
              <w:right w:val="nil"/>
            </w:tcBorders>
            <w:noWrap/>
            <w:vAlign w:val="center"/>
            <w:hideMark/>
          </w:tcPr>
          <w:p w14:paraId="1E7C7638" w14:textId="77777777" w:rsidR="0016683D" w:rsidRPr="006B007D" w:rsidRDefault="0016683D" w:rsidP="0016683D">
            <w:pPr>
              <w:widowControl/>
              <w:autoSpaceDE/>
              <w:autoSpaceDN/>
              <w:jc w:val="right"/>
              <w:rPr>
                <w:rFonts w:ascii="Times New Roman" w:eastAsia="Times New Roman" w:hAnsi="Times New Roman" w:cs="Times New Roman"/>
                <w:sz w:val="18"/>
                <w:szCs w:val="18"/>
                <w:lang w:val="mk-MK"/>
              </w:rPr>
            </w:pPr>
          </w:p>
        </w:tc>
        <w:tc>
          <w:tcPr>
            <w:tcW w:w="920" w:type="dxa"/>
            <w:tcBorders>
              <w:top w:val="nil"/>
              <w:left w:val="nil"/>
              <w:bottom w:val="nil"/>
              <w:right w:val="nil"/>
            </w:tcBorders>
            <w:noWrap/>
            <w:vAlign w:val="center"/>
            <w:hideMark/>
          </w:tcPr>
          <w:p w14:paraId="27D00FBF" w14:textId="77777777" w:rsidR="0016683D" w:rsidRPr="006B007D" w:rsidRDefault="0016683D" w:rsidP="0016683D">
            <w:pPr>
              <w:widowControl/>
              <w:autoSpaceDE/>
              <w:autoSpaceDN/>
              <w:jc w:val="right"/>
              <w:rPr>
                <w:rFonts w:ascii="Times New Roman" w:eastAsia="Times New Roman" w:hAnsi="Times New Roman" w:cs="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73F8DE36"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426</w:t>
            </w:r>
          </w:p>
        </w:tc>
        <w:tc>
          <w:tcPr>
            <w:tcW w:w="1840" w:type="dxa"/>
            <w:tcBorders>
              <w:top w:val="nil"/>
              <w:left w:val="nil"/>
              <w:bottom w:val="single" w:sz="4" w:space="0" w:color="auto"/>
              <w:right w:val="single" w:sz="4" w:space="0" w:color="auto"/>
            </w:tcBorders>
            <w:noWrap/>
            <w:vAlign w:val="center"/>
            <w:hideMark/>
          </w:tcPr>
          <w:p w14:paraId="2D71B6ED" w14:textId="0CFCC551" w:rsidR="0016683D" w:rsidRPr="0016683D" w:rsidRDefault="0016683D" w:rsidP="0016683D">
            <w:pPr>
              <w:widowControl/>
              <w:autoSpaceDE/>
              <w:autoSpaceDN/>
              <w:jc w:val="right"/>
              <w:rPr>
                <w:rFonts w:eastAsia="Times New Roman"/>
                <w:sz w:val="18"/>
                <w:szCs w:val="18"/>
                <w:lang w:val="mk-MK"/>
              </w:rPr>
            </w:pPr>
            <w:r w:rsidRPr="0016683D">
              <w:rPr>
                <w:sz w:val="18"/>
                <w:szCs w:val="18"/>
              </w:rPr>
              <w:t>337.348</w:t>
            </w:r>
          </w:p>
        </w:tc>
      </w:tr>
      <w:tr w:rsidR="0016683D" w:rsidRPr="006B007D" w14:paraId="0FCD06EF" w14:textId="77777777" w:rsidTr="00C36715">
        <w:trPr>
          <w:trHeight w:val="149"/>
          <w:jc w:val="center"/>
        </w:trPr>
        <w:tc>
          <w:tcPr>
            <w:tcW w:w="10578" w:type="dxa"/>
            <w:gridSpan w:val="7"/>
            <w:tcBorders>
              <w:top w:val="nil"/>
              <w:left w:val="nil"/>
              <w:bottom w:val="nil"/>
              <w:right w:val="nil"/>
            </w:tcBorders>
            <w:noWrap/>
            <w:vAlign w:val="center"/>
            <w:hideMark/>
          </w:tcPr>
          <w:p w14:paraId="15A972B0" w14:textId="77777777" w:rsidR="0016683D" w:rsidRPr="006B007D" w:rsidRDefault="0016683D" w:rsidP="0016683D">
            <w:pPr>
              <w:widowControl/>
              <w:autoSpaceDE/>
              <w:autoSpaceDN/>
              <w:rPr>
                <w:rFonts w:eastAsia="Times New Roman"/>
                <w:b/>
                <w:bCs/>
                <w:sz w:val="18"/>
                <w:szCs w:val="18"/>
                <w:lang w:val="mk-MK"/>
              </w:rPr>
            </w:pPr>
            <w:r w:rsidRPr="006B007D">
              <w:rPr>
                <w:rFonts w:eastAsia="Times New Roman"/>
                <w:b/>
                <w:bCs/>
                <w:sz w:val="18"/>
                <w:szCs w:val="18"/>
                <w:lang w:val="mk-MK"/>
              </w:rPr>
              <w:t>Образложение:</w:t>
            </w:r>
          </w:p>
        </w:tc>
        <w:tc>
          <w:tcPr>
            <w:tcW w:w="920" w:type="dxa"/>
            <w:tcBorders>
              <w:top w:val="nil"/>
              <w:left w:val="nil"/>
              <w:bottom w:val="nil"/>
              <w:right w:val="nil"/>
            </w:tcBorders>
            <w:noWrap/>
            <w:vAlign w:val="center"/>
            <w:hideMark/>
          </w:tcPr>
          <w:p w14:paraId="20A19817" w14:textId="77777777" w:rsidR="0016683D" w:rsidRPr="006B007D" w:rsidRDefault="0016683D" w:rsidP="0016683D">
            <w:pPr>
              <w:widowControl/>
              <w:autoSpaceDE/>
              <w:autoSpaceDN/>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72546F23"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427</w:t>
            </w:r>
          </w:p>
        </w:tc>
        <w:tc>
          <w:tcPr>
            <w:tcW w:w="1840" w:type="dxa"/>
            <w:tcBorders>
              <w:top w:val="nil"/>
              <w:left w:val="nil"/>
              <w:bottom w:val="single" w:sz="4" w:space="0" w:color="auto"/>
              <w:right w:val="single" w:sz="4" w:space="0" w:color="auto"/>
            </w:tcBorders>
            <w:noWrap/>
            <w:vAlign w:val="center"/>
            <w:hideMark/>
          </w:tcPr>
          <w:p w14:paraId="2C38882E"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4EE1A6C3" w14:textId="77777777" w:rsidTr="00C36715">
        <w:trPr>
          <w:trHeight w:val="149"/>
          <w:jc w:val="center"/>
        </w:trPr>
        <w:tc>
          <w:tcPr>
            <w:tcW w:w="10578" w:type="dxa"/>
            <w:gridSpan w:val="7"/>
            <w:vMerge w:val="restart"/>
            <w:tcBorders>
              <w:top w:val="single" w:sz="4" w:space="0" w:color="auto"/>
              <w:left w:val="single" w:sz="4" w:space="0" w:color="auto"/>
              <w:bottom w:val="single" w:sz="4" w:space="0" w:color="000000"/>
              <w:right w:val="single" w:sz="4" w:space="0" w:color="000000"/>
            </w:tcBorders>
            <w:noWrap/>
            <w:vAlign w:val="center"/>
            <w:hideMark/>
          </w:tcPr>
          <w:p w14:paraId="478FB778"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6F7E5CB8" w14:textId="77777777" w:rsidR="0016683D" w:rsidRPr="006B007D" w:rsidRDefault="0016683D" w:rsidP="0016683D">
            <w:pPr>
              <w:widowControl/>
              <w:autoSpaceDE/>
              <w:autoSpaceDN/>
              <w:rPr>
                <w:rFonts w:eastAsia="Times New Roman"/>
                <w:b/>
                <w:bCs/>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5DB7EEC9"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451</w:t>
            </w:r>
          </w:p>
        </w:tc>
        <w:tc>
          <w:tcPr>
            <w:tcW w:w="1840" w:type="dxa"/>
            <w:tcBorders>
              <w:top w:val="nil"/>
              <w:left w:val="nil"/>
              <w:bottom w:val="single" w:sz="4" w:space="0" w:color="auto"/>
              <w:right w:val="single" w:sz="4" w:space="0" w:color="auto"/>
            </w:tcBorders>
            <w:noWrap/>
            <w:vAlign w:val="center"/>
            <w:hideMark/>
          </w:tcPr>
          <w:p w14:paraId="74507D3E"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26DE6820"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41C76EC4"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1AF12C92" w14:textId="77777777" w:rsidR="0016683D" w:rsidRPr="006B007D" w:rsidRDefault="0016683D" w:rsidP="0016683D">
            <w:pPr>
              <w:widowControl/>
              <w:autoSpaceDE/>
              <w:autoSpaceDN/>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3147AEF0"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452</w:t>
            </w:r>
          </w:p>
        </w:tc>
        <w:tc>
          <w:tcPr>
            <w:tcW w:w="1840" w:type="dxa"/>
            <w:tcBorders>
              <w:top w:val="nil"/>
              <w:left w:val="nil"/>
              <w:bottom w:val="single" w:sz="4" w:space="0" w:color="auto"/>
              <w:right w:val="single" w:sz="4" w:space="0" w:color="auto"/>
            </w:tcBorders>
            <w:noWrap/>
            <w:vAlign w:val="center"/>
            <w:hideMark/>
          </w:tcPr>
          <w:p w14:paraId="260EF51F"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6B440303"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3D4D6080"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5C7BF646" w14:textId="77777777" w:rsidR="0016683D" w:rsidRPr="006B007D" w:rsidRDefault="0016683D" w:rsidP="0016683D">
            <w:pPr>
              <w:widowControl/>
              <w:autoSpaceDE/>
              <w:autoSpaceDN/>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1AA3CB3A"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453</w:t>
            </w:r>
          </w:p>
        </w:tc>
        <w:tc>
          <w:tcPr>
            <w:tcW w:w="1840" w:type="dxa"/>
            <w:tcBorders>
              <w:top w:val="nil"/>
              <w:left w:val="nil"/>
              <w:bottom w:val="single" w:sz="4" w:space="0" w:color="auto"/>
              <w:right w:val="single" w:sz="4" w:space="0" w:color="auto"/>
            </w:tcBorders>
            <w:noWrap/>
            <w:vAlign w:val="center"/>
            <w:hideMark/>
          </w:tcPr>
          <w:p w14:paraId="18B823D9"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2A0B91BD"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2B34795C"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17208E39" w14:textId="77777777" w:rsidR="0016683D" w:rsidRPr="006B007D" w:rsidRDefault="0016683D" w:rsidP="0016683D">
            <w:pPr>
              <w:widowControl/>
              <w:autoSpaceDE/>
              <w:autoSpaceDN/>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56FCE557"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461</w:t>
            </w:r>
          </w:p>
        </w:tc>
        <w:tc>
          <w:tcPr>
            <w:tcW w:w="1840" w:type="dxa"/>
            <w:tcBorders>
              <w:top w:val="nil"/>
              <w:left w:val="nil"/>
              <w:bottom w:val="single" w:sz="4" w:space="0" w:color="auto"/>
              <w:right w:val="single" w:sz="4" w:space="0" w:color="auto"/>
            </w:tcBorders>
            <w:noWrap/>
            <w:vAlign w:val="center"/>
            <w:hideMark/>
          </w:tcPr>
          <w:p w14:paraId="3EF72321"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45ADC5CD"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18E2D6F4"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515D1991" w14:textId="77777777" w:rsidR="0016683D" w:rsidRPr="006B007D" w:rsidRDefault="0016683D" w:rsidP="0016683D">
            <w:pPr>
              <w:widowControl/>
              <w:autoSpaceDE/>
              <w:autoSpaceDN/>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7BAAC217"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462</w:t>
            </w:r>
          </w:p>
        </w:tc>
        <w:tc>
          <w:tcPr>
            <w:tcW w:w="1840" w:type="dxa"/>
            <w:tcBorders>
              <w:top w:val="nil"/>
              <w:left w:val="nil"/>
              <w:bottom w:val="single" w:sz="4" w:space="0" w:color="auto"/>
              <w:right w:val="single" w:sz="4" w:space="0" w:color="auto"/>
            </w:tcBorders>
            <w:noWrap/>
            <w:vAlign w:val="center"/>
            <w:hideMark/>
          </w:tcPr>
          <w:p w14:paraId="60E4D434"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4C21E5D3"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368A2D6E"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6DFD9446" w14:textId="77777777" w:rsidR="0016683D" w:rsidRPr="006B007D" w:rsidRDefault="0016683D" w:rsidP="0016683D">
            <w:pPr>
              <w:widowControl/>
              <w:autoSpaceDE/>
              <w:autoSpaceDN/>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342E2DED"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463</w:t>
            </w:r>
          </w:p>
        </w:tc>
        <w:tc>
          <w:tcPr>
            <w:tcW w:w="1840" w:type="dxa"/>
            <w:tcBorders>
              <w:top w:val="nil"/>
              <w:left w:val="nil"/>
              <w:bottom w:val="single" w:sz="4" w:space="0" w:color="auto"/>
              <w:right w:val="single" w:sz="4" w:space="0" w:color="auto"/>
            </w:tcBorders>
            <w:noWrap/>
            <w:vAlign w:val="center"/>
            <w:hideMark/>
          </w:tcPr>
          <w:p w14:paraId="6AA4B789"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0DE1E6EC"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4B7AAE70"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3C82CFE9" w14:textId="77777777" w:rsidR="0016683D" w:rsidRPr="006B007D" w:rsidRDefault="0016683D" w:rsidP="0016683D">
            <w:pPr>
              <w:widowControl/>
              <w:autoSpaceDE/>
              <w:autoSpaceDN/>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016EF397"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464</w:t>
            </w:r>
          </w:p>
        </w:tc>
        <w:tc>
          <w:tcPr>
            <w:tcW w:w="1840" w:type="dxa"/>
            <w:tcBorders>
              <w:top w:val="nil"/>
              <w:left w:val="nil"/>
              <w:bottom w:val="single" w:sz="4" w:space="0" w:color="auto"/>
              <w:right w:val="single" w:sz="4" w:space="0" w:color="auto"/>
            </w:tcBorders>
            <w:noWrap/>
            <w:vAlign w:val="center"/>
            <w:hideMark/>
          </w:tcPr>
          <w:p w14:paraId="1883A872"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177.843</w:t>
            </w:r>
          </w:p>
        </w:tc>
      </w:tr>
      <w:tr w:rsidR="0016683D" w:rsidRPr="006B007D" w14:paraId="0AAA51C9"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2E64B1FB"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680CBBE4"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4B9109E2"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465</w:t>
            </w:r>
          </w:p>
        </w:tc>
        <w:tc>
          <w:tcPr>
            <w:tcW w:w="1840" w:type="dxa"/>
            <w:tcBorders>
              <w:top w:val="nil"/>
              <w:left w:val="nil"/>
              <w:bottom w:val="single" w:sz="4" w:space="0" w:color="auto"/>
              <w:right w:val="single" w:sz="4" w:space="0" w:color="auto"/>
            </w:tcBorders>
            <w:noWrap/>
            <w:vAlign w:val="center"/>
            <w:hideMark/>
          </w:tcPr>
          <w:p w14:paraId="1635026A"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72A3570E"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4310451D"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6238531B" w14:textId="77777777" w:rsidR="0016683D" w:rsidRPr="006B007D" w:rsidRDefault="0016683D" w:rsidP="0016683D">
            <w:pPr>
              <w:widowControl/>
              <w:autoSpaceDE/>
              <w:autoSpaceDN/>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25D93064"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471</w:t>
            </w:r>
          </w:p>
        </w:tc>
        <w:tc>
          <w:tcPr>
            <w:tcW w:w="1840" w:type="dxa"/>
            <w:tcBorders>
              <w:top w:val="nil"/>
              <w:left w:val="nil"/>
              <w:bottom w:val="single" w:sz="4" w:space="0" w:color="auto"/>
              <w:right w:val="single" w:sz="4" w:space="0" w:color="auto"/>
            </w:tcBorders>
            <w:noWrap/>
            <w:vAlign w:val="center"/>
            <w:hideMark/>
          </w:tcPr>
          <w:p w14:paraId="1822304A"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266D5F70"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7F4F9B8F"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2C0FB74F" w14:textId="77777777" w:rsidR="0016683D" w:rsidRPr="006B007D" w:rsidRDefault="0016683D" w:rsidP="0016683D">
            <w:pPr>
              <w:widowControl/>
              <w:autoSpaceDE/>
              <w:autoSpaceDN/>
              <w:jc w:val="center"/>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71F81D00" w14:textId="77777777" w:rsidR="0016683D" w:rsidRPr="006B007D" w:rsidRDefault="0016683D" w:rsidP="0016683D">
            <w:pPr>
              <w:widowControl/>
              <w:autoSpaceDE/>
              <w:autoSpaceDN/>
              <w:jc w:val="center"/>
              <w:rPr>
                <w:rFonts w:eastAsia="Times New Roman"/>
                <w:sz w:val="18"/>
                <w:szCs w:val="18"/>
                <w:lang w:val="mk-MK"/>
              </w:rPr>
            </w:pPr>
            <w:r w:rsidRPr="006B007D">
              <w:rPr>
                <w:rFonts w:eastAsia="Times New Roman"/>
                <w:sz w:val="18"/>
                <w:szCs w:val="18"/>
                <w:lang w:val="mk-MK"/>
              </w:rPr>
              <w:t>472</w:t>
            </w:r>
          </w:p>
        </w:tc>
        <w:tc>
          <w:tcPr>
            <w:tcW w:w="1840" w:type="dxa"/>
            <w:tcBorders>
              <w:top w:val="nil"/>
              <w:left w:val="nil"/>
              <w:bottom w:val="single" w:sz="4" w:space="0" w:color="auto"/>
              <w:right w:val="single" w:sz="4" w:space="0" w:color="auto"/>
            </w:tcBorders>
            <w:noWrap/>
            <w:vAlign w:val="center"/>
            <w:hideMark/>
          </w:tcPr>
          <w:p w14:paraId="567D77E5" w14:textId="77777777" w:rsidR="0016683D" w:rsidRPr="0016683D" w:rsidRDefault="0016683D" w:rsidP="0016683D">
            <w:pPr>
              <w:widowControl/>
              <w:autoSpaceDE/>
              <w:autoSpaceDN/>
              <w:jc w:val="right"/>
              <w:rPr>
                <w:rFonts w:eastAsia="Times New Roman"/>
                <w:color w:val="000000"/>
                <w:sz w:val="18"/>
                <w:szCs w:val="18"/>
                <w:lang w:val="mk-MK"/>
              </w:rPr>
            </w:pPr>
            <w:r w:rsidRPr="0016683D">
              <w:rPr>
                <w:rFonts w:eastAsia="Times New Roman"/>
                <w:color w:val="000000"/>
                <w:sz w:val="18"/>
                <w:szCs w:val="18"/>
                <w:lang w:val="mk-MK"/>
              </w:rPr>
              <w:t> </w:t>
            </w:r>
          </w:p>
        </w:tc>
      </w:tr>
      <w:tr w:rsidR="0016683D" w:rsidRPr="006B007D" w14:paraId="45DA4AA5"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4CF31DF5"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25D12AC7" w14:textId="77777777" w:rsidR="0016683D" w:rsidRPr="006B007D" w:rsidRDefault="0016683D" w:rsidP="0016683D">
            <w:pPr>
              <w:widowControl/>
              <w:autoSpaceDE/>
              <w:autoSpaceDN/>
              <w:jc w:val="right"/>
              <w:rPr>
                <w:rFonts w:eastAsia="Times New Roman"/>
                <w:color w:val="000000"/>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6462E7E9" w14:textId="77777777" w:rsidR="0016683D" w:rsidRPr="006B007D" w:rsidRDefault="0016683D" w:rsidP="0016683D">
            <w:pPr>
              <w:widowControl/>
              <w:autoSpaceDE/>
              <w:autoSpaceDN/>
              <w:jc w:val="center"/>
              <w:rPr>
                <w:rFonts w:eastAsia="Times New Roman"/>
                <w:sz w:val="18"/>
                <w:szCs w:val="18"/>
                <w:lang w:val="mk-MK"/>
              </w:rPr>
            </w:pPr>
            <w:r w:rsidRPr="006B007D">
              <w:rPr>
                <w:rFonts w:eastAsia="Times New Roman"/>
                <w:sz w:val="18"/>
                <w:szCs w:val="18"/>
                <w:lang w:val="mk-MK"/>
              </w:rPr>
              <w:t>473</w:t>
            </w:r>
          </w:p>
        </w:tc>
        <w:tc>
          <w:tcPr>
            <w:tcW w:w="1840" w:type="dxa"/>
            <w:tcBorders>
              <w:top w:val="nil"/>
              <w:left w:val="nil"/>
              <w:bottom w:val="single" w:sz="4" w:space="0" w:color="auto"/>
              <w:right w:val="single" w:sz="4" w:space="0" w:color="auto"/>
            </w:tcBorders>
            <w:noWrap/>
            <w:vAlign w:val="center"/>
            <w:hideMark/>
          </w:tcPr>
          <w:p w14:paraId="4167CAC2" w14:textId="77777777" w:rsidR="0016683D" w:rsidRPr="0016683D" w:rsidRDefault="0016683D" w:rsidP="0016683D">
            <w:pPr>
              <w:widowControl/>
              <w:autoSpaceDE/>
              <w:autoSpaceDN/>
              <w:jc w:val="right"/>
              <w:rPr>
                <w:rFonts w:eastAsia="Times New Roman"/>
                <w:color w:val="000000"/>
                <w:sz w:val="18"/>
                <w:szCs w:val="18"/>
                <w:lang w:val="mk-MK"/>
              </w:rPr>
            </w:pPr>
            <w:r w:rsidRPr="0016683D">
              <w:rPr>
                <w:rFonts w:eastAsia="Times New Roman"/>
                <w:color w:val="000000"/>
                <w:sz w:val="18"/>
                <w:szCs w:val="18"/>
                <w:lang w:val="mk-MK"/>
              </w:rPr>
              <w:t> </w:t>
            </w:r>
          </w:p>
        </w:tc>
      </w:tr>
      <w:tr w:rsidR="0016683D" w:rsidRPr="006B007D" w14:paraId="4A7523BA"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626E716F"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420292D4" w14:textId="77777777" w:rsidR="0016683D" w:rsidRPr="006B007D" w:rsidRDefault="0016683D" w:rsidP="0016683D">
            <w:pPr>
              <w:widowControl/>
              <w:autoSpaceDE/>
              <w:autoSpaceDN/>
              <w:jc w:val="right"/>
              <w:rPr>
                <w:rFonts w:eastAsia="Times New Roman"/>
                <w:color w:val="000000"/>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77C7B13E" w14:textId="77777777" w:rsidR="0016683D" w:rsidRPr="006B007D" w:rsidRDefault="0016683D" w:rsidP="0016683D">
            <w:pPr>
              <w:widowControl/>
              <w:autoSpaceDE/>
              <w:autoSpaceDN/>
              <w:jc w:val="center"/>
              <w:rPr>
                <w:rFonts w:eastAsia="Times New Roman"/>
                <w:sz w:val="18"/>
                <w:szCs w:val="18"/>
                <w:lang w:val="mk-MK"/>
              </w:rPr>
            </w:pPr>
            <w:r w:rsidRPr="006B007D">
              <w:rPr>
                <w:rFonts w:eastAsia="Times New Roman"/>
                <w:sz w:val="18"/>
                <w:szCs w:val="18"/>
                <w:lang w:val="mk-MK"/>
              </w:rPr>
              <w:t>474</w:t>
            </w:r>
          </w:p>
        </w:tc>
        <w:tc>
          <w:tcPr>
            <w:tcW w:w="1840" w:type="dxa"/>
            <w:tcBorders>
              <w:top w:val="nil"/>
              <w:left w:val="nil"/>
              <w:bottom w:val="single" w:sz="4" w:space="0" w:color="auto"/>
              <w:right w:val="single" w:sz="4" w:space="0" w:color="auto"/>
            </w:tcBorders>
            <w:noWrap/>
            <w:vAlign w:val="center"/>
            <w:hideMark/>
          </w:tcPr>
          <w:p w14:paraId="42E79CBF" w14:textId="77777777" w:rsidR="0016683D" w:rsidRPr="0016683D" w:rsidRDefault="0016683D" w:rsidP="0016683D">
            <w:pPr>
              <w:widowControl/>
              <w:autoSpaceDE/>
              <w:autoSpaceDN/>
              <w:jc w:val="right"/>
              <w:rPr>
                <w:rFonts w:eastAsia="Times New Roman"/>
                <w:color w:val="000000"/>
                <w:sz w:val="18"/>
                <w:szCs w:val="18"/>
                <w:lang w:val="mk-MK"/>
              </w:rPr>
            </w:pPr>
            <w:r w:rsidRPr="0016683D">
              <w:rPr>
                <w:rFonts w:eastAsia="Times New Roman"/>
                <w:color w:val="000000"/>
                <w:sz w:val="18"/>
                <w:szCs w:val="18"/>
                <w:lang w:val="mk-MK"/>
              </w:rPr>
              <w:t> </w:t>
            </w:r>
          </w:p>
        </w:tc>
      </w:tr>
      <w:tr w:rsidR="0016683D" w:rsidRPr="006B007D" w14:paraId="3294C9A6"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0AE87655"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1310539A" w14:textId="77777777" w:rsidR="0016683D" w:rsidRPr="006B007D" w:rsidRDefault="0016683D" w:rsidP="0016683D">
            <w:pPr>
              <w:widowControl/>
              <w:autoSpaceDE/>
              <w:autoSpaceDN/>
              <w:jc w:val="right"/>
              <w:rPr>
                <w:rFonts w:eastAsia="Times New Roman"/>
                <w:color w:val="000000"/>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746401AD"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480</w:t>
            </w:r>
          </w:p>
        </w:tc>
        <w:tc>
          <w:tcPr>
            <w:tcW w:w="1840" w:type="dxa"/>
            <w:tcBorders>
              <w:top w:val="nil"/>
              <w:left w:val="nil"/>
              <w:bottom w:val="single" w:sz="4" w:space="0" w:color="auto"/>
              <w:right w:val="single" w:sz="4" w:space="0" w:color="auto"/>
            </w:tcBorders>
            <w:noWrap/>
            <w:vAlign w:val="center"/>
            <w:hideMark/>
          </w:tcPr>
          <w:p w14:paraId="3BA135AC"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61D8EC68"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1108A7B2"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14160898"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2C547A26"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481</w:t>
            </w:r>
          </w:p>
        </w:tc>
        <w:tc>
          <w:tcPr>
            <w:tcW w:w="1840" w:type="dxa"/>
            <w:tcBorders>
              <w:top w:val="nil"/>
              <w:left w:val="nil"/>
              <w:bottom w:val="single" w:sz="4" w:space="0" w:color="auto"/>
              <w:right w:val="single" w:sz="4" w:space="0" w:color="auto"/>
            </w:tcBorders>
            <w:noWrap/>
            <w:vAlign w:val="center"/>
            <w:hideMark/>
          </w:tcPr>
          <w:p w14:paraId="3FDECFDB"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287BA0F1"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59F2488B"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3ED5D284"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2BF9D983"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482</w:t>
            </w:r>
          </w:p>
        </w:tc>
        <w:tc>
          <w:tcPr>
            <w:tcW w:w="1840" w:type="dxa"/>
            <w:tcBorders>
              <w:top w:val="nil"/>
              <w:left w:val="nil"/>
              <w:bottom w:val="single" w:sz="4" w:space="0" w:color="auto"/>
              <w:right w:val="single" w:sz="4" w:space="0" w:color="auto"/>
            </w:tcBorders>
            <w:noWrap/>
            <w:vAlign w:val="center"/>
            <w:hideMark/>
          </w:tcPr>
          <w:p w14:paraId="2B1A3BFA"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742.736</w:t>
            </w:r>
          </w:p>
        </w:tc>
      </w:tr>
      <w:tr w:rsidR="0016683D" w:rsidRPr="006B007D" w14:paraId="72C358D1"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29D9FD17"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2ACF3665"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6A668EC4" w14:textId="77777777" w:rsidR="0016683D" w:rsidRPr="006B007D" w:rsidRDefault="0016683D" w:rsidP="0016683D">
            <w:pPr>
              <w:widowControl/>
              <w:autoSpaceDE/>
              <w:autoSpaceDN/>
              <w:jc w:val="center"/>
              <w:rPr>
                <w:rFonts w:eastAsia="Times New Roman"/>
                <w:sz w:val="18"/>
                <w:szCs w:val="18"/>
                <w:lang w:val="mk-MK"/>
              </w:rPr>
            </w:pPr>
            <w:r w:rsidRPr="006B007D">
              <w:rPr>
                <w:rFonts w:eastAsia="Times New Roman"/>
                <w:sz w:val="18"/>
                <w:szCs w:val="18"/>
                <w:lang w:val="mk-MK"/>
              </w:rPr>
              <w:t>483</w:t>
            </w:r>
          </w:p>
        </w:tc>
        <w:tc>
          <w:tcPr>
            <w:tcW w:w="1840" w:type="dxa"/>
            <w:tcBorders>
              <w:top w:val="nil"/>
              <w:left w:val="nil"/>
              <w:bottom w:val="single" w:sz="4" w:space="0" w:color="auto"/>
              <w:right w:val="single" w:sz="4" w:space="0" w:color="auto"/>
            </w:tcBorders>
            <w:noWrap/>
            <w:vAlign w:val="center"/>
            <w:hideMark/>
          </w:tcPr>
          <w:p w14:paraId="7B7FD961" w14:textId="77777777" w:rsidR="0016683D" w:rsidRPr="0016683D" w:rsidRDefault="0016683D" w:rsidP="0016683D">
            <w:pPr>
              <w:widowControl/>
              <w:autoSpaceDE/>
              <w:autoSpaceDN/>
              <w:jc w:val="right"/>
              <w:rPr>
                <w:rFonts w:eastAsia="Times New Roman"/>
                <w:color w:val="000000"/>
                <w:sz w:val="18"/>
                <w:szCs w:val="18"/>
                <w:lang w:val="mk-MK"/>
              </w:rPr>
            </w:pPr>
            <w:r w:rsidRPr="0016683D">
              <w:rPr>
                <w:rFonts w:eastAsia="Times New Roman"/>
                <w:color w:val="000000"/>
                <w:sz w:val="18"/>
                <w:szCs w:val="18"/>
                <w:lang w:val="mk-MK"/>
              </w:rPr>
              <w:t> </w:t>
            </w:r>
          </w:p>
        </w:tc>
      </w:tr>
      <w:tr w:rsidR="0016683D" w:rsidRPr="006B007D" w14:paraId="44BA15D6"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4B33506C"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0AA11AE0" w14:textId="77777777" w:rsidR="0016683D" w:rsidRPr="006B007D" w:rsidRDefault="0016683D" w:rsidP="0016683D">
            <w:pPr>
              <w:widowControl/>
              <w:autoSpaceDE/>
              <w:autoSpaceDN/>
              <w:jc w:val="right"/>
              <w:rPr>
                <w:rFonts w:eastAsia="Times New Roman"/>
                <w:color w:val="000000"/>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6190BC78"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484</w:t>
            </w:r>
          </w:p>
        </w:tc>
        <w:tc>
          <w:tcPr>
            <w:tcW w:w="1840" w:type="dxa"/>
            <w:tcBorders>
              <w:top w:val="nil"/>
              <w:left w:val="nil"/>
              <w:bottom w:val="single" w:sz="4" w:space="0" w:color="auto"/>
              <w:right w:val="single" w:sz="4" w:space="0" w:color="auto"/>
            </w:tcBorders>
            <w:noWrap/>
            <w:vAlign w:val="center"/>
            <w:hideMark/>
          </w:tcPr>
          <w:p w14:paraId="089B312C"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57D41C85"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31E49D11"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2A6A655A"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4EBEEECF"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485</w:t>
            </w:r>
          </w:p>
        </w:tc>
        <w:tc>
          <w:tcPr>
            <w:tcW w:w="1840" w:type="dxa"/>
            <w:tcBorders>
              <w:top w:val="nil"/>
              <w:left w:val="nil"/>
              <w:bottom w:val="single" w:sz="4" w:space="0" w:color="auto"/>
              <w:right w:val="single" w:sz="4" w:space="0" w:color="auto"/>
            </w:tcBorders>
            <w:noWrap/>
            <w:vAlign w:val="center"/>
            <w:hideMark/>
          </w:tcPr>
          <w:p w14:paraId="0DDC4F1F"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248093EA"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7F57065C"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489BF4C7"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220A4BCA"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486</w:t>
            </w:r>
          </w:p>
        </w:tc>
        <w:tc>
          <w:tcPr>
            <w:tcW w:w="1840" w:type="dxa"/>
            <w:tcBorders>
              <w:top w:val="nil"/>
              <w:left w:val="nil"/>
              <w:bottom w:val="single" w:sz="4" w:space="0" w:color="auto"/>
              <w:right w:val="single" w:sz="4" w:space="0" w:color="auto"/>
            </w:tcBorders>
            <w:noWrap/>
            <w:vAlign w:val="center"/>
            <w:hideMark/>
          </w:tcPr>
          <w:p w14:paraId="000A4187"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1B7D7F74"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73B73081"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55CCAAB1"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27BD1C72"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487</w:t>
            </w:r>
          </w:p>
        </w:tc>
        <w:tc>
          <w:tcPr>
            <w:tcW w:w="1840" w:type="dxa"/>
            <w:tcBorders>
              <w:top w:val="nil"/>
              <w:left w:val="nil"/>
              <w:bottom w:val="single" w:sz="4" w:space="0" w:color="auto"/>
              <w:right w:val="single" w:sz="4" w:space="0" w:color="auto"/>
            </w:tcBorders>
            <w:noWrap/>
            <w:vAlign w:val="center"/>
            <w:hideMark/>
          </w:tcPr>
          <w:p w14:paraId="1CF91A95"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0755C035"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388F36E5"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6939BA0B"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66A32371"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488</w:t>
            </w:r>
          </w:p>
        </w:tc>
        <w:tc>
          <w:tcPr>
            <w:tcW w:w="1840" w:type="dxa"/>
            <w:tcBorders>
              <w:top w:val="nil"/>
              <w:left w:val="nil"/>
              <w:bottom w:val="single" w:sz="4" w:space="0" w:color="auto"/>
              <w:right w:val="single" w:sz="4" w:space="0" w:color="auto"/>
            </w:tcBorders>
            <w:noWrap/>
            <w:vAlign w:val="center"/>
            <w:hideMark/>
          </w:tcPr>
          <w:p w14:paraId="1B939206"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0CC23EAD"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7FBB646D"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5308AC1F"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0EC00B4A"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489</w:t>
            </w:r>
          </w:p>
        </w:tc>
        <w:tc>
          <w:tcPr>
            <w:tcW w:w="1840" w:type="dxa"/>
            <w:tcBorders>
              <w:top w:val="nil"/>
              <w:left w:val="nil"/>
              <w:bottom w:val="single" w:sz="4" w:space="0" w:color="auto"/>
              <w:right w:val="single" w:sz="4" w:space="0" w:color="auto"/>
            </w:tcBorders>
            <w:noWrap/>
            <w:vAlign w:val="center"/>
            <w:hideMark/>
          </w:tcPr>
          <w:p w14:paraId="787DCA2E"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61078B4C"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12EB1EFC"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61105C7F"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4BB961C2"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491</w:t>
            </w:r>
          </w:p>
        </w:tc>
        <w:tc>
          <w:tcPr>
            <w:tcW w:w="1840" w:type="dxa"/>
            <w:tcBorders>
              <w:top w:val="nil"/>
              <w:left w:val="nil"/>
              <w:bottom w:val="single" w:sz="4" w:space="0" w:color="auto"/>
              <w:right w:val="single" w:sz="4" w:space="0" w:color="auto"/>
            </w:tcBorders>
            <w:noWrap/>
            <w:vAlign w:val="center"/>
            <w:hideMark/>
          </w:tcPr>
          <w:p w14:paraId="21E81F5A"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1CA48D82"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7977C703"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031AA738"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308DBCD4"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492</w:t>
            </w:r>
          </w:p>
        </w:tc>
        <w:tc>
          <w:tcPr>
            <w:tcW w:w="1840" w:type="dxa"/>
            <w:tcBorders>
              <w:top w:val="nil"/>
              <w:left w:val="nil"/>
              <w:bottom w:val="single" w:sz="4" w:space="0" w:color="auto"/>
              <w:right w:val="single" w:sz="4" w:space="0" w:color="auto"/>
            </w:tcBorders>
            <w:noWrap/>
            <w:vAlign w:val="center"/>
            <w:hideMark/>
          </w:tcPr>
          <w:p w14:paraId="4891CE4F"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 </w:t>
            </w:r>
          </w:p>
        </w:tc>
      </w:tr>
      <w:tr w:rsidR="0016683D" w:rsidRPr="006B007D" w14:paraId="59FBDCC9" w14:textId="77777777" w:rsidTr="00C36715">
        <w:trPr>
          <w:trHeight w:val="14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6FD581C6" w14:textId="77777777" w:rsidR="0016683D" w:rsidRPr="006B007D" w:rsidRDefault="0016683D" w:rsidP="0016683D">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6CE0890E" w14:textId="77777777" w:rsidR="0016683D" w:rsidRPr="006B007D" w:rsidRDefault="0016683D" w:rsidP="0016683D">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7CF6CF4D" w14:textId="77777777" w:rsidR="0016683D" w:rsidRPr="006B007D" w:rsidRDefault="0016683D" w:rsidP="0016683D">
            <w:pPr>
              <w:widowControl/>
              <w:autoSpaceDE/>
              <w:autoSpaceDN/>
              <w:jc w:val="center"/>
              <w:rPr>
                <w:rFonts w:eastAsia="Times New Roman"/>
                <w:color w:val="000000"/>
                <w:sz w:val="18"/>
                <w:szCs w:val="18"/>
                <w:lang w:val="mk-MK"/>
              </w:rPr>
            </w:pPr>
            <w:r w:rsidRPr="006B007D">
              <w:rPr>
                <w:rFonts w:eastAsia="Times New Roman"/>
                <w:color w:val="000000"/>
                <w:sz w:val="18"/>
                <w:szCs w:val="18"/>
                <w:lang w:val="mk-MK"/>
              </w:rPr>
              <w:t>493</w:t>
            </w:r>
          </w:p>
        </w:tc>
        <w:tc>
          <w:tcPr>
            <w:tcW w:w="1840" w:type="dxa"/>
            <w:tcBorders>
              <w:top w:val="nil"/>
              <w:left w:val="nil"/>
              <w:bottom w:val="single" w:sz="4" w:space="0" w:color="auto"/>
              <w:right w:val="single" w:sz="4" w:space="0" w:color="auto"/>
            </w:tcBorders>
            <w:noWrap/>
            <w:vAlign w:val="center"/>
            <w:hideMark/>
          </w:tcPr>
          <w:p w14:paraId="237BA87F" w14:textId="77777777" w:rsidR="0016683D" w:rsidRPr="0016683D" w:rsidRDefault="0016683D" w:rsidP="0016683D">
            <w:pPr>
              <w:widowControl/>
              <w:autoSpaceDE/>
              <w:autoSpaceDN/>
              <w:jc w:val="right"/>
              <w:rPr>
                <w:rFonts w:eastAsia="Times New Roman"/>
                <w:sz w:val="18"/>
                <w:szCs w:val="18"/>
                <w:lang w:val="mk-MK"/>
              </w:rPr>
            </w:pPr>
            <w:r w:rsidRPr="0016683D">
              <w:rPr>
                <w:rFonts w:eastAsia="Times New Roman"/>
                <w:sz w:val="18"/>
                <w:szCs w:val="18"/>
                <w:lang w:val="mk-MK"/>
              </w:rPr>
              <w:t>1.909.916</w:t>
            </w:r>
          </w:p>
        </w:tc>
      </w:tr>
      <w:tr w:rsidR="0073293F" w:rsidRPr="006B007D" w14:paraId="670529EA" w14:textId="77777777" w:rsidTr="00C36715">
        <w:trPr>
          <w:trHeight w:val="109"/>
          <w:jc w:val="center"/>
        </w:trPr>
        <w:tc>
          <w:tcPr>
            <w:tcW w:w="10578" w:type="dxa"/>
            <w:gridSpan w:val="7"/>
            <w:vMerge/>
            <w:tcBorders>
              <w:top w:val="single" w:sz="4" w:space="0" w:color="auto"/>
              <w:left w:val="single" w:sz="4" w:space="0" w:color="auto"/>
              <w:bottom w:val="single" w:sz="4" w:space="0" w:color="000000"/>
              <w:right w:val="single" w:sz="4" w:space="0" w:color="000000"/>
            </w:tcBorders>
            <w:vAlign w:val="center"/>
            <w:hideMark/>
          </w:tcPr>
          <w:p w14:paraId="2E520441" w14:textId="77777777" w:rsidR="0073293F" w:rsidRPr="006B007D" w:rsidRDefault="0073293F" w:rsidP="0073293F">
            <w:pPr>
              <w:widowControl/>
              <w:autoSpaceDE/>
              <w:autoSpaceDN/>
              <w:rPr>
                <w:rFonts w:eastAsia="Times New Roman"/>
                <w:b/>
                <w:bCs/>
                <w:sz w:val="18"/>
                <w:szCs w:val="18"/>
                <w:lang w:val="mk-MK"/>
              </w:rPr>
            </w:pPr>
          </w:p>
        </w:tc>
        <w:tc>
          <w:tcPr>
            <w:tcW w:w="920" w:type="dxa"/>
            <w:tcBorders>
              <w:top w:val="nil"/>
              <w:left w:val="nil"/>
              <w:bottom w:val="nil"/>
              <w:right w:val="nil"/>
            </w:tcBorders>
            <w:noWrap/>
            <w:vAlign w:val="center"/>
            <w:hideMark/>
          </w:tcPr>
          <w:p w14:paraId="1B7A0769" w14:textId="77777777" w:rsidR="0073293F" w:rsidRPr="006B007D" w:rsidRDefault="0073293F" w:rsidP="0073293F">
            <w:pPr>
              <w:widowControl/>
              <w:autoSpaceDE/>
              <w:autoSpaceDN/>
              <w:jc w:val="right"/>
              <w:rPr>
                <w:rFonts w:eastAsia="Times New Roman"/>
                <w:sz w:val="18"/>
                <w:szCs w:val="18"/>
                <w:lang w:val="mk-MK"/>
              </w:rPr>
            </w:pPr>
          </w:p>
        </w:tc>
        <w:tc>
          <w:tcPr>
            <w:tcW w:w="1840" w:type="dxa"/>
            <w:tcBorders>
              <w:top w:val="nil"/>
              <w:left w:val="single" w:sz="4" w:space="0" w:color="auto"/>
              <w:bottom w:val="single" w:sz="4" w:space="0" w:color="auto"/>
              <w:right w:val="single" w:sz="4" w:space="0" w:color="auto"/>
            </w:tcBorders>
            <w:noWrap/>
            <w:vAlign w:val="center"/>
            <w:hideMark/>
          </w:tcPr>
          <w:p w14:paraId="337AF9CC" w14:textId="77777777" w:rsidR="0073293F" w:rsidRPr="006B007D" w:rsidRDefault="0073293F" w:rsidP="0073293F">
            <w:pPr>
              <w:widowControl/>
              <w:autoSpaceDE/>
              <w:autoSpaceDN/>
              <w:jc w:val="center"/>
              <w:rPr>
                <w:rFonts w:eastAsia="Times New Roman"/>
                <w:b/>
                <w:bCs/>
                <w:sz w:val="18"/>
                <w:szCs w:val="18"/>
                <w:lang w:val="mk-MK"/>
              </w:rPr>
            </w:pPr>
            <w:r w:rsidRPr="006B007D">
              <w:rPr>
                <w:rFonts w:eastAsia="Times New Roman"/>
                <w:b/>
                <w:bCs/>
                <w:sz w:val="18"/>
                <w:szCs w:val="18"/>
                <w:lang w:val="mk-MK"/>
              </w:rPr>
              <w:t>Тотал</w:t>
            </w:r>
          </w:p>
        </w:tc>
        <w:tc>
          <w:tcPr>
            <w:tcW w:w="1840" w:type="dxa"/>
            <w:tcBorders>
              <w:top w:val="nil"/>
              <w:left w:val="nil"/>
              <w:bottom w:val="single" w:sz="4" w:space="0" w:color="auto"/>
              <w:right w:val="single" w:sz="4" w:space="0" w:color="auto"/>
            </w:tcBorders>
            <w:noWrap/>
            <w:vAlign w:val="center"/>
            <w:hideMark/>
          </w:tcPr>
          <w:p w14:paraId="0FCDD8DC" w14:textId="581F680F" w:rsidR="0073293F" w:rsidRPr="006B007D" w:rsidRDefault="0016683D" w:rsidP="0073293F">
            <w:pPr>
              <w:widowControl/>
              <w:autoSpaceDE/>
              <w:autoSpaceDN/>
              <w:jc w:val="right"/>
              <w:rPr>
                <w:rFonts w:eastAsia="Times New Roman"/>
                <w:b/>
                <w:bCs/>
                <w:sz w:val="18"/>
                <w:szCs w:val="18"/>
                <w:lang w:val="mk-MK"/>
              </w:rPr>
            </w:pPr>
            <w:r>
              <w:rPr>
                <w:rFonts w:eastAsia="Times New Roman"/>
                <w:b/>
                <w:bCs/>
                <w:sz w:val="18"/>
                <w:szCs w:val="18"/>
                <w:lang w:val="mk-MK"/>
              </w:rPr>
              <w:t>3.564.558</w:t>
            </w:r>
          </w:p>
        </w:tc>
      </w:tr>
      <w:tr w:rsidR="00305D20" w:rsidRPr="006B007D" w14:paraId="39050601" w14:textId="77777777" w:rsidTr="006D7BE1">
        <w:trPr>
          <w:trHeight w:val="149"/>
          <w:jc w:val="center"/>
        </w:trPr>
        <w:tc>
          <w:tcPr>
            <w:tcW w:w="1561" w:type="dxa"/>
            <w:tcBorders>
              <w:top w:val="nil"/>
              <w:left w:val="nil"/>
              <w:bottom w:val="nil"/>
              <w:right w:val="nil"/>
            </w:tcBorders>
            <w:noWrap/>
            <w:vAlign w:val="center"/>
            <w:hideMark/>
          </w:tcPr>
          <w:p w14:paraId="4C25E67A" w14:textId="77777777" w:rsidR="00305D20" w:rsidRPr="006B007D" w:rsidRDefault="00305D20" w:rsidP="00C36715">
            <w:pPr>
              <w:widowControl/>
              <w:autoSpaceDE/>
              <w:autoSpaceDN/>
              <w:jc w:val="right"/>
              <w:rPr>
                <w:rFonts w:eastAsia="Times New Roman"/>
                <w:b/>
                <w:bCs/>
                <w:sz w:val="18"/>
                <w:szCs w:val="18"/>
                <w:lang w:val="mk-MK"/>
              </w:rPr>
            </w:pPr>
          </w:p>
        </w:tc>
        <w:tc>
          <w:tcPr>
            <w:tcW w:w="1576" w:type="dxa"/>
            <w:tcBorders>
              <w:top w:val="nil"/>
              <w:left w:val="nil"/>
              <w:bottom w:val="nil"/>
              <w:right w:val="nil"/>
            </w:tcBorders>
            <w:noWrap/>
            <w:vAlign w:val="center"/>
            <w:hideMark/>
          </w:tcPr>
          <w:p w14:paraId="6507A272"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784" w:type="dxa"/>
            <w:tcBorders>
              <w:top w:val="nil"/>
              <w:left w:val="nil"/>
              <w:bottom w:val="nil"/>
              <w:right w:val="nil"/>
            </w:tcBorders>
            <w:noWrap/>
            <w:vAlign w:val="center"/>
            <w:hideMark/>
          </w:tcPr>
          <w:p w14:paraId="70EFDE3B"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497" w:type="dxa"/>
            <w:tcBorders>
              <w:top w:val="nil"/>
              <w:left w:val="nil"/>
              <w:bottom w:val="nil"/>
              <w:right w:val="nil"/>
            </w:tcBorders>
            <w:noWrap/>
            <w:vAlign w:val="center"/>
            <w:hideMark/>
          </w:tcPr>
          <w:p w14:paraId="3D2D7013"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497" w:type="dxa"/>
            <w:tcBorders>
              <w:top w:val="nil"/>
              <w:left w:val="nil"/>
              <w:bottom w:val="nil"/>
              <w:right w:val="nil"/>
            </w:tcBorders>
            <w:noWrap/>
            <w:vAlign w:val="center"/>
            <w:hideMark/>
          </w:tcPr>
          <w:p w14:paraId="13315F73"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325" w:type="dxa"/>
            <w:tcBorders>
              <w:top w:val="nil"/>
              <w:left w:val="nil"/>
              <w:bottom w:val="nil"/>
              <w:right w:val="nil"/>
            </w:tcBorders>
            <w:noWrap/>
            <w:vAlign w:val="center"/>
            <w:hideMark/>
          </w:tcPr>
          <w:p w14:paraId="68276A62"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338" w:type="dxa"/>
            <w:tcBorders>
              <w:top w:val="nil"/>
              <w:left w:val="nil"/>
              <w:bottom w:val="nil"/>
              <w:right w:val="nil"/>
            </w:tcBorders>
            <w:noWrap/>
            <w:vAlign w:val="center"/>
            <w:hideMark/>
          </w:tcPr>
          <w:p w14:paraId="4B2926DD"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920" w:type="dxa"/>
            <w:tcBorders>
              <w:top w:val="nil"/>
              <w:left w:val="nil"/>
              <w:bottom w:val="nil"/>
              <w:right w:val="nil"/>
            </w:tcBorders>
            <w:noWrap/>
            <w:vAlign w:val="center"/>
            <w:hideMark/>
          </w:tcPr>
          <w:p w14:paraId="04C4D065"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840" w:type="dxa"/>
            <w:tcBorders>
              <w:top w:val="nil"/>
              <w:left w:val="nil"/>
              <w:bottom w:val="nil"/>
              <w:right w:val="nil"/>
            </w:tcBorders>
            <w:noWrap/>
            <w:vAlign w:val="center"/>
            <w:hideMark/>
          </w:tcPr>
          <w:p w14:paraId="0D7B5995" w14:textId="77777777" w:rsidR="00305D20" w:rsidRPr="006B007D" w:rsidRDefault="00305D20" w:rsidP="00C36715">
            <w:pPr>
              <w:widowControl/>
              <w:autoSpaceDE/>
              <w:autoSpaceDN/>
              <w:rPr>
                <w:rFonts w:ascii="Times New Roman" w:eastAsia="Times New Roman" w:hAnsi="Times New Roman" w:cs="Times New Roman"/>
                <w:sz w:val="18"/>
                <w:szCs w:val="18"/>
                <w:lang w:val="mk-MK"/>
              </w:rPr>
            </w:pPr>
          </w:p>
        </w:tc>
        <w:tc>
          <w:tcPr>
            <w:tcW w:w="1840" w:type="dxa"/>
            <w:tcBorders>
              <w:top w:val="nil"/>
              <w:left w:val="nil"/>
              <w:bottom w:val="nil"/>
              <w:right w:val="nil"/>
            </w:tcBorders>
            <w:noWrap/>
            <w:vAlign w:val="center"/>
            <w:hideMark/>
          </w:tcPr>
          <w:p w14:paraId="50286705" w14:textId="77777777" w:rsidR="00305D20" w:rsidRPr="006B007D" w:rsidRDefault="00305D20" w:rsidP="00C36715">
            <w:pPr>
              <w:widowControl/>
              <w:autoSpaceDE/>
              <w:autoSpaceDN/>
              <w:jc w:val="center"/>
              <w:rPr>
                <w:rFonts w:ascii="Times New Roman" w:eastAsia="Times New Roman" w:hAnsi="Times New Roman" w:cs="Times New Roman"/>
                <w:sz w:val="18"/>
                <w:szCs w:val="18"/>
                <w:lang w:val="mk-MK"/>
              </w:rPr>
            </w:pPr>
          </w:p>
        </w:tc>
      </w:tr>
    </w:tbl>
    <w:p w14:paraId="10C43061" w14:textId="77777777" w:rsidR="00305D20" w:rsidRPr="006B007D" w:rsidRDefault="00305D20" w:rsidP="00305D20">
      <w:pPr>
        <w:pStyle w:val="BodyText"/>
        <w:ind w:right="-10178"/>
        <w:rPr>
          <w:rFonts w:ascii="Cambria" w:hAnsi="Cambria" w:cs="Calibri"/>
          <w:sz w:val="20"/>
          <w:lang w:val="mk-MK"/>
        </w:rPr>
      </w:pPr>
      <w:r w:rsidRPr="006B007D">
        <w:rPr>
          <w:rFonts w:ascii="Cambria" w:hAnsi="Cambria" w:cs="Calibri"/>
          <w:sz w:val="20"/>
          <w:lang w:val="mk-MK"/>
        </w:rPr>
        <w:t xml:space="preserve">Оваа табела  е согласно пропишаниот образец на Министерството за финансии </w:t>
      </w:r>
    </w:p>
    <w:p w14:paraId="5180AED0" w14:textId="77777777" w:rsidR="00305D20" w:rsidRPr="006B007D" w:rsidRDefault="00305D20" w:rsidP="00305D20">
      <w:pPr>
        <w:rPr>
          <w:rFonts w:ascii="Cambria" w:hAnsi="Cambria" w:cs="Calibri"/>
          <w:lang w:val="mk-MK"/>
        </w:rPr>
      </w:pPr>
    </w:p>
    <w:p w14:paraId="50BF3688" w14:textId="77777777" w:rsidR="00305D20" w:rsidRPr="006B007D" w:rsidRDefault="00305D20" w:rsidP="009E33B3">
      <w:pPr>
        <w:pStyle w:val="BodyText"/>
        <w:ind w:right="-5678"/>
        <w:rPr>
          <w:rFonts w:ascii="Cambria" w:hAnsi="Cambria" w:cs="Calibri"/>
          <w:b/>
          <w:lang w:val="mk-MK"/>
        </w:rPr>
        <w:sectPr w:rsidR="00305D20" w:rsidRPr="006B007D" w:rsidSect="006E6AF2">
          <w:type w:val="continuous"/>
          <w:pgSz w:w="15840" w:h="12240" w:orient="landscape"/>
          <w:pgMar w:top="820" w:right="440" w:bottom="280" w:left="420" w:header="270" w:footer="0" w:gutter="0"/>
          <w:cols w:space="8888"/>
        </w:sectPr>
      </w:pPr>
    </w:p>
    <w:p w14:paraId="529BD87F" w14:textId="77777777" w:rsidR="006937DC" w:rsidRPr="006B007D" w:rsidRDefault="006937DC" w:rsidP="009E33B3">
      <w:pPr>
        <w:pStyle w:val="BodyText"/>
        <w:ind w:right="-5678"/>
        <w:rPr>
          <w:rFonts w:ascii="Cambria" w:hAnsi="Cambria" w:cs="Calibri"/>
          <w:b/>
          <w:lang w:val="mk-MK"/>
        </w:rPr>
      </w:pPr>
    </w:p>
    <w:p w14:paraId="3FCD58DA" w14:textId="77777777" w:rsidR="006937DC" w:rsidRPr="006B007D" w:rsidRDefault="006937DC" w:rsidP="006937DC">
      <w:pPr>
        <w:pStyle w:val="BodyText"/>
        <w:spacing w:before="1"/>
        <w:rPr>
          <w:rFonts w:ascii="Cambria" w:hAnsi="Cambria" w:cs="Calibri"/>
          <w:bCs/>
          <w:sz w:val="2"/>
          <w:lang w:val="mk-MK"/>
        </w:rPr>
      </w:pPr>
    </w:p>
    <w:p w14:paraId="43D67F6F" w14:textId="77777777" w:rsidR="006937DC" w:rsidRPr="006B007D" w:rsidRDefault="006937DC" w:rsidP="006937DC">
      <w:pPr>
        <w:pStyle w:val="BodyText"/>
        <w:spacing w:before="4"/>
        <w:rPr>
          <w:rFonts w:ascii="Cambria" w:hAnsi="Cambria" w:cs="Calibri"/>
          <w:sz w:val="2"/>
          <w:lang w:val="mk-MK"/>
        </w:rPr>
      </w:pPr>
    </w:p>
    <w:p w14:paraId="1F01BB44" w14:textId="77777777" w:rsidR="006D7C8E" w:rsidRPr="006B007D" w:rsidRDefault="006D7C8E" w:rsidP="006D7C8E">
      <w:pPr>
        <w:pStyle w:val="BodyText"/>
        <w:rPr>
          <w:rFonts w:ascii="Cambria" w:hAnsi="Cambria" w:cs="Calibri"/>
          <w:lang w:val="mk-MK"/>
        </w:rPr>
      </w:pPr>
    </w:p>
    <w:p w14:paraId="63B7EF2F" w14:textId="77777777" w:rsidR="0016683D" w:rsidRPr="006B007D" w:rsidRDefault="0016683D" w:rsidP="0016683D">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Вкупните обврски на општината до 30 дена (доспеани, а неплатени)  во </w:t>
      </w:r>
      <w:r w:rsidRPr="006B007D">
        <w:rPr>
          <w:rFonts w:ascii="Cambria" w:hAnsi="Cambria" w:cs="Calibri"/>
          <w:b/>
          <w:bCs/>
          <w:iCs/>
          <w:noProof/>
          <w:color w:val="C00000"/>
          <w:sz w:val="24"/>
          <w:szCs w:val="24"/>
          <w:lang w:val="mk-MK"/>
        </w:rPr>
        <w:t xml:space="preserve">вториот квартал од 2026 </w:t>
      </w:r>
      <w:r w:rsidRPr="006B007D">
        <w:rPr>
          <w:rFonts w:ascii="Cambria" w:hAnsi="Cambria" w:cs="Calibri"/>
          <w:b/>
          <w:bCs/>
          <w:iCs/>
          <w:noProof/>
          <w:sz w:val="24"/>
          <w:szCs w:val="24"/>
          <w:lang w:val="mk-MK"/>
        </w:rPr>
        <w:t xml:space="preserve">год. изнесуваат 655.677 денари и истите се </w:t>
      </w:r>
      <w:r w:rsidRPr="006B007D">
        <w:rPr>
          <w:rFonts w:ascii="Cambria" w:hAnsi="Cambria" w:cs="Calibri"/>
          <w:b/>
          <w:bCs/>
          <w:iCs/>
          <w:noProof/>
          <w:color w:val="C00000"/>
          <w:sz w:val="24"/>
          <w:szCs w:val="24"/>
          <w:lang w:val="mk-MK"/>
        </w:rPr>
        <w:t xml:space="preserve">зголемени </w:t>
      </w:r>
      <w:r w:rsidRPr="006B007D">
        <w:rPr>
          <w:rFonts w:ascii="Cambria" w:hAnsi="Cambria" w:cs="Calibri"/>
          <w:b/>
          <w:bCs/>
          <w:iCs/>
          <w:noProof/>
          <w:sz w:val="24"/>
          <w:szCs w:val="24"/>
          <w:lang w:val="mk-MK"/>
        </w:rPr>
        <w:t>за 23.960 денари во однос на истиот период од 2025 год.</w:t>
      </w:r>
    </w:p>
    <w:p w14:paraId="225FBD29" w14:textId="77777777" w:rsidR="0016683D" w:rsidRPr="006B007D" w:rsidRDefault="0016683D" w:rsidP="0016683D">
      <w:pPr>
        <w:ind w:left="522" w:right="438"/>
        <w:jc w:val="both"/>
        <w:rPr>
          <w:rFonts w:ascii="Cambria" w:hAnsi="Cambria" w:cs="Calibri"/>
          <w:b/>
          <w:bCs/>
          <w:iCs/>
          <w:noProof/>
          <w:sz w:val="24"/>
          <w:szCs w:val="24"/>
          <w:lang w:val="mk-MK"/>
        </w:rPr>
      </w:pPr>
    </w:p>
    <w:p w14:paraId="4DE894A0" w14:textId="77777777" w:rsidR="0016683D" w:rsidRPr="006B007D" w:rsidRDefault="0016683D" w:rsidP="0016683D">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Вкупните обврски на општината до 60 дена (доспеани,а неплатени) во </w:t>
      </w:r>
      <w:r w:rsidRPr="006B007D">
        <w:rPr>
          <w:rFonts w:ascii="Cambria" w:hAnsi="Cambria" w:cs="Calibri"/>
          <w:b/>
          <w:bCs/>
          <w:iCs/>
          <w:noProof/>
          <w:color w:val="C00000"/>
          <w:sz w:val="24"/>
          <w:szCs w:val="24"/>
          <w:lang w:val="mk-MK"/>
        </w:rPr>
        <w:t xml:space="preserve">вториот квартал од 2026 </w:t>
      </w:r>
      <w:r w:rsidRPr="006B007D">
        <w:rPr>
          <w:rFonts w:ascii="Cambria" w:hAnsi="Cambria" w:cs="Calibri"/>
          <w:b/>
          <w:bCs/>
          <w:iCs/>
          <w:noProof/>
          <w:sz w:val="24"/>
          <w:szCs w:val="24"/>
          <w:lang w:val="mk-MK"/>
        </w:rPr>
        <w:t xml:space="preserve">год. изнесуваат 0 денари и истите се </w:t>
      </w:r>
      <w:r w:rsidRPr="006B007D">
        <w:rPr>
          <w:rFonts w:ascii="Cambria" w:hAnsi="Cambria" w:cs="Calibri"/>
          <w:b/>
          <w:bCs/>
          <w:iCs/>
          <w:noProof/>
          <w:color w:val="C00000"/>
          <w:sz w:val="24"/>
          <w:szCs w:val="24"/>
          <w:lang w:val="mk-MK"/>
        </w:rPr>
        <w:t xml:space="preserve">намалени </w:t>
      </w:r>
      <w:r w:rsidRPr="006B007D">
        <w:rPr>
          <w:rFonts w:ascii="Cambria" w:hAnsi="Cambria" w:cs="Calibri"/>
          <w:b/>
          <w:bCs/>
          <w:iCs/>
          <w:noProof/>
          <w:sz w:val="24"/>
          <w:szCs w:val="24"/>
          <w:lang w:val="mk-MK"/>
        </w:rPr>
        <w:t>за 2.926.370 денари во однос на истиот период од 2025 год.</w:t>
      </w:r>
    </w:p>
    <w:p w14:paraId="6E9AA9F2" w14:textId="77777777" w:rsidR="0016683D" w:rsidRPr="006B007D" w:rsidRDefault="0016683D" w:rsidP="0016683D">
      <w:pPr>
        <w:pStyle w:val="ListParagraph"/>
        <w:rPr>
          <w:rFonts w:ascii="Cambria" w:hAnsi="Cambria" w:cs="Calibri"/>
          <w:b/>
          <w:bCs/>
          <w:iCs/>
          <w:noProof/>
          <w:sz w:val="24"/>
          <w:szCs w:val="24"/>
          <w:lang w:val="mk-MK"/>
        </w:rPr>
      </w:pPr>
    </w:p>
    <w:p w14:paraId="3E76915D" w14:textId="77777777" w:rsidR="0016683D" w:rsidRPr="006B007D" w:rsidRDefault="0016683D" w:rsidP="0016683D">
      <w:pPr>
        <w:pStyle w:val="ListParagraph"/>
        <w:numPr>
          <w:ilvl w:val="0"/>
          <w:numId w:val="15"/>
        </w:numPr>
        <w:ind w:right="438"/>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Вкупните обврски на општината над 60 дена (доспеани, а неплатени) во </w:t>
      </w:r>
      <w:r w:rsidRPr="006B007D">
        <w:rPr>
          <w:rFonts w:ascii="Cambria" w:hAnsi="Cambria" w:cs="Calibri"/>
          <w:b/>
          <w:bCs/>
          <w:iCs/>
          <w:noProof/>
          <w:color w:val="C00000"/>
          <w:sz w:val="24"/>
          <w:szCs w:val="24"/>
          <w:lang w:val="mk-MK"/>
        </w:rPr>
        <w:t xml:space="preserve">вториот квартал од 2026 </w:t>
      </w:r>
      <w:r w:rsidRPr="006B007D">
        <w:rPr>
          <w:rFonts w:ascii="Cambria" w:hAnsi="Cambria" w:cs="Calibri"/>
          <w:b/>
          <w:bCs/>
          <w:iCs/>
          <w:noProof/>
          <w:sz w:val="24"/>
          <w:szCs w:val="24"/>
          <w:lang w:val="mk-MK"/>
        </w:rPr>
        <w:t xml:space="preserve">год. изнесуваат 2.908.881 денари и истите се </w:t>
      </w:r>
      <w:r w:rsidRPr="006B007D">
        <w:rPr>
          <w:rFonts w:ascii="Cambria" w:hAnsi="Cambria" w:cs="Calibri"/>
          <w:b/>
          <w:bCs/>
          <w:iCs/>
          <w:noProof/>
          <w:color w:val="C00000"/>
          <w:sz w:val="24"/>
          <w:szCs w:val="24"/>
          <w:lang w:val="mk-MK"/>
        </w:rPr>
        <w:t xml:space="preserve">намалени </w:t>
      </w:r>
      <w:r w:rsidRPr="006B007D">
        <w:rPr>
          <w:rFonts w:ascii="Cambria" w:hAnsi="Cambria" w:cs="Calibri"/>
          <w:b/>
          <w:bCs/>
          <w:iCs/>
          <w:noProof/>
          <w:sz w:val="24"/>
          <w:szCs w:val="24"/>
          <w:lang w:val="mk-MK"/>
        </w:rPr>
        <w:t xml:space="preserve">за 1.456.121 денари во однос на истиот период од 2025 год.  Од нив 177.843 денари се утужени, а 2.731.038 денари се неутужени. </w:t>
      </w:r>
    </w:p>
    <w:p w14:paraId="65B37EB7" w14:textId="77777777" w:rsidR="0016683D" w:rsidRPr="006B007D" w:rsidRDefault="0016683D" w:rsidP="0016683D">
      <w:pPr>
        <w:ind w:left="522" w:right="438"/>
        <w:jc w:val="both"/>
        <w:rPr>
          <w:rFonts w:ascii="Cambria" w:hAnsi="Cambria" w:cs="Calibri"/>
          <w:b/>
          <w:bCs/>
          <w:iCs/>
          <w:noProof/>
          <w:sz w:val="24"/>
          <w:szCs w:val="24"/>
          <w:lang w:val="mk-MK"/>
        </w:rPr>
      </w:pPr>
    </w:p>
    <w:p w14:paraId="32111BD5" w14:textId="77777777" w:rsidR="0016683D" w:rsidRPr="006B007D" w:rsidRDefault="0016683D" w:rsidP="0016683D">
      <w:pPr>
        <w:pStyle w:val="ListParagraph"/>
        <w:numPr>
          <w:ilvl w:val="0"/>
          <w:numId w:val="15"/>
        </w:numPr>
        <w:rPr>
          <w:rFonts w:ascii="Cambria" w:hAnsi="Cambria" w:cs="Calibri"/>
          <w:b/>
          <w:bCs/>
          <w:iCs/>
          <w:noProof/>
          <w:sz w:val="24"/>
          <w:szCs w:val="24"/>
          <w:lang w:val="mk-MK"/>
        </w:rPr>
      </w:pPr>
      <w:r w:rsidRPr="006B007D">
        <w:rPr>
          <w:rFonts w:ascii="Cambria" w:hAnsi="Cambria" w:cs="Calibri"/>
          <w:b/>
          <w:bCs/>
          <w:iCs/>
          <w:noProof/>
          <w:sz w:val="24"/>
          <w:szCs w:val="24"/>
          <w:lang w:val="mk-MK"/>
        </w:rPr>
        <w:t xml:space="preserve">Вкупните доспеани, а неплатени обврски на општината во </w:t>
      </w:r>
      <w:r w:rsidRPr="006B007D">
        <w:rPr>
          <w:rFonts w:ascii="Cambria" w:hAnsi="Cambria" w:cs="Calibri"/>
          <w:b/>
          <w:bCs/>
          <w:iCs/>
          <w:noProof/>
          <w:color w:val="C00000"/>
          <w:sz w:val="24"/>
          <w:szCs w:val="24"/>
          <w:lang w:val="mk-MK"/>
        </w:rPr>
        <w:t xml:space="preserve">вториот квартал од 2026 </w:t>
      </w:r>
      <w:r w:rsidRPr="006B007D">
        <w:rPr>
          <w:rFonts w:ascii="Cambria" w:hAnsi="Cambria" w:cs="Calibri"/>
          <w:b/>
          <w:bCs/>
          <w:iCs/>
          <w:noProof/>
          <w:sz w:val="24"/>
          <w:szCs w:val="24"/>
          <w:lang w:val="mk-MK"/>
        </w:rPr>
        <w:t xml:space="preserve">год. изнесуваат 3.564.558 денари и истите се </w:t>
      </w:r>
      <w:r w:rsidRPr="006B007D">
        <w:rPr>
          <w:rFonts w:ascii="Cambria" w:hAnsi="Cambria" w:cs="Calibri"/>
          <w:b/>
          <w:bCs/>
          <w:iCs/>
          <w:noProof/>
          <w:color w:val="C00000"/>
          <w:sz w:val="24"/>
          <w:szCs w:val="24"/>
          <w:lang w:val="mk-MK"/>
        </w:rPr>
        <w:t xml:space="preserve">намалени </w:t>
      </w:r>
      <w:r w:rsidRPr="006B007D">
        <w:rPr>
          <w:rFonts w:ascii="Cambria" w:hAnsi="Cambria" w:cs="Calibri"/>
          <w:b/>
          <w:bCs/>
          <w:iCs/>
          <w:noProof/>
          <w:sz w:val="24"/>
          <w:szCs w:val="24"/>
          <w:lang w:val="mk-MK"/>
        </w:rPr>
        <w:t>за 4.358.531 денари во однос на истиот период од 2025 год.</w:t>
      </w:r>
    </w:p>
    <w:p w14:paraId="4C6D632D" w14:textId="77777777" w:rsidR="0016683D" w:rsidRPr="0016683D" w:rsidRDefault="0016683D" w:rsidP="0016683D">
      <w:pPr>
        <w:rPr>
          <w:rFonts w:ascii="Cambria" w:hAnsi="Cambria" w:cs="Calibri"/>
          <w:b/>
          <w:bCs/>
          <w:iCs/>
          <w:noProof/>
          <w:sz w:val="24"/>
          <w:szCs w:val="24"/>
          <w:lang w:val="mk-MK"/>
        </w:rPr>
      </w:pPr>
    </w:p>
    <w:p w14:paraId="5291E0C4" w14:textId="77777777" w:rsidR="006D7C8E" w:rsidRPr="006B007D" w:rsidRDefault="006D7C8E" w:rsidP="006D7C8E">
      <w:pPr>
        <w:pStyle w:val="BodyText"/>
        <w:ind w:right="-9548"/>
        <w:rPr>
          <w:rFonts w:ascii="Cambria" w:hAnsi="Cambria" w:cs="Calibri"/>
          <w:lang w:val="mk-MK"/>
        </w:rPr>
      </w:pPr>
    </w:p>
    <w:p w14:paraId="41688FE7" w14:textId="77777777" w:rsidR="006D7C8E" w:rsidRPr="006B007D" w:rsidRDefault="006D7C8E" w:rsidP="006D7C8E">
      <w:pPr>
        <w:pStyle w:val="BodyText"/>
        <w:ind w:right="-9728"/>
        <w:rPr>
          <w:rFonts w:ascii="Cambria" w:hAnsi="Cambria" w:cs="Calibri"/>
          <w:sz w:val="16"/>
          <w:szCs w:val="16"/>
          <w:lang w:val="mk-MK"/>
        </w:rPr>
      </w:pPr>
    </w:p>
    <w:p w14:paraId="63655C72" w14:textId="22BCAFD5" w:rsidR="006D7C8E" w:rsidRPr="006B007D" w:rsidRDefault="006C614F" w:rsidP="006D7C8E">
      <w:pPr>
        <w:pStyle w:val="BodyText"/>
        <w:jc w:val="center"/>
        <w:rPr>
          <w:rFonts w:ascii="Cambria" w:hAnsi="Cambria" w:cs="Calibri"/>
          <w:sz w:val="16"/>
          <w:szCs w:val="16"/>
          <w:lang w:val="mk-MK"/>
        </w:rPr>
      </w:pPr>
      <w:r w:rsidRPr="006B007D">
        <w:rPr>
          <w:rFonts w:ascii="Cambria" w:hAnsi="Cambria" w:cs="Calibri"/>
          <w:noProof/>
          <w:sz w:val="16"/>
          <w:szCs w:val="16"/>
          <w:lang w:val="mk-MK"/>
        </w:rPr>
        <w:drawing>
          <wp:inline distT="0" distB="0" distL="0" distR="0" wp14:anchorId="4BC4022D" wp14:editId="1D0499A9">
            <wp:extent cx="6106160" cy="3210560"/>
            <wp:effectExtent l="0" t="0" r="8890" b="8890"/>
            <wp:docPr id="4"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985EDA" w14:textId="77777777" w:rsidR="006D7C8E" w:rsidRPr="006B007D" w:rsidRDefault="006D7C8E" w:rsidP="006D7C8E">
      <w:pPr>
        <w:pStyle w:val="BodyText"/>
        <w:ind w:right="-9728"/>
        <w:jc w:val="center"/>
        <w:rPr>
          <w:rFonts w:ascii="Cambria" w:hAnsi="Cambria" w:cs="Calibri"/>
          <w:sz w:val="16"/>
          <w:szCs w:val="16"/>
          <w:lang w:val="mk-MK"/>
        </w:rPr>
      </w:pPr>
    </w:p>
    <w:p w14:paraId="22860AAA" w14:textId="77777777" w:rsidR="006D7C8E" w:rsidRPr="006B007D" w:rsidRDefault="006D7C8E" w:rsidP="006D7C8E">
      <w:pPr>
        <w:pStyle w:val="BodyText"/>
        <w:ind w:right="-9728"/>
        <w:rPr>
          <w:rFonts w:ascii="Cambria" w:hAnsi="Cambria" w:cs="Calibri"/>
          <w:sz w:val="16"/>
          <w:szCs w:val="16"/>
          <w:lang w:val="mk-MK"/>
        </w:rPr>
      </w:pPr>
    </w:p>
    <w:p w14:paraId="2A36577A" w14:textId="5487B02D" w:rsidR="006D7C8E" w:rsidRPr="006B007D" w:rsidRDefault="006D7C8E" w:rsidP="0016683D">
      <w:pPr>
        <w:pStyle w:val="BodyText"/>
        <w:ind w:left="990" w:right="379"/>
        <w:rPr>
          <w:rFonts w:ascii="Cambria" w:hAnsi="Cambria" w:cs="Calibri"/>
          <w:lang w:val="mk-MK"/>
        </w:rPr>
      </w:pPr>
      <w:r w:rsidRPr="006B007D">
        <w:rPr>
          <w:rFonts w:ascii="Cambria" w:hAnsi="Cambria" w:cs="Calibri"/>
          <w:lang w:val="mk-MK"/>
        </w:rPr>
        <w:t xml:space="preserve">Најголем дел од обврските на општината </w:t>
      </w:r>
      <w:r w:rsidR="006B6E12" w:rsidRPr="006B007D">
        <w:rPr>
          <w:rFonts w:ascii="Cambria" w:hAnsi="Cambria" w:cs="Calibri"/>
          <w:lang w:val="mk-MK"/>
        </w:rPr>
        <w:t>произлегуваат од</w:t>
      </w:r>
      <w:r w:rsidRPr="006B007D">
        <w:rPr>
          <w:rFonts w:ascii="Cambria" w:hAnsi="Cambria" w:cs="Calibri"/>
          <w:lang w:val="mk-MK"/>
        </w:rPr>
        <w:t>:</w:t>
      </w:r>
    </w:p>
    <w:p w14:paraId="3486F7F9" w14:textId="77777777" w:rsidR="0016683D" w:rsidRPr="006B007D" w:rsidRDefault="0016683D" w:rsidP="0016683D">
      <w:pPr>
        <w:pStyle w:val="BodyText"/>
        <w:numPr>
          <w:ilvl w:val="0"/>
          <w:numId w:val="24"/>
        </w:numPr>
        <w:tabs>
          <w:tab w:val="left" w:pos="1418"/>
        </w:tabs>
        <w:spacing w:before="120"/>
        <w:ind w:left="1706" w:right="1089" w:hanging="357"/>
        <w:jc w:val="both"/>
        <w:rPr>
          <w:rFonts w:ascii="Cambria" w:hAnsi="Cambria" w:cs="Calibri"/>
          <w:lang w:val="mk-MK"/>
        </w:rPr>
      </w:pPr>
      <w:r w:rsidRPr="006B007D">
        <w:rPr>
          <w:rFonts w:ascii="Cambria" w:hAnsi="Cambria" w:cs="Calibri"/>
          <w:lang w:val="mk-MK"/>
        </w:rPr>
        <w:t xml:space="preserve">Позајмица од централен буџет во 2009 година во износ од 1.910.716 денари и учество од </w:t>
      </w:r>
      <w:r>
        <w:rPr>
          <w:rFonts w:ascii="Cambria" w:hAnsi="Cambria" w:cs="Calibri"/>
          <w:lang w:val="mk-MK"/>
        </w:rPr>
        <w:t>53,60</w:t>
      </w:r>
      <w:r w:rsidRPr="006B007D">
        <w:rPr>
          <w:rFonts w:ascii="Cambria" w:hAnsi="Cambria" w:cs="Calibri"/>
          <w:lang w:val="mk-MK"/>
        </w:rPr>
        <w:t>%  во вкупните обврски на општината.</w:t>
      </w:r>
    </w:p>
    <w:p w14:paraId="3E16E308" w14:textId="7FD4C877" w:rsidR="0073293F" w:rsidRPr="006B007D" w:rsidRDefault="0016683D" w:rsidP="0073293F">
      <w:pPr>
        <w:pStyle w:val="BodyText"/>
        <w:numPr>
          <w:ilvl w:val="0"/>
          <w:numId w:val="24"/>
        </w:numPr>
        <w:tabs>
          <w:tab w:val="left" w:pos="1418"/>
        </w:tabs>
        <w:spacing w:before="120"/>
        <w:ind w:left="1706" w:right="1089" w:hanging="357"/>
        <w:jc w:val="both"/>
        <w:rPr>
          <w:rFonts w:ascii="Cambria" w:hAnsi="Cambria" w:cs="Calibri"/>
          <w:lang w:val="mk-MK"/>
        </w:rPr>
      </w:pPr>
      <w:r>
        <w:rPr>
          <w:rFonts w:ascii="Cambria" w:hAnsi="Cambria" w:cs="Calibri"/>
          <w:lang w:val="mk-MK"/>
        </w:rPr>
        <w:t>Изградба и р</w:t>
      </w:r>
      <w:r w:rsidR="0073293F" w:rsidRPr="006B007D">
        <w:rPr>
          <w:rFonts w:ascii="Cambria" w:hAnsi="Cambria" w:cs="Calibri"/>
          <w:lang w:val="mk-MK"/>
        </w:rPr>
        <w:t xml:space="preserve">еконструкција на </w:t>
      </w:r>
      <w:r>
        <w:rPr>
          <w:rFonts w:ascii="Cambria" w:hAnsi="Cambria" w:cs="Calibri"/>
          <w:lang w:val="mk-MK"/>
        </w:rPr>
        <w:t>објркти</w:t>
      </w:r>
      <w:r w:rsidR="0073293F" w:rsidRPr="006B007D">
        <w:rPr>
          <w:rFonts w:ascii="Cambria" w:hAnsi="Cambria" w:cs="Calibri"/>
          <w:lang w:val="mk-MK"/>
        </w:rPr>
        <w:t xml:space="preserve">  во износ од </w:t>
      </w:r>
      <w:r>
        <w:rPr>
          <w:rFonts w:ascii="Cambria" w:hAnsi="Cambria" w:cs="Calibri"/>
          <w:lang w:val="mk-MK"/>
        </w:rPr>
        <w:t>742.736</w:t>
      </w:r>
      <w:r w:rsidR="0073293F" w:rsidRPr="006B007D">
        <w:rPr>
          <w:rFonts w:ascii="Cambria" w:hAnsi="Cambria" w:cs="Calibri"/>
          <w:lang w:val="mk-MK"/>
        </w:rPr>
        <w:t xml:space="preserve"> денари и учество од </w:t>
      </w:r>
      <w:r>
        <w:rPr>
          <w:rFonts w:ascii="Cambria" w:hAnsi="Cambria" w:cs="Calibri"/>
          <w:lang w:val="mk-MK"/>
        </w:rPr>
        <w:t>20,83</w:t>
      </w:r>
      <w:r w:rsidR="0073293F" w:rsidRPr="006B007D">
        <w:rPr>
          <w:rFonts w:ascii="Cambria" w:hAnsi="Cambria" w:cs="Calibri"/>
          <w:lang w:val="mk-MK"/>
        </w:rPr>
        <w:t xml:space="preserve"> %  во вкупните обврски на општината.</w:t>
      </w:r>
    </w:p>
    <w:p w14:paraId="3F81C902" w14:textId="0FA93B90" w:rsidR="006D7C8E" w:rsidRPr="006B007D" w:rsidRDefault="006D7C8E" w:rsidP="0073293F">
      <w:pPr>
        <w:pStyle w:val="BodyText"/>
        <w:numPr>
          <w:ilvl w:val="0"/>
          <w:numId w:val="24"/>
        </w:numPr>
        <w:tabs>
          <w:tab w:val="left" w:pos="1418"/>
        </w:tabs>
        <w:spacing w:before="120"/>
        <w:ind w:left="1706" w:right="1089" w:hanging="357"/>
        <w:jc w:val="both"/>
        <w:rPr>
          <w:rFonts w:ascii="Cambria" w:hAnsi="Cambria" w:cs="Calibri"/>
          <w:lang w:val="mk-MK"/>
        </w:rPr>
      </w:pPr>
      <w:r w:rsidRPr="006B007D">
        <w:rPr>
          <w:rFonts w:ascii="Cambria" w:hAnsi="Cambria" w:cs="Calibri"/>
          <w:lang w:val="mk-MK"/>
        </w:rPr>
        <w:t xml:space="preserve">Трошоци за </w:t>
      </w:r>
      <w:r w:rsidR="0016683D">
        <w:rPr>
          <w:rFonts w:ascii="Cambria" w:hAnsi="Cambria" w:cs="Calibri"/>
          <w:lang w:val="mk-MK"/>
        </w:rPr>
        <w:t>поправки и тековно одржување</w:t>
      </w:r>
      <w:r w:rsidR="0073293F" w:rsidRPr="006B007D">
        <w:rPr>
          <w:rFonts w:ascii="Cambria" w:hAnsi="Cambria" w:cs="Calibri"/>
          <w:lang w:val="mk-MK"/>
        </w:rPr>
        <w:t xml:space="preserve"> во износ од </w:t>
      </w:r>
      <w:r w:rsidR="0016683D">
        <w:rPr>
          <w:rFonts w:ascii="Cambria" w:hAnsi="Cambria" w:cs="Calibri"/>
          <w:lang w:val="mk-MK"/>
        </w:rPr>
        <w:t>520.337</w:t>
      </w:r>
      <w:r w:rsidR="0073293F" w:rsidRPr="006B007D">
        <w:rPr>
          <w:rFonts w:ascii="Cambria" w:hAnsi="Cambria" w:cs="Calibri"/>
          <w:lang w:val="mk-MK"/>
        </w:rPr>
        <w:t xml:space="preserve"> денари и учество од 1</w:t>
      </w:r>
      <w:r w:rsidR="0016683D">
        <w:rPr>
          <w:rFonts w:ascii="Cambria" w:hAnsi="Cambria" w:cs="Calibri"/>
          <w:lang w:val="mk-MK"/>
        </w:rPr>
        <w:t>4,59</w:t>
      </w:r>
      <w:r w:rsidR="0073293F" w:rsidRPr="006B007D">
        <w:rPr>
          <w:rFonts w:ascii="Cambria" w:hAnsi="Cambria" w:cs="Calibri"/>
          <w:lang w:val="mk-MK"/>
        </w:rPr>
        <w:t>% во вкупните обврски на општината.</w:t>
      </w:r>
    </w:p>
    <w:p w14:paraId="06DF2D9B" w14:textId="77777777" w:rsidR="006D7C8E" w:rsidRPr="006B007D" w:rsidRDefault="006D7C8E" w:rsidP="006D7C8E">
      <w:pPr>
        <w:pStyle w:val="BodyText"/>
        <w:rPr>
          <w:rFonts w:ascii="Cambria" w:hAnsi="Cambria" w:cs="Calibri"/>
          <w:sz w:val="16"/>
          <w:szCs w:val="16"/>
          <w:lang w:val="mk-MK"/>
        </w:rPr>
        <w:sectPr w:rsidR="006D7C8E" w:rsidRPr="006B007D" w:rsidSect="006E6AF2">
          <w:footerReference w:type="default" r:id="rId19"/>
          <w:type w:val="continuous"/>
          <w:pgSz w:w="12240" w:h="15840"/>
          <w:pgMar w:top="446" w:right="274" w:bottom="418" w:left="821" w:header="274" w:footer="0" w:gutter="0"/>
          <w:cols w:space="8888"/>
        </w:sectPr>
      </w:pPr>
    </w:p>
    <w:p w14:paraId="3AE54AAE" w14:textId="51DBAF6C" w:rsidR="006D7C8E" w:rsidRPr="006B007D" w:rsidRDefault="006D7C8E" w:rsidP="006D7C8E">
      <w:pPr>
        <w:pStyle w:val="BodyText"/>
        <w:ind w:right="-11168"/>
        <w:rPr>
          <w:rFonts w:ascii="Cambria" w:hAnsi="Cambria" w:cs="Calibri"/>
          <w:b/>
          <w:bCs/>
          <w:sz w:val="20"/>
          <w:lang w:val="mk-MK"/>
        </w:rPr>
      </w:pPr>
      <w:r w:rsidRPr="006B007D">
        <w:rPr>
          <w:rFonts w:ascii="Cambria" w:hAnsi="Cambria" w:cs="Calibri"/>
          <w:b/>
          <w:bCs/>
          <w:sz w:val="20"/>
          <w:lang w:val="mk-MK"/>
        </w:rPr>
        <w:lastRenderedPageBreak/>
        <w:t>ИЗВЕШТАЈ ЗА ДОЛГОТ НА ОПШТИНАТА</w:t>
      </w:r>
      <w:r w:rsidR="005C2C95" w:rsidRPr="006B007D">
        <w:rPr>
          <w:rFonts w:ascii="Cambria" w:hAnsi="Cambria" w:cs="Calibri"/>
          <w:b/>
          <w:bCs/>
          <w:sz w:val="20"/>
          <w:lang w:val="mk-MK"/>
        </w:rPr>
        <w:t xml:space="preserve"> </w:t>
      </w:r>
      <w:r w:rsidRPr="006B007D">
        <w:rPr>
          <w:rFonts w:ascii="Cambria" w:hAnsi="Cambria" w:cs="Calibri"/>
          <w:b/>
          <w:bCs/>
          <w:sz w:val="20"/>
          <w:lang w:val="mk-MK"/>
        </w:rPr>
        <w:t xml:space="preserve">за </w:t>
      </w:r>
      <w:r w:rsidR="005C2C95" w:rsidRPr="006B007D">
        <w:rPr>
          <w:rFonts w:ascii="Cambria" w:hAnsi="Cambria" w:cs="Calibri"/>
          <w:b/>
          <w:bCs/>
          <w:sz w:val="20"/>
          <w:lang w:val="mk-MK"/>
        </w:rPr>
        <w:t>2</w:t>
      </w:r>
      <w:r w:rsidRPr="006B007D">
        <w:rPr>
          <w:rFonts w:ascii="Cambria" w:hAnsi="Cambria" w:cs="Calibri"/>
          <w:b/>
          <w:bCs/>
          <w:sz w:val="20"/>
          <w:lang w:val="mk-MK"/>
        </w:rPr>
        <w:t xml:space="preserve"> квартал 202</w:t>
      </w:r>
      <w:r w:rsidR="0016683D">
        <w:rPr>
          <w:rFonts w:ascii="Cambria" w:hAnsi="Cambria" w:cs="Calibri"/>
          <w:b/>
          <w:bCs/>
          <w:sz w:val="20"/>
          <w:lang w:val="mk-MK"/>
        </w:rPr>
        <w:t>6</w:t>
      </w:r>
      <w:r w:rsidRPr="006B007D">
        <w:rPr>
          <w:rFonts w:ascii="Cambria" w:hAnsi="Cambria" w:cs="Calibri"/>
          <w:b/>
          <w:bCs/>
          <w:sz w:val="20"/>
          <w:lang w:val="mk-MK"/>
        </w:rPr>
        <w:t xml:space="preserve"> година</w:t>
      </w:r>
    </w:p>
    <w:p w14:paraId="2F1B47D5" w14:textId="77777777" w:rsidR="005C2C95" w:rsidRPr="006B007D" w:rsidRDefault="005C2C95" w:rsidP="006D7C8E">
      <w:pPr>
        <w:pStyle w:val="BodyText"/>
        <w:ind w:right="-11168"/>
        <w:rPr>
          <w:rFonts w:ascii="Cambria" w:hAnsi="Cambria" w:cs="Calibri"/>
          <w:b/>
          <w:bCs/>
          <w:sz w:val="20"/>
          <w:lang w:val="mk-MK"/>
        </w:rPr>
      </w:pPr>
    </w:p>
    <w:p w14:paraId="096ED7F8" w14:textId="77777777" w:rsidR="006D7C8E" w:rsidRPr="006B007D" w:rsidRDefault="006D7C8E" w:rsidP="006D7C8E">
      <w:pPr>
        <w:pStyle w:val="BodyText"/>
        <w:ind w:right="-11168"/>
        <w:rPr>
          <w:rFonts w:ascii="Cambria" w:hAnsi="Cambria" w:cs="Calibri"/>
          <w:b/>
          <w:bCs/>
          <w:sz w:val="20"/>
          <w:lang w:val="mk-MK"/>
        </w:rPr>
      </w:pPr>
    </w:p>
    <w:p w14:paraId="7C600800" w14:textId="4911C88D" w:rsidR="006D7C8E" w:rsidRPr="006B007D" w:rsidRDefault="006D7C8E" w:rsidP="006D7C8E">
      <w:pPr>
        <w:pStyle w:val="BodyText"/>
        <w:numPr>
          <w:ilvl w:val="0"/>
          <w:numId w:val="11"/>
        </w:numPr>
        <w:ind w:right="-11168"/>
        <w:rPr>
          <w:rFonts w:ascii="Cambria" w:hAnsi="Cambria" w:cs="Calibri"/>
          <w:b/>
          <w:bCs/>
          <w:sz w:val="20"/>
          <w:lang w:val="mk-MK"/>
        </w:rPr>
      </w:pPr>
      <w:r w:rsidRPr="006B007D">
        <w:rPr>
          <w:rFonts w:ascii="Cambria" w:hAnsi="Cambria" w:cs="Calibri"/>
          <w:b/>
          <w:bCs/>
          <w:sz w:val="20"/>
          <w:lang w:val="mk-MK"/>
        </w:rPr>
        <w:t xml:space="preserve">Општина Градско и ЈКП Клепа Градско немаат долг по основ на кредити во </w:t>
      </w:r>
      <w:r w:rsidR="005C2C95" w:rsidRPr="006B007D">
        <w:rPr>
          <w:rFonts w:ascii="Cambria" w:hAnsi="Cambria" w:cs="Calibri"/>
          <w:b/>
          <w:bCs/>
          <w:sz w:val="20"/>
          <w:lang w:val="mk-MK"/>
        </w:rPr>
        <w:t>2</w:t>
      </w:r>
      <w:r w:rsidRPr="006B007D">
        <w:rPr>
          <w:rFonts w:ascii="Cambria" w:hAnsi="Cambria" w:cs="Calibri"/>
          <w:b/>
          <w:bCs/>
          <w:sz w:val="20"/>
          <w:lang w:val="mk-MK"/>
        </w:rPr>
        <w:t xml:space="preserve"> квартал за 202</w:t>
      </w:r>
      <w:r w:rsidR="0016683D">
        <w:rPr>
          <w:rFonts w:ascii="Cambria" w:hAnsi="Cambria" w:cs="Calibri"/>
          <w:b/>
          <w:bCs/>
          <w:sz w:val="20"/>
          <w:lang w:val="mk-MK"/>
        </w:rPr>
        <w:t>6</w:t>
      </w:r>
      <w:r w:rsidRPr="006B007D">
        <w:rPr>
          <w:rFonts w:ascii="Cambria" w:hAnsi="Cambria" w:cs="Calibri"/>
          <w:b/>
          <w:bCs/>
          <w:sz w:val="20"/>
          <w:lang w:val="mk-MK"/>
        </w:rPr>
        <w:t xml:space="preserve"> година</w:t>
      </w:r>
    </w:p>
    <w:p w14:paraId="0B1FF013" w14:textId="77777777" w:rsidR="006D7C8E" w:rsidRPr="006B007D" w:rsidRDefault="006D7C8E" w:rsidP="006D7C8E">
      <w:pPr>
        <w:pStyle w:val="BodyText"/>
        <w:ind w:right="-11168"/>
        <w:rPr>
          <w:rFonts w:ascii="Cambria" w:hAnsi="Cambria" w:cs="Calibri"/>
          <w:b/>
          <w:bCs/>
          <w:sz w:val="20"/>
          <w:lang w:val="mk-MK"/>
        </w:rPr>
      </w:pPr>
    </w:p>
    <w:p w14:paraId="6349B6FB" w14:textId="3638FBC2" w:rsidR="006D7C8E" w:rsidRPr="006B007D" w:rsidRDefault="006C614F" w:rsidP="006D7C8E">
      <w:pPr>
        <w:pStyle w:val="BodyText"/>
        <w:ind w:right="-11168"/>
        <w:rPr>
          <w:rFonts w:ascii="Cambria" w:hAnsi="Cambria" w:cs="Calibri"/>
          <w:sz w:val="20"/>
          <w:lang w:val="mk-MK"/>
        </w:rPr>
      </w:pPr>
      <w:r w:rsidRPr="006B007D">
        <w:rPr>
          <w:rFonts w:ascii="Cambria" w:hAnsi="Cambria" w:cs="Calibri"/>
          <w:b/>
          <w:bCs/>
          <w:noProof/>
          <w:sz w:val="20"/>
          <w:lang w:val="mk-MK"/>
        </w:rPr>
        <w:drawing>
          <wp:anchor distT="0" distB="0" distL="114300" distR="114300" simplePos="0" relativeHeight="251660288" behindDoc="0" locked="0" layoutInCell="1" allowOverlap="1" wp14:anchorId="4D6044EA" wp14:editId="3B83469E">
            <wp:simplePos x="0" y="0"/>
            <wp:positionH relativeFrom="column">
              <wp:posOffset>0</wp:posOffset>
            </wp:positionH>
            <wp:positionV relativeFrom="paragraph">
              <wp:posOffset>146685</wp:posOffset>
            </wp:positionV>
            <wp:extent cx="9548495" cy="3718560"/>
            <wp:effectExtent l="0" t="0" r="0" b="0"/>
            <wp:wrapTopAndBottom/>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48495" cy="3718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DB039" w14:textId="77777777" w:rsidR="006D7C8E" w:rsidRPr="006B007D" w:rsidRDefault="006D7C8E" w:rsidP="006D7C8E">
      <w:pPr>
        <w:pStyle w:val="BodyText"/>
        <w:ind w:right="-11168"/>
        <w:rPr>
          <w:rFonts w:ascii="Cambria" w:hAnsi="Cambria" w:cs="Calibri"/>
          <w:sz w:val="20"/>
          <w:lang w:val="mk-MK"/>
        </w:rPr>
      </w:pPr>
    </w:p>
    <w:p w14:paraId="285E49E8" w14:textId="77777777" w:rsidR="006D7C8E" w:rsidRPr="006B007D" w:rsidRDefault="006D7C8E" w:rsidP="006D7C8E">
      <w:pPr>
        <w:pStyle w:val="BodyText"/>
        <w:ind w:right="-11168"/>
        <w:rPr>
          <w:rFonts w:ascii="Cambria" w:hAnsi="Cambria" w:cs="Calibri"/>
          <w:sz w:val="20"/>
          <w:lang w:val="mk-MK"/>
        </w:rPr>
      </w:pPr>
    </w:p>
    <w:p w14:paraId="444622E5" w14:textId="77777777" w:rsidR="006D7C8E" w:rsidRPr="006B007D" w:rsidRDefault="006D7C8E" w:rsidP="006D7C8E">
      <w:pPr>
        <w:pStyle w:val="BodyText"/>
        <w:rPr>
          <w:rFonts w:ascii="Cambria" w:hAnsi="Cambria" w:cs="Calibri"/>
          <w:sz w:val="20"/>
          <w:lang w:val="mk-MK"/>
        </w:rPr>
        <w:sectPr w:rsidR="006D7C8E" w:rsidRPr="006B007D" w:rsidSect="006E6AF2">
          <w:type w:val="continuous"/>
          <w:pgSz w:w="15840" w:h="12240" w:orient="landscape"/>
          <w:pgMar w:top="820" w:right="440" w:bottom="280" w:left="420" w:header="270" w:footer="0" w:gutter="0"/>
          <w:cols w:space="8888"/>
        </w:sectPr>
      </w:pPr>
    </w:p>
    <w:p w14:paraId="51B58E52" w14:textId="77777777" w:rsidR="006D7C8E" w:rsidRPr="006B007D" w:rsidRDefault="006D7C8E" w:rsidP="006D7C8E">
      <w:pPr>
        <w:pStyle w:val="BodyText"/>
        <w:ind w:right="310"/>
        <w:rPr>
          <w:rFonts w:ascii="Cambria" w:hAnsi="Cambria" w:cs="Calibri"/>
          <w:sz w:val="20"/>
          <w:lang w:val="mk-MK"/>
        </w:rPr>
      </w:pPr>
    </w:p>
    <w:p w14:paraId="3D21C58B" w14:textId="77777777" w:rsidR="006D7C8E" w:rsidRPr="006B007D" w:rsidRDefault="006D7C8E" w:rsidP="006D7C8E">
      <w:pPr>
        <w:pStyle w:val="BodyText"/>
        <w:ind w:right="310"/>
        <w:rPr>
          <w:rFonts w:ascii="Cambria" w:hAnsi="Cambria" w:cs="Calibri"/>
          <w:sz w:val="20"/>
          <w:lang w:val="mk-MK"/>
        </w:rPr>
      </w:pPr>
      <w:r w:rsidRPr="006B007D">
        <w:rPr>
          <w:rFonts w:ascii="Cambria" w:hAnsi="Cambria" w:cs="Calibri"/>
          <w:sz w:val="20"/>
          <w:lang w:val="mk-MK"/>
        </w:rPr>
        <w:t xml:space="preserve">Оваа табела  е согласно пропишаниот образец на Министерството за финансии  </w:t>
      </w:r>
    </w:p>
    <w:p w14:paraId="53A43299" w14:textId="77777777" w:rsidR="006D7C8E" w:rsidRPr="006B007D" w:rsidRDefault="006D7C8E" w:rsidP="006D7C8E">
      <w:pPr>
        <w:pStyle w:val="BodyText"/>
        <w:ind w:right="310"/>
        <w:rPr>
          <w:rFonts w:ascii="Cambria" w:hAnsi="Cambria" w:cs="Calibri"/>
          <w:sz w:val="20"/>
          <w:lang w:val="mk-MK"/>
        </w:rPr>
      </w:pPr>
    </w:p>
    <w:p w14:paraId="5D35EDE6" w14:textId="77777777" w:rsidR="006D7C8E" w:rsidRPr="006B007D" w:rsidRDefault="006D7C8E" w:rsidP="006D7C8E">
      <w:pPr>
        <w:pStyle w:val="BodyText"/>
        <w:ind w:right="-5678"/>
        <w:rPr>
          <w:rFonts w:ascii="Cambria" w:hAnsi="Cambria" w:cs="Calibri"/>
          <w:sz w:val="20"/>
          <w:lang w:val="mk-MK"/>
        </w:rPr>
      </w:pPr>
    </w:p>
    <w:p w14:paraId="78F473FB" w14:textId="77777777" w:rsidR="00057CC0" w:rsidRPr="006B007D" w:rsidRDefault="00057CC0" w:rsidP="006D7C8E">
      <w:pPr>
        <w:pStyle w:val="BodyText"/>
        <w:ind w:right="-5678"/>
        <w:rPr>
          <w:rFonts w:ascii="Cambria" w:hAnsi="Cambria" w:cs="Calibri"/>
          <w:sz w:val="20"/>
          <w:lang w:val="mk-MK"/>
        </w:rPr>
        <w:sectPr w:rsidR="00057CC0" w:rsidRPr="006B007D" w:rsidSect="006E6AF2">
          <w:type w:val="continuous"/>
          <w:pgSz w:w="15840" w:h="12240" w:orient="landscape"/>
          <w:pgMar w:top="820" w:right="440" w:bottom="280" w:left="420" w:header="270" w:footer="0" w:gutter="0"/>
          <w:cols w:space="720"/>
        </w:sectPr>
      </w:pPr>
    </w:p>
    <w:p w14:paraId="551265CF" w14:textId="77777777" w:rsidR="006D7C8E" w:rsidRPr="006B007D" w:rsidRDefault="006D7C8E" w:rsidP="006D7C8E">
      <w:pPr>
        <w:pStyle w:val="BodyText"/>
        <w:ind w:right="-5678"/>
        <w:rPr>
          <w:rFonts w:ascii="Cambria" w:hAnsi="Cambria" w:cs="Calibri"/>
          <w:sz w:val="20"/>
          <w:lang w:val="mk-MK"/>
        </w:rPr>
      </w:pPr>
    </w:p>
    <w:p w14:paraId="3DD89954" w14:textId="77777777" w:rsidR="006937DC" w:rsidRPr="006B007D" w:rsidRDefault="00057CC0" w:rsidP="00057CC0">
      <w:pPr>
        <w:pStyle w:val="BodyText"/>
        <w:ind w:right="-8882"/>
        <w:jc w:val="both"/>
        <w:rPr>
          <w:rFonts w:ascii="Cambria" w:hAnsi="Cambria" w:cs="Calibri"/>
          <w:b/>
          <w:sz w:val="22"/>
          <w:szCs w:val="22"/>
          <w:lang w:val="mk-MK"/>
        </w:rPr>
      </w:pPr>
      <w:r w:rsidRPr="006B007D">
        <w:rPr>
          <w:rFonts w:ascii="Cambria" w:hAnsi="Cambria" w:cs="Calibri"/>
          <w:b/>
          <w:sz w:val="20"/>
          <w:lang w:val="mk-MK"/>
        </w:rPr>
        <w:t xml:space="preserve">                    </w:t>
      </w:r>
      <w:r w:rsidRPr="006B007D">
        <w:rPr>
          <w:rFonts w:ascii="Cambria" w:hAnsi="Cambria" w:cs="Calibri"/>
          <w:b/>
          <w:sz w:val="22"/>
          <w:szCs w:val="22"/>
          <w:lang w:val="mk-MK"/>
        </w:rPr>
        <w:t xml:space="preserve">                                                                                                                                                                                  Совет на Општина Градско</w:t>
      </w:r>
    </w:p>
    <w:p w14:paraId="397F1145" w14:textId="77777777" w:rsidR="00057CC0" w:rsidRPr="006B007D" w:rsidRDefault="00057CC0" w:rsidP="00057CC0">
      <w:pPr>
        <w:pStyle w:val="BodyText"/>
        <w:ind w:right="-8882"/>
        <w:jc w:val="both"/>
        <w:rPr>
          <w:rFonts w:ascii="Cambria" w:hAnsi="Cambria" w:cs="Calibri"/>
          <w:b/>
          <w:sz w:val="22"/>
          <w:szCs w:val="22"/>
          <w:lang w:val="mk-MK"/>
        </w:rPr>
      </w:pPr>
      <w:r w:rsidRPr="006B007D">
        <w:rPr>
          <w:rFonts w:ascii="Cambria" w:hAnsi="Cambria" w:cs="Calibri"/>
          <w:b/>
          <w:sz w:val="22"/>
          <w:szCs w:val="22"/>
          <w:lang w:val="mk-MK"/>
        </w:rPr>
        <w:t xml:space="preserve">                                                                                                                                                                                                                  ПРЕТСЕДАТЕЛ</w:t>
      </w:r>
    </w:p>
    <w:p w14:paraId="5AC6512B" w14:textId="77777777" w:rsidR="00057CC0" w:rsidRPr="006B007D" w:rsidRDefault="00057CC0" w:rsidP="00057CC0">
      <w:pPr>
        <w:pStyle w:val="BodyText"/>
        <w:ind w:right="-8882"/>
        <w:jc w:val="both"/>
        <w:rPr>
          <w:rFonts w:ascii="Cambria" w:hAnsi="Cambria" w:cs="Calibri"/>
          <w:b/>
          <w:sz w:val="22"/>
          <w:szCs w:val="22"/>
          <w:lang w:val="mk-MK"/>
        </w:rPr>
      </w:pPr>
      <w:r w:rsidRPr="006B007D">
        <w:rPr>
          <w:rFonts w:ascii="Cambria" w:hAnsi="Cambria" w:cs="Calibri"/>
          <w:b/>
          <w:sz w:val="22"/>
          <w:szCs w:val="22"/>
          <w:lang w:val="mk-MK"/>
        </w:rPr>
        <w:t xml:space="preserve">                                                                                                                                                                                                 ______________________________________</w:t>
      </w:r>
    </w:p>
    <w:p w14:paraId="0524B4F1" w14:textId="4E062FAD" w:rsidR="00057CC0" w:rsidRPr="006B007D" w:rsidRDefault="00057CC0" w:rsidP="00057CC0">
      <w:pPr>
        <w:pStyle w:val="BodyText"/>
        <w:ind w:right="-8882"/>
        <w:jc w:val="both"/>
        <w:rPr>
          <w:rFonts w:ascii="Cambria" w:hAnsi="Cambria" w:cs="Calibri"/>
          <w:b/>
          <w:sz w:val="22"/>
          <w:szCs w:val="22"/>
          <w:lang w:val="mk-MK"/>
        </w:rPr>
      </w:pPr>
      <w:r w:rsidRPr="006B007D">
        <w:rPr>
          <w:rFonts w:ascii="Cambria" w:hAnsi="Cambria" w:cs="Calibri"/>
          <w:b/>
          <w:sz w:val="22"/>
          <w:szCs w:val="22"/>
          <w:lang w:val="mk-MK"/>
        </w:rPr>
        <w:t xml:space="preserve">                                                                                                                                                                                                              </w:t>
      </w:r>
      <w:r w:rsidR="0016683D">
        <w:rPr>
          <w:rFonts w:ascii="Cambria" w:hAnsi="Cambria" w:cs="Calibri"/>
          <w:b/>
          <w:sz w:val="22"/>
          <w:szCs w:val="22"/>
          <w:lang w:val="mk-MK"/>
        </w:rPr>
        <w:t xml:space="preserve">  Драгана Данева</w:t>
      </w:r>
    </w:p>
    <w:sectPr w:rsidR="00057CC0" w:rsidRPr="006B007D" w:rsidSect="006E6AF2">
      <w:type w:val="continuous"/>
      <w:pgSz w:w="15840" w:h="12240" w:orient="landscape"/>
      <w:pgMar w:top="820" w:right="440" w:bottom="280" w:left="420" w:header="0" w:footer="0" w:gutter="0"/>
      <w:cols w:num="2" w:space="720" w:equalWidth="0">
        <w:col w:w="3592" w:space="8888"/>
        <w:col w:w="25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81F68" w14:textId="77777777" w:rsidR="008B5110" w:rsidRDefault="008B5110">
      <w:r>
        <w:separator/>
      </w:r>
    </w:p>
  </w:endnote>
  <w:endnote w:type="continuationSeparator" w:id="0">
    <w:p w14:paraId="32D70E07" w14:textId="77777777" w:rsidR="008B5110" w:rsidRDefault="008B5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8613" w14:textId="14AD6D6A" w:rsidR="000B40D7" w:rsidRDefault="006C614F">
    <w:pPr>
      <w:pStyle w:val="BodyText"/>
      <w:spacing w:line="14" w:lineRule="auto"/>
      <w:rPr>
        <w:sz w:val="20"/>
      </w:rPr>
    </w:pPr>
    <w:r w:rsidRPr="0074180A">
      <w:rPr>
        <w:noProof/>
      </w:rPr>
      <mc:AlternateContent>
        <mc:Choice Requires="wps">
          <w:drawing>
            <wp:anchor distT="0" distB="0" distL="114300" distR="114300" simplePos="0" relativeHeight="251658240" behindDoc="1" locked="0" layoutInCell="1" allowOverlap="1" wp14:anchorId="17E54195" wp14:editId="0954C8F1">
              <wp:simplePos x="0" y="0"/>
              <wp:positionH relativeFrom="page">
                <wp:posOffset>3275330</wp:posOffset>
              </wp:positionH>
              <wp:positionV relativeFrom="page">
                <wp:posOffset>10057765</wp:posOffset>
              </wp:positionV>
              <wp:extent cx="241300" cy="194310"/>
              <wp:effectExtent l="0" t="0" r="0" b="0"/>
              <wp:wrapNone/>
              <wp:docPr id="17968225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wps:spPr>
                    <wps:txbx>
                      <w:txbxContent>
                        <w:p w14:paraId="150DC0D8" w14:textId="77777777" w:rsidR="000B40D7" w:rsidRDefault="000B40D7">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862C4">
                            <w:rPr>
                              <w:rFonts w:ascii="Times New Roman"/>
                              <w:noProof/>
                              <w:spacing w:val="-5"/>
                            </w:rPr>
                            <w:t>15</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54195" id="_x0000_t202" coordsize="21600,21600" o:spt="202" path="m,l,21600r21600,l21600,xe">
              <v:stroke joinstyle="miter"/>
              <v:path gradientshapeok="t" o:connecttype="rect"/>
            </v:shapetype>
            <v:shape id="Text Box 1" o:spid="_x0000_s1035" type="#_x0000_t202" style="position:absolute;margin-left:257.9pt;margin-top:791.95pt;width:19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" filled="f" stroked="f">
              <v:textbox inset="0,0,0,0">
                <w:txbxContent>
                  <w:p w14:paraId="150DC0D8" w14:textId="77777777" w:rsidR="000B40D7" w:rsidRDefault="000B40D7">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5862C4">
                      <w:rPr>
                        <w:rFonts w:ascii="Times New Roman"/>
                        <w:noProof/>
                        <w:spacing w:val="-5"/>
                      </w:rPr>
                      <w:t>15</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0F1AD" w14:textId="77777777" w:rsidR="000B40D7" w:rsidRDefault="000B40D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A45D" w14:textId="77777777" w:rsidR="000B40D7" w:rsidRDefault="000B40D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BC7BB" w14:textId="77777777" w:rsidR="008B5110" w:rsidRDefault="008B5110">
      <w:r>
        <w:separator/>
      </w:r>
    </w:p>
  </w:footnote>
  <w:footnote w:type="continuationSeparator" w:id="0">
    <w:p w14:paraId="2764D555" w14:textId="77777777" w:rsidR="008B5110" w:rsidRDefault="008B5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7D67" w14:textId="5ECE0781" w:rsidR="000B40D7" w:rsidRPr="00FB6262" w:rsidRDefault="000B40D7">
    <w:pPr>
      <w:pStyle w:val="Header"/>
      <w:rPr>
        <w:u w:val="single"/>
        <w:lang w:val="mk-MK"/>
      </w:rPr>
    </w:pPr>
    <w:r w:rsidRPr="00FB6262">
      <w:rPr>
        <w:u w:val="single"/>
        <w:lang w:val="mk-MK"/>
      </w:rPr>
      <w:t xml:space="preserve">Квартални извештаи на општина Градско за </w:t>
    </w:r>
    <w:r w:rsidR="00FE1DA3" w:rsidRPr="00FB6262">
      <w:rPr>
        <w:u w:val="single"/>
        <w:lang w:val="mk-MK"/>
      </w:rPr>
      <w:t>2</w:t>
    </w:r>
    <w:r w:rsidRPr="00FB6262">
      <w:rPr>
        <w:u w:val="single"/>
        <w:lang w:val="mk-MK"/>
      </w:rPr>
      <w:t xml:space="preserve"> квартал 202</w:t>
    </w:r>
    <w:r w:rsidR="00CA7CE0">
      <w:rPr>
        <w:u w:val="single"/>
        <w:lang w:val="mk-MK"/>
      </w:rPr>
      <w:t>6</w:t>
    </w:r>
    <w:r w:rsidRPr="00FB6262">
      <w:rPr>
        <w:u w:val="single"/>
        <w:lang w:val="mk-MK"/>
      </w:rPr>
      <w:t xml:space="preserve"> година</w:t>
    </w:r>
  </w:p>
  <w:p w14:paraId="48949CC1" w14:textId="2102BF53" w:rsidR="000B40D7" w:rsidRPr="00970207" w:rsidRDefault="0060554C">
    <w:pPr>
      <w:pStyle w:val="Header"/>
      <w:rPr>
        <w:lang w:val="mk-MK"/>
      </w:rPr>
    </w:pPr>
    <w:r w:rsidRPr="00FB6262">
      <w:rPr>
        <w:caps/>
        <w:noProof/>
        <w:color w:val="808080"/>
        <w:u w:val="single"/>
      </w:rPr>
      <mc:AlternateContent>
        <mc:Choice Requires="wpg">
          <w:drawing>
            <wp:anchor distT="0" distB="0" distL="114300" distR="114300" simplePos="0" relativeHeight="251657216" behindDoc="0" locked="0" layoutInCell="1" allowOverlap="1" wp14:anchorId="44EECAC2" wp14:editId="3C7279D3">
              <wp:simplePos x="0" y="0"/>
              <wp:positionH relativeFrom="page">
                <wp:posOffset>8675370</wp:posOffset>
              </wp:positionH>
              <wp:positionV relativeFrom="page">
                <wp:align>top</wp:align>
              </wp:positionV>
              <wp:extent cx="1700530" cy="1024255"/>
              <wp:effectExtent l="0" t="0" r="0" b="23495"/>
              <wp:wrapNone/>
              <wp:docPr id="2089792708"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wpg:grpSpPr>
                    <wpg:grpSp>
                      <wpg:cNvPr id="877465476" name="Group 168"/>
                      <wpg:cNvGrpSpPr>
                        <a:grpSpLocks/>
                      </wpg:cNvGrpSpPr>
                      <wpg:grpSpPr bwMode="auto">
                        <a:xfrm>
                          <a:off x="0" y="0"/>
                          <a:ext cx="17007" cy="10241"/>
                          <a:chOff x="0" y="0"/>
                          <a:chExt cx="17007" cy="10241"/>
                        </a:xfrm>
                      </wpg:grpSpPr>
                      <wps:wsp>
                        <wps:cNvPr id="1515181944" name="Rectangle 169"/>
                        <wps:cNvSpPr>
                          <a:spLocks noChangeArrowheads="1"/>
                        </wps:cNvSpPr>
                        <wps:spPr bwMode="auto">
                          <a:xfrm>
                            <a:off x="0" y="0"/>
                            <a:ext cx="17007" cy="10241"/>
                          </a:xfrm>
                          <a:prstGeom prst="rect">
                            <a:avLst/>
                          </a:prstGeom>
                          <a:solidFill>
                            <a:srgbClr val="FFFFFF">
                              <a:alpha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211352733" name="Rectangle 12"/>
                        <wps:cNvSpPr>
                          <a:spLocks/>
                        </wps:cNvSpPr>
                        <wps:spPr bwMode="auto">
                          <a:xfrm>
                            <a:off x="0" y="0"/>
                            <a:ext cx="14630" cy="10149"/>
                          </a:xfrm>
                          <a:custGeom>
                            <a:avLst/>
                            <a:gdLst>
                              <a:gd name="T0" fmla="*/ 0 w 1462822"/>
                              <a:gd name="T1" fmla="*/ 0 h 1014481"/>
                              <a:gd name="T2" fmla="*/ 1463040 w 1462822"/>
                              <a:gd name="T3" fmla="*/ 0 h 1014481"/>
                              <a:gd name="T4" fmla="*/ 1463040 w 1462822"/>
                              <a:gd name="T5" fmla="*/ 1014984 h 1014481"/>
                              <a:gd name="T6" fmla="*/ 638364 w 1462822"/>
                              <a:gd name="T7" fmla="*/ 408101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rgbClr val="4F81BD"/>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374801375" name="Rectangle 171"/>
                        <wps:cNvSpPr>
                          <a:spLocks noChangeArrowheads="1"/>
                        </wps:cNvSpPr>
                        <wps:spPr bwMode="auto">
                          <a:xfrm>
                            <a:off x="0" y="0"/>
                            <a:ext cx="14721" cy="10241"/>
                          </a:xfrm>
                          <a:prstGeom prst="rect">
                            <a:avLst/>
                          </a:prstGeom>
                          <a:blipFill dpi="0" rotWithShape="1">
                            <a:blip r:embed="rId1"/>
                            <a:srcRect/>
                            <a:stretch>
                              <a:fillRect/>
                            </a:stretch>
                          </a:blipFill>
                          <a:ln w="25400">
                            <a:solidFill>
                              <a:srgbClr val="FFFFFF"/>
                            </a:solidFill>
                            <a:miter lim="800000"/>
                            <a:headEnd/>
                            <a:tailEnd/>
                          </a:ln>
                        </wps:spPr>
                        <wps:bodyPr rot="0" vert="horz" wrap="square" lIns="91440" tIns="45720" rIns="91440" bIns="45720" anchor="ctr" anchorCtr="0" upright="1">
                          <a:noAutofit/>
                        </wps:bodyPr>
                      </wps:wsp>
                    </wpg:grpSp>
                    <wps:wsp>
                      <wps:cNvPr id="1913457101" name="Text Box 172"/>
                      <wps:cNvSpPr txBox="1">
                        <a:spLocks noChangeArrowheads="1"/>
                      </wps:cNvSpPr>
                      <wps:spPr bwMode="auto">
                        <a:xfrm>
                          <a:off x="10326" y="95"/>
                          <a:ext cx="4381" cy="3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063204" w14:textId="77777777" w:rsidR="000B40D7" w:rsidRPr="00C57E4C" w:rsidRDefault="000B40D7">
                            <w:pPr>
                              <w:pStyle w:val="Header"/>
                              <w:tabs>
                                <w:tab w:val="clear" w:pos="4680"/>
                                <w:tab w:val="clear" w:pos="9360"/>
                              </w:tabs>
                              <w:rPr>
                                <w:color w:val="FFFFFF"/>
                                <w:sz w:val="24"/>
                                <w:szCs w:val="24"/>
                              </w:rPr>
                            </w:pPr>
                            <w:r w:rsidRPr="00C57E4C">
                              <w:rPr>
                                <w:color w:val="FFFFFF"/>
                                <w:sz w:val="24"/>
                                <w:szCs w:val="24"/>
                              </w:rPr>
                              <w:fldChar w:fldCharType="begin"/>
                            </w:r>
                            <w:r w:rsidRPr="00C57E4C">
                              <w:rPr>
                                <w:color w:val="FFFFFF"/>
                                <w:sz w:val="24"/>
                                <w:szCs w:val="24"/>
                              </w:rPr>
                              <w:instrText xml:space="preserve"> PAGE   \* MERGEFORMAT </w:instrText>
                            </w:r>
                            <w:r w:rsidRPr="00C57E4C">
                              <w:rPr>
                                <w:color w:val="FFFFFF"/>
                                <w:sz w:val="24"/>
                                <w:szCs w:val="24"/>
                              </w:rPr>
                              <w:fldChar w:fldCharType="separate"/>
                            </w:r>
                            <w:r w:rsidR="005862C4">
                              <w:rPr>
                                <w:noProof/>
                                <w:color w:val="FFFFFF"/>
                                <w:sz w:val="24"/>
                                <w:szCs w:val="24"/>
                              </w:rPr>
                              <w:t>15</w:t>
                            </w:r>
                            <w:r w:rsidRPr="00C57E4C">
                              <w:rPr>
                                <w:noProof/>
                                <w:color w:val="FFFFFF"/>
                                <w:sz w:val="24"/>
                                <w:szCs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EECAC2" id="Group 167" o:spid="_x0000_s1029" style="position:absolute;margin-left:683.1pt;margin-top:0;width:133.9pt;height:80.65pt;z-index:251657216;mso-position-horizontal-relative:page;mso-position-vertical:top;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">
              <v:group id="Group 168" o:spid="_x0000_s1030"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">
                <v:rect id="Rectangle 169" o:spid="_x0000_s1031"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" stroked="f" strokeweight="2pt">
                  <v:fill opacity="0"/>
                </v:rect>
                <v:shape id="Rectangle 12" o:spid="_x0000_s1032"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" path="m,l1462822,r,1014481l638269,407899,,xe" fillcolor="#4f81bd" stroked="f" strokeweight="2pt">
                  <v:path arrowok="t" o:connecttype="custom" o:connectlocs="0,0;14632,0;14632,10154;6384,4083;0,0" o:connectangles="0,0,0,0,0"/>
                </v:shape>
                <v:rect id="Rectangle 171" o:spid="_x0000_s1033"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" strokecolor="white" strokeweight="2pt">
                  <v:fill r:id="rId2" o:title="" recolor="t" rotate="t" type="frame"/>
                </v:rect>
              </v:group>
              <v:shapetype id="_x0000_t202" coordsize="21600,21600" o:spt="202" path="m,l,21600r21600,l21600,xe">
                <v:stroke joinstyle="miter"/>
                <v:path gradientshapeok="t" o:connecttype="rect"/>
              </v:shapetype>
              <v:shape id="Text Box 172" o:spid="_x0000_s1034"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" filled="f" stroked="f" strokeweight=".5pt">
                <v:textbox inset=",7.2pt,,7.2pt">
                  <w:txbxContent>
                    <w:p w14:paraId="32063204" w14:textId="77777777" w:rsidR="000B40D7" w:rsidRPr="00C57E4C" w:rsidRDefault="000B40D7">
                      <w:pPr>
                        <w:pStyle w:val="Header"/>
                        <w:tabs>
                          <w:tab w:val="clear" w:pos="4680"/>
                          <w:tab w:val="clear" w:pos="9360"/>
                        </w:tabs>
                        <w:rPr>
                          <w:color w:val="FFFFFF"/>
                          <w:sz w:val="24"/>
                          <w:szCs w:val="24"/>
                        </w:rPr>
                      </w:pPr>
                      <w:r w:rsidRPr="00C57E4C">
                        <w:rPr>
                          <w:color w:val="FFFFFF"/>
                          <w:sz w:val="24"/>
                          <w:szCs w:val="24"/>
                        </w:rPr>
                        <w:fldChar w:fldCharType="begin"/>
                      </w:r>
                      <w:r w:rsidRPr="00C57E4C">
                        <w:rPr>
                          <w:color w:val="FFFFFF"/>
                          <w:sz w:val="24"/>
                          <w:szCs w:val="24"/>
                        </w:rPr>
                        <w:instrText xml:space="preserve"> PAGE   \* MERGEFORMAT </w:instrText>
                      </w:r>
                      <w:r w:rsidRPr="00C57E4C">
                        <w:rPr>
                          <w:color w:val="FFFFFF"/>
                          <w:sz w:val="24"/>
                          <w:szCs w:val="24"/>
                        </w:rPr>
                        <w:fldChar w:fldCharType="separate"/>
                      </w:r>
                      <w:r w:rsidR="005862C4">
                        <w:rPr>
                          <w:noProof/>
                          <w:color w:val="FFFFFF"/>
                          <w:sz w:val="24"/>
                          <w:szCs w:val="24"/>
                        </w:rPr>
                        <w:t>15</w:t>
                      </w:r>
                      <w:r w:rsidRPr="00C57E4C">
                        <w:rPr>
                          <w:noProof/>
                          <w:color w:val="FFFFFF"/>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371"/>
    <w:multiLevelType w:val="hybridMultilevel"/>
    <w:tmpl w:val="23EC7318"/>
    <w:lvl w:ilvl="0" w:tplc="65BC6B20">
      <w:numFmt w:val="bullet"/>
      <w:lvlText w:val="-"/>
      <w:lvlJc w:val="left"/>
      <w:pPr>
        <w:ind w:left="720" w:hanging="360"/>
      </w:pPr>
      <w:rPr>
        <w:rFonts w:ascii="Cambria" w:eastAsia="Arial"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A1E18"/>
    <w:multiLevelType w:val="hybridMultilevel"/>
    <w:tmpl w:val="8F4605BC"/>
    <w:lvl w:ilvl="0" w:tplc="40C07BCC">
      <w:numFmt w:val="bullet"/>
      <w:lvlText w:val=""/>
      <w:lvlJc w:val="left"/>
      <w:pPr>
        <w:ind w:left="1644" w:hanging="360"/>
      </w:pPr>
      <w:rPr>
        <w:rFonts w:ascii="Symbol" w:eastAsia="Symbol" w:hAnsi="Symbol" w:cs="Symbol" w:hint="default"/>
        <w:b w:val="0"/>
        <w:bCs w:val="0"/>
        <w:i w:val="0"/>
        <w:iCs w:val="0"/>
        <w:w w:val="100"/>
        <w:sz w:val="24"/>
        <w:szCs w:val="24"/>
        <w:lang w:eastAsia="en-US" w:bidi="ar-SA"/>
      </w:rPr>
    </w:lvl>
    <w:lvl w:ilvl="1" w:tplc="A3322052">
      <w:numFmt w:val="bullet"/>
      <w:lvlText w:val="•"/>
      <w:lvlJc w:val="left"/>
      <w:pPr>
        <w:ind w:left="2596" w:hanging="360"/>
      </w:pPr>
      <w:rPr>
        <w:rFonts w:hint="default"/>
        <w:lang w:eastAsia="en-US" w:bidi="ar-SA"/>
      </w:rPr>
    </w:lvl>
    <w:lvl w:ilvl="2" w:tplc="4B4AB470">
      <w:numFmt w:val="bullet"/>
      <w:lvlText w:val="•"/>
      <w:lvlJc w:val="left"/>
      <w:pPr>
        <w:ind w:left="3553" w:hanging="360"/>
      </w:pPr>
      <w:rPr>
        <w:rFonts w:hint="default"/>
        <w:lang w:eastAsia="en-US" w:bidi="ar-SA"/>
      </w:rPr>
    </w:lvl>
    <w:lvl w:ilvl="3" w:tplc="B33EF8B6">
      <w:numFmt w:val="bullet"/>
      <w:lvlText w:val="•"/>
      <w:lvlJc w:val="left"/>
      <w:pPr>
        <w:ind w:left="4509" w:hanging="360"/>
      </w:pPr>
      <w:rPr>
        <w:rFonts w:hint="default"/>
        <w:lang w:eastAsia="en-US" w:bidi="ar-SA"/>
      </w:rPr>
    </w:lvl>
    <w:lvl w:ilvl="4" w:tplc="1BF01B2C">
      <w:numFmt w:val="bullet"/>
      <w:lvlText w:val="•"/>
      <w:lvlJc w:val="left"/>
      <w:pPr>
        <w:ind w:left="5466" w:hanging="360"/>
      </w:pPr>
      <w:rPr>
        <w:rFonts w:hint="default"/>
        <w:lang w:eastAsia="en-US" w:bidi="ar-SA"/>
      </w:rPr>
    </w:lvl>
    <w:lvl w:ilvl="5" w:tplc="D1146254">
      <w:numFmt w:val="bullet"/>
      <w:lvlText w:val="•"/>
      <w:lvlJc w:val="left"/>
      <w:pPr>
        <w:ind w:left="6423" w:hanging="360"/>
      </w:pPr>
      <w:rPr>
        <w:rFonts w:hint="default"/>
        <w:lang w:eastAsia="en-US" w:bidi="ar-SA"/>
      </w:rPr>
    </w:lvl>
    <w:lvl w:ilvl="6" w:tplc="90D2467C">
      <w:numFmt w:val="bullet"/>
      <w:lvlText w:val="•"/>
      <w:lvlJc w:val="left"/>
      <w:pPr>
        <w:ind w:left="7379" w:hanging="360"/>
      </w:pPr>
      <w:rPr>
        <w:rFonts w:hint="default"/>
        <w:lang w:eastAsia="en-US" w:bidi="ar-SA"/>
      </w:rPr>
    </w:lvl>
    <w:lvl w:ilvl="7" w:tplc="75B4D810">
      <w:numFmt w:val="bullet"/>
      <w:lvlText w:val="•"/>
      <w:lvlJc w:val="left"/>
      <w:pPr>
        <w:ind w:left="8336" w:hanging="360"/>
      </w:pPr>
      <w:rPr>
        <w:rFonts w:hint="default"/>
        <w:lang w:eastAsia="en-US" w:bidi="ar-SA"/>
      </w:rPr>
    </w:lvl>
    <w:lvl w:ilvl="8" w:tplc="59928942">
      <w:numFmt w:val="bullet"/>
      <w:lvlText w:val="•"/>
      <w:lvlJc w:val="left"/>
      <w:pPr>
        <w:ind w:left="9293" w:hanging="360"/>
      </w:pPr>
      <w:rPr>
        <w:rFonts w:hint="default"/>
        <w:lang w:eastAsia="en-US" w:bidi="ar-SA"/>
      </w:rPr>
    </w:lvl>
  </w:abstractNum>
  <w:abstractNum w:abstractNumId="2" w15:restartNumberingAfterBreak="0">
    <w:nsid w:val="050A00BA"/>
    <w:multiLevelType w:val="hybridMultilevel"/>
    <w:tmpl w:val="3072FC46"/>
    <w:lvl w:ilvl="0" w:tplc="C1101668">
      <w:numFmt w:val="bullet"/>
      <w:lvlText w:val=""/>
      <w:lvlJc w:val="left"/>
      <w:pPr>
        <w:ind w:left="384" w:hanging="272"/>
      </w:pPr>
      <w:rPr>
        <w:rFonts w:ascii="Symbol" w:eastAsia="Symbol" w:hAnsi="Symbol" w:cs="Symbol" w:hint="default"/>
        <w:b w:val="0"/>
        <w:bCs w:val="0"/>
        <w:i w:val="0"/>
        <w:iCs w:val="0"/>
        <w:w w:val="100"/>
        <w:sz w:val="24"/>
        <w:szCs w:val="24"/>
        <w:lang w:eastAsia="en-US" w:bidi="ar-SA"/>
      </w:rPr>
    </w:lvl>
    <w:lvl w:ilvl="1" w:tplc="FF309E6C">
      <w:numFmt w:val="bullet"/>
      <w:lvlText w:val="•"/>
      <w:lvlJc w:val="left"/>
      <w:pPr>
        <w:ind w:left="1462" w:hanging="272"/>
      </w:pPr>
      <w:rPr>
        <w:rFonts w:hint="default"/>
        <w:lang w:eastAsia="en-US" w:bidi="ar-SA"/>
      </w:rPr>
    </w:lvl>
    <w:lvl w:ilvl="2" w:tplc="13D67158">
      <w:numFmt w:val="bullet"/>
      <w:lvlText w:val="•"/>
      <w:lvlJc w:val="left"/>
      <w:pPr>
        <w:ind w:left="2545" w:hanging="272"/>
      </w:pPr>
      <w:rPr>
        <w:rFonts w:hint="default"/>
        <w:lang w:eastAsia="en-US" w:bidi="ar-SA"/>
      </w:rPr>
    </w:lvl>
    <w:lvl w:ilvl="3" w:tplc="A36CFA88">
      <w:numFmt w:val="bullet"/>
      <w:lvlText w:val="•"/>
      <w:lvlJc w:val="left"/>
      <w:pPr>
        <w:ind w:left="3627" w:hanging="272"/>
      </w:pPr>
      <w:rPr>
        <w:rFonts w:hint="default"/>
        <w:lang w:eastAsia="en-US" w:bidi="ar-SA"/>
      </w:rPr>
    </w:lvl>
    <w:lvl w:ilvl="4" w:tplc="F4446DD4">
      <w:numFmt w:val="bullet"/>
      <w:lvlText w:val="•"/>
      <w:lvlJc w:val="left"/>
      <w:pPr>
        <w:ind w:left="4710" w:hanging="272"/>
      </w:pPr>
      <w:rPr>
        <w:rFonts w:hint="default"/>
        <w:lang w:eastAsia="en-US" w:bidi="ar-SA"/>
      </w:rPr>
    </w:lvl>
    <w:lvl w:ilvl="5" w:tplc="F2AE92D6">
      <w:numFmt w:val="bullet"/>
      <w:lvlText w:val="•"/>
      <w:lvlJc w:val="left"/>
      <w:pPr>
        <w:ind w:left="5793" w:hanging="272"/>
      </w:pPr>
      <w:rPr>
        <w:rFonts w:hint="default"/>
        <w:lang w:eastAsia="en-US" w:bidi="ar-SA"/>
      </w:rPr>
    </w:lvl>
    <w:lvl w:ilvl="6" w:tplc="B302014C">
      <w:numFmt w:val="bullet"/>
      <w:lvlText w:val="•"/>
      <w:lvlJc w:val="left"/>
      <w:pPr>
        <w:ind w:left="6875" w:hanging="272"/>
      </w:pPr>
      <w:rPr>
        <w:rFonts w:hint="default"/>
        <w:lang w:eastAsia="en-US" w:bidi="ar-SA"/>
      </w:rPr>
    </w:lvl>
    <w:lvl w:ilvl="7" w:tplc="2E10A42C">
      <w:numFmt w:val="bullet"/>
      <w:lvlText w:val="•"/>
      <w:lvlJc w:val="left"/>
      <w:pPr>
        <w:ind w:left="7958" w:hanging="272"/>
      </w:pPr>
      <w:rPr>
        <w:rFonts w:hint="default"/>
        <w:lang w:eastAsia="en-US" w:bidi="ar-SA"/>
      </w:rPr>
    </w:lvl>
    <w:lvl w:ilvl="8" w:tplc="A22E6E80">
      <w:numFmt w:val="bullet"/>
      <w:lvlText w:val="•"/>
      <w:lvlJc w:val="left"/>
      <w:pPr>
        <w:ind w:left="9041" w:hanging="272"/>
      </w:pPr>
      <w:rPr>
        <w:rFonts w:hint="default"/>
        <w:lang w:eastAsia="en-US" w:bidi="ar-SA"/>
      </w:rPr>
    </w:lvl>
  </w:abstractNum>
  <w:abstractNum w:abstractNumId="3" w15:restartNumberingAfterBreak="0">
    <w:nsid w:val="0B4C109E"/>
    <w:multiLevelType w:val="hybridMultilevel"/>
    <w:tmpl w:val="81062D74"/>
    <w:lvl w:ilvl="0" w:tplc="C1101668">
      <w:numFmt w:val="bullet"/>
      <w:lvlText w:val=""/>
      <w:lvlJc w:val="left"/>
      <w:pPr>
        <w:ind w:left="1287" w:hanging="360"/>
      </w:pPr>
      <w:rPr>
        <w:rFonts w:ascii="Symbol" w:eastAsia="Symbol" w:hAnsi="Symbol" w:cs="Symbol" w:hint="default"/>
        <w:b w:val="0"/>
        <w:bCs w:val="0"/>
        <w:i w:val="0"/>
        <w:iCs w:val="0"/>
        <w:w w:val="100"/>
        <w:sz w:val="24"/>
        <w:szCs w:val="24"/>
        <w:lang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26844A8"/>
    <w:multiLevelType w:val="hybridMultilevel"/>
    <w:tmpl w:val="51D278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374924"/>
    <w:multiLevelType w:val="multilevel"/>
    <w:tmpl w:val="6DA48796"/>
    <w:lvl w:ilvl="0">
      <w:start w:val="1"/>
      <w:numFmt w:val="decimal"/>
      <w:lvlText w:val="%1."/>
      <w:lvlJc w:val="left"/>
      <w:pPr>
        <w:ind w:left="1238" w:hanging="315"/>
      </w:pPr>
      <w:rPr>
        <w:rFonts w:ascii="Arial" w:eastAsia="Arial" w:hAnsi="Arial" w:cs="Arial" w:hint="default"/>
        <w:b/>
        <w:bCs/>
        <w:i w:val="0"/>
        <w:iCs w:val="0"/>
        <w:spacing w:val="-1"/>
        <w:w w:val="100"/>
        <w:sz w:val="28"/>
        <w:szCs w:val="28"/>
        <w:lang w:eastAsia="en-US" w:bidi="ar-SA"/>
      </w:rPr>
    </w:lvl>
    <w:lvl w:ilvl="1">
      <w:start w:val="1"/>
      <w:numFmt w:val="decimal"/>
      <w:lvlText w:val="%1.%2"/>
      <w:lvlJc w:val="left"/>
      <w:pPr>
        <w:ind w:left="1327" w:hanging="404"/>
      </w:pPr>
      <w:rPr>
        <w:rFonts w:ascii="Arial" w:eastAsia="Arial" w:hAnsi="Arial" w:cs="Arial" w:hint="default"/>
        <w:b/>
        <w:bCs/>
        <w:i w:val="0"/>
        <w:iCs w:val="0"/>
        <w:w w:val="100"/>
        <w:sz w:val="24"/>
        <w:szCs w:val="24"/>
        <w:lang w:eastAsia="en-US" w:bidi="ar-SA"/>
      </w:rPr>
    </w:lvl>
    <w:lvl w:ilvl="2">
      <w:numFmt w:val="bullet"/>
      <w:lvlText w:val="•"/>
      <w:lvlJc w:val="left"/>
      <w:pPr>
        <w:ind w:left="2418" w:hanging="404"/>
      </w:pPr>
      <w:rPr>
        <w:rFonts w:hint="default"/>
        <w:lang w:eastAsia="en-US" w:bidi="ar-SA"/>
      </w:rPr>
    </w:lvl>
    <w:lvl w:ilvl="3">
      <w:numFmt w:val="bullet"/>
      <w:lvlText w:val="•"/>
      <w:lvlJc w:val="left"/>
      <w:pPr>
        <w:ind w:left="3516" w:hanging="404"/>
      </w:pPr>
      <w:rPr>
        <w:rFonts w:hint="default"/>
        <w:lang w:eastAsia="en-US" w:bidi="ar-SA"/>
      </w:rPr>
    </w:lvl>
    <w:lvl w:ilvl="4">
      <w:numFmt w:val="bullet"/>
      <w:lvlText w:val="•"/>
      <w:lvlJc w:val="left"/>
      <w:pPr>
        <w:ind w:left="4615" w:hanging="404"/>
      </w:pPr>
      <w:rPr>
        <w:rFonts w:hint="default"/>
        <w:lang w:eastAsia="en-US" w:bidi="ar-SA"/>
      </w:rPr>
    </w:lvl>
    <w:lvl w:ilvl="5">
      <w:numFmt w:val="bullet"/>
      <w:lvlText w:val="•"/>
      <w:lvlJc w:val="left"/>
      <w:pPr>
        <w:ind w:left="5713" w:hanging="404"/>
      </w:pPr>
      <w:rPr>
        <w:rFonts w:hint="default"/>
        <w:lang w:eastAsia="en-US" w:bidi="ar-SA"/>
      </w:rPr>
    </w:lvl>
    <w:lvl w:ilvl="6">
      <w:numFmt w:val="bullet"/>
      <w:lvlText w:val="•"/>
      <w:lvlJc w:val="left"/>
      <w:pPr>
        <w:ind w:left="6812" w:hanging="404"/>
      </w:pPr>
      <w:rPr>
        <w:rFonts w:hint="default"/>
        <w:lang w:eastAsia="en-US" w:bidi="ar-SA"/>
      </w:rPr>
    </w:lvl>
    <w:lvl w:ilvl="7">
      <w:numFmt w:val="bullet"/>
      <w:lvlText w:val="•"/>
      <w:lvlJc w:val="left"/>
      <w:pPr>
        <w:ind w:left="7910" w:hanging="404"/>
      </w:pPr>
      <w:rPr>
        <w:rFonts w:hint="default"/>
        <w:lang w:eastAsia="en-US" w:bidi="ar-SA"/>
      </w:rPr>
    </w:lvl>
    <w:lvl w:ilvl="8">
      <w:numFmt w:val="bullet"/>
      <w:lvlText w:val="•"/>
      <w:lvlJc w:val="left"/>
      <w:pPr>
        <w:ind w:left="9009" w:hanging="404"/>
      </w:pPr>
      <w:rPr>
        <w:rFonts w:hint="default"/>
        <w:lang w:eastAsia="en-US" w:bidi="ar-SA"/>
      </w:rPr>
    </w:lvl>
  </w:abstractNum>
  <w:abstractNum w:abstractNumId="6" w15:restartNumberingAfterBreak="0">
    <w:nsid w:val="13876289"/>
    <w:multiLevelType w:val="hybridMultilevel"/>
    <w:tmpl w:val="C638D33E"/>
    <w:lvl w:ilvl="0" w:tplc="7BF25232">
      <w:numFmt w:val="bullet"/>
      <w:lvlText w:val=""/>
      <w:lvlJc w:val="left"/>
      <w:pPr>
        <w:ind w:left="1015" w:hanging="360"/>
      </w:pPr>
      <w:rPr>
        <w:rFonts w:ascii="Symbol" w:eastAsia="Symbol" w:hAnsi="Symbol" w:cs="Symbol" w:hint="default"/>
        <w:b w:val="0"/>
        <w:bCs w:val="0"/>
        <w:i w:val="0"/>
        <w:iCs w:val="0"/>
        <w:w w:val="100"/>
        <w:sz w:val="24"/>
        <w:szCs w:val="24"/>
        <w:lang w:eastAsia="en-US" w:bidi="ar-SA"/>
      </w:rPr>
    </w:lvl>
    <w:lvl w:ilvl="1" w:tplc="D60633D6">
      <w:numFmt w:val="bullet"/>
      <w:lvlText w:val="•"/>
      <w:lvlJc w:val="left"/>
      <w:pPr>
        <w:ind w:left="2038" w:hanging="360"/>
      </w:pPr>
      <w:rPr>
        <w:rFonts w:hint="default"/>
        <w:lang w:eastAsia="en-US" w:bidi="ar-SA"/>
      </w:rPr>
    </w:lvl>
    <w:lvl w:ilvl="2" w:tplc="EB0E3F80">
      <w:numFmt w:val="bullet"/>
      <w:lvlText w:val="•"/>
      <w:lvlJc w:val="left"/>
      <w:pPr>
        <w:ind w:left="3057" w:hanging="360"/>
      </w:pPr>
      <w:rPr>
        <w:rFonts w:hint="default"/>
        <w:lang w:eastAsia="en-US" w:bidi="ar-SA"/>
      </w:rPr>
    </w:lvl>
    <w:lvl w:ilvl="3" w:tplc="5CB03BAA">
      <w:numFmt w:val="bullet"/>
      <w:lvlText w:val="•"/>
      <w:lvlJc w:val="left"/>
      <w:pPr>
        <w:ind w:left="4075" w:hanging="360"/>
      </w:pPr>
      <w:rPr>
        <w:rFonts w:hint="default"/>
        <w:lang w:eastAsia="en-US" w:bidi="ar-SA"/>
      </w:rPr>
    </w:lvl>
    <w:lvl w:ilvl="4" w:tplc="607603EC">
      <w:numFmt w:val="bullet"/>
      <w:lvlText w:val="•"/>
      <w:lvlJc w:val="left"/>
      <w:pPr>
        <w:ind w:left="5094" w:hanging="360"/>
      </w:pPr>
      <w:rPr>
        <w:rFonts w:hint="default"/>
        <w:lang w:eastAsia="en-US" w:bidi="ar-SA"/>
      </w:rPr>
    </w:lvl>
    <w:lvl w:ilvl="5" w:tplc="E570AA78">
      <w:numFmt w:val="bullet"/>
      <w:lvlText w:val="•"/>
      <w:lvlJc w:val="left"/>
      <w:pPr>
        <w:ind w:left="6113" w:hanging="360"/>
      </w:pPr>
      <w:rPr>
        <w:rFonts w:hint="default"/>
        <w:lang w:eastAsia="en-US" w:bidi="ar-SA"/>
      </w:rPr>
    </w:lvl>
    <w:lvl w:ilvl="6" w:tplc="733646F8">
      <w:numFmt w:val="bullet"/>
      <w:lvlText w:val="•"/>
      <w:lvlJc w:val="left"/>
      <w:pPr>
        <w:ind w:left="7131" w:hanging="360"/>
      </w:pPr>
      <w:rPr>
        <w:rFonts w:hint="default"/>
        <w:lang w:eastAsia="en-US" w:bidi="ar-SA"/>
      </w:rPr>
    </w:lvl>
    <w:lvl w:ilvl="7" w:tplc="F760C3F2">
      <w:numFmt w:val="bullet"/>
      <w:lvlText w:val="•"/>
      <w:lvlJc w:val="left"/>
      <w:pPr>
        <w:ind w:left="8150" w:hanging="360"/>
      </w:pPr>
      <w:rPr>
        <w:rFonts w:hint="default"/>
        <w:lang w:eastAsia="en-US" w:bidi="ar-SA"/>
      </w:rPr>
    </w:lvl>
    <w:lvl w:ilvl="8" w:tplc="93F6DBB4">
      <w:numFmt w:val="bullet"/>
      <w:lvlText w:val="•"/>
      <w:lvlJc w:val="left"/>
      <w:pPr>
        <w:ind w:left="9169" w:hanging="360"/>
      </w:pPr>
      <w:rPr>
        <w:rFonts w:hint="default"/>
        <w:lang w:eastAsia="en-US" w:bidi="ar-SA"/>
      </w:rPr>
    </w:lvl>
  </w:abstractNum>
  <w:abstractNum w:abstractNumId="7" w15:restartNumberingAfterBreak="0">
    <w:nsid w:val="1BC04469"/>
    <w:multiLevelType w:val="hybridMultilevel"/>
    <w:tmpl w:val="4194171E"/>
    <w:lvl w:ilvl="0" w:tplc="3162FDAA">
      <w:numFmt w:val="bullet"/>
      <w:lvlText w:val="-"/>
      <w:lvlJc w:val="left"/>
      <w:pPr>
        <w:ind w:left="744" w:hanging="428"/>
      </w:pPr>
      <w:rPr>
        <w:rFonts w:ascii="Arial" w:eastAsia="Arial" w:hAnsi="Arial" w:cs="Arial" w:hint="default"/>
        <w:b w:val="0"/>
        <w:bCs w:val="0"/>
        <w:i w:val="0"/>
        <w:iCs w:val="0"/>
        <w:w w:val="99"/>
        <w:sz w:val="24"/>
        <w:szCs w:val="24"/>
        <w:lang w:eastAsia="en-US" w:bidi="ar-SA"/>
      </w:rPr>
    </w:lvl>
    <w:lvl w:ilvl="1" w:tplc="EF0C3546">
      <w:numFmt w:val="bullet"/>
      <w:lvlText w:val="•"/>
      <w:lvlJc w:val="left"/>
      <w:pPr>
        <w:ind w:left="1786" w:hanging="428"/>
      </w:pPr>
      <w:rPr>
        <w:rFonts w:hint="default"/>
        <w:lang w:eastAsia="en-US" w:bidi="ar-SA"/>
      </w:rPr>
    </w:lvl>
    <w:lvl w:ilvl="2" w:tplc="136EB0F4">
      <w:numFmt w:val="bullet"/>
      <w:lvlText w:val="•"/>
      <w:lvlJc w:val="left"/>
      <w:pPr>
        <w:ind w:left="2833" w:hanging="428"/>
      </w:pPr>
      <w:rPr>
        <w:rFonts w:hint="default"/>
        <w:lang w:eastAsia="en-US" w:bidi="ar-SA"/>
      </w:rPr>
    </w:lvl>
    <w:lvl w:ilvl="3" w:tplc="17B4AE02">
      <w:numFmt w:val="bullet"/>
      <w:lvlText w:val="•"/>
      <w:lvlJc w:val="left"/>
      <w:pPr>
        <w:ind w:left="3879" w:hanging="428"/>
      </w:pPr>
      <w:rPr>
        <w:rFonts w:hint="default"/>
        <w:lang w:eastAsia="en-US" w:bidi="ar-SA"/>
      </w:rPr>
    </w:lvl>
    <w:lvl w:ilvl="4" w:tplc="F1481AA8">
      <w:numFmt w:val="bullet"/>
      <w:lvlText w:val="•"/>
      <w:lvlJc w:val="left"/>
      <w:pPr>
        <w:ind w:left="4926" w:hanging="428"/>
      </w:pPr>
      <w:rPr>
        <w:rFonts w:hint="default"/>
        <w:lang w:eastAsia="en-US" w:bidi="ar-SA"/>
      </w:rPr>
    </w:lvl>
    <w:lvl w:ilvl="5" w:tplc="F308384C">
      <w:numFmt w:val="bullet"/>
      <w:lvlText w:val="•"/>
      <w:lvlJc w:val="left"/>
      <w:pPr>
        <w:ind w:left="5973" w:hanging="428"/>
      </w:pPr>
      <w:rPr>
        <w:rFonts w:hint="default"/>
        <w:lang w:eastAsia="en-US" w:bidi="ar-SA"/>
      </w:rPr>
    </w:lvl>
    <w:lvl w:ilvl="6" w:tplc="24900CEC">
      <w:numFmt w:val="bullet"/>
      <w:lvlText w:val="•"/>
      <w:lvlJc w:val="left"/>
      <w:pPr>
        <w:ind w:left="7019" w:hanging="428"/>
      </w:pPr>
      <w:rPr>
        <w:rFonts w:hint="default"/>
        <w:lang w:eastAsia="en-US" w:bidi="ar-SA"/>
      </w:rPr>
    </w:lvl>
    <w:lvl w:ilvl="7" w:tplc="F4AC02B2">
      <w:numFmt w:val="bullet"/>
      <w:lvlText w:val="•"/>
      <w:lvlJc w:val="left"/>
      <w:pPr>
        <w:ind w:left="8066" w:hanging="428"/>
      </w:pPr>
      <w:rPr>
        <w:rFonts w:hint="default"/>
        <w:lang w:eastAsia="en-US" w:bidi="ar-SA"/>
      </w:rPr>
    </w:lvl>
    <w:lvl w:ilvl="8" w:tplc="D76CFC8A">
      <w:numFmt w:val="bullet"/>
      <w:lvlText w:val="•"/>
      <w:lvlJc w:val="left"/>
      <w:pPr>
        <w:ind w:left="9113" w:hanging="428"/>
      </w:pPr>
      <w:rPr>
        <w:rFonts w:hint="default"/>
        <w:lang w:eastAsia="en-US" w:bidi="ar-SA"/>
      </w:rPr>
    </w:lvl>
  </w:abstractNum>
  <w:abstractNum w:abstractNumId="8" w15:restartNumberingAfterBreak="0">
    <w:nsid w:val="1C0C3E3A"/>
    <w:multiLevelType w:val="hybridMultilevel"/>
    <w:tmpl w:val="4D041612"/>
    <w:lvl w:ilvl="0" w:tplc="5F62A90C">
      <w:start w:val="1"/>
      <w:numFmt w:val="bullet"/>
      <w:lvlText w:val=""/>
      <w:lvlJc w:val="left"/>
      <w:pPr>
        <w:ind w:left="501"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33138F"/>
    <w:multiLevelType w:val="hybridMultilevel"/>
    <w:tmpl w:val="3AAAD9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ED0053"/>
    <w:multiLevelType w:val="hybridMultilevel"/>
    <w:tmpl w:val="28F804E0"/>
    <w:lvl w:ilvl="0" w:tplc="0409000D">
      <w:start w:val="1"/>
      <w:numFmt w:val="bullet"/>
      <w:lvlText w:val=""/>
      <w:lvlJc w:val="left"/>
      <w:pPr>
        <w:ind w:left="1644" w:hanging="360"/>
      </w:pPr>
      <w:rPr>
        <w:rFonts w:ascii="Wingdings" w:hAnsi="Wingdings"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11" w15:restartNumberingAfterBreak="0">
    <w:nsid w:val="313B71FE"/>
    <w:multiLevelType w:val="hybridMultilevel"/>
    <w:tmpl w:val="F95604C2"/>
    <w:lvl w:ilvl="0" w:tplc="CACA345C">
      <w:numFmt w:val="bullet"/>
      <w:lvlText w:val="o"/>
      <w:lvlJc w:val="left"/>
      <w:pPr>
        <w:ind w:left="1300" w:hanging="231"/>
      </w:pPr>
      <w:rPr>
        <w:rFonts w:ascii="Courier New" w:eastAsia="Courier New" w:hAnsi="Courier New" w:cs="Courier New" w:hint="default"/>
        <w:b w:val="0"/>
        <w:bCs w:val="0"/>
        <w:i w:val="0"/>
        <w:iCs w:val="0"/>
        <w:w w:val="99"/>
        <w:sz w:val="24"/>
        <w:szCs w:val="24"/>
        <w:lang w:eastAsia="en-US" w:bidi="ar-SA"/>
      </w:rPr>
    </w:lvl>
    <w:lvl w:ilvl="1" w:tplc="FC4CBB7E">
      <w:numFmt w:val="bullet"/>
      <w:lvlText w:val="•"/>
      <w:lvlJc w:val="left"/>
      <w:pPr>
        <w:ind w:left="2290" w:hanging="231"/>
      </w:pPr>
      <w:rPr>
        <w:rFonts w:hint="default"/>
        <w:lang w:eastAsia="en-US" w:bidi="ar-SA"/>
      </w:rPr>
    </w:lvl>
    <w:lvl w:ilvl="2" w:tplc="3F70F974">
      <w:numFmt w:val="bullet"/>
      <w:lvlText w:val="•"/>
      <w:lvlJc w:val="left"/>
      <w:pPr>
        <w:ind w:left="3281" w:hanging="231"/>
      </w:pPr>
      <w:rPr>
        <w:rFonts w:hint="default"/>
        <w:lang w:eastAsia="en-US" w:bidi="ar-SA"/>
      </w:rPr>
    </w:lvl>
    <w:lvl w:ilvl="3" w:tplc="6380828A">
      <w:numFmt w:val="bullet"/>
      <w:lvlText w:val="•"/>
      <w:lvlJc w:val="left"/>
      <w:pPr>
        <w:ind w:left="4271" w:hanging="231"/>
      </w:pPr>
      <w:rPr>
        <w:rFonts w:hint="default"/>
        <w:lang w:eastAsia="en-US" w:bidi="ar-SA"/>
      </w:rPr>
    </w:lvl>
    <w:lvl w:ilvl="4" w:tplc="6CB4B734">
      <w:numFmt w:val="bullet"/>
      <w:lvlText w:val="•"/>
      <w:lvlJc w:val="left"/>
      <w:pPr>
        <w:ind w:left="5262" w:hanging="231"/>
      </w:pPr>
      <w:rPr>
        <w:rFonts w:hint="default"/>
        <w:lang w:eastAsia="en-US" w:bidi="ar-SA"/>
      </w:rPr>
    </w:lvl>
    <w:lvl w:ilvl="5" w:tplc="D3446FEA">
      <w:numFmt w:val="bullet"/>
      <w:lvlText w:val="•"/>
      <w:lvlJc w:val="left"/>
      <w:pPr>
        <w:ind w:left="6253" w:hanging="231"/>
      </w:pPr>
      <w:rPr>
        <w:rFonts w:hint="default"/>
        <w:lang w:eastAsia="en-US" w:bidi="ar-SA"/>
      </w:rPr>
    </w:lvl>
    <w:lvl w:ilvl="6" w:tplc="F52C4352">
      <w:numFmt w:val="bullet"/>
      <w:lvlText w:val="•"/>
      <w:lvlJc w:val="left"/>
      <w:pPr>
        <w:ind w:left="7243" w:hanging="231"/>
      </w:pPr>
      <w:rPr>
        <w:rFonts w:hint="default"/>
        <w:lang w:eastAsia="en-US" w:bidi="ar-SA"/>
      </w:rPr>
    </w:lvl>
    <w:lvl w:ilvl="7" w:tplc="F73C50E0">
      <w:numFmt w:val="bullet"/>
      <w:lvlText w:val="•"/>
      <w:lvlJc w:val="left"/>
      <w:pPr>
        <w:ind w:left="8234" w:hanging="231"/>
      </w:pPr>
      <w:rPr>
        <w:rFonts w:hint="default"/>
        <w:lang w:eastAsia="en-US" w:bidi="ar-SA"/>
      </w:rPr>
    </w:lvl>
    <w:lvl w:ilvl="8" w:tplc="271E2BDE">
      <w:numFmt w:val="bullet"/>
      <w:lvlText w:val="•"/>
      <w:lvlJc w:val="left"/>
      <w:pPr>
        <w:ind w:left="9225" w:hanging="231"/>
      </w:pPr>
      <w:rPr>
        <w:rFonts w:hint="default"/>
        <w:lang w:eastAsia="en-US" w:bidi="ar-SA"/>
      </w:rPr>
    </w:lvl>
  </w:abstractNum>
  <w:abstractNum w:abstractNumId="12" w15:restartNumberingAfterBreak="0">
    <w:nsid w:val="31E83F85"/>
    <w:multiLevelType w:val="hybridMultilevel"/>
    <w:tmpl w:val="392804DA"/>
    <w:lvl w:ilvl="0" w:tplc="73505F6C">
      <w:numFmt w:val="bullet"/>
      <w:lvlText w:val=""/>
      <w:lvlJc w:val="left"/>
      <w:pPr>
        <w:ind w:left="1159" w:hanging="360"/>
      </w:pPr>
      <w:rPr>
        <w:rFonts w:ascii="Symbol" w:eastAsia="Symbol" w:hAnsi="Symbol" w:cs="Symbol" w:hint="default"/>
        <w:b w:val="0"/>
        <w:bCs w:val="0"/>
        <w:i w:val="0"/>
        <w:iCs w:val="0"/>
        <w:w w:val="100"/>
        <w:sz w:val="24"/>
        <w:szCs w:val="24"/>
        <w:lang w:eastAsia="en-US" w:bidi="ar-SA"/>
      </w:rPr>
    </w:lvl>
    <w:lvl w:ilvl="1" w:tplc="09C8B30C">
      <w:numFmt w:val="bullet"/>
      <w:lvlText w:val="•"/>
      <w:lvlJc w:val="left"/>
      <w:pPr>
        <w:ind w:left="2164" w:hanging="360"/>
      </w:pPr>
      <w:rPr>
        <w:rFonts w:hint="default"/>
        <w:lang w:eastAsia="en-US" w:bidi="ar-SA"/>
      </w:rPr>
    </w:lvl>
    <w:lvl w:ilvl="2" w:tplc="52947ECC">
      <w:numFmt w:val="bullet"/>
      <w:lvlText w:val="•"/>
      <w:lvlJc w:val="left"/>
      <w:pPr>
        <w:ind w:left="3169" w:hanging="360"/>
      </w:pPr>
      <w:rPr>
        <w:rFonts w:hint="default"/>
        <w:lang w:eastAsia="en-US" w:bidi="ar-SA"/>
      </w:rPr>
    </w:lvl>
    <w:lvl w:ilvl="3" w:tplc="C41264CE">
      <w:numFmt w:val="bullet"/>
      <w:lvlText w:val="•"/>
      <w:lvlJc w:val="left"/>
      <w:pPr>
        <w:ind w:left="4173" w:hanging="360"/>
      </w:pPr>
      <w:rPr>
        <w:rFonts w:hint="default"/>
        <w:lang w:eastAsia="en-US" w:bidi="ar-SA"/>
      </w:rPr>
    </w:lvl>
    <w:lvl w:ilvl="4" w:tplc="C71E679A">
      <w:numFmt w:val="bullet"/>
      <w:lvlText w:val="•"/>
      <w:lvlJc w:val="left"/>
      <w:pPr>
        <w:ind w:left="5178" w:hanging="360"/>
      </w:pPr>
      <w:rPr>
        <w:rFonts w:hint="default"/>
        <w:lang w:eastAsia="en-US" w:bidi="ar-SA"/>
      </w:rPr>
    </w:lvl>
    <w:lvl w:ilvl="5" w:tplc="D466D834">
      <w:numFmt w:val="bullet"/>
      <w:lvlText w:val="•"/>
      <w:lvlJc w:val="left"/>
      <w:pPr>
        <w:ind w:left="6183" w:hanging="360"/>
      </w:pPr>
      <w:rPr>
        <w:rFonts w:hint="default"/>
        <w:lang w:eastAsia="en-US" w:bidi="ar-SA"/>
      </w:rPr>
    </w:lvl>
    <w:lvl w:ilvl="6" w:tplc="C80AAC56">
      <w:numFmt w:val="bullet"/>
      <w:lvlText w:val="•"/>
      <w:lvlJc w:val="left"/>
      <w:pPr>
        <w:ind w:left="7187" w:hanging="360"/>
      </w:pPr>
      <w:rPr>
        <w:rFonts w:hint="default"/>
        <w:lang w:eastAsia="en-US" w:bidi="ar-SA"/>
      </w:rPr>
    </w:lvl>
    <w:lvl w:ilvl="7" w:tplc="CCE86C9C">
      <w:numFmt w:val="bullet"/>
      <w:lvlText w:val="•"/>
      <w:lvlJc w:val="left"/>
      <w:pPr>
        <w:ind w:left="8192" w:hanging="360"/>
      </w:pPr>
      <w:rPr>
        <w:rFonts w:hint="default"/>
        <w:lang w:eastAsia="en-US" w:bidi="ar-SA"/>
      </w:rPr>
    </w:lvl>
    <w:lvl w:ilvl="8" w:tplc="20FA89C6">
      <w:numFmt w:val="bullet"/>
      <w:lvlText w:val="•"/>
      <w:lvlJc w:val="left"/>
      <w:pPr>
        <w:ind w:left="9197" w:hanging="360"/>
      </w:pPr>
      <w:rPr>
        <w:rFonts w:hint="default"/>
        <w:lang w:eastAsia="en-US" w:bidi="ar-SA"/>
      </w:rPr>
    </w:lvl>
  </w:abstractNum>
  <w:abstractNum w:abstractNumId="13" w15:restartNumberingAfterBreak="0">
    <w:nsid w:val="32C97C43"/>
    <w:multiLevelType w:val="hybridMultilevel"/>
    <w:tmpl w:val="F3D01C9A"/>
    <w:lvl w:ilvl="0" w:tplc="0409000D">
      <w:start w:val="1"/>
      <w:numFmt w:val="bullet"/>
      <w:lvlText w:val=""/>
      <w:lvlJc w:val="left"/>
      <w:pPr>
        <w:ind w:left="1375" w:hanging="360"/>
      </w:pPr>
      <w:rPr>
        <w:rFonts w:ascii="Wingdings" w:hAnsi="Wingdings" w:hint="default"/>
      </w:rPr>
    </w:lvl>
    <w:lvl w:ilvl="1" w:tplc="04090003" w:tentative="1">
      <w:start w:val="1"/>
      <w:numFmt w:val="bullet"/>
      <w:lvlText w:val="o"/>
      <w:lvlJc w:val="left"/>
      <w:pPr>
        <w:ind w:left="2095" w:hanging="360"/>
      </w:pPr>
      <w:rPr>
        <w:rFonts w:ascii="Courier New" w:hAnsi="Courier New" w:cs="Courier New" w:hint="default"/>
      </w:rPr>
    </w:lvl>
    <w:lvl w:ilvl="2" w:tplc="04090005" w:tentative="1">
      <w:start w:val="1"/>
      <w:numFmt w:val="bullet"/>
      <w:lvlText w:val=""/>
      <w:lvlJc w:val="left"/>
      <w:pPr>
        <w:ind w:left="2815" w:hanging="360"/>
      </w:pPr>
      <w:rPr>
        <w:rFonts w:ascii="Wingdings" w:hAnsi="Wingdings" w:hint="default"/>
      </w:rPr>
    </w:lvl>
    <w:lvl w:ilvl="3" w:tplc="04090001" w:tentative="1">
      <w:start w:val="1"/>
      <w:numFmt w:val="bullet"/>
      <w:lvlText w:val=""/>
      <w:lvlJc w:val="left"/>
      <w:pPr>
        <w:ind w:left="3535" w:hanging="360"/>
      </w:pPr>
      <w:rPr>
        <w:rFonts w:ascii="Symbol" w:hAnsi="Symbol" w:hint="default"/>
      </w:rPr>
    </w:lvl>
    <w:lvl w:ilvl="4" w:tplc="04090003" w:tentative="1">
      <w:start w:val="1"/>
      <w:numFmt w:val="bullet"/>
      <w:lvlText w:val="o"/>
      <w:lvlJc w:val="left"/>
      <w:pPr>
        <w:ind w:left="4255" w:hanging="360"/>
      </w:pPr>
      <w:rPr>
        <w:rFonts w:ascii="Courier New" w:hAnsi="Courier New" w:cs="Courier New" w:hint="default"/>
      </w:rPr>
    </w:lvl>
    <w:lvl w:ilvl="5" w:tplc="04090005" w:tentative="1">
      <w:start w:val="1"/>
      <w:numFmt w:val="bullet"/>
      <w:lvlText w:val=""/>
      <w:lvlJc w:val="left"/>
      <w:pPr>
        <w:ind w:left="4975" w:hanging="360"/>
      </w:pPr>
      <w:rPr>
        <w:rFonts w:ascii="Wingdings" w:hAnsi="Wingdings" w:hint="default"/>
      </w:rPr>
    </w:lvl>
    <w:lvl w:ilvl="6" w:tplc="04090001" w:tentative="1">
      <w:start w:val="1"/>
      <w:numFmt w:val="bullet"/>
      <w:lvlText w:val=""/>
      <w:lvlJc w:val="left"/>
      <w:pPr>
        <w:ind w:left="5695" w:hanging="360"/>
      </w:pPr>
      <w:rPr>
        <w:rFonts w:ascii="Symbol" w:hAnsi="Symbol" w:hint="default"/>
      </w:rPr>
    </w:lvl>
    <w:lvl w:ilvl="7" w:tplc="04090003" w:tentative="1">
      <w:start w:val="1"/>
      <w:numFmt w:val="bullet"/>
      <w:lvlText w:val="o"/>
      <w:lvlJc w:val="left"/>
      <w:pPr>
        <w:ind w:left="6415" w:hanging="360"/>
      </w:pPr>
      <w:rPr>
        <w:rFonts w:ascii="Courier New" w:hAnsi="Courier New" w:cs="Courier New" w:hint="default"/>
      </w:rPr>
    </w:lvl>
    <w:lvl w:ilvl="8" w:tplc="04090005" w:tentative="1">
      <w:start w:val="1"/>
      <w:numFmt w:val="bullet"/>
      <w:lvlText w:val=""/>
      <w:lvlJc w:val="left"/>
      <w:pPr>
        <w:ind w:left="7135" w:hanging="360"/>
      </w:pPr>
      <w:rPr>
        <w:rFonts w:ascii="Wingdings" w:hAnsi="Wingdings" w:hint="default"/>
      </w:rPr>
    </w:lvl>
  </w:abstractNum>
  <w:abstractNum w:abstractNumId="14" w15:restartNumberingAfterBreak="0">
    <w:nsid w:val="3A297826"/>
    <w:multiLevelType w:val="hybridMultilevel"/>
    <w:tmpl w:val="3C6C6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B7452"/>
    <w:multiLevelType w:val="hybridMultilevel"/>
    <w:tmpl w:val="9EE67696"/>
    <w:lvl w:ilvl="0" w:tplc="FBA488FC">
      <w:numFmt w:val="bullet"/>
      <w:lvlText w:val=""/>
      <w:lvlJc w:val="left"/>
      <w:pPr>
        <w:ind w:left="1104" w:hanging="449"/>
      </w:pPr>
      <w:rPr>
        <w:rFonts w:ascii="Symbol" w:eastAsia="Symbol" w:hAnsi="Symbol" w:cs="Symbol" w:hint="default"/>
        <w:w w:val="100"/>
        <w:lang w:eastAsia="en-US" w:bidi="ar-SA"/>
      </w:rPr>
    </w:lvl>
    <w:lvl w:ilvl="1" w:tplc="8BC43EF8">
      <w:numFmt w:val="bullet"/>
      <w:lvlText w:val="o"/>
      <w:lvlJc w:val="left"/>
      <w:pPr>
        <w:ind w:left="1644" w:hanging="360"/>
      </w:pPr>
      <w:rPr>
        <w:rFonts w:ascii="Courier New" w:eastAsia="Courier New" w:hAnsi="Courier New" w:cs="Courier New" w:hint="default"/>
        <w:b w:val="0"/>
        <w:bCs w:val="0"/>
        <w:i w:val="0"/>
        <w:iCs w:val="0"/>
        <w:w w:val="99"/>
        <w:sz w:val="24"/>
        <w:szCs w:val="24"/>
        <w:lang w:eastAsia="en-US" w:bidi="ar-SA"/>
      </w:rPr>
    </w:lvl>
    <w:lvl w:ilvl="2" w:tplc="37B0DD4E">
      <w:numFmt w:val="bullet"/>
      <w:lvlText w:val="•"/>
      <w:lvlJc w:val="left"/>
      <w:pPr>
        <w:ind w:left="2702" w:hanging="360"/>
      </w:pPr>
      <w:rPr>
        <w:rFonts w:hint="default"/>
        <w:lang w:eastAsia="en-US" w:bidi="ar-SA"/>
      </w:rPr>
    </w:lvl>
    <w:lvl w:ilvl="3" w:tplc="7F381F66">
      <w:numFmt w:val="bullet"/>
      <w:lvlText w:val="•"/>
      <w:lvlJc w:val="left"/>
      <w:pPr>
        <w:ind w:left="3765" w:hanging="360"/>
      </w:pPr>
      <w:rPr>
        <w:rFonts w:hint="default"/>
        <w:lang w:eastAsia="en-US" w:bidi="ar-SA"/>
      </w:rPr>
    </w:lvl>
    <w:lvl w:ilvl="4" w:tplc="D8D06594">
      <w:numFmt w:val="bullet"/>
      <w:lvlText w:val="•"/>
      <w:lvlJc w:val="left"/>
      <w:pPr>
        <w:ind w:left="4828" w:hanging="360"/>
      </w:pPr>
      <w:rPr>
        <w:rFonts w:hint="default"/>
        <w:lang w:eastAsia="en-US" w:bidi="ar-SA"/>
      </w:rPr>
    </w:lvl>
    <w:lvl w:ilvl="5" w:tplc="5E0C7E22">
      <w:numFmt w:val="bullet"/>
      <w:lvlText w:val="•"/>
      <w:lvlJc w:val="left"/>
      <w:pPr>
        <w:ind w:left="5891" w:hanging="360"/>
      </w:pPr>
      <w:rPr>
        <w:rFonts w:hint="default"/>
        <w:lang w:eastAsia="en-US" w:bidi="ar-SA"/>
      </w:rPr>
    </w:lvl>
    <w:lvl w:ilvl="6" w:tplc="50DC9380">
      <w:numFmt w:val="bullet"/>
      <w:lvlText w:val="•"/>
      <w:lvlJc w:val="left"/>
      <w:pPr>
        <w:ind w:left="6954" w:hanging="360"/>
      </w:pPr>
      <w:rPr>
        <w:rFonts w:hint="default"/>
        <w:lang w:eastAsia="en-US" w:bidi="ar-SA"/>
      </w:rPr>
    </w:lvl>
    <w:lvl w:ilvl="7" w:tplc="4210CC3E">
      <w:numFmt w:val="bullet"/>
      <w:lvlText w:val="•"/>
      <w:lvlJc w:val="left"/>
      <w:pPr>
        <w:ind w:left="8017" w:hanging="360"/>
      </w:pPr>
      <w:rPr>
        <w:rFonts w:hint="default"/>
        <w:lang w:eastAsia="en-US" w:bidi="ar-SA"/>
      </w:rPr>
    </w:lvl>
    <w:lvl w:ilvl="8" w:tplc="F2D21CE8">
      <w:numFmt w:val="bullet"/>
      <w:lvlText w:val="•"/>
      <w:lvlJc w:val="left"/>
      <w:pPr>
        <w:ind w:left="9080" w:hanging="360"/>
      </w:pPr>
      <w:rPr>
        <w:rFonts w:hint="default"/>
        <w:lang w:eastAsia="en-US" w:bidi="ar-SA"/>
      </w:rPr>
    </w:lvl>
  </w:abstractNum>
  <w:abstractNum w:abstractNumId="16" w15:restartNumberingAfterBreak="0">
    <w:nsid w:val="4422090B"/>
    <w:multiLevelType w:val="hybridMultilevel"/>
    <w:tmpl w:val="25BE6DEC"/>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17" w15:restartNumberingAfterBreak="0">
    <w:nsid w:val="44D021A1"/>
    <w:multiLevelType w:val="hybridMultilevel"/>
    <w:tmpl w:val="CE0094C0"/>
    <w:lvl w:ilvl="0" w:tplc="F3ACA850">
      <w:numFmt w:val="bullet"/>
      <w:lvlText w:val=""/>
      <w:lvlJc w:val="left"/>
      <w:pPr>
        <w:ind w:left="924" w:hanging="540"/>
      </w:pPr>
      <w:rPr>
        <w:rFonts w:ascii="Symbol" w:eastAsia="Symbol" w:hAnsi="Symbol" w:cs="Symbol" w:hint="default"/>
        <w:b w:val="0"/>
        <w:bCs w:val="0"/>
        <w:i w:val="0"/>
        <w:iCs w:val="0"/>
        <w:w w:val="100"/>
        <w:sz w:val="24"/>
        <w:szCs w:val="24"/>
        <w:lang w:eastAsia="en-US" w:bidi="ar-SA"/>
      </w:rPr>
    </w:lvl>
    <w:lvl w:ilvl="1" w:tplc="707A871E">
      <w:numFmt w:val="bullet"/>
      <w:lvlText w:val="•"/>
      <w:lvlJc w:val="left"/>
      <w:pPr>
        <w:ind w:left="1948" w:hanging="540"/>
      </w:pPr>
      <w:rPr>
        <w:rFonts w:hint="default"/>
        <w:lang w:eastAsia="en-US" w:bidi="ar-SA"/>
      </w:rPr>
    </w:lvl>
    <w:lvl w:ilvl="2" w:tplc="0700075C">
      <w:numFmt w:val="bullet"/>
      <w:lvlText w:val="•"/>
      <w:lvlJc w:val="left"/>
      <w:pPr>
        <w:ind w:left="2977" w:hanging="540"/>
      </w:pPr>
      <w:rPr>
        <w:rFonts w:hint="default"/>
        <w:lang w:eastAsia="en-US" w:bidi="ar-SA"/>
      </w:rPr>
    </w:lvl>
    <w:lvl w:ilvl="3" w:tplc="AC0A738E">
      <w:numFmt w:val="bullet"/>
      <w:lvlText w:val="•"/>
      <w:lvlJc w:val="left"/>
      <w:pPr>
        <w:ind w:left="4005" w:hanging="540"/>
      </w:pPr>
      <w:rPr>
        <w:rFonts w:hint="default"/>
        <w:lang w:eastAsia="en-US" w:bidi="ar-SA"/>
      </w:rPr>
    </w:lvl>
    <w:lvl w:ilvl="4" w:tplc="73A85D96">
      <w:numFmt w:val="bullet"/>
      <w:lvlText w:val="•"/>
      <w:lvlJc w:val="left"/>
      <w:pPr>
        <w:ind w:left="5034" w:hanging="540"/>
      </w:pPr>
      <w:rPr>
        <w:rFonts w:hint="default"/>
        <w:lang w:eastAsia="en-US" w:bidi="ar-SA"/>
      </w:rPr>
    </w:lvl>
    <w:lvl w:ilvl="5" w:tplc="A19AFB6A">
      <w:numFmt w:val="bullet"/>
      <w:lvlText w:val="•"/>
      <w:lvlJc w:val="left"/>
      <w:pPr>
        <w:ind w:left="6063" w:hanging="540"/>
      </w:pPr>
      <w:rPr>
        <w:rFonts w:hint="default"/>
        <w:lang w:eastAsia="en-US" w:bidi="ar-SA"/>
      </w:rPr>
    </w:lvl>
    <w:lvl w:ilvl="6" w:tplc="9CF87D0A">
      <w:numFmt w:val="bullet"/>
      <w:lvlText w:val="•"/>
      <w:lvlJc w:val="left"/>
      <w:pPr>
        <w:ind w:left="7091" w:hanging="540"/>
      </w:pPr>
      <w:rPr>
        <w:rFonts w:hint="default"/>
        <w:lang w:eastAsia="en-US" w:bidi="ar-SA"/>
      </w:rPr>
    </w:lvl>
    <w:lvl w:ilvl="7" w:tplc="731A3DBA">
      <w:numFmt w:val="bullet"/>
      <w:lvlText w:val="•"/>
      <w:lvlJc w:val="left"/>
      <w:pPr>
        <w:ind w:left="8120" w:hanging="540"/>
      </w:pPr>
      <w:rPr>
        <w:rFonts w:hint="default"/>
        <w:lang w:eastAsia="en-US" w:bidi="ar-SA"/>
      </w:rPr>
    </w:lvl>
    <w:lvl w:ilvl="8" w:tplc="84BA7890">
      <w:numFmt w:val="bullet"/>
      <w:lvlText w:val="•"/>
      <w:lvlJc w:val="left"/>
      <w:pPr>
        <w:ind w:left="9149" w:hanging="540"/>
      </w:pPr>
      <w:rPr>
        <w:rFonts w:hint="default"/>
        <w:lang w:eastAsia="en-US" w:bidi="ar-SA"/>
      </w:rPr>
    </w:lvl>
  </w:abstractNum>
  <w:abstractNum w:abstractNumId="18" w15:restartNumberingAfterBreak="0">
    <w:nsid w:val="469B6C1F"/>
    <w:multiLevelType w:val="hybridMultilevel"/>
    <w:tmpl w:val="49605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7754AA"/>
    <w:multiLevelType w:val="hybridMultilevel"/>
    <w:tmpl w:val="8CFAE24C"/>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20" w15:restartNumberingAfterBreak="0">
    <w:nsid w:val="51405284"/>
    <w:multiLevelType w:val="hybridMultilevel"/>
    <w:tmpl w:val="A46ADF94"/>
    <w:lvl w:ilvl="0" w:tplc="04090001">
      <w:start w:val="1"/>
      <w:numFmt w:val="bullet"/>
      <w:lvlText w:val=""/>
      <w:lvlJc w:val="left"/>
      <w:pPr>
        <w:ind w:left="1462" w:hanging="360"/>
      </w:pPr>
      <w:rPr>
        <w:rFonts w:ascii="Symbol" w:hAnsi="Symbol" w:hint="default"/>
      </w:rPr>
    </w:lvl>
    <w:lvl w:ilvl="1" w:tplc="04090003" w:tentative="1">
      <w:start w:val="1"/>
      <w:numFmt w:val="bullet"/>
      <w:lvlText w:val="o"/>
      <w:lvlJc w:val="left"/>
      <w:pPr>
        <w:ind w:left="2182" w:hanging="360"/>
      </w:pPr>
      <w:rPr>
        <w:rFonts w:ascii="Courier New" w:hAnsi="Courier New" w:cs="Courier New" w:hint="default"/>
      </w:rPr>
    </w:lvl>
    <w:lvl w:ilvl="2" w:tplc="04090005" w:tentative="1">
      <w:start w:val="1"/>
      <w:numFmt w:val="bullet"/>
      <w:lvlText w:val=""/>
      <w:lvlJc w:val="left"/>
      <w:pPr>
        <w:ind w:left="2902" w:hanging="360"/>
      </w:pPr>
      <w:rPr>
        <w:rFonts w:ascii="Wingdings" w:hAnsi="Wingdings" w:hint="default"/>
      </w:rPr>
    </w:lvl>
    <w:lvl w:ilvl="3" w:tplc="04090001" w:tentative="1">
      <w:start w:val="1"/>
      <w:numFmt w:val="bullet"/>
      <w:lvlText w:val=""/>
      <w:lvlJc w:val="left"/>
      <w:pPr>
        <w:ind w:left="3622" w:hanging="360"/>
      </w:pPr>
      <w:rPr>
        <w:rFonts w:ascii="Symbol" w:hAnsi="Symbol" w:hint="default"/>
      </w:rPr>
    </w:lvl>
    <w:lvl w:ilvl="4" w:tplc="04090003" w:tentative="1">
      <w:start w:val="1"/>
      <w:numFmt w:val="bullet"/>
      <w:lvlText w:val="o"/>
      <w:lvlJc w:val="left"/>
      <w:pPr>
        <w:ind w:left="4342" w:hanging="360"/>
      </w:pPr>
      <w:rPr>
        <w:rFonts w:ascii="Courier New" w:hAnsi="Courier New" w:cs="Courier New" w:hint="default"/>
      </w:rPr>
    </w:lvl>
    <w:lvl w:ilvl="5" w:tplc="04090005" w:tentative="1">
      <w:start w:val="1"/>
      <w:numFmt w:val="bullet"/>
      <w:lvlText w:val=""/>
      <w:lvlJc w:val="left"/>
      <w:pPr>
        <w:ind w:left="5062" w:hanging="360"/>
      </w:pPr>
      <w:rPr>
        <w:rFonts w:ascii="Wingdings" w:hAnsi="Wingdings" w:hint="default"/>
      </w:rPr>
    </w:lvl>
    <w:lvl w:ilvl="6" w:tplc="04090001" w:tentative="1">
      <w:start w:val="1"/>
      <w:numFmt w:val="bullet"/>
      <w:lvlText w:val=""/>
      <w:lvlJc w:val="left"/>
      <w:pPr>
        <w:ind w:left="5782" w:hanging="360"/>
      </w:pPr>
      <w:rPr>
        <w:rFonts w:ascii="Symbol" w:hAnsi="Symbol" w:hint="default"/>
      </w:rPr>
    </w:lvl>
    <w:lvl w:ilvl="7" w:tplc="04090003" w:tentative="1">
      <w:start w:val="1"/>
      <w:numFmt w:val="bullet"/>
      <w:lvlText w:val="o"/>
      <w:lvlJc w:val="left"/>
      <w:pPr>
        <w:ind w:left="6502" w:hanging="360"/>
      </w:pPr>
      <w:rPr>
        <w:rFonts w:ascii="Courier New" w:hAnsi="Courier New" w:cs="Courier New" w:hint="default"/>
      </w:rPr>
    </w:lvl>
    <w:lvl w:ilvl="8" w:tplc="04090005" w:tentative="1">
      <w:start w:val="1"/>
      <w:numFmt w:val="bullet"/>
      <w:lvlText w:val=""/>
      <w:lvlJc w:val="left"/>
      <w:pPr>
        <w:ind w:left="7222" w:hanging="360"/>
      </w:pPr>
      <w:rPr>
        <w:rFonts w:ascii="Wingdings" w:hAnsi="Wingdings" w:hint="default"/>
      </w:rPr>
    </w:lvl>
  </w:abstractNum>
  <w:abstractNum w:abstractNumId="21" w15:restartNumberingAfterBreak="0">
    <w:nsid w:val="55F67656"/>
    <w:multiLevelType w:val="hybridMultilevel"/>
    <w:tmpl w:val="456A652E"/>
    <w:lvl w:ilvl="0" w:tplc="F0BE5764">
      <w:numFmt w:val="bullet"/>
      <w:lvlText w:val=""/>
      <w:lvlJc w:val="left"/>
      <w:pPr>
        <w:ind w:left="1644" w:hanging="360"/>
      </w:pPr>
      <w:rPr>
        <w:rFonts w:ascii="Symbol" w:eastAsia="Symbol" w:hAnsi="Symbol" w:cs="Symbol" w:hint="default"/>
        <w:b w:val="0"/>
        <w:bCs w:val="0"/>
        <w:i w:val="0"/>
        <w:iCs w:val="0"/>
        <w:w w:val="100"/>
        <w:sz w:val="24"/>
        <w:szCs w:val="24"/>
        <w:lang w:eastAsia="en-US" w:bidi="ar-SA"/>
      </w:rPr>
    </w:lvl>
    <w:lvl w:ilvl="1" w:tplc="2D848F08">
      <w:numFmt w:val="bullet"/>
      <w:lvlText w:val="•"/>
      <w:lvlJc w:val="left"/>
      <w:pPr>
        <w:ind w:left="2596" w:hanging="360"/>
      </w:pPr>
      <w:rPr>
        <w:rFonts w:hint="default"/>
        <w:lang w:eastAsia="en-US" w:bidi="ar-SA"/>
      </w:rPr>
    </w:lvl>
    <w:lvl w:ilvl="2" w:tplc="AF68C6D8">
      <w:numFmt w:val="bullet"/>
      <w:lvlText w:val="•"/>
      <w:lvlJc w:val="left"/>
      <w:pPr>
        <w:ind w:left="3553" w:hanging="360"/>
      </w:pPr>
      <w:rPr>
        <w:rFonts w:hint="default"/>
        <w:lang w:eastAsia="en-US" w:bidi="ar-SA"/>
      </w:rPr>
    </w:lvl>
    <w:lvl w:ilvl="3" w:tplc="0AACE048">
      <w:numFmt w:val="bullet"/>
      <w:lvlText w:val="•"/>
      <w:lvlJc w:val="left"/>
      <w:pPr>
        <w:ind w:left="4509" w:hanging="360"/>
      </w:pPr>
      <w:rPr>
        <w:rFonts w:hint="default"/>
        <w:lang w:eastAsia="en-US" w:bidi="ar-SA"/>
      </w:rPr>
    </w:lvl>
    <w:lvl w:ilvl="4" w:tplc="EBEA1578">
      <w:numFmt w:val="bullet"/>
      <w:lvlText w:val="•"/>
      <w:lvlJc w:val="left"/>
      <w:pPr>
        <w:ind w:left="5466" w:hanging="360"/>
      </w:pPr>
      <w:rPr>
        <w:rFonts w:hint="default"/>
        <w:lang w:eastAsia="en-US" w:bidi="ar-SA"/>
      </w:rPr>
    </w:lvl>
    <w:lvl w:ilvl="5" w:tplc="E33E634E">
      <w:numFmt w:val="bullet"/>
      <w:lvlText w:val="•"/>
      <w:lvlJc w:val="left"/>
      <w:pPr>
        <w:ind w:left="6423" w:hanging="360"/>
      </w:pPr>
      <w:rPr>
        <w:rFonts w:hint="default"/>
        <w:lang w:eastAsia="en-US" w:bidi="ar-SA"/>
      </w:rPr>
    </w:lvl>
    <w:lvl w:ilvl="6" w:tplc="0648754E">
      <w:numFmt w:val="bullet"/>
      <w:lvlText w:val="•"/>
      <w:lvlJc w:val="left"/>
      <w:pPr>
        <w:ind w:left="7379" w:hanging="360"/>
      </w:pPr>
      <w:rPr>
        <w:rFonts w:hint="default"/>
        <w:lang w:eastAsia="en-US" w:bidi="ar-SA"/>
      </w:rPr>
    </w:lvl>
    <w:lvl w:ilvl="7" w:tplc="B50033D4">
      <w:numFmt w:val="bullet"/>
      <w:lvlText w:val="•"/>
      <w:lvlJc w:val="left"/>
      <w:pPr>
        <w:ind w:left="8336" w:hanging="360"/>
      </w:pPr>
      <w:rPr>
        <w:rFonts w:hint="default"/>
        <w:lang w:eastAsia="en-US" w:bidi="ar-SA"/>
      </w:rPr>
    </w:lvl>
    <w:lvl w:ilvl="8" w:tplc="C78CE68A">
      <w:numFmt w:val="bullet"/>
      <w:lvlText w:val="•"/>
      <w:lvlJc w:val="left"/>
      <w:pPr>
        <w:ind w:left="9293" w:hanging="360"/>
      </w:pPr>
      <w:rPr>
        <w:rFonts w:hint="default"/>
        <w:lang w:eastAsia="en-US" w:bidi="ar-SA"/>
      </w:rPr>
    </w:lvl>
  </w:abstractNum>
  <w:abstractNum w:abstractNumId="22" w15:restartNumberingAfterBreak="0">
    <w:nsid w:val="5E070F8C"/>
    <w:multiLevelType w:val="hybridMultilevel"/>
    <w:tmpl w:val="8BDABA1E"/>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15:restartNumberingAfterBreak="0">
    <w:nsid w:val="5FEF2B61"/>
    <w:multiLevelType w:val="hybridMultilevel"/>
    <w:tmpl w:val="CB5AD1A0"/>
    <w:lvl w:ilvl="0" w:tplc="C1101668">
      <w:numFmt w:val="bullet"/>
      <w:lvlText w:val=""/>
      <w:lvlJc w:val="left"/>
      <w:pPr>
        <w:ind w:left="1710" w:hanging="360"/>
      </w:pPr>
      <w:rPr>
        <w:rFonts w:ascii="Symbol" w:eastAsia="Symbol" w:hAnsi="Symbol" w:cs="Symbol" w:hint="default"/>
        <w:b w:val="0"/>
        <w:bCs w:val="0"/>
        <w:i w:val="0"/>
        <w:iCs w:val="0"/>
        <w:w w:val="100"/>
        <w:sz w:val="24"/>
        <w:szCs w:val="24"/>
        <w:lang w:eastAsia="en-US" w:bidi="ar-SA"/>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15:restartNumberingAfterBreak="0">
    <w:nsid w:val="68AE3541"/>
    <w:multiLevelType w:val="hybridMultilevel"/>
    <w:tmpl w:val="8ADE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BA4BED"/>
    <w:multiLevelType w:val="hybridMultilevel"/>
    <w:tmpl w:val="7C44D436"/>
    <w:lvl w:ilvl="0" w:tplc="FD0C4EA4">
      <w:numFmt w:val="bullet"/>
      <w:lvlText w:val="-"/>
      <w:lvlJc w:val="left"/>
      <w:pPr>
        <w:ind w:left="1598" w:hanging="360"/>
      </w:pPr>
      <w:rPr>
        <w:rFonts w:ascii="Arial" w:eastAsia="Times New Roman" w:hAnsi="Arial" w:cs="Arial" w:hint="default"/>
      </w:rPr>
    </w:lvl>
    <w:lvl w:ilvl="1" w:tplc="04090003" w:tentative="1">
      <w:start w:val="1"/>
      <w:numFmt w:val="bullet"/>
      <w:lvlText w:val="o"/>
      <w:lvlJc w:val="left"/>
      <w:pPr>
        <w:ind w:left="2318" w:hanging="360"/>
      </w:pPr>
      <w:rPr>
        <w:rFonts w:ascii="Courier New" w:hAnsi="Courier New" w:cs="Courier New" w:hint="default"/>
      </w:rPr>
    </w:lvl>
    <w:lvl w:ilvl="2" w:tplc="04090005" w:tentative="1">
      <w:start w:val="1"/>
      <w:numFmt w:val="bullet"/>
      <w:lvlText w:val=""/>
      <w:lvlJc w:val="left"/>
      <w:pPr>
        <w:ind w:left="3038" w:hanging="360"/>
      </w:pPr>
      <w:rPr>
        <w:rFonts w:ascii="Wingdings" w:hAnsi="Wingdings" w:hint="default"/>
      </w:rPr>
    </w:lvl>
    <w:lvl w:ilvl="3" w:tplc="04090001" w:tentative="1">
      <w:start w:val="1"/>
      <w:numFmt w:val="bullet"/>
      <w:lvlText w:val=""/>
      <w:lvlJc w:val="left"/>
      <w:pPr>
        <w:ind w:left="3758" w:hanging="360"/>
      </w:pPr>
      <w:rPr>
        <w:rFonts w:ascii="Symbol" w:hAnsi="Symbol" w:hint="default"/>
      </w:rPr>
    </w:lvl>
    <w:lvl w:ilvl="4" w:tplc="04090003" w:tentative="1">
      <w:start w:val="1"/>
      <w:numFmt w:val="bullet"/>
      <w:lvlText w:val="o"/>
      <w:lvlJc w:val="left"/>
      <w:pPr>
        <w:ind w:left="4478" w:hanging="360"/>
      </w:pPr>
      <w:rPr>
        <w:rFonts w:ascii="Courier New" w:hAnsi="Courier New" w:cs="Courier New" w:hint="default"/>
      </w:rPr>
    </w:lvl>
    <w:lvl w:ilvl="5" w:tplc="04090005" w:tentative="1">
      <w:start w:val="1"/>
      <w:numFmt w:val="bullet"/>
      <w:lvlText w:val=""/>
      <w:lvlJc w:val="left"/>
      <w:pPr>
        <w:ind w:left="5198" w:hanging="360"/>
      </w:pPr>
      <w:rPr>
        <w:rFonts w:ascii="Wingdings" w:hAnsi="Wingdings" w:hint="default"/>
      </w:rPr>
    </w:lvl>
    <w:lvl w:ilvl="6" w:tplc="04090001" w:tentative="1">
      <w:start w:val="1"/>
      <w:numFmt w:val="bullet"/>
      <w:lvlText w:val=""/>
      <w:lvlJc w:val="left"/>
      <w:pPr>
        <w:ind w:left="5918" w:hanging="360"/>
      </w:pPr>
      <w:rPr>
        <w:rFonts w:ascii="Symbol" w:hAnsi="Symbol" w:hint="default"/>
      </w:rPr>
    </w:lvl>
    <w:lvl w:ilvl="7" w:tplc="04090003" w:tentative="1">
      <w:start w:val="1"/>
      <w:numFmt w:val="bullet"/>
      <w:lvlText w:val="o"/>
      <w:lvlJc w:val="left"/>
      <w:pPr>
        <w:ind w:left="6638" w:hanging="360"/>
      </w:pPr>
      <w:rPr>
        <w:rFonts w:ascii="Courier New" w:hAnsi="Courier New" w:cs="Courier New" w:hint="default"/>
      </w:rPr>
    </w:lvl>
    <w:lvl w:ilvl="8" w:tplc="04090005" w:tentative="1">
      <w:start w:val="1"/>
      <w:numFmt w:val="bullet"/>
      <w:lvlText w:val=""/>
      <w:lvlJc w:val="left"/>
      <w:pPr>
        <w:ind w:left="7358" w:hanging="360"/>
      </w:pPr>
      <w:rPr>
        <w:rFonts w:ascii="Wingdings" w:hAnsi="Wingdings" w:hint="default"/>
      </w:rPr>
    </w:lvl>
  </w:abstractNum>
  <w:num w:numId="1" w16cid:durableId="2045402843">
    <w:abstractNumId w:val="6"/>
  </w:num>
  <w:num w:numId="2" w16cid:durableId="1428572814">
    <w:abstractNumId w:val="12"/>
  </w:num>
  <w:num w:numId="3" w16cid:durableId="1934900140">
    <w:abstractNumId w:val="7"/>
  </w:num>
  <w:num w:numId="4" w16cid:durableId="2008559592">
    <w:abstractNumId w:val="17"/>
  </w:num>
  <w:num w:numId="5" w16cid:durableId="387803648">
    <w:abstractNumId w:val="2"/>
  </w:num>
  <w:num w:numId="6" w16cid:durableId="1071391122">
    <w:abstractNumId w:val="11"/>
  </w:num>
  <w:num w:numId="7" w16cid:durableId="242570272">
    <w:abstractNumId w:val="1"/>
  </w:num>
  <w:num w:numId="8" w16cid:durableId="429280598">
    <w:abstractNumId w:val="15"/>
  </w:num>
  <w:num w:numId="9" w16cid:durableId="703142763">
    <w:abstractNumId w:val="21"/>
  </w:num>
  <w:num w:numId="10" w16cid:durableId="85272569">
    <w:abstractNumId w:val="5"/>
  </w:num>
  <w:num w:numId="11" w16cid:durableId="832991014">
    <w:abstractNumId w:val="25"/>
  </w:num>
  <w:num w:numId="12" w16cid:durableId="1597521148">
    <w:abstractNumId w:val="22"/>
  </w:num>
  <w:num w:numId="13" w16cid:durableId="1587958753">
    <w:abstractNumId w:val="10"/>
  </w:num>
  <w:num w:numId="14" w16cid:durableId="749817647">
    <w:abstractNumId w:val="24"/>
  </w:num>
  <w:num w:numId="15" w16cid:durableId="345861217">
    <w:abstractNumId w:val="8"/>
  </w:num>
  <w:num w:numId="16" w16cid:durableId="447434750">
    <w:abstractNumId w:val="0"/>
  </w:num>
  <w:num w:numId="17" w16cid:durableId="189078041">
    <w:abstractNumId w:val="19"/>
  </w:num>
  <w:num w:numId="18" w16cid:durableId="1979988793">
    <w:abstractNumId w:val="16"/>
  </w:num>
  <w:num w:numId="19" w16cid:durableId="1013721987">
    <w:abstractNumId w:val="4"/>
  </w:num>
  <w:num w:numId="20" w16cid:durableId="2117482229">
    <w:abstractNumId w:val="14"/>
  </w:num>
  <w:num w:numId="21" w16cid:durableId="55472574">
    <w:abstractNumId w:val="18"/>
  </w:num>
  <w:num w:numId="22" w16cid:durableId="1659840487">
    <w:abstractNumId w:val="20"/>
  </w:num>
  <w:num w:numId="23" w16cid:durableId="263810452">
    <w:abstractNumId w:val="3"/>
  </w:num>
  <w:num w:numId="24" w16cid:durableId="227350290">
    <w:abstractNumId w:val="23"/>
  </w:num>
  <w:num w:numId="25" w16cid:durableId="1146703296">
    <w:abstractNumId w:val="13"/>
  </w:num>
  <w:num w:numId="26" w16cid:durableId="1455160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1E5"/>
    <w:rsid w:val="000021E6"/>
    <w:rsid w:val="00013800"/>
    <w:rsid w:val="00014DB9"/>
    <w:rsid w:val="00021566"/>
    <w:rsid w:val="00022440"/>
    <w:rsid w:val="0002305D"/>
    <w:rsid w:val="000251E9"/>
    <w:rsid w:val="00026CD1"/>
    <w:rsid w:val="0002768C"/>
    <w:rsid w:val="00031D3A"/>
    <w:rsid w:val="00032F71"/>
    <w:rsid w:val="00033738"/>
    <w:rsid w:val="000459FA"/>
    <w:rsid w:val="0004769C"/>
    <w:rsid w:val="00050E45"/>
    <w:rsid w:val="00052974"/>
    <w:rsid w:val="00052E9C"/>
    <w:rsid w:val="00057CC0"/>
    <w:rsid w:val="00057D62"/>
    <w:rsid w:val="00060438"/>
    <w:rsid w:val="0006108C"/>
    <w:rsid w:val="000615E3"/>
    <w:rsid w:val="00066D36"/>
    <w:rsid w:val="000676A9"/>
    <w:rsid w:val="000723D7"/>
    <w:rsid w:val="000735ED"/>
    <w:rsid w:val="00077E7B"/>
    <w:rsid w:val="0008299E"/>
    <w:rsid w:val="00083269"/>
    <w:rsid w:val="000843FE"/>
    <w:rsid w:val="000876BB"/>
    <w:rsid w:val="00094546"/>
    <w:rsid w:val="000A0F22"/>
    <w:rsid w:val="000A7A41"/>
    <w:rsid w:val="000B40D7"/>
    <w:rsid w:val="000B66AD"/>
    <w:rsid w:val="000C0182"/>
    <w:rsid w:val="000C7408"/>
    <w:rsid w:val="000D0F41"/>
    <w:rsid w:val="000D14E3"/>
    <w:rsid w:val="000D4EC8"/>
    <w:rsid w:val="000D62AD"/>
    <w:rsid w:val="000E1721"/>
    <w:rsid w:val="000F68F0"/>
    <w:rsid w:val="00102172"/>
    <w:rsid w:val="001021A5"/>
    <w:rsid w:val="00110044"/>
    <w:rsid w:val="0011251A"/>
    <w:rsid w:val="00112C98"/>
    <w:rsid w:val="0011646C"/>
    <w:rsid w:val="00121C95"/>
    <w:rsid w:val="0012456D"/>
    <w:rsid w:val="00124D3E"/>
    <w:rsid w:val="001412B1"/>
    <w:rsid w:val="001434B1"/>
    <w:rsid w:val="00143ADF"/>
    <w:rsid w:val="0014432E"/>
    <w:rsid w:val="001443AC"/>
    <w:rsid w:val="00146C95"/>
    <w:rsid w:val="001534D0"/>
    <w:rsid w:val="001650B9"/>
    <w:rsid w:val="0016683D"/>
    <w:rsid w:val="001879D4"/>
    <w:rsid w:val="001900C6"/>
    <w:rsid w:val="00193892"/>
    <w:rsid w:val="00195D0F"/>
    <w:rsid w:val="0019616F"/>
    <w:rsid w:val="0019638C"/>
    <w:rsid w:val="001A127B"/>
    <w:rsid w:val="001A4B8D"/>
    <w:rsid w:val="001B0A89"/>
    <w:rsid w:val="001B3600"/>
    <w:rsid w:val="001B56E3"/>
    <w:rsid w:val="001C04EB"/>
    <w:rsid w:val="001C0697"/>
    <w:rsid w:val="001C41E5"/>
    <w:rsid w:val="001C4E01"/>
    <w:rsid w:val="001C588F"/>
    <w:rsid w:val="001D2D40"/>
    <w:rsid w:val="001E62A5"/>
    <w:rsid w:val="001E7809"/>
    <w:rsid w:val="0020185F"/>
    <w:rsid w:val="00211471"/>
    <w:rsid w:val="00227627"/>
    <w:rsid w:val="00231C0E"/>
    <w:rsid w:val="002322F1"/>
    <w:rsid w:val="00240E80"/>
    <w:rsid w:val="002417B2"/>
    <w:rsid w:val="002501C5"/>
    <w:rsid w:val="00260848"/>
    <w:rsid w:val="002626F7"/>
    <w:rsid w:val="00263528"/>
    <w:rsid w:val="00266781"/>
    <w:rsid w:val="00276A74"/>
    <w:rsid w:val="00277D04"/>
    <w:rsid w:val="00280231"/>
    <w:rsid w:val="00282727"/>
    <w:rsid w:val="0028395B"/>
    <w:rsid w:val="0028484F"/>
    <w:rsid w:val="00286AD4"/>
    <w:rsid w:val="002874BE"/>
    <w:rsid w:val="00291919"/>
    <w:rsid w:val="0029243E"/>
    <w:rsid w:val="00293341"/>
    <w:rsid w:val="0029705F"/>
    <w:rsid w:val="002A27DF"/>
    <w:rsid w:val="002A631A"/>
    <w:rsid w:val="002A63DE"/>
    <w:rsid w:val="002A72A3"/>
    <w:rsid w:val="002B23F7"/>
    <w:rsid w:val="002B42C0"/>
    <w:rsid w:val="002B74A4"/>
    <w:rsid w:val="002B7B5E"/>
    <w:rsid w:val="002C1EC8"/>
    <w:rsid w:val="002C23F5"/>
    <w:rsid w:val="002C3A9C"/>
    <w:rsid w:val="002C6127"/>
    <w:rsid w:val="002D0E81"/>
    <w:rsid w:val="002D5218"/>
    <w:rsid w:val="002D5F2B"/>
    <w:rsid w:val="002D6620"/>
    <w:rsid w:val="002D6765"/>
    <w:rsid w:val="002E203A"/>
    <w:rsid w:val="002E53DF"/>
    <w:rsid w:val="002E602E"/>
    <w:rsid w:val="002F2449"/>
    <w:rsid w:val="002F2C0B"/>
    <w:rsid w:val="00300E8C"/>
    <w:rsid w:val="00301420"/>
    <w:rsid w:val="00305D20"/>
    <w:rsid w:val="0031372E"/>
    <w:rsid w:val="00314276"/>
    <w:rsid w:val="00323B04"/>
    <w:rsid w:val="003250A8"/>
    <w:rsid w:val="00334C72"/>
    <w:rsid w:val="00344E4A"/>
    <w:rsid w:val="00347CB9"/>
    <w:rsid w:val="00355053"/>
    <w:rsid w:val="00355EA6"/>
    <w:rsid w:val="00362A03"/>
    <w:rsid w:val="00362EDD"/>
    <w:rsid w:val="00366081"/>
    <w:rsid w:val="00366DA9"/>
    <w:rsid w:val="003725FD"/>
    <w:rsid w:val="00376B79"/>
    <w:rsid w:val="0037730A"/>
    <w:rsid w:val="003801BF"/>
    <w:rsid w:val="00380202"/>
    <w:rsid w:val="0038083F"/>
    <w:rsid w:val="00381025"/>
    <w:rsid w:val="003878CD"/>
    <w:rsid w:val="00387D98"/>
    <w:rsid w:val="00390260"/>
    <w:rsid w:val="00390289"/>
    <w:rsid w:val="00391622"/>
    <w:rsid w:val="00393E36"/>
    <w:rsid w:val="003947DE"/>
    <w:rsid w:val="003A0546"/>
    <w:rsid w:val="003A71A2"/>
    <w:rsid w:val="003B29E2"/>
    <w:rsid w:val="003B5A26"/>
    <w:rsid w:val="003C2983"/>
    <w:rsid w:val="003C390D"/>
    <w:rsid w:val="003C44B9"/>
    <w:rsid w:val="003C5C72"/>
    <w:rsid w:val="003E0C6B"/>
    <w:rsid w:val="003E4393"/>
    <w:rsid w:val="003F0E70"/>
    <w:rsid w:val="003F128A"/>
    <w:rsid w:val="003F5871"/>
    <w:rsid w:val="00403AED"/>
    <w:rsid w:val="00424F4A"/>
    <w:rsid w:val="004261AF"/>
    <w:rsid w:val="0043209F"/>
    <w:rsid w:val="00432406"/>
    <w:rsid w:val="0043599B"/>
    <w:rsid w:val="00441E07"/>
    <w:rsid w:val="004477A5"/>
    <w:rsid w:val="00450255"/>
    <w:rsid w:val="00460AAC"/>
    <w:rsid w:val="004617E5"/>
    <w:rsid w:val="00462B59"/>
    <w:rsid w:val="00470BAA"/>
    <w:rsid w:val="00471FD6"/>
    <w:rsid w:val="00472312"/>
    <w:rsid w:val="00477A34"/>
    <w:rsid w:val="00487FD5"/>
    <w:rsid w:val="0049375B"/>
    <w:rsid w:val="00493EEB"/>
    <w:rsid w:val="004965B2"/>
    <w:rsid w:val="004A07DC"/>
    <w:rsid w:val="004A08E0"/>
    <w:rsid w:val="004A20E1"/>
    <w:rsid w:val="004A2908"/>
    <w:rsid w:val="004A5385"/>
    <w:rsid w:val="004B43E9"/>
    <w:rsid w:val="004C082D"/>
    <w:rsid w:val="004C17CC"/>
    <w:rsid w:val="004C36DF"/>
    <w:rsid w:val="004C70D0"/>
    <w:rsid w:val="004C72B7"/>
    <w:rsid w:val="004D1385"/>
    <w:rsid w:val="004D4399"/>
    <w:rsid w:val="004E06E9"/>
    <w:rsid w:val="004E1BC5"/>
    <w:rsid w:val="004E7DDA"/>
    <w:rsid w:val="004F184F"/>
    <w:rsid w:val="004F5EE0"/>
    <w:rsid w:val="004F701E"/>
    <w:rsid w:val="00501FA6"/>
    <w:rsid w:val="00502ECA"/>
    <w:rsid w:val="005054A3"/>
    <w:rsid w:val="00514C81"/>
    <w:rsid w:val="00516372"/>
    <w:rsid w:val="00516BA3"/>
    <w:rsid w:val="00527F89"/>
    <w:rsid w:val="00533482"/>
    <w:rsid w:val="00551397"/>
    <w:rsid w:val="00554BE4"/>
    <w:rsid w:val="0056060C"/>
    <w:rsid w:val="00560B3B"/>
    <w:rsid w:val="00562AD8"/>
    <w:rsid w:val="00563098"/>
    <w:rsid w:val="00563362"/>
    <w:rsid w:val="00564897"/>
    <w:rsid w:val="0056650E"/>
    <w:rsid w:val="00567AE8"/>
    <w:rsid w:val="00570E62"/>
    <w:rsid w:val="00573D18"/>
    <w:rsid w:val="005778E1"/>
    <w:rsid w:val="00581628"/>
    <w:rsid w:val="005862C4"/>
    <w:rsid w:val="005870C9"/>
    <w:rsid w:val="00590F7B"/>
    <w:rsid w:val="00596D18"/>
    <w:rsid w:val="005A00B7"/>
    <w:rsid w:val="005A0896"/>
    <w:rsid w:val="005A46D2"/>
    <w:rsid w:val="005A6C89"/>
    <w:rsid w:val="005B0AD1"/>
    <w:rsid w:val="005B1134"/>
    <w:rsid w:val="005B1E1A"/>
    <w:rsid w:val="005B5E85"/>
    <w:rsid w:val="005B6C19"/>
    <w:rsid w:val="005C138C"/>
    <w:rsid w:val="005C1FA8"/>
    <w:rsid w:val="005C20E5"/>
    <w:rsid w:val="005C2C95"/>
    <w:rsid w:val="005C4B68"/>
    <w:rsid w:val="005D1726"/>
    <w:rsid w:val="005D55CD"/>
    <w:rsid w:val="005D6F58"/>
    <w:rsid w:val="005E4E1C"/>
    <w:rsid w:val="005E67E0"/>
    <w:rsid w:val="005E6F45"/>
    <w:rsid w:val="005F08D8"/>
    <w:rsid w:val="005F1C6C"/>
    <w:rsid w:val="005F3296"/>
    <w:rsid w:val="005F6E55"/>
    <w:rsid w:val="00602E4F"/>
    <w:rsid w:val="00604785"/>
    <w:rsid w:val="0060554C"/>
    <w:rsid w:val="006122DF"/>
    <w:rsid w:val="0061251C"/>
    <w:rsid w:val="0061262E"/>
    <w:rsid w:val="006202C2"/>
    <w:rsid w:val="0062366E"/>
    <w:rsid w:val="00627E74"/>
    <w:rsid w:val="00630150"/>
    <w:rsid w:val="00645DFD"/>
    <w:rsid w:val="00661DEC"/>
    <w:rsid w:val="00673645"/>
    <w:rsid w:val="006753F1"/>
    <w:rsid w:val="006755EB"/>
    <w:rsid w:val="00677482"/>
    <w:rsid w:val="00680084"/>
    <w:rsid w:val="006804C2"/>
    <w:rsid w:val="00681561"/>
    <w:rsid w:val="00684006"/>
    <w:rsid w:val="006866AE"/>
    <w:rsid w:val="006937DC"/>
    <w:rsid w:val="00696C57"/>
    <w:rsid w:val="006976DA"/>
    <w:rsid w:val="00697EA6"/>
    <w:rsid w:val="006A2E8A"/>
    <w:rsid w:val="006A6796"/>
    <w:rsid w:val="006B007D"/>
    <w:rsid w:val="006B2094"/>
    <w:rsid w:val="006B44C4"/>
    <w:rsid w:val="006B5B06"/>
    <w:rsid w:val="006B6E12"/>
    <w:rsid w:val="006C1581"/>
    <w:rsid w:val="006C3FB4"/>
    <w:rsid w:val="006C58C5"/>
    <w:rsid w:val="006C614F"/>
    <w:rsid w:val="006C6734"/>
    <w:rsid w:val="006C69D5"/>
    <w:rsid w:val="006C79BF"/>
    <w:rsid w:val="006D3D55"/>
    <w:rsid w:val="006D5BB8"/>
    <w:rsid w:val="006D7BE1"/>
    <w:rsid w:val="006D7C8E"/>
    <w:rsid w:val="006E5015"/>
    <w:rsid w:val="006E6AF2"/>
    <w:rsid w:val="006F3686"/>
    <w:rsid w:val="006F4CB9"/>
    <w:rsid w:val="006F6A7D"/>
    <w:rsid w:val="00700729"/>
    <w:rsid w:val="00700E03"/>
    <w:rsid w:val="00704B3B"/>
    <w:rsid w:val="0070672B"/>
    <w:rsid w:val="00706BC5"/>
    <w:rsid w:val="00710C4A"/>
    <w:rsid w:val="007136BD"/>
    <w:rsid w:val="00720296"/>
    <w:rsid w:val="0073293F"/>
    <w:rsid w:val="007331F3"/>
    <w:rsid w:val="0074180A"/>
    <w:rsid w:val="00742AC1"/>
    <w:rsid w:val="007522D7"/>
    <w:rsid w:val="00760C3A"/>
    <w:rsid w:val="007619D0"/>
    <w:rsid w:val="007806CD"/>
    <w:rsid w:val="007813DB"/>
    <w:rsid w:val="00781D92"/>
    <w:rsid w:val="00785185"/>
    <w:rsid w:val="00785281"/>
    <w:rsid w:val="0079033D"/>
    <w:rsid w:val="00790825"/>
    <w:rsid w:val="00794DB6"/>
    <w:rsid w:val="007A7903"/>
    <w:rsid w:val="007B0385"/>
    <w:rsid w:val="007B1CD5"/>
    <w:rsid w:val="007B305B"/>
    <w:rsid w:val="007B4242"/>
    <w:rsid w:val="007B6639"/>
    <w:rsid w:val="007B7A91"/>
    <w:rsid w:val="007C098D"/>
    <w:rsid w:val="007C2093"/>
    <w:rsid w:val="007C77F0"/>
    <w:rsid w:val="007D3C4B"/>
    <w:rsid w:val="007E3580"/>
    <w:rsid w:val="007E45AF"/>
    <w:rsid w:val="007E544E"/>
    <w:rsid w:val="007F5ACE"/>
    <w:rsid w:val="007F6F39"/>
    <w:rsid w:val="00800644"/>
    <w:rsid w:val="0081107D"/>
    <w:rsid w:val="00815A1B"/>
    <w:rsid w:val="00824A95"/>
    <w:rsid w:val="008250F7"/>
    <w:rsid w:val="0083352F"/>
    <w:rsid w:val="0083354C"/>
    <w:rsid w:val="00833929"/>
    <w:rsid w:val="00835F2E"/>
    <w:rsid w:val="008365A6"/>
    <w:rsid w:val="00840B58"/>
    <w:rsid w:val="00843484"/>
    <w:rsid w:val="00843511"/>
    <w:rsid w:val="00844080"/>
    <w:rsid w:val="00860844"/>
    <w:rsid w:val="00864D16"/>
    <w:rsid w:val="00865E37"/>
    <w:rsid w:val="00872B9B"/>
    <w:rsid w:val="00873140"/>
    <w:rsid w:val="00874B0D"/>
    <w:rsid w:val="0087536C"/>
    <w:rsid w:val="0088197E"/>
    <w:rsid w:val="00882E0E"/>
    <w:rsid w:val="008862E0"/>
    <w:rsid w:val="00895699"/>
    <w:rsid w:val="008A6355"/>
    <w:rsid w:val="008B2581"/>
    <w:rsid w:val="008B5110"/>
    <w:rsid w:val="008B7A43"/>
    <w:rsid w:val="008C2A52"/>
    <w:rsid w:val="008C5876"/>
    <w:rsid w:val="008C7ADC"/>
    <w:rsid w:val="008D31E8"/>
    <w:rsid w:val="008D5E58"/>
    <w:rsid w:val="008E4A45"/>
    <w:rsid w:val="008F14B6"/>
    <w:rsid w:val="00900654"/>
    <w:rsid w:val="00903094"/>
    <w:rsid w:val="00911FED"/>
    <w:rsid w:val="00914764"/>
    <w:rsid w:val="009158C8"/>
    <w:rsid w:val="0091594D"/>
    <w:rsid w:val="00921331"/>
    <w:rsid w:val="00922DB6"/>
    <w:rsid w:val="00925CEA"/>
    <w:rsid w:val="00940885"/>
    <w:rsid w:val="009413ED"/>
    <w:rsid w:val="00943BF8"/>
    <w:rsid w:val="00944985"/>
    <w:rsid w:val="0095024F"/>
    <w:rsid w:val="00951248"/>
    <w:rsid w:val="00954591"/>
    <w:rsid w:val="00955308"/>
    <w:rsid w:val="00955D3D"/>
    <w:rsid w:val="00956BD2"/>
    <w:rsid w:val="00965121"/>
    <w:rsid w:val="00970207"/>
    <w:rsid w:val="00970D14"/>
    <w:rsid w:val="00972932"/>
    <w:rsid w:val="00972F78"/>
    <w:rsid w:val="0097653B"/>
    <w:rsid w:val="009776BE"/>
    <w:rsid w:val="009854F0"/>
    <w:rsid w:val="009869CE"/>
    <w:rsid w:val="00990BA2"/>
    <w:rsid w:val="0099127C"/>
    <w:rsid w:val="009918CF"/>
    <w:rsid w:val="009A0E1E"/>
    <w:rsid w:val="009A6749"/>
    <w:rsid w:val="009A67CC"/>
    <w:rsid w:val="009B7C32"/>
    <w:rsid w:val="009C067A"/>
    <w:rsid w:val="009D0028"/>
    <w:rsid w:val="009D081B"/>
    <w:rsid w:val="009D08C7"/>
    <w:rsid w:val="009E0582"/>
    <w:rsid w:val="009E1881"/>
    <w:rsid w:val="009E33B3"/>
    <w:rsid w:val="009E496F"/>
    <w:rsid w:val="009E4BE4"/>
    <w:rsid w:val="009E60E1"/>
    <w:rsid w:val="009E7155"/>
    <w:rsid w:val="009F53D1"/>
    <w:rsid w:val="009F753B"/>
    <w:rsid w:val="00A02553"/>
    <w:rsid w:val="00A04A1C"/>
    <w:rsid w:val="00A07020"/>
    <w:rsid w:val="00A11FCE"/>
    <w:rsid w:val="00A12EA1"/>
    <w:rsid w:val="00A17A69"/>
    <w:rsid w:val="00A20BC1"/>
    <w:rsid w:val="00A218DF"/>
    <w:rsid w:val="00A265DE"/>
    <w:rsid w:val="00A267D8"/>
    <w:rsid w:val="00A31704"/>
    <w:rsid w:val="00A338DA"/>
    <w:rsid w:val="00A55592"/>
    <w:rsid w:val="00A568A7"/>
    <w:rsid w:val="00A61071"/>
    <w:rsid w:val="00A615C8"/>
    <w:rsid w:val="00A615E6"/>
    <w:rsid w:val="00A6260B"/>
    <w:rsid w:val="00A81DD2"/>
    <w:rsid w:val="00A81F4E"/>
    <w:rsid w:val="00A84185"/>
    <w:rsid w:val="00A8555F"/>
    <w:rsid w:val="00A87F4A"/>
    <w:rsid w:val="00A909D3"/>
    <w:rsid w:val="00A96560"/>
    <w:rsid w:val="00A97B6E"/>
    <w:rsid w:val="00AA73A1"/>
    <w:rsid w:val="00AA7FB2"/>
    <w:rsid w:val="00AB4796"/>
    <w:rsid w:val="00AB71E6"/>
    <w:rsid w:val="00AC462F"/>
    <w:rsid w:val="00AC7E02"/>
    <w:rsid w:val="00AD0A26"/>
    <w:rsid w:val="00AE0C40"/>
    <w:rsid w:val="00AF0DF4"/>
    <w:rsid w:val="00AF0EB7"/>
    <w:rsid w:val="00AF2AF8"/>
    <w:rsid w:val="00B06D6E"/>
    <w:rsid w:val="00B11EEA"/>
    <w:rsid w:val="00B1552A"/>
    <w:rsid w:val="00B24392"/>
    <w:rsid w:val="00B301C5"/>
    <w:rsid w:val="00B32B18"/>
    <w:rsid w:val="00B32B7E"/>
    <w:rsid w:val="00B37994"/>
    <w:rsid w:val="00B42E66"/>
    <w:rsid w:val="00B46B26"/>
    <w:rsid w:val="00B503EA"/>
    <w:rsid w:val="00B50DB9"/>
    <w:rsid w:val="00B52259"/>
    <w:rsid w:val="00B547AF"/>
    <w:rsid w:val="00B54B32"/>
    <w:rsid w:val="00B55CF2"/>
    <w:rsid w:val="00B73394"/>
    <w:rsid w:val="00B9284E"/>
    <w:rsid w:val="00B93DFA"/>
    <w:rsid w:val="00B94BB0"/>
    <w:rsid w:val="00B9708F"/>
    <w:rsid w:val="00BA1081"/>
    <w:rsid w:val="00BA2952"/>
    <w:rsid w:val="00BA5A83"/>
    <w:rsid w:val="00BB45C9"/>
    <w:rsid w:val="00BC1529"/>
    <w:rsid w:val="00BC6AA2"/>
    <w:rsid w:val="00BC6BB8"/>
    <w:rsid w:val="00BD205F"/>
    <w:rsid w:val="00BD2465"/>
    <w:rsid w:val="00BE0DFF"/>
    <w:rsid w:val="00BE1A19"/>
    <w:rsid w:val="00BE517C"/>
    <w:rsid w:val="00BF3160"/>
    <w:rsid w:val="00BF72D7"/>
    <w:rsid w:val="00C045B5"/>
    <w:rsid w:val="00C0557E"/>
    <w:rsid w:val="00C06613"/>
    <w:rsid w:val="00C078C5"/>
    <w:rsid w:val="00C13ABB"/>
    <w:rsid w:val="00C14099"/>
    <w:rsid w:val="00C1509E"/>
    <w:rsid w:val="00C15343"/>
    <w:rsid w:val="00C17B95"/>
    <w:rsid w:val="00C22F6B"/>
    <w:rsid w:val="00C337E5"/>
    <w:rsid w:val="00C35882"/>
    <w:rsid w:val="00C36715"/>
    <w:rsid w:val="00C40D12"/>
    <w:rsid w:val="00C422CE"/>
    <w:rsid w:val="00C51501"/>
    <w:rsid w:val="00C542F7"/>
    <w:rsid w:val="00C54A1F"/>
    <w:rsid w:val="00C5558A"/>
    <w:rsid w:val="00C55AF6"/>
    <w:rsid w:val="00C57808"/>
    <w:rsid w:val="00C57E29"/>
    <w:rsid w:val="00C57E4C"/>
    <w:rsid w:val="00C63AC7"/>
    <w:rsid w:val="00C726EF"/>
    <w:rsid w:val="00C76305"/>
    <w:rsid w:val="00C80AC5"/>
    <w:rsid w:val="00C85B89"/>
    <w:rsid w:val="00C91014"/>
    <w:rsid w:val="00C91B62"/>
    <w:rsid w:val="00CA0A6A"/>
    <w:rsid w:val="00CA3AB5"/>
    <w:rsid w:val="00CA7CE0"/>
    <w:rsid w:val="00CB21A4"/>
    <w:rsid w:val="00CB4F71"/>
    <w:rsid w:val="00CB66A1"/>
    <w:rsid w:val="00CC2E97"/>
    <w:rsid w:val="00CC3811"/>
    <w:rsid w:val="00CD48F8"/>
    <w:rsid w:val="00CD7506"/>
    <w:rsid w:val="00CF08D5"/>
    <w:rsid w:val="00CF3266"/>
    <w:rsid w:val="00CF7187"/>
    <w:rsid w:val="00D00455"/>
    <w:rsid w:val="00D011A6"/>
    <w:rsid w:val="00D032F1"/>
    <w:rsid w:val="00D079E5"/>
    <w:rsid w:val="00D16A76"/>
    <w:rsid w:val="00D265FA"/>
    <w:rsid w:val="00D30895"/>
    <w:rsid w:val="00D33465"/>
    <w:rsid w:val="00D3514B"/>
    <w:rsid w:val="00D37B5A"/>
    <w:rsid w:val="00D4175C"/>
    <w:rsid w:val="00D519A0"/>
    <w:rsid w:val="00D577C8"/>
    <w:rsid w:val="00D654A0"/>
    <w:rsid w:val="00D6595A"/>
    <w:rsid w:val="00D72C48"/>
    <w:rsid w:val="00D74869"/>
    <w:rsid w:val="00D76EC1"/>
    <w:rsid w:val="00D809A0"/>
    <w:rsid w:val="00D80EE8"/>
    <w:rsid w:val="00D811DD"/>
    <w:rsid w:val="00D91F6D"/>
    <w:rsid w:val="00D929F4"/>
    <w:rsid w:val="00D93BF1"/>
    <w:rsid w:val="00D97647"/>
    <w:rsid w:val="00D97AE8"/>
    <w:rsid w:val="00DB20B0"/>
    <w:rsid w:val="00DB5805"/>
    <w:rsid w:val="00DB7A7A"/>
    <w:rsid w:val="00DC2890"/>
    <w:rsid w:val="00DC7D92"/>
    <w:rsid w:val="00DD48CB"/>
    <w:rsid w:val="00DD5BA8"/>
    <w:rsid w:val="00DD648B"/>
    <w:rsid w:val="00DD760D"/>
    <w:rsid w:val="00DD7D7E"/>
    <w:rsid w:val="00DE584A"/>
    <w:rsid w:val="00DE63AE"/>
    <w:rsid w:val="00DF7A88"/>
    <w:rsid w:val="00E034AF"/>
    <w:rsid w:val="00E055BD"/>
    <w:rsid w:val="00E05E4C"/>
    <w:rsid w:val="00E069D2"/>
    <w:rsid w:val="00E07405"/>
    <w:rsid w:val="00E12E24"/>
    <w:rsid w:val="00E13904"/>
    <w:rsid w:val="00E20671"/>
    <w:rsid w:val="00E21131"/>
    <w:rsid w:val="00E32116"/>
    <w:rsid w:val="00E32B68"/>
    <w:rsid w:val="00E41438"/>
    <w:rsid w:val="00E50763"/>
    <w:rsid w:val="00E513BF"/>
    <w:rsid w:val="00E5191D"/>
    <w:rsid w:val="00E5415C"/>
    <w:rsid w:val="00E54720"/>
    <w:rsid w:val="00E6114B"/>
    <w:rsid w:val="00E61245"/>
    <w:rsid w:val="00E61ABF"/>
    <w:rsid w:val="00E61B38"/>
    <w:rsid w:val="00E65366"/>
    <w:rsid w:val="00E750FC"/>
    <w:rsid w:val="00E7538A"/>
    <w:rsid w:val="00E7587C"/>
    <w:rsid w:val="00E80E1C"/>
    <w:rsid w:val="00E851B2"/>
    <w:rsid w:val="00EA0984"/>
    <w:rsid w:val="00EA1762"/>
    <w:rsid w:val="00EA17E4"/>
    <w:rsid w:val="00EA2DD5"/>
    <w:rsid w:val="00EA4AF3"/>
    <w:rsid w:val="00EA4E55"/>
    <w:rsid w:val="00EB02AC"/>
    <w:rsid w:val="00EB13BC"/>
    <w:rsid w:val="00EB4A94"/>
    <w:rsid w:val="00EB5979"/>
    <w:rsid w:val="00EC685F"/>
    <w:rsid w:val="00EC71B9"/>
    <w:rsid w:val="00EC7A0B"/>
    <w:rsid w:val="00ED4B94"/>
    <w:rsid w:val="00ED4D04"/>
    <w:rsid w:val="00ED6BE5"/>
    <w:rsid w:val="00ED7BF2"/>
    <w:rsid w:val="00EE03CE"/>
    <w:rsid w:val="00EE0844"/>
    <w:rsid w:val="00EE34D1"/>
    <w:rsid w:val="00EE516C"/>
    <w:rsid w:val="00EE5232"/>
    <w:rsid w:val="00EF0B91"/>
    <w:rsid w:val="00EF662C"/>
    <w:rsid w:val="00F05B03"/>
    <w:rsid w:val="00F1565D"/>
    <w:rsid w:val="00F20357"/>
    <w:rsid w:val="00F22401"/>
    <w:rsid w:val="00F25767"/>
    <w:rsid w:val="00F26610"/>
    <w:rsid w:val="00F30767"/>
    <w:rsid w:val="00F3221F"/>
    <w:rsid w:val="00F34395"/>
    <w:rsid w:val="00F34A4C"/>
    <w:rsid w:val="00F35ABA"/>
    <w:rsid w:val="00F35D4E"/>
    <w:rsid w:val="00F35D78"/>
    <w:rsid w:val="00F43B0B"/>
    <w:rsid w:val="00F503ED"/>
    <w:rsid w:val="00F52E82"/>
    <w:rsid w:val="00F54192"/>
    <w:rsid w:val="00F547A4"/>
    <w:rsid w:val="00F578E8"/>
    <w:rsid w:val="00F60E6E"/>
    <w:rsid w:val="00F64C59"/>
    <w:rsid w:val="00F71D9B"/>
    <w:rsid w:val="00F75803"/>
    <w:rsid w:val="00F77DBC"/>
    <w:rsid w:val="00F80E0E"/>
    <w:rsid w:val="00F80F5E"/>
    <w:rsid w:val="00F86CA7"/>
    <w:rsid w:val="00F93501"/>
    <w:rsid w:val="00FA4FCF"/>
    <w:rsid w:val="00FB2CB7"/>
    <w:rsid w:val="00FB3441"/>
    <w:rsid w:val="00FB6262"/>
    <w:rsid w:val="00FB7455"/>
    <w:rsid w:val="00FC2962"/>
    <w:rsid w:val="00FC6D85"/>
    <w:rsid w:val="00FD0D0A"/>
    <w:rsid w:val="00FD326F"/>
    <w:rsid w:val="00FD7345"/>
    <w:rsid w:val="00FE1DA3"/>
    <w:rsid w:val="00FE5DF3"/>
    <w:rsid w:val="00FF1C90"/>
    <w:rsid w:val="00FF4A84"/>
    <w:rsid w:val="00FF74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F89EA"/>
  <w15:chartTrackingRefBased/>
  <w15:docId w15:val="{CFC3B075-7BD9-4D2F-A5CD-7D95C929E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BC1"/>
    <w:pPr>
      <w:widowControl w:val="0"/>
      <w:autoSpaceDE w:val="0"/>
      <w:autoSpaceDN w:val="0"/>
    </w:pPr>
    <w:rPr>
      <w:rFonts w:ascii="Arial" w:eastAsia="Arial" w:hAnsi="Arial" w:cs="Arial"/>
      <w:sz w:val="22"/>
      <w:szCs w:val="22"/>
    </w:rPr>
  </w:style>
  <w:style w:type="paragraph" w:styleId="Heading1">
    <w:name w:val="heading 1"/>
    <w:basedOn w:val="Normal"/>
    <w:link w:val="Heading1Char"/>
    <w:uiPriority w:val="9"/>
    <w:qFormat/>
    <w:rsid w:val="00645DFD"/>
    <w:pPr>
      <w:ind w:left="924"/>
      <w:jc w:val="both"/>
      <w:outlineLvl w:val="0"/>
    </w:pPr>
    <w:rPr>
      <w:rFonts w:cs="Times New Roman"/>
      <w:b/>
      <w:bCs/>
      <w:sz w:val="24"/>
      <w:szCs w:val="24"/>
      <w:lang w:val="x-none" w:eastAsia="x-none"/>
    </w:rPr>
  </w:style>
  <w:style w:type="paragraph" w:styleId="Heading2">
    <w:name w:val="heading 2"/>
    <w:basedOn w:val="Normal"/>
    <w:next w:val="Normal"/>
    <w:link w:val="Heading2Char"/>
    <w:uiPriority w:val="9"/>
    <w:semiHidden/>
    <w:unhideWhenUsed/>
    <w:qFormat/>
    <w:rsid w:val="00C85B89"/>
    <w:pPr>
      <w:keepNext/>
      <w:keepLines/>
      <w:spacing w:before="40"/>
      <w:outlineLvl w:val="1"/>
    </w:pPr>
    <w:rPr>
      <w:rFonts w:ascii="Cambria" w:eastAsia="Times New Roman" w:hAnsi="Cambria" w:cs="Times New Roman"/>
      <w:color w:val="365F91"/>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45DFD"/>
    <w:rPr>
      <w:sz w:val="24"/>
      <w:szCs w:val="24"/>
    </w:rPr>
  </w:style>
  <w:style w:type="paragraph" w:styleId="Title">
    <w:name w:val="Title"/>
    <w:basedOn w:val="Normal"/>
    <w:uiPriority w:val="10"/>
    <w:qFormat/>
    <w:rsid w:val="00645DFD"/>
    <w:pPr>
      <w:ind w:left="1238" w:hanging="315"/>
    </w:pPr>
    <w:rPr>
      <w:rFonts w:ascii="Times New Roman" w:eastAsia="Times New Roman" w:hAnsi="Times New Roman" w:cs="Times New Roman"/>
      <w:b/>
      <w:bCs/>
      <w:sz w:val="28"/>
      <w:szCs w:val="28"/>
    </w:rPr>
  </w:style>
  <w:style w:type="paragraph" w:styleId="ListParagraph">
    <w:name w:val="List Paragraph"/>
    <w:basedOn w:val="Normal"/>
    <w:uiPriority w:val="34"/>
    <w:qFormat/>
    <w:rsid w:val="00645DFD"/>
    <w:pPr>
      <w:spacing w:before="119"/>
      <w:ind w:left="1015" w:hanging="360"/>
      <w:jc w:val="both"/>
    </w:pPr>
  </w:style>
  <w:style w:type="paragraph" w:customStyle="1" w:styleId="TableParagraph">
    <w:name w:val="Table Paragraph"/>
    <w:basedOn w:val="Normal"/>
    <w:uiPriority w:val="1"/>
    <w:qFormat/>
    <w:rsid w:val="00645DFD"/>
    <w:pPr>
      <w:spacing w:line="168" w:lineRule="exact"/>
    </w:pPr>
  </w:style>
  <w:style w:type="paragraph" w:styleId="NoSpacing">
    <w:name w:val="No Spacing"/>
    <w:link w:val="NoSpacingChar"/>
    <w:uiPriority w:val="1"/>
    <w:qFormat/>
    <w:rsid w:val="00C85B89"/>
    <w:rPr>
      <w:rFonts w:eastAsia="Times New Roman"/>
      <w:sz w:val="22"/>
      <w:szCs w:val="22"/>
    </w:rPr>
  </w:style>
  <w:style w:type="character" w:customStyle="1" w:styleId="NoSpacingChar">
    <w:name w:val="No Spacing Char"/>
    <w:link w:val="NoSpacing"/>
    <w:uiPriority w:val="1"/>
    <w:rsid w:val="00C85B89"/>
    <w:rPr>
      <w:rFonts w:eastAsia="Times New Roman"/>
      <w:sz w:val="22"/>
      <w:szCs w:val="22"/>
      <w:lang w:val="en-US" w:eastAsia="en-US" w:bidi="ar-SA"/>
    </w:rPr>
  </w:style>
  <w:style w:type="character" w:customStyle="1" w:styleId="Heading2Char">
    <w:name w:val="Heading 2 Char"/>
    <w:link w:val="Heading2"/>
    <w:uiPriority w:val="9"/>
    <w:semiHidden/>
    <w:rsid w:val="00C85B89"/>
    <w:rPr>
      <w:rFonts w:ascii="Cambria" w:eastAsia="Times New Roman" w:hAnsi="Cambria" w:cs="Times New Roman"/>
      <w:color w:val="365F91"/>
      <w:sz w:val="26"/>
      <w:szCs w:val="26"/>
    </w:rPr>
  </w:style>
  <w:style w:type="paragraph" w:styleId="Header">
    <w:name w:val="header"/>
    <w:basedOn w:val="Normal"/>
    <w:link w:val="HeaderChar"/>
    <w:uiPriority w:val="99"/>
    <w:unhideWhenUsed/>
    <w:rsid w:val="004C082D"/>
    <w:pPr>
      <w:tabs>
        <w:tab w:val="center" w:pos="4680"/>
        <w:tab w:val="right" w:pos="9360"/>
      </w:tabs>
    </w:pPr>
    <w:rPr>
      <w:rFonts w:cs="Times New Roman"/>
      <w:sz w:val="20"/>
      <w:szCs w:val="20"/>
      <w:lang w:val="x-none" w:eastAsia="x-none"/>
    </w:rPr>
  </w:style>
  <w:style w:type="character" w:customStyle="1" w:styleId="HeaderChar">
    <w:name w:val="Header Char"/>
    <w:link w:val="Header"/>
    <w:uiPriority w:val="99"/>
    <w:rsid w:val="004C082D"/>
    <w:rPr>
      <w:rFonts w:ascii="Arial" w:eastAsia="Arial" w:hAnsi="Arial" w:cs="Arial"/>
    </w:rPr>
  </w:style>
  <w:style w:type="paragraph" w:styleId="Footer">
    <w:name w:val="footer"/>
    <w:basedOn w:val="Normal"/>
    <w:link w:val="FooterChar"/>
    <w:uiPriority w:val="99"/>
    <w:unhideWhenUsed/>
    <w:rsid w:val="004C082D"/>
    <w:pPr>
      <w:tabs>
        <w:tab w:val="center" w:pos="4680"/>
        <w:tab w:val="right" w:pos="9360"/>
      </w:tabs>
    </w:pPr>
    <w:rPr>
      <w:rFonts w:cs="Times New Roman"/>
      <w:sz w:val="20"/>
      <w:szCs w:val="20"/>
      <w:lang w:val="x-none" w:eastAsia="x-none"/>
    </w:rPr>
  </w:style>
  <w:style w:type="character" w:customStyle="1" w:styleId="FooterChar">
    <w:name w:val="Footer Char"/>
    <w:link w:val="Footer"/>
    <w:uiPriority w:val="99"/>
    <w:rsid w:val="004C082D"/>
    <w:rPr>
      <w:rFonts w:ascii="Arial" w:eastAsia="Arial" w:hAnsi="Arial" w:cs="Arial"/>
    </w:rPr>
  </w:style>
  <w:style w:type="character" w:customStyle="1" w:styleId="Heading1Char">
    <w:name w:val="Heading 1 Char"/>
    <w:link w:val="Heading1"/>
    <w:uiPriority w:val="9"/>
    <w:rsid w:val="00630150"/>
    <w:rPr>
      <w:rFonts w:ascii="Arial" w:eastAsia="Arial" w:hAnsi="Arial" w:cs="Arial"/>
      <w:b/>
      <w:bCs/>
      <w:sz w:val="24"/>
      <w:szCs w:val="24"/>
    </w:rPr>
  </w:style>
  <w:style w:type="table" w:customStyle="1" w:styleId="GridTable5Dark-Accent51">
    <w:name w:val="Grid Table 5 Dark - Accent 51"/>
    <w:basedOn w:val="TableNormal"/>
    <w:uiPriority w:val="50"/>
    <w:rsid w:val="0036608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11">
    <w:name w:val="Grid Table 5 Dark - Accent 11"/>
    <w:basedOn w:val="TableNormal"/>
    <w:uiPriority w:val="50"/>
    <w:rsid w:val="0002768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4-Accent31">
    <w:name w:val="Grid Table 4 - Accent 31"/>
    <w:basedOn w:val="TableNormal"/>
    <w:uiPriority w:val="49"/>
    <w:rsid w:val="0070672B"/>
    <w:rPr>
      <w:color w:val="404040"/>
      <w:lang w:eastAsia="ja-JP"/>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styleId="FootnoteText">
    <w:name w:val="footnote text"/>
    <w:basedOn w:val="Normal"/>
    <w:link w:val="FootnoteTextChar"/>
    <w:uiPriority w:val="99"/>
    <w:semiHidden/>
    <w:unhideWhenUsed/>
    <w:rsid w:val="009E7155"/>
    <w:rPr>
      <w:rFonts w:cs="Times New Roman"/>
      <w:sz w:val="20"/>
      <w:szCs w:val="20"/>
      <w:lang w:val="x-none" w:eastAsia="x-none"/>
    </w:rPr>
  </w:style>
  <w:style w:type="character" w:customStyle="1" w:styleId="FootnoteTextChar">
    <w:name w:val="Footnote Text Char"/>
    <w:link w:val="FootnoteText"/>
    <w:uiPriority w:val="99"/>
    <w:semiHidden/>
    <w:rsid w:val="009E7155"/>
    <w:rPr>
      <w:rFonts w:ascii="Arial" w:eastAsia="Arial" w:hAnsi="Arial" w:cs="Arial"/>
      <w:sz w:val="20"/>
      <w:szCs w:val="20"/>
    </w:rPr>
  </w:style>
  <w:style w:type="character" w:styleId="FootnoteReference">
    <w:name w:val="footnote reference"/>
    <w:uiPriority w:val="99"/>
    <w:semiHidden/>
    <w:unhideWhenUsed/>
    <w:rsid w:val="009E7155"/>
    <w:rPr>
      <w:vertAlign w:val="superscript"/>
    </w:rPr>
  </w:style>
  <w:style w:type="table" w:styleId="TableGrid">
    <w:name w:val="Table Grid"/>
    <w:basedOn w:val="TableNormal"/>
    <w:uiPriority w:val="39"/>
    <w:rsid w:val="00C57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3511"/>
    <w:rPr>
      <w:rFonts w:ascii="Arial" w:eastAsia="Arial" w:hAnsi="Arial" w:cs="Arial"/>
      <w:sz w:val="22"/>
      <w:szCs w:val="22"/>
    </w:rPr>
  </w:style>
  <w:style w:type="character" w:styleId="CommentReference">
    <w:name w:val="annotation reference"/>
    <w:uiPriority w:val="99"/>
    <w:semiHidden/>
    <w:unhideWhenUsed/>
    <w:rsid w:val="001B56E3"/>
    <w:rPr>
      <w:sz w:val="16"/>
      <w:szCs w:val="16"/>
    </w:rPr>
  </w:style>
  <w:style w:type="paragraph" w:styleId="CommentText">
    <w:name w:val="annotation text"/>
    <w:basedOn w:val="Normal"/>
    <w:link w:val="CommentTextChar"/>
    <w:uiPriority w:val="99"/>
    <w:unhideWhenUsed/>
    <w:rsid w:val="001B56E3"/>
    <w:rPr>
      <w:rFonts w:cs="Times New Roman"/>
      <w:sz w:val="20"/>
      <w:szCs w:val="20"/>
      <w:lang w:val="x-none" w:eastAsia="x-none"/>
    </w:rPr>
  </w:style>
  <w:style w:type="character" w:customStyle="1" w:styleId="CommentTextChar">
    <w:name w:val="Comment Text Char"/>
    <w:link w:val="CommentText"/>
    <w:uiPriority w:val="99"/>
    <w:rsid w:val="001B56E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B56E3"/>
    <w:rPr>
      <w:b/>
      <w:bCs/>
    </w:rPr>
  </w:style>
  <w:style w:type="character" w:customStyle="1" w:styleId="CommentSubjectChar">
    <w:name w:val="Comment Subject Char"/>
    <w:link w:val="CommentSubject"/>
    <w:uiPriority w:val="99"/>
    <w:semiHidden/>
    <w:rsid w:val="001B56E3"/>
    <w:rPr>
      <w:rFonts w:ascii="Arial" w:eastAsia="Arial" w:hAnsi="Arial" w:cs="Arial"/>
      <w:b/>
      <w:bCs/>
      <w:sz w:val="20"/>
      <w:szCs w:val="20"/>
    </w:rPr>
  </w:style>
  <w:style w:type="character" w:styleId="Hyperlink">
    <w:name w:val="Hyperlink"/>
    <w:uiPriority w:val="99"/>
    <w:semiHidden/>
    <w:unhideWhenUsed/>
    <w:rsid w:val="00B32B7E"/>
    <w:rPr>
      <w:color w:val="467886"/>
      <w:u w:val="single"/>
    </w:rPr>
  </w:style>
  <w:style w:type="character" w:styleId="FollowedHyperlink">
    <w:name w:val="FollowedHyperlink"/>
    <w:uiPriority w:val="99"/>
    <w:semiHidden/>
    <w:unhideWhenUsed/>
    <w:rsid w:val="00B32B7E"/>
    <w:rPr>
      <w:color w:val="96607D"/>
      <w:u w:val="single"/>
    </w:rPr>
  </w:style>
  <w:style w:type="paragraph" w:customStyle="1" w:styleId="msonormal0">
    <w:name w:val="msonormal"/>
    <w:basedOn w:val="Normal"/>
    <w:rsid w:val="00B32B7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Normal"/>
    <w:rsid w:val="00B32B7E"/>
    <w:pPr>
      <w:widowControl/>
      <w:autoSpaceDE/>
      <w:autoSpaceDN/>
      <w:spacing w:before="100" w:beforeAutospacing="1" w:after="100" w:afterAutospacing="1"/>
    </w:pPr>
    <w:rPr>
      <w:rFonts w:ascii="Gill Sans MT" w:eastAsia="Times New Roman" w:hAnsi="Gill Sans MT" w:cs="Times New Roman"/>
      <w:sz w:val="28"/>
      <w:szCs w:val="28"/>
    </w:rPr>
  </w:style>
  <w:style w:type="paragraph" w:customStyle="1" w:styleId="xl65">
    <w:name w:val="xl65"/>
    <w:basedOn w:val="Normal"/>
    <w:rsid w:val="00B32B7E"/>
    <w:pPr>
      <w:widowControl/>
      <w:autoSpaceDE/>
      <w:autoSpaceDN/>
      <w:spacing w:before="100" w:beforeAutospacing="1" w:after="100" w:afterAutospacing="1"/>
    </w:pPr>
    <w:rPr>
      <w:rFonts w:ascii="Gill Sans MT" w:eastAsia="Times New Roman" w:hAnsi="Gill Sans MT" w:cs="Times New Roman"/>
      <w:sz w:val="28"/>
      <w:szCs w:val="28"/>
    </w:rPr>
  </w:style>
  <w:style w:type="paragraph" w:customStyle="1" w:styleId="xl66">
    <w:name w:val="xl66"/>
    <w:basedOn w:val="Normal"/>
    <w:rsid w:val="00B32B7E"/>
    <w:pPr>
      <w:widowControl/>
      <w:autoSpaceDE/>
      <w:autoSpaceDN/>
      <w:spacing w:before="100" w:beforeAutospacing="1" w:after="100" w:afterAutospacing="1"/>
      <w:jc w:val="center"/>
    </w:pPr>
    <w:rPr>
      <w:rFonts w:ascii="Gill Sans MT" w:eastAsia="Times New Roman" w:hAnsi="Gill Sans MT" w:cs="Times New Roman"/>
      <w:b/>
      <w:bCs/>
      <w:sz w:val="28"/>
      <w:szCs w:val="28"/>
    </w:rPr>
  </w:style>
  <w:style w:type="paragraph" w:customStyle="1" w:styleId="xl67">
    <w:name w:val="xl67"/>
    <w:basedOn w:val="Normal"/>
    <w:rsid w:val="00B32B7E"/>
    <w:pPr>
      <w:widowControl/>
      <w:autoSpaceDE/>
      <w:autoSpaceDN/>
      <w:spacing w:before="100" w:beforeAutospacing="1" w:after="100" w:afterAutospacing="1"/>
    </w:pPr>
    <w:rPr>
      <w:rFonts w:ascii="Gill Sans MT" w:eastAsia="Times New Roman" w:hAnsi="Gill Sans MT" w:cs="Times New Roman"/>
      <w:b/>
      <w:bCs/>
      <w:sz w:val="28"/>
      <w:szCs w:val="28"/>
    </w:rPr>
  </w:style>
  <w:style w:type="paragraph" w:customStyle="1" w:styleId="xl68">
    <w:name w:val="xl68"/>
    <w:basedOn w:val="Normal"/>
    <w:rsid w:val="00B32B7E"/>
    <w:pPr>
      <w:widowControl/>
      <w:pBdr>
        <w:top w:val="single" w:sz="8" w:space="0" w:color="auto"/>
        <w:left w:val="single" w:sz="8" w:space="0" w:color="auto"/>
        <w:bottom w:val="single" w:sz="8" w:space="0" w:color="auto"/>
        <w:right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69">
    <w:name w:val="xl69"/>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70">
    <w:name w:val="xl70"/>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jc w:val="center"/>
      <w:textAlignment w:val="center"/>
    </w:pPr>
    <w:rPr>
      <w:rFonts w:ascii="Gill Sans MT" w:eastAsia="Times New Roman" w:hAnsi="Gill Sans MT" w:cs="Times New Roman"/>
      <w:b/>
      <w:bCs/>
      <w:color w:val="FFFFFF"/>
      <w:sz w:val="28"/>
      <w:szCs w:val="28"/>
    </w:rPr>
  </w:style>
  <w:style w:type="paragraph" w:customStyle="1" w:styleId="xl71">
    <w:name w:val="xl71"/>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textAlignment w:val="center"/>
    </w:pPr>
    <w:rPr>
      <w:rFonts w:ascii="Gill Sans MT" w:eastAsia="Times New Roman" w:hAnsi="Gill Sans MT" w:cs="Times New Roman"/>
      <w:b/>
      <w:bCs/>
      <w:color w:val="FFFFFF"/>
      <w:sz w:val="28"/>
      <w:szCs w:val="28"/>
    </w:rPr>
  </w:style>
  <w:style w:type="paragraph" w:customStyle="1" w:styleId="xl72">
    <w:name w:val="xl72"/>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73">
    <w:name w:val="xl73"/>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74">
    <w:name w:val="xl74"/>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textAlignment w:val="center"/>
    </w:pPr>
    <w:rPr>
      <w:rFonts w:ascii="Gill Sans MT" w:eastAsia="Times New Roman" w:hAnsi="Gill Sans MT" w:cs="Times New Roman"/>
      <w:color w:val="000000"/>
      <w:sz w:val="28"/>
      <w:szCs w:val="28"/>
    </w:rPr>
  </w:style>
  <w:style w:type="paragraph" w:customStyle="1" w:styleId="xl75">
    <w:name w:val="xl75"/>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76">
    <w:name w:val="xl76"/>
    <w:basedOn w:val="Normal"/>
    <w:rsid w:val="00B32B7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77">
    <w:name w:val="xl77"/>
    <w:basedOn w:val="Normal"/>
    <w:rsid w:val="00B32B7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78">
    <w:name w:val="xl78"/>
    <w:basedOn w:val="Normal"/>
    <w:rsid w:val="00B32B7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79">
    <w:name w:val="xl79"/>
    <w:basedOn w:val="Normal"/>
    <w:rsid w:val="00B32B7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80">
    <w:name w:val="xl80"/>
    <w:basedOn w:val="Normal"/>
    <w:rsid w:val="00B32B7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81">
    <w:name w:val="xl81"/>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82">
    <w:name w:val="xl82"/>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83">
    <w:name w:val="xl83"/>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84">
    <w:name w:val="xl84"/>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85">
    <w:name w:val="xl85"/>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86">
    <w:name w:val="xl86"/>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87">
    <w:name w:val="xl87"/>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88">
    <w:name w:val="xl88"/>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89">
    <w:name w:val="xl89"/>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90">
    <w:name w:val="xl90"/>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91">
    <w:name w:val="xl91"/>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92">
    <w:name w:val="xl92"/>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textAlignment w:val="center"/>
    </w:pPr>
    <w:rPr>
      <w:rFonts w:ascii="Gill Sans MT" w:eastAsia="Times New Roman" w:hAnsi="Gill Sans MT" w:cs="Times New Roman"/>
      <w:b/>
      <w:bCs/>
      <w:color w:val="000000"/>
      <w:sz w:val="28"/>
      <w:szCs w:val="28"/>
    </w:rPr>
  </w:style>
  <w:style w:type="paragraph" w:customStyle="1" w:styleId="xl93">
    <w:name w:val="xl93"/>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94">
    <w:name w:val="xl94"/>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95">
    <w:name w:val="xl95"/>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textAlignment w:val="center"/>
    </w:pPr>
    <w:rPr>
      <w:rFonts w:ascii="Gill Sans MT" w:eastAsia="Times New Roman" w:hAnsi="Gill Sans MT" w:cs="Times New Roman"/>
      <w:b/>
      <w:bCs/>
      <w:color w:val="FFFFFF"/>
      <w:sz w:val="28"/>
      <w:szCs w:val="28"/>
    </w:rPr>
  </w:style>
  <w:style w:type="paragraph" w:customStyle="1" w:styleId="xl96">
    <w:name w:val="xl96"/>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jc w:val="center"/>
      <w:textAlignment w:val="center"/>
    </w:pPr>
    <w:rPr>
      <w:rFonts w:ascii="Gill Sans MT" w:eastAsia="Times New Roman" w:hAnsi="Gill Sans MT" w:cs="Times New Roman"/>
      <w:b/>
      <w:bCs/>
      <w:color w:val="FFFFFF"/>
      <w:sz w:val="28"/>
      <w:szCs w:val="28"/>
    </w:rPr>
  </w:style>
  <w:style w:type="paragraph" w:customStyle="1" w:styleId="xl97">
    <w:name w:val="xl97"/>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textAlignment w:val="center"/>
    </w:pPr>
    <w:rPr>
      <w:rFonts w:ascii="Gill Sans MT" w:eastAsia="Times New Roman" w:hAnsi="Gill Sans MT" w:cs="Times New Roman"/>
      <w:b/>
      <w:bCs/>
      <w:color w:val="FFFFFF"/>
      <w:sz w:val="28"/>
      <w:szCs w:val="28"/>
    </w:rPr>
  </w:style>
  <w:style w:type="paragraph" w:customStyle="1" w:styleId="xl98">
    <w:name w:val="xl98"/>
    <w:basedOn w:val="Normal"/>
    <w:rsid w:val="00B32B7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99">
    <w:name w:val="xl99"/>
    <w:basedOn w:val="Normal"/>
    <w:rsid w:val="00B32B7E"/>
    <w:pPr>
      <w:widowControl/>
      <w:pBdr>
        <w:top w:val="single" w:sz="8" w:space="0" w:color="auto"/>
        <w:left w:val="single" w:sz="8" w:space="0" w:color="auto"/>
        <w:bottom w:val="single" w:sz="8" w:space="0" w:color="auto"/>
        <w:right w:val="single" w:sz="8" w:space="0" w:color="auto"/>
      </w:pBdr>
      <w:shd w:val="clear" w:color="000000" w:fill="DBEEF3"/>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00">
    <w:name w:val="xl100"/>
    <w:basedOn w:val="Normal"/>
    <w:rsid w:val="00B32B7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01">
    <w:name w:val="xl101"/>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02">
    <w:name w:val="xl102"/>
    <w:basedOn w:val="Normal"/>
    <w:rsid w:val="00B32B7E"/>
    <w:pPr>
      <w:widowControl/>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03">
    <w:name w:val="xl103"/>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04">
    <w:name w:val="xl104"/>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105">
    <w:name w:val="xl105"/>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Gill Sans MT" w:eastAsia="Times New Roman" w:hAnsi="Gill Sans MT" w:cs="Times New Roman"/>
      <w:b/>
      <w:bCs/>
      <w:color w:val="000000"/>
      <w:sz w:val="28"/>
      <w:szCs w:val="28"/>
    </w:rPr>
  </w:style>
  <w:style w:type="paragraph" w:customStyle="1" w:styleId="xl106">
    <w:name w:val="xl106"/>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107">
    <w:name w:val="xl107"/>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textAlignment w:val="center"/>
    </w:pPr>
    <w:rPr>
      <w:rFonts w:ascii="Gill Sans MT" w:eastAsia="Times New Roman" w:hAnsi="Gill Sans MT" w:cs="Times New Roman"/>
      <w:color w:val="000000"/>
      <w:sz w:val="28"/>
      <w:szCs w:val="28"/>
    </w:rPr>
  </w:style>
  <w:style w:type="paragraph" w:customStyle="1" w:styleId="xl108">
    <w:name w:val="xl108"/>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109">
    <w:name w:val="xl109"/>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110">
    <w:name w:val="xl110"/>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11">
    <w:name w:val="xl111"/>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12">
    <w:name w:val="xl112"/>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113">
    <w:name w:val="xl113"/>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Gill Sans MT" w:eastAsia="Times New Roman" w:hAnsi="Gill Sans MT" w:cs="Times New Roman"/>
      <w:color w:val="000000"/>
      <w:sz w:val="28"/>
      <w:szCs w:val="28"/>
    </w:rPr>
  </w:style>
  <w:style w:type="paragraph" w:customStyle="1" w:styleId="xl114">
    <w:name w:val="xl114"/>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15">
    <w:name w:val="xl115"/>
    <w:basedOn w:val="Normal"/>
    <w:rsid w:val="00B32B7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16">
    <w:name w:val="xl116"/>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17">
    <w:name w:val="xl117"/>
    <w:basedOn w:val="Normal"/>
    <w:rsid w:val="00B32B7E"/>
    <w:pPr>
      <w:widowControl/>
      <w:pBdr>
        <w:top w:val="single" w:sz="8" w:space="0" w:color="auto"/>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18">
    <w:name w:val="xl118"/>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19">
    <w:name w:val="xl119"/>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20">
    <w:name w:val="xl120"/>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21">
    <w:name w:val="xl121"/>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22">
    <w:name w:val="xl122"/>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123">
    <w:name w:val="xl123"/>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24">
    <w:name w:val="xl124"/>
    <w:basedOn w:val="Normal"/>
    <w:rsid w:val="00B32B7E"/>
    <w:pPr>
      <w:widowControl/>
      <w:pBdr>
        <w:top w:val="single" w:sz="8" w:space="0" w:color="auto"/>
        <w:left w:val="single" w:sz="8" w:space="0" w:color="auto"/>
        <w:bottom w:val="single" w:sz="8" w:space="0" w:color="auto"/>
        <w:right w:val="single" w:sz="8" w:space="0" w:color="auto"/>
      </w:pBdr>
      <w:shd w:val="clear" w:color="000000" w:fill="808080"/>
      <w:autoSpaceDE/>
      <w:autoSpaceDN/>
      <w:spacing w:before="100" w:beforeAutospacing="1" w:after="100" w:afterAutospacing="1"/>
      <w:textAlignment w:val="center"/>
    </w:pPr>
    <w:rPr>
      <w:rFonts w:ascii="Gill Sans MT" w:eastAsia="Times New Roman" w:hAnsi="Gill Sans MT" w:cs="Times New Roman"/>
      <w:b/>
      <w:bCs/>
      <w:color w:val="FFFFFF"/>
      <w:sz w:val="28"/>
      <w:szCs w:val="28"/>
    </w:rPr>
  </w:style>
  <w:style w:type="paragraph" w:customStyle="1" w:styleId="xl125">
    <w:name w:val="xl125"/>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126">
    <w:name w:val="xl126"/>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127">
    <w:name w:val="xl127"/>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color w:val="000000"/>
      <w:sz w:val="28"/>
      <w:szCs w:val="28"/>
    </w:rPr>
  </w:style>
  <w:style w:type="paragraph" w:customStyle="1" w:styleId="xl128">
    <w:name w:val="xl128"/>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29">
    <w:name w:val="xl129"/>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30">
    <w:name w:val="xl130"/>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131">
    <w:name w:val="xl131"/>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b/>
      <w:bCs/>
      <w:color w:val="000000"/>
      <w:sz w:val="28"/>
      <w:szCs w:val="28"/>
    </w:rPr>
  </w:style>
  <w:style w:type="paragraph" w:customStyle="1" w:styleId="xl132">
    <w:name w:val="xl132"/>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33">
    <w:name w:val="xl133"/>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34">
    <w:name w:val="xl134"/>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135">
    <w:name w:val="xl135"/>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36">
    <w:name w:val="xl136"/>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37">
    <w:name w:val="xl137"/>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38">
    <w:name w:val="xl138"/>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39">
    <w:name w:val="xl139"/>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140">
    <w:name w:val="xl140"/>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b/>
      <w:bCs/>
      <w:color w:val="FFFFFF"/>
      <w:sz w:val="28"/>
      <w:szCs w:val="28"/>
    </w:rPr>
  </w:style>
  <w:style w:type="paragraph" w:customStyle="1" w:styleId="xl141">
    <w:name w:val="xl141"/>
    <w:basedOn w:val="Normal"/>
    <w:rsid w:val="00B32B7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42">
    <w:name w:val="xl142"/>
    <w:basedOn w:val="Normal"/>
    <w:rsid w:val="00B32B7E"/>
    <w:pPr>
      <w:widowControl/>
      <w:pBdr>
        <w:top w:val="single" w:sz="8" w:space="0" w:color="auto"/>
        <w:left w:val="single" w:sz="8" w:space="7" w:color="auto"/>
        <w:bottom w:val="single" w:sz="8" w:space="0" w:color="auto"/>
        <w:right w:val="single" w:sz="8" w:space="0" w:color="auto"/>
      </w:pBdr>
      <w:autoSpaceDE/>
      <w:autoSpaceDN/>
      <w:spacing w:before="100" w:beforeAutospacing="1" w:after="100" w:afterAutospacing="1"/>
      <w:ind w:firstLineChars="100" w:firstLine="100"/>
      <w:textAlignment w:val="center"/>
    </w:pPr>
    <w:rPr>
      <w:rFonts w:ascii="Gill Sans MT" w:eastAsia="Times New Roman" w:hAnsi="Gill Sans MT" w:cs="Times New Roman"/>
      <w:b/>
      <w:bCs/>
      <w:sz w:val="28"/>
      <w:szCs w:val="28"/>
    </w:rPr>
  </w:style>
  <w:style w:type="paragraph" w:customStyle="1" w:styleId="xl143">
    <w:name w:val="xl143"/>
    <w:basedOn w:val="Normal"/>
    <w:rsid w:val="00B32B7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44">
    <w:name w:val="xl144"/>
    <w:basedOn w:val="Normal"/>
    <w:rsid w:val="00B32B7E"/>
    <w:pPr>
      <w:widowControl/>
      <w:pBdr>
        <w:top w:val="single" w:sz="8" w:space="0" w:color="auto"/>
        <w:left w:val="single" w:sz="8" w:space="0" w:color="auto"/>
        <w:bottom w:val="single" w:sz="8" w:space="0" w:color="auto"/>
        <w:right w:val="single" w:sz="8" w:space="0" w:color="auto"/>
      </w:pBdr>
      <w:shd w:val="clear" w:color="000000" w:fill="C1C1C1"/>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45">
    <w:name w:val="xl145"/>
    <w:basedOn w:val="Normal"/>
    <w:rsid w:val="00B32B7E"/>
    <w:pPr>
      <w:widowControl/>
      <w:pBdr>
        <w:top w:val="single" w:sz="8" w:space="0" w:color="auto"/>
        <w:left w:val="single" w:sz="8" w:space="0" w:color="auto"/>
        <w:bottom w:val="single" w:sz="8" w:space="0" w:color="auto"/>
        <w:right w:val="single" w:sz="8" w:space="0" w:color="auto"/>
      </w:pBdr>
      <w:shd w:val="clear" w:color="000000" w:fill="C1C1C1"/>
      <w:autoSpaceDE/>
      <w:autoSpaceDN/>
      <w:spacing w:before="100" w:beforeAutospacing="1" w:after="100" w:afterAutospacing="1"/>
      <w:textAlignment w:val="center"/>
    </w:pPr>
    <w:rPr>
      <w:rFonts w:ascii="Gill Sans MT" w:eastAsia="Times New Roman" w:hAnsi="Gill Sans MT" w:cs="Times New Roman"/>
      <w:b/>
      <w:bCs/>
      <w:color w:val="000000"/>
      <w:sz w:val="28"/>
      <w:szCs w:val="28"/>
    </w:rPr>
  </w:style>
  <w:style w:type="paragraph" w:customStyle="1" w:styleId="xl146">
    <w:name w:val="xl146"/>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textAlignment w:val="center"/>
    </w:pPr>
    <w:rPr>
      <w:rFonts w:ascii="Gill Sans MT" w:eastAsia="Times New Roman" w:hAnsi="Gill Sans MT" w:cs="Times New Roman"/>
      <w:b/>
      <w:bCs/>
      <w:color w:val="FFFFFF"/>
      <w:sz w:val="28"/>
      <w:szCs w:val="28"/>
    </w:rPr>
  </w:style>
  <w:style w:type="paragraph" w:customStyle="1" w:styleId="xl147">
    <w:name w:val="xl147"/>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jc w:val="center"/>
      <w:textAlignment w:val="center"/>
    </w:pPr>
    <w:rPr>
      <w:rFonts w:ascii="Gill Sans MT" w:eastAsia="Times New Roman" w:hAnsi="Gill Sans MT" w:cs="Times New Roman"/>
      <w:b/>
      <w:bCs/>
      <w:color w:val="FFFFFF"/>
      <w:sz w:val="28"/>
      <w:szCs w:val="28"/>
    </w:rPr>
  </w:style>
  <w:style w:type="paragraph" w:customStyle="1" w:styleId="xl148">
    <w:name w:val="xl148"/>
    <w:basedOn w:val="Normal"/>
    <w:rsid w:val="00B32B7E"/>
    <w:pPr>
      <w:widowControl/>
      <w:pBdr>
        <w:top w:val="single" w:sz="8" w:space="0" w:color="auto"/>
        <w:left w:val="single" w:sz="8" w:space="0" w:color="auto"/>
        <w:bottom w:val="single" w:sz="8" w:space="0" w:color="auto"/>
        <w:right w:val="single" w:sz="8" w:space="0" w:color="auto"/>
      </w:pBdr>
      <w:shd w:val="clear" w:color="000000" w:fill="C00000"/>
      <w:autoSpaceDE/>
      <w:autoSpaceDN/>
      <w:spacing w:before="100" w:beforeAutospacing="1" w:after="100" w:afterAutospacing="1"/>
      <w:jc w:val="right"/>
      <w:textAlignment w:val="center"/>
    </w:pPr>
    <w:rPr>
      <w:rFonts w:ascii="Gill Sans MT" w:eastAsia="Times New Roman" w:hAnsi="Gill Sans MT" w:cs="Times New Roman"/>
      <w:b/>
      <w:bCs/>
      <w:color w:val="FFFFFF"/>
      <w:sz w:val="28"/>
      <w:szCs w:val="28"/>
    </w:rPr>
  </w:style>
  <w:style w:type="paragraph" w:customStyle="1" w:styleId="xl149">
    <w:name w:val="xl149"/>
    <w:basedOn w:val="Normal"/>
    <w:rsid w:val="00B32B7E"/>
    <w:pPr>
      <w:widowControl/>
      <w:pBdr>
        <w:top w:val="single" w:sz="8" w:space="0" w:color="auto"/>
        <w:left w:val="single" w:sz="8" w:space="0" w:color="auto"/>
        <w:bottom w:val="single" w:sz="8" w:space="0" w:color="auto"/>
        <w:right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50">
    <w:name w:val="xl150"/>
    <w:basedOn w:val="Normal"/>
    <w:rsid w:val="00B32B7E"/>
    <w:pPr>
      <w:widowControl/>
      <w:pBdr>
        <w:top w:val="single" w:sz="8" w:space="0" w:color="auto"/>
        <w:left w:val="single" w:sz="8" w:space="0" w:color="auto"/>
        <w:bottom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151">
    <w:name w:val="xl151"/>
    <w:basedOn w:val="Normal"/>
    <w:rsid w:val="00B32B7E"/>
    <w:pPr>
      <w:widowControl/>
      <w:pBdr>
        <w:top w:val="single" w:sz="8" w:space="0" w:color="auto"/>
        <w:bottom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152">
    <w:name w:val="xl152"/>
    <w:basedOn w:val="Normal"/>
    <w:rsid w:val="00B32B7E"/>
    <w:pPr>
      <w:widowControl/>
      <w:pBdr>
        <w:top w:val="single" w:sz="8" w:space="0" w:color="auto"/>
        <w:bottom w:val="single" w:sz="8" w:space="0" w:color="auto"/>
        <w:right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styleId="BalloonText">
    <w:name w:val="Balloon Text"/>
    <w:basedOn w:val="Normal"/>
    <w:link w:val="BalloonTextChar"/>
    <w:uiPriority w:val="99"/>
    <w:semiHidden/>
    <w:unhideWhenUsed/>
    <w:rsid w:val="00D811DD"/>
    <w:rPr>
      <w:rFonts w:ascii="Tahoma" w:hAnsi="Tahoma" w:cs="Times New Roman"/>
      <w:sz w:val="16"/>
      <w:szCs w:val="16"/>
      <w:lang w:val="x-none" w:eastAsia="x-none"/>
    </w:rPr>
  </w:style>
  <w:style w:type="character" w:customStyle="1" w:styleId="BalloonTextChar">
    <w:name w:val="Balloon Text Char"/>
    <w:link w:val="BalloonText"/>
    <w:uiPriority w:val="99"/>
    <w:semiHidden/>
    <w:rsid w:val="00D811DD"/>
    <w:rPr>
      <w:rFonts w:ascii="Tahoma" w:eastAsia="Arial" w:hAnsi="Tahoma" w:cs="Tahoma"/>
      <w:sz w:val="16"/>
      <w:szCs w:val="16"/>
    </w:rPr>
  </w:style>
  <w:style w:type="paragraph" w:customStyle="1" w:styleId="xl153">
    <w:name w:val="xl153"/>
    <w:basedOn w:val="Normal"/>
    <w:rsid w:val="009E60E1"/>
    <w:pPr>
      <w:widowControl/>
      <w:shd w:val="clear" w:color="000000" w:fill="FFFFFF"/>
      <w:autoSpaceDE/>
      <w:autoSpaceDN/>
      <w:spacing w:before="100" w:beforeAutospacing="1" w:after="100" w:afterAutospacing="1"/>
    </w:pPr>
    <w:rPr>
      <w:rFonts w:ascii="Gill Sans MT" w:eastAsia="Times New Roman" w:hAnsi="Gill Sans MT" w:cs="Times New Roman"/>
      <w:sz w:val="28"/>
      <w:szCs w:val="28"/>
    </w:rPr>
  </w:style>
  <w:style w:type="paragraph" w:customStyle="1" w:styleId="xl154">
    <w:name w:val="xl154"/>
    <w:basedOn w:val="Normal"/>
    <w:rsid w:val="009E60E1"/>
    <w:pPr>
      <w:widowControl/>
      <w:pBdr>
        <w:top w:val="single" w:sz="8" w:space="0" w:color="auto"/>
        <w:left w:val="single" w:sz="8" w:space="0" w:color="auto"/>
        <w:bottom w:val="single" w:sz="8" w:space="0" w:color="auto"/>
        <w:right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55">
    <w:name w:val="xl155"/>
    <w:basedOn w:val="Normal"/>
    <w:rsid w:val="0073293F"/>
    <w:pPr>
      <w:widowControl/>
      <w:pBdr>
        <w:top w:val="single" w:sz="8" w:space="0" w:color="auto"/>
        <w:left w:val="single" w:sz="8" w:space="0" w:color="auto"/>
        <w:right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156">
    <w:name w:val="xl156"/>
    <w:basedOn w:val="Normal"/>
    <w:rsid w:val="0073293F"/>
    <w:pPr>
      <w:widowControl/>
      <w:pBdr>
        <w:left w:val="single" w:sz="8" w:space="0" w:color="auto"/>
        <w:bottom w:val="single" w:sz="8" w:space="0" w:color="auto"/>
        <w:right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color w:val="000000"/>
      <w:sz w:val="28"/>
      <w:szCs w:val="28"/>
    </w:rPr>
  </w:style>
  <w:style w:type="paragraph" w:customStyle="1" w:styleId="xl157">
    <w:name w:val="xl157"/>
    <w:basedOn w:val="Normal"/>
    <w:rsid w:val="00F80E0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Gill Sans MT" w:eastAsia="Times New Roman" w:hAnsi="Gill Sans MT" w:cs="Times New Roman"/>
      <w:b/>
      <w:bCs/>
      <w:color w:val="FFFFFF"/>
      <w:sz w:val="28"/>
      <w:szCs w:val="28"/>
    </w:rPr>
  </w:style>
  <w:style w:type="paragraph" w:customStyle="1" w:styleId="xl158">
    <w:name w:val="xl158"/>
    <w:basedOn w:val="Normal"/>
    <w:rsid w:val="00F80E0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Gill Sans MT" w:eastAsia="Times New Roman" w:hAnsi="Gill Sans MT" w:cs="Times New Roman"/>
      <w:b/>
      <w:bCs/>
      <w:color w:val="FFFFFF"/>
      <w:sz w:val="28"/>
      <w:szCs w:val="28"/>
    </w:rPr>
  </w:style>
  <w:style w:type="paragraph" w:customStyle="1" w:styleId="xl159">
    <w:name w:val="xl159"/>
    <w:basedOn w:val="Normal"/>
    <w:rsid w:val="00F80E0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Gill Sans MT" w:eastAsia="Times New Roman" w:hAnsi="Gill Sans MT" w:cs="Times New Roman"/>
      <w:b/>
      <w:bCs/>
      <w:color w:val="FFFFFF"/>
      <w:sz w:val="28"/>
      <w:szCs w:val="28"/>
    </w:rPr>
  </w:style>
  <w:style w:type="paragraph" w:customStyle="1" w:styleId="xl160">
    <w:name w:val="xl160"/>
    <w:basedOn w:val="Normal"/>
    <w:rsid w:val="00F80E0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Gill Sans MT" w:eastAsia="Times New Roman" w:hAnsi="Gill Sans MT" w:cs="Times New Roman"/>
      <w:b/>
      <w:bCs/>
      <w:color w:val="FFFFFF"/>
      <w:sz w:val="28"/>
      <w:szCs w:val="28"/>
    </w:rPr>
  </w:style>
  <w:style w:type="paragraph" w:customStyle="1" w:styleId="xl161">
    <w:name w:val="xl161"/>
    <w:basedOn w:val="Normal"/>
    <w:rsid w:val="00F80E0E"/>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right"/>
      <w:textAlignment w:val="center"/>
    </w:pPr>
    <w:rPr>
      <w:rFonts w:ascii="Gill Sans MT" w:eastAsia="Times New Roman" w:hAnsi="Gill Sans MT" w:cs="Times New Roman"/>
      <w:b/>
      <w:bCs/>
      <w:color w:val="FFFFFF"/>
      <w:sz w:val="28"/>
      <w:szCs w:val="28"/>
    </w:rPr>
  </w:style>
  <w:style w:type="paragraph" w:customStyle="1" w:styleId="xl162">
    <w:name w:val="xl162"/>
    <w:basedOn w:val="Normal"/>
    <w:rsid w:val="00F80E0E"/>
    <w:pPr>
      <w:widowControl/>
      <w:autoSpaceDE/>
      <w:autoSpaceDN/>
      <w:spacing w:before="100" w:beforeAutospacing="1" w:after="100" w:afterAutospacing="1"/>
    </w:pPr>
    <w:rPr>
      <w:rFonts w:ascii="Gill Sans MT" w:eastAsia="Times New Roman" w:hAnsi="Gill Sans MT" w:cs="Times New Roman"/>
      <w:sz w:val="28"/>
      <w:szCs w:val="28"/>
    </w:rPr>
  </w:style>
  <w:style w:type="paragraph" w:customStyle="1" w:styleId="xl163">
    <w:name w:val="xl163"/>
    <w:basedOn w:val="Normal"/>
    <w:rsid w:val="00F80E0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64">
    <w:name w:val="xl164"/>
    <w:basedOn w:val="Normal"/>
    <w:rsid w:val="00F80E0E"/>
    <w:pPr>
      <w:widowControl/>
      <w:autoSpaceDE/>
      <w:autoSpaceDN/>
      <w:spacing w:before="100" w:beforeAutospacing="1" w:after="100" w:afterAutospacing="1"/>
    </w:pPr>
    <w:rPr>
      <w:rFonts w:ascii="Gill Sans MT" w:eastAsia="Times New Roman" w:hAnsi="Gill Sans MT" w:cs="Times New Roman"/>
      <w:b/>
      <w:bCs/>
      <w:sz w:val="28"/>
      <w:szCs w:val="28"/>
    </w:rPr>
  </w:style>
  <w:style w:type="paragraph" w:customStyle="1" w:styleId="xl165">
    <w:name w:val="xl165"/>
    <w:basedOn w:val="Normal"/>
    <w:rsid w:val="00F80E0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166">
    <w:name w:val="xl166"/>
    <w:basedOn w:val="Normal"/>
    <w:rsid w:val="00F80E0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67">
    <w:name w:val="xl167"/>
    <w:basedOn w:val="Normal"/>
    <w:rsid w:val="00F80E0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textAlignment w:val="center"/>
    </w:pPr>
    <w:rPr>
      <w:rFonts w:ascii="Gill Sans MT" w:eastAsia="Times New Roman" w:hAnsi="Gill Sans MT" w:cs="Times New Roman"/>
      <w:b/>
      <w:bCs/>
      <w:sz w:val="28"/>
      <w:szCs w:val="28"/>
    </w:rPr>
  </w:style>
  <w:style w:type="paragraph" w:customStyle="1" w:styleId="xl168">
    <w:name w:val="xl168"/>
    <w:basedOn w:val="Normal"/>
    <w:rsid w:val="00F80E0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 w:type="paragraph" w:customStyle="1" w:styleId="xl169">
    <w:name w:val="xl169"/>
    <w:basedOn w:val="Normal"/>
    <w:rsid w:val="00F80E0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jc w:val="right"/>
      <w:textAlignment w:val="center"/>
    </w:pPr>
    <w:rPr>
      <w:rFonts w:ascii="Gill Sans MT" w:eastAsia="Times New Roman" w:hAnsi="Gill Sans MT" w:cs="Times New Roman"/>
      <w:b/>
      <w:bCs/>
      <w:sz w:val="28"/>
      <w:szCs w:val="28"/>
    </w:rPr>
  </w:style>
  <w:style w:type="paragraph" w:customStyle="1" w:styleId="xl170">
    <w:name w:val="xl170"/>
    <w:basedOn w:val="Normal"/>
    <w:rsid w:val="00F80E0E"/>
    <w:pPr>
      <w:widowControl/>
      <w:pBdr>
        <w:top w:val="single" w:sz="8" w:space="0" w:color="auto"/>
        <w:left w:val="single" w:sz="8" w:space="0" w:color="auto"/>
        <w:bottom w:val="single" w:sz="8" w:space="0" w:color="auto"/>
        <w:right w:val="single" w:sz="8" w:space="0" w:color="auto"/>
      </w:pBdr>
      <w:shd w:val="clear" w:color="000000" w:fill="DAE9F8"/>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171">
    <w:name w:val="xl171"/>
    <w:basedOn w:val="Normal"/>
    <w:rsid w:val="00F80E0E"/>
    <w:pPr>
      <w:widowControl/>
      <w:pBdr>
        <w:top w:val="single" w:sz="8" w:space="0" w:color="auto"/>
        <w:left w:val="single" w:sz="8" w:space="0" w:color="auto"/>
        <w:bottom w:val="single" w:sz="8" w:space="0" w:color="auto"/>
        <w:right w:val="single" w:sz="8" w:space="0" w:color="auto"/>
      </w:pBdr>
      <w:shd w:val="clear" w:color="000000" w:fill="E8BED9"/>
      <w:autoSpaceDE/>
      <w:autoSpaceDN/>
      <w:spacing w:before="100" w:beforeAutospacing="1" w:after="100" w:afterAutospacing="1"/>
      <w:textAlignment w:val="center"/>
    </w:pPr>
    <w:rPr>
      <w:rFonts w:ascii="Gill Sans MT" w:eastAsia="Times New Roman" w:hAnsi="Gill Sans MT" w:cs="Times New Roman"/>
      <w:sz w:val="28"/>
      <w:szCs w:val="28"/>
    </w:rPr>
  </w:style>
  <w:style w:type="paragraph" w:customStyle="1" w:styleId="xl172">
    <w:name w:val="xl172"/>
    <w:basedOn w:val="Normal"/>
    <w:rsid w:val="00F80E0E"/>
    <w:pPr>
      <w:widowControl/>
      <w:autoSpaceDE/>
      <w:autoSpaceDN/>
      <w:spacing w:before="100" w:beforeAutospacing="1" w:after="100" w:afterAutospacing="1"/>
    </w:pPr>
    <w:rPr>
      <w:rFonts w:ascii="Gill Sans MT" w:eastAsia="Times New Roman" w:hAnsi="Gill Sans MT" w:cs="Times New Roman"/>
      <w:b/>
      <w:bCs/>
      <w:color w:val="FFFFFF"/>
      <w:sz w:val="28"/>
      <w:szCs w:val="28"/>
    </w:rPr>
  </w:style>
  <w:style w:type="paragraph" w:customStyle="1" w:styleId="xl173">
    <w:name w:val="xl173"/>
    <w:basedOn w:val="Normal"/>
    <w:rsid w:val="00F80E0E"/>
    <w:pPr>
      <w:widowControl/>
      <w:pBdr>
        <w:top w:val="single" w:sz="8" w:space="0" w:color="auto"/>
        <w:left w:val="single" w:sz="8" w:space="0" w:color="auto"/>
        <w:bottom w:val="single" w:sz="8" w:space="0" w:color="auto"/>
        <w:right w:val="single" w:sz="8" w:space="0" w:color="auto"/>
      </w:pBdr>
      <w:shd w:val="clear" w:color="000000" w:fill="C1C1C1"/>
      <w:autoSpaceDE/>
      <w:autoSpaceDN/>
      <w:spacing w:before="100" w:beforeAutospacing="1" w:after="100" w:afterAutospacing="1"/>
      <w:jc w:val="center"/>
      <w:textAlignment w:val="center"/>
    </w:pPr>
    <w:rPr>
      <w:rFonts w:ascii="Gill Sans MT" w:eastAsia="Times New Roman" w:hAnsi="Gill Sans MT"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3743">
      <w:bodyDiv w:val="1"/>
      <w:marLeft w:val="0"/>
      <w:marRight w:val="0"/>
      <w:marTop w:val="0"/>
      <w:marBottom w:val="0"/>
      <w:divBdr>
        <w:top w:val="none" w:sz="0" w:space="0" w:color="auto"/>
        <w:left w:val="none" w:sz="0" w:space="0" w:color="auto"/>
        <w:bottom w:val="none" w:sz="0" w:space="0" w:color="auto"/>
        <w:right w:val="none" w:sz="0" w:space="0" w:color="auto"/>
      </w:divBdr>
    </w:div>
    <w:div w:id="82384547">
      <w:bodyDiv w:val="1"/>
      <w:marLeft w:val="0"/>
      <w:marRight w:val="0"/>
      <w:marTop w:val="0"/>
      <w:marBottom w:val="0"/>
      <w:divBdr>
        <w:top w:val="none" w:sz="0" w:space="0" w:color="auto"/>
        <w:left w:val="none" w:sz="0" w:space="0" w:color="auto"/>
        <w:bottom w:val="none" w:sz="0" w:space="0" w:color="auto"/>
        <w:right w:val="none" w:sz="0" w:space="0" w:color="auto"/>
      </w:divBdr>
    </w:div>
    <w:div w:id="114756656">
      <w:bodyDiv w:val="1"/>
      <w:marLeft w:val="0"/>
      <w:marRight w:val="0"/>
      <w:marTop w:val="0"/>
      <w:marBottom w:val="0"/>
      <w:divBdr>
        <w:top w:val="none" w:sz="0" w:space="0" w:color="auto"/>
        <w:left w:val="none" w:sz="0" w:space="0" w:color="auto"/>
        <w:bottom w:val="none" w:sz="0" w:space="0" w:color="auto"/>
        <w:right w:val="none" w:sz="0" w:space="0" w:color="auto"/>
      </w:divBdr>
    </w:div>
    <w:div w:id="171647207">
      <w:bodyDiv w:val="1"/>
      <w:marLeft w:val="0"/>
      <w:marRight w:val="0"/>
      <w:marTop w:val="0"/>
      <w:marBottom w:val="0"/>
      <w:divBdr>
        <w:top w:val="none" w:sz="0" w:space="0" w:color="auto"/>
        <w:left w:val="none" w:sz="0" w:space="0" w:color="auto"/>
        <w:bottom w:val="none" w:sz="0" w:space="0" w:color="auto"/>
        <w:right w:val="none" w:sz="0" w:space="0" w:color="auto"/>
      </w:divBdr>
    </w:div>
    <w:div w:id="232467820">
      <w:bodyDiv w:val="1"/>
      <w:marLeft w:val="0"/>
      <w:marRight w:val="0"/>
      <w:marTop w:val="0"/>
      <w:marBottom w:val="0"/>
      <w:divBdr>
        <w:top w:val="none" w:sz="0" w:space="0" w:color="auto"/>
        <w:left w:val="none" w:sz="0" w:space="0" w:color="auto"/>
        <w:bottom w:val="none" w:sz="0" w:space="0" w:color="auto"/>
        <w:right w:val="none" w:sz="0" w:space="0" w:color="auto"/>
      </w:divBdr>
    </w:div>
    <w:div w:id="244413869">
      <w:bodyDiv w:val="1"/>
      <w:marLeft w:val="0"/>
      <w:marRight w:val="0"/>
      <w:marTop w:val="0"/>
      <w:marBottom w:val="0"/>
      <w:divBdr>
        <w:top w:val="none" w:sz="0" w:space="0" w:color="auto"/>
        <w:left w:val="none" w:sz="0" w:space="0" w:color="auto"/>
        <w:bottom w:val="none" w:sz="0" w:space="0" w:color="auto"/>
        <w:right w:val="none" w:sz="0" w:space="0" w:color="auto"/>
      </w:divBdr>
    </w:div>
    <w:div w:id="392045490">
      <w:bodyDiv w:val="1"/>
      <w:marLeft w:val="0"/>
      <w:marRight w:val="0"/>
      <w:marTop w:val="0"/>
      <w:marBottom w:val="0"/>
      <w:divBdr>
        <w:top w:val="none" w:sz="0" w:space="0" w:color="auto"/>
        <w:left w:val="none" w:sz="0" w:space="0" w:color="auto"/>
        <w:bottom w:val="none" w:sz="0" w:space="0" w:color="auto"/>
        <w:right w:val="none" w:sz="0" w:space="0" w:color="auto"/>
      </w:divBdr>
    </w:div>
    <w:div w:id="684595707">
      <w:bodyDiv w:val="1"/>
      <w:marLeft w:val="0"/>
      <w:marRight w:val="0"/>
      <w:marTop w:val="0"/>
      <w:marBottom w:val="0"/>
      <w:divBdr>
        <w:top w:val="none" w:sz="0" w:space="0" w:color="auto"/>
        <w:left w:val="none" w:sz="0" w:space="0" w:color="auto"/>
        <w:bottom w:val="none" w:sz="0" w:space="0" w:color="auto"/>
        <w:right w:val="none" w:sz="0" w:space="0" w:color="auto"/>
      </w:divBdr>
    </w:div>
    <w:div w:id="1185173158">
      <w:bodyDiv w:val="1"/>
      <w:marLeft w:val="0"/>
      <w:marRight w:val="0"/>
      <w:marTop w:val="0"/>
      <w:marBottom w:val="0"/>
      <w:divBdr>
        <w:top w:val="none" w:sz="0" w:space="0" w:color="auto"/>
        <w:left w:val="none" w:sz="0" w:space="0" w:color="auto"/>
        <w:bottom w:val="none" w:sz="0" w:space="0" w:color="auto"/>
        <w:right w:val="none" w:sz="0" w:space="0" w:color="auto"/>
      </w:divBdr>
    </w:div>
    <w:div w:id="1264654337">
      <w:bodyDiv w:val="1"/>
      <w:marLeft w:val="0"/>
      <w:marRight w:val="0"/>
      <w:marTop w:val="0"/>
      <w:marBottom w:val="0"/>
      <w:divBdr>
        <w:top w:val="none" w:sz="0" w:space="0" w:color="auto"/>
        <w:left w:val="none" w:sz="0" w:space="0" w:color="auto"/>
        <w:bottom w:val="none" w:sz="0" w:space="0" w:color="auto"/>
        <w:right w:val="none" w:sz="0" w:space="0" w:color="auto"/>
      </w:divBdr>
    </w:div>
    <w:div w:id="1509323603">
      <w:bodyDiv w:val="1"/>
      <w:marLeft w:val="0"/>
      <w:marRight w:val="0"/>
      <w:marTop w:val="0"/>
      <w:marBottom w:val="0"/>
      <w:divBdr>
        <w:top w:val="none" w:sz="0" w:space="0" w:color="auto"/>
        <w:left w:val="none" w:sz="0" w:space="0" w:color="auto"/>
        <w:bottom w:val="none" w:sz="0" w:space="0" w:color="auto"/>
        <w:right w:val="none" w:sz="0" w:space="0" w:color="auto"/>
      </w:divBdr>
    </w:div>
    <w:div w:id="1572349525">
      <w:bodyDiv w:val="1"/>
      <w:marLeft w:val="0"/>
      <w:marRight w:val="0"/>
      <w:marTop w:val="0"/>
      <w:marBottom w:val="0"/>
      <w:divBdr>
        <w:top w:val="none" w:sz="0" w:space="0" w:color="auto"/>
        <w:left w:val="none" w:sz="0" w:space="0" w:color="auto"/>
        <w:bottom w:val="none" w:sz="0" w:space="0" w:color="auto"/>
        <w:right w:val="none" w:sz="0" w:space="0" w:color="auto"/>
      </w:divBdr>
    </w:div>
    <w:div w:id="1575700399">
      <w:bodyDiv w:val="1"/>
      <w:marLeft w:val="0"/>
      <w:marRight w:val="0"/>
      <w:marTop w:val="0"/>
      <w:marBottom w:val="0"/>
      <w:divBdr>
        <w:top w:val="none" w:sz="0" w:space="0" w:color="auto"/>
        <w:left w:val="none" w:sz="0" w:space="0" w:color="auto"/>
        <w:bottom w:val="none" w:sz="0" w:space="0" w:color="auto"/>
        <w:right w:val="none" w:sz="0" w:space="0" w:color="auto"/>
      </w:divBdr>
    </w:div>
    <w:div w:id="1667173507">
      <w:bodyDiv w:val="1"/>
      <w:marLeft w:val="0"/>
      <w:marRight w:val="0"/>
      <w:marTop w:val="0"/>
      <w:marBottom w:val="0"/>
      <w:divBdr>
        <w:top w:val="none" w:sz="0" w:space="0" w:color="auto"/>
        <w:left w:val="none" w:sz="0" w:space="0" w:color="auto"/>
        <w:bottom w:val="none" w:sz="0" w:space="0" w:color="auto"/>
        <w:right w:val="none" w:sz="0" w:space="0" w:color="auto"/>
      </w:divBdr>
    </w:div>
    <w:div w:id="1730111194">
      <w:bodyDiv w:val="1"/>
      <w:marLeft w:val="0"/>
      <w:marRight w:val="0"/>
      <w:marTop w:val="0"/>
      <w:marBottom w:val="0"/>
      <w:divBdr>
        <w:top w:val="none" w:sz="0" w:space="0" w:color="auto"/>
        <w:left w:val="none" w:sz="0" w:space="0" w:color="auto"/>
        <w:bottom w:val="none" w:sz="0" w:space="0" w:color="auto"/>
        <w:right w:val="none" w:sz="0" w:space="0" w:color="auto"/>
      </w:divBdr>
    </w:div>
    <w:div w:id="1731342271">
      <w:bodyDiv w:val="1"/>
      <w:marLeft w:val="0"/>
      <w:marRight w:val="0"/>
      <w:marTop w:val="0"/>
      <w:marBottom w:val="0"/>
      <w:divBdr>
        <w:top w:val="none" w:sz="0" w:space="0" w:color="auto"/>
        <w:left w:val="none" w:sz="0" w:space="0" w:color="auto"/>
        <w:bottom w:val="none" w:sz="0" w:space="0" w:color="auto"/>
        <w:right w:val="none" w:sz="0" w:space="0" w:color="auto"/>
      </w:divBdr>
    </w:div>
    <w:div w:id="1787500270">
      <w:bodyDiv w:val="1"/>
      <w:marLeft w:val="0"/>
      <w:marRight w:val="0"/>
      <w:marTop w:val="0"/>
      <w:marBottom w:val="0"/>
      <w:divBdr>
        <w:top w:val="none" w:sz="0" w:space="0" w:color="auto"/>
        <w:left w:val="none" w:sz="0" w:space="0" w:color="auto"/>
        <w:bottom w:val="none" w:sz="0" w:space="0" w:color="auto"/>
        <w:right w:val="none" w:sz="0" w:space="0" w:color="auto"/>
      </w:divBdr>
    </w:div>
    <w:div w:id="1816951169">
      <w:bodyDiv w:val="1"/>
      <w:marLeft w:val="0"/>
      <w:marRight w:val="0"/>
      <w:marTop w:val="0"/>
      <w:marBottom w:val="0"/>
      <w:divBdr>
        <w:top w:val="none" w:sz="0" w:space="0" w:color="auto"/>
        <w:left w:val="none" w:sz="0" w:space="0" w:color="auto"/>
        <w:bottom w:val="none" w:sz="0" w:space="0" w:color="auto"/>
        <w:right w:val="none" w:sz="0" w:space="0" w:color="auto"/>
      </w:divBdr>
    </w:div>
    <w:div w:id="1885368120">
      <w:bodyDiv w:val="1"/>
      <w:marLeft w:val="0"/>
      <w:marRight w:val="0"/>
      <w:marTop w:val="0"/>
      <w:marBottom w:val="0"/>
      <w:divBdr>
        <w:top w:val="none" w:sz="0" w:space="0" w:color="auto"/>
        <w:left w:val="none" w:sz="0" w:space="0" w:color="auto"/>
        <w:bottom w:val="none" w:sz="0" w:space="0" w:color="auto"/>
        <w:right w:val="none" w:sz="0" w:space="0" w:color="auto"/>
      </w:divBdr>
    </w:div>
    <w:div w:id="2083213227">
      <w:bodyDiv w:val="1"/>
      <w:marLeft w:val="0"/>
      <w:marRight w:val="0"/>
      <w:marTop w:val="0"/>
      <w:marBottom w:val="0"/>
      <w:divBdr>
        <w:top w:val="none" w:sz="0" w:space="0" w:color="auto"/>
        <w:left w:val="none" w:sz="0" w:space="0" w:color="auto"/>
        <w:bottom w:val="none" w:sz="0" w:space="0" w:color="auto"/>
        <w:right w:val="none" w:sz="0" w:space="0" w:color="auto"/>
      </w:divBdr>
    </w:div>
    <w:div w:id="2114859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mk-MK"/>
              <a:t>Реализација на приходи по сметки</a:t>
            </a:r>
          </a:p>
        </c:rich>
      </c:tx>
      <c:overlay val="0"/>
    </c:title>
    <c:autoTitleDeleted val="0"/>
    <c:plotArea>
      <c:layout/>
      <c:pieChart>
        <c:varyColors val="1"/>
        <c:ser>
          <c:idx val="0"/>
          <c:order val="0"/>
          <c:tx>
            <c:strRef>
              <c:f>Sheet1!$B$1</c:f>
              <c:strCache>
                <c:ptCount val="1"/>
                <c:pt idx="0">
                  <c:v>Реализација на вкупните приходи по сметки</c:v>
                </c:pt>
              </c:strCache>
            </c:strRef>
          </c:tx>
          <c:dPt>
            <c:idx val="0"/>
            <c:bubble3D val="0"/>
            <c:extLst>
              <c:ext xmlns:c16="http://schemas.microsoft.com/office/drawing/2014/chart" uri="{C3380CC4-5D6E-409C-BE32-E72D297353CC}">
                <c16:uniqueId val="{00000000-7AA2-40FE-AF57-006E8CACDF63}"/>
              </c:ext>
            </c:extLst>
          </c:dPt>
          <c:dPt>
            <c:idx val="1"/>
            <c:bubble3D val="0"/>
            <c:extLst>
              <c:ext xmlns:c16="http://schemas.microsoft.com/office/drawing/2014/chart" uri="{C3380CC4-5D6E-409C-BE32-E72D297353CC}">
                <c16:uniqueId val="{00000001-7AA2-40FE-AF57-006E8CACDF63}"/>
              </c:ext>
            </c:extLst>
          </c:dPt>
          <c:dPt>
            <c:idx val="2"/>
            <c:bubble3D val="0"/>
            <c:extLst>
              <c:ext xmlns:c16="http://schemas.microsoft.com/office/drawing/2014/chart" uri="{C3380CC4-5D6E-409C-BE32-E72D297353CC}">
                <c16:uniqueId val="{00000002-7AA2-40FE-AF57-006E8CACDF63}"/>
              </c:ext>
            </c:extLst>
          </c:dPt>
          <c:dPt>
            <c:idx val="3"/>
            <c:bubble3D val="0"/>
            <c:extLst>
              <c:ext xmlns:c16="http://schemas.microsoft.com/office/drawing/2014/chart" uri="{C3380CC4-5D6E-409C-BE32-E72D297353CC}">
                <c16:uniqueId val="{00000003-7AA2-40FE-AF57-006E8CACDF63}"/>
              </c:ext>
            </c:extLst>
          </c:dPt>
          <c:dPt>
            <c:idx val="4"/>
            <c:bubble3D val="0"/>
            <c:extLst>
              <c:ext xmlns:c16="http://schemas.microsoft.com/office/drawing/2014/chart" uri="{C3380CC4-5D6E-409C-BE32-E72D297353CC}">
                <c16:uniqueId val="{00000004-7AA2-40FE-AF57-006E8CACDF63}"/>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Sheet1!$A$2:$A$6</c:f>
              <c:strCache>
                <c:ptCount val="5"/>
                <c:pt idx="0">
                  <c:v>Основен буџет</c:v>
                </c:pt>
                <c:pt idx="1">
                  <c:v>Донации</c:v>
                </c:pt>
                <c:pt idx="2">
                  <c:v>Кредити</c:v>
                </c:pt>
                <c:pt idx="3">
                  <c:v>Самофинансирачки активности</c:v>
                </c:pt>
                <c:pt idx="4">
                  <c:v>Дотации</c:v>
                </c:pt>
              </c:strCache>
            </c:strRef>
          </c:cat>
          <c:val>
            <c:numRef>
              <c:f>Sheet1!$B$2:$B$6</c:f>
              <c:numCache>
                <c:formatCode>0.00</c:formatCode>
                <c:ptCount val="5"/>
                <c:pt idx="0">
                  <c:v>37.520000000000003</c:v>
                </c:pt>
                <c:pt idx="1">
                  <c:v>77.739999999999995</c:v>
                </c:pt>
                <c:pt idx="2">
                  <c:v>0</c:v>
                </c:pt>
                <c:pt idx="3">
                  <c:v>53.8</c:v>
                </c:pt>
                <c:pt idx="4">
                  <c:v>48.64</c:v>
                </c:pt>
              </c:numCache>
            </c:numRef>
          </c:val>
          <c:extLst>
            <c:ext xmlns:c16="http://schemas.microsoft.com/office/drawing/2014/chart" uri="{C3380CC4-5D6E-409C-BE32-E72D297353CC}">
              <c16:uniqueId val="{00000006-7AA2-40FE-AF57-006E8CACDF63}"/>
            </c:ext>
          </c:extLst>
        </c:ser>
        <c:dLbls>
          <c:showLegendKey val="0"/>
          <c:showVal val="0"/>
          <c:showCatName val="0"/>
          <c:showSerName val="0"/>
          <c:showPercent val="0"/>
          <c:showBubbleSize val="0"/>
          <c:showLeaderLines val="1"/>
        </c:dLbls>
        <c:firstSliceAng val="0"/>
      </c:pieChart>
      <c:spPr>
        <a:noFill/>
        <a:ln w="25401">
          <a:noFill/>
        </a:ln>
      </c:spPr>
    </c:plotArea>
    <c:legend>
      <c:legendPos val="r"/>
      <c:layout>
        <c:manualLayout>
          <c:xMode val="edge"/>
          <c:yMode val="edge"/>
          <c:x val="0.64728119232445758"/>
          <c:y val="0.38978664476756358"/>
          <c:w val="0.31105200189198967"/>
          <c:h val="0.51387887863710291"/>
        </c:manualLayout>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Реализација на приходи по економска класификација</c:v>
                </c:pt>
              </c:strCache>
            </c:strRef>
          </c:tx>
          <c:dPt>
            <c:idx val="0"/>
            <c:bubble3D val="0"/>
            <c:extLst>
              <c:ext xmlns:c16="http://schemas.microsoft.com/office/drawing/2014/chart" uri="{C3380CC4-5D6E-409C-BE32-E72D297353CC}">
                <c16:uniqueId val="{00000000-6CBC-4BC9-B3DC-324912047ACD}"/>
              </c:ext>
            </c:extLst>
          </c:dPt>
          <c:dPt>
            <c:idx val="1"/>
            <c:bubble3D val="0"/>
            <c:extLst>
              <c:ext xmlns:c16="http://schemas.microsoft.com/office/drawing/2014/chart" uri="{C3380CC4-5D6E-409C-BE32-E72D297353CC}">
                <c16:uniqueId val="{00000001-6CBC-4BC9-B3DC-324912047ACD}"/>
              </c:ext>
            </c:extLst>
          </c:dPt>
          <c:dPt>
            <c:idx val="2"/>
            <c:bubble3D val="0"/>
            <c:extLst>
              <c:ext xmlns:c16="http://schemas.microsoft.com/office/drawing/2014/chart" uri="{C3380CC4-5D6E-409C-BE32-E72D297353CC}">
                <c16:uniqueId val="{00000002-6CBC-4BC9-B3DC-324912047ACD}"/>
              </c:ext>
            </c:extLst>
          </c:dPt>
          <c:dPt>
            <c:idx val="3"/>
            <c:bubble3D val="0"/>
            <c:extLst>
              <c:ext xmlns:c16="http://schemas.microsoft.com/office/drawing/2014/chart" uri="{C3380CC4-5D6E-409C-BE32-E72D297353CC}">
                <c16:uniqueId val="{00000003-6CBC-4BC9-B3DC-324912047ACD}"/>
              </c:ext>
            </c:extLst>
          </c:dPt>
          <c:dPt>
            <c:idx val="4"/>
            <c:bubble3D val="0"/>
            <c:extLst>
              <c:ext xmlns:c16="http://schemas.microsoft.com/office/drawing/2014/chart" uri="{C3380CC4-5D6E-409C-BE32-E72D297353CC}">
                <c16:uniqueId val="{00000004-6CBC-4BC9-B3DC-324912047ACD}"/>
              </c:ext>
            </c:extLst>
          </c:dPt>
          <c:dPt>
            <c:idx val="5"/>
            <c:bubble3D val="0"/>
            <c:extLst>
              <c:ext xmlns:c16="http://schemas.microsoft.com/office/drawing/2014/chart" uri="{C3380CC4-5D6E-409C-BE32-E72D297353CC}">
                <c16:uniqueId val="{00000005-6CBC-4BC9-B3DC-324912047ACD}"/>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Sheet1!$A$2:$A$7</c:f>
              <c:strCache>
                <c:ptCount val="6"/>
                <c:pt idx="0">
                  <c:v>Даночни приходи</c:v>
                </c:pt>
                <c:pt idx="1">
                  <c:v>Неданочни приходи</c:v>
                </c:pt>
                <c:pt idx="2">
                  <c:v>Капитални приходи</c:v>
                </c:pt>
                <c:pt idx="3">
                  <c:v>Трансфери и донации</c:v>
                </c:pt>
                <c:pt idx="4">
                  <c:v>Задолжување во земјата</c:v>
                </c:pt>
                <c:pt idx="5">
                  <c:v>Задолжување во странство</c:v>
                </c:pt>
              </c:strCache>
            </c:strRef>
          </c:cat>
          <c:val>
            <c:numRef>
              <c:f>Sheet1!$B$2:$B$7</c:f>
              <c:numCache>
                <c:formatCode>0.00</c:formatCode>
                <c:ptCount val="6"/>
                <c:pt idx="0">
                  <c:v>85.44</c:v>
                </c:pt>
                <c:pt idx="1">
                  <c:v>47.88</c:v>
                </c:pt>
                <c:pt idx="2">
                  <c:v>7.26</c:v>
                </c:pt>
                <c:pt idx="3">
                  <c:v>43.54</c:v>
                </c:pt>
                <c:pt idx="4">
                  <c:v>0</c:v>
                </c:pt>
                <c:pt idx="5">
                  <c:v>0</c:v>
                </c:pt>
              </c:numCache>
            </c:numRef>
          </c:val>
          <c:extLst>
            <c:ext xmlns:c16="http://schemas.microsoft.com/office/drawing/2014/chart" uri="{C3380CC4-5D6E-409C-BE32-E72D297353CC}">
              <c16:uniqueId val="{00000006-6CBC-4BC9-B3DC-324912047ACD}"/>
            </c:ext>
          </c:extLst>
        </c:ser>
        <c:dLbls>
          <c:showLegendKey val="0"/>
          <c:showVal val="0"/>
          <c:showCatName val="0"/>
          <c:showSerName val="0"/>
          <c:showPercent val="0"/>
          <c:showBubbleSize val="0"/>
          <c:showLeaderLines val="1"/>
        </c:dLbls>
        <c:firstSliceAng val="0"/>
      </c:pieChart>
      <c:spPr>
        <a:noFill/>
        <a:ln w="25401">
          <a:noFill/>
        </a:ln>
      </c:spPr>
    </c:plotArea>
    <c:legend>
      <c:legendPos val="r"/>
      <c:layout>
        <c:manualLayout>
          <c:xMode val="edge"/>
          <c:yMode val="edge"/>
          <c:x val="0.64728119232445758"/>
          <c:y val="0.38978664476756358"/>
          <c:w val="0.31105200189198967"/>
          <c:h val="0.51387887863710291"/>
        </c:manualLayout>
      </c:layout>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a:pPr>
            <a:r>
              <a:rPr lang="mk-MK" sz="1200"/>
              <a:t>Реализација на вкупните расходи на општината по одделни надлежности во 2 квартал 2026 година</a:t>
            </a:r>
          </a:p>
        </c:rich>
      </c:tx>
      <c:overlay val="0"/>
    </c:title>
    <c:autoTitleDeleted val="0"/>
    <c:plotArea>
      <c:layout/>
      <c:barChart>
        <c:barDir val="col"/>
        <c:grouping val="clustered"/>
        <c:varyColors val="0"/>
        <c:ser>
          <c:idx val="0"/>
          <c:order val="0"/>
          <c:tx>
            <c:strRef>
              <c:f>Sheet1!$B$1</c:f>
              <c:strCache>
                <c:ptCount val="1"/>
                <c:pt idx="0">
                  <c:v>Реализација на вкупните расходи на општината по одделни надлежности во 2 квартал 2026 година</c:v>
                </c:pt>
              </c:strCache>
            </c:strRef>
          </c:tx>
          <c:invertIfNegative val="0"/>
          <c:cat>
            <c:strRef>
              <c:f>Sheet1!$A$2:$A$17</c:f>
              <c:strCache>
                <c:ptCount val="16"/>
                <c:pt idx="0">
                  <c:v>А - Совет на општина </c:v>
                </c:pt>
                <c:pt idx="1">
                  <c:v>Д - Градоначалник</c:v>
                </c:pt>
                <c:pt idx="2">
                  <c:v>Е - Општинска администрација</c:v>
                </c:pt>
                <c:pt idx="3">
                  <c:v>Ф - Урбано планирање</c:v>
                </c:pt>
                <c:pt idx="4">
                  <c:v>Г - Локален економски развој</c:v>
                </c:pt>
                <c:pt idx="5">
                  <c:v>Ј - Комунални дејност</c:v>
                </c:pt>
                <c:pt idx="6">
                  <c:v>К - Култура</c:v>
                </c:pt>
                <c:pt idx="7">
                  <c:v>Л - Спорт и рекреација</c:v>
                </c:pt>
                <c:pt idx="8">
                  <c:v>М - Програми за развој</c:v>
                </c:pt>
                <c:pt idx="9">
                  <c:v>Н - Образование</c:v>
                </c:pt>
                <c:pt idx="10">
                  <c:v>P - Заштита на животна средина и природа</c:v>
                </c:pt>
                <c:pt idx="11">
                  <c:v>Т - Унапредување на здравствена заштита</c:v>
                </c:pt>
                <c:pt idx="12">
                  <c:v>В - Социјална заштита и заштита на деца</c:v>
                </c:pt>
                <c:pt idx="13">
                  <c:v>Њ - Противпожарна заштита</c:v>
                </c:pt>
                <c:pt idx="14">
                  <c:v>Љ - Заштита и спасување</c:v>
                </c:pt>
                <c:pt idx="15">
                  <c:v>Џ- Родова еднаквост</c:v>
                </c:pt>
              </c:strCache>
            </c:strRef>
          </c:cat>
          <c:val>
            <c:numRef>
              <c:f>Sheet1!$B$2:$B$17</c:f>
              <c:numCache>
                <c:formatCode>#,##0.00</c:formatCode>
                <c:ptCount val="16"/>
                <c:pt idx="0">
                  <c:v>57</c:v>
                </c:pt>
                <c:pt idx="1">
                  <c:v>45.82</c:v>
                </c:pt>
                <c:pt idx="2">
                  <c:v>44.71</c:v>
                </c:pt>
                <c:pt idx="3">
                  <c:v>85.07</c:v>
                </c:pt>
                <c:pt idx="4">
                  <c:v>0</c:v>
                </c:pt>
                <c:pt idx="5">
                  <c:v>28.27</c:v>
                </c:pt>
                <c:pt idx="6">
                  <c:v>46.05</c:v>
                </c:pt>
                <c:pt idx="7">
                  <c:v>8.32</c:v>
                </c:pt>
                <c:pt idx="8">
                  <c:v>0</c:v>
                </c:pt>
                <c:pt idx="9">
                  <c:v>43.35</c:v>
                </c:pt>
                <c:pt idx="10">
                  <c:v>0</c:v>
                </c:pt>
                <c:pt idx="11">
                  <c:v>9.64</c:v>
                </c:pt>
                <c:pt idx="12">
                  <c:v>49.1</c:v>
                </c:pt>
                <c:pt idx="13">
                  <c:v>0</c:v>
                </c:pt>
                <c:pt idx="14">
                  <c:v>0</c:v>
                </c:pt>
                <c:pt idx="15">
                  <c:v>0</c:v>
                </c:pt>
              </c:numCache>
            </c:numRef>
          </c:val>
          <c:extLst>
            <c:ext xmlns:c16="http://schemas.microsoft.com/office/drawing/2014/chart" uri="{C3380CC4-5D6E-409C-BE32-E72D297353CC}">
              <c16:uniqueId val="{00000000-C2D0-494F-8971-854294E169B5}"/>
            </c:ext>
          </c:extLst>
        </c:ser>
        <c:dLbls>
          <c:showLegendKey val="0"/>
          <c:showVal val="0"/>
          <c:showCatName val="0"/>
          <c:showSerName val="0"/>
          <c:showPercent val="0"/>
          <c:showBubbleSize val="0"/>
        </c:dLbls>
        <c:gapWidth val="150"/>
        <c:axId val="1321199631"/>
        <c:axId val="1"/>
      </c:barChart>
      <c:catAx>
        <c:axId val="1321199631"/>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0.00" sourceLinked="1"/>
        <c:majorTickMark val="none"/>
        <c:minorTickMark val="none"/>
        <c:tickLblPos val="nextTo"/>
        <c:crossAx val="1321199631"/>
        <c:crosses val="autoZero"/>
        <c:crossBetween val="between"/>
      </c:valAx>
    </c:plotArea>
    <c:legend>
      <c:legendPos val="r"/>
      <c:layout>
        <c:manualLayout>
          <c:xMode val="edge"/>
          <c:yMode val="edge"/>
          <c:x val="0.69369041933521913"/>
          <c:y val="0.41751921554950433"/>
          <c:w val="0.29405599572215213"/>
          <c:h val="0.19818750083837477"/>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11401337959677987"/>
          <c:y val="0.16019373674070342"/>
          <c:w val="0.64064298546401488"/>
          <c:h val="0.61257598099684429"/>
        </c:manualLayout>
      </c:layout>
      <c:barChart>
        <c:barDir val="col"/>
        <c:grouping val="stacked"/>
        <c:varyColors val="0"/>
        <c:ser>
          <c:idx val="0"/>
          <c:order val="0"/>
          <c:tx>
            <c:strRef>
              <c:f>Sheet1!$B$1</c:f>
              <c:strCache>
                <c:ptCount val="1"/>
                <c:pt idx="0">
                  <c:v>Обврски на општината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Обврски до 30 дена</c:v>
                </c:pt>
                <c:pt idx="1">
                  <c:v>Обврски до 60 дена</c:v>
                </c:pt>
                <c:pt idx="2">
                  <c:v>Обврски над 60 дена</c:v>
                </c:pt>
                <c:pt idx="3">
                  <c:v>Утужени обврски</c:v>
                </c:pt>
                <c:pt idx="4">
                  <c:v>Вкупни обврски</c:v>
                </c:pt>
              </c:strCache>
            </c:strRef>
          </c:cat>
          <c:val>
            <c:numRef>
              <c:f>Sheet1!$B$2:$B$6</c:f>
              <c:numCache>
                <c:formatCode>#,##0</c:formatCode>
                <c:ptCount val="5"/>
                <c:pt idx="0">
                  <c:v>655677</c:v>
                </c:pt>
                <c:pt idx="1">
                  <c:v>0</c:v>
                </c:pt>
                <c:pt idx="2">
                  <c:v>2731038</c:v>
                </c:pt>
                <c:pt idx="3">
                  <c:v>177843</c:v>
                </c:pt>
                <c:pt idx="4">
                  <c:v>3564558</c:v>
                </c:pt>
              </c:numCache>
            </c:numRef>
          </c:val>
          <c:extLst>
            <c:ext xmlns:c16="http://schemas.microsoft.com/office/drawing/2014/chart" uri="{C3380CC4-5D6E-409C-BE32-E72D297353CC}">
              <c16:uniqueId val="{00000000-F69F-4AF9-8A75-6B8DA80357FC}"/>
            </c:ext>
          </c:extLst>
        </c:ser>
        <c:dLbls>
          <c:showLegendKey val="0"/>
          <c:showVal val="0"/>
          <c:showCatName val="0"/>
          <c:showSerName val="0"/>
          <c:showPercent val="0"/>
          <c:showBubbleSize val="0"/>
        </c:dLbls>
        <c:gapWidth val="150"/>
        <c:overlap val="100"/>
        <c:axId val="1201390591"/>
        <c:axId val="1"/>
      </c:barChart>
      <c:catAx>
        <c:axId val="1201390591"/>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1201390591"/>
        <c:crosses val="autoZero"/>
        <c:crossBetween val="between"/>
      </c:valAx>
    </c:plotArea>
    <c:legend>
      <c:legendPos val="r"/>
      <c:layout>
        <c:manualLayout>
          <c:xMode val="edge"/>
          <c:yMode val="edge"/>
          <c:x val="0.82413954758545349"/>
          <c:y val="0.52375705236258963"/>
          <c:w val="0.16460425105821308"/>
          <c:h val="0.1256126415283134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април , 2024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92A8B419E7622439209FD4D0D5F4001" ma:contentTypeVersion="15" ma:contentTypeDescription="Создадете нов документ." ma:contentTypeScope="" ma:versionID="c3127a945d2c48b632316b1bece2083e">
  <xsd:schema xmlns:xsd="http://www.w3.org/2001/XMLSchema" xmlns:xs="http://www.w3.org/2001/XMLSchema" xmlns:p="http://schemas.microsoft.com/office/2006/metadata/properties" xmlns:ns2="59a5b497-47c7-4e57-a576-b261c547286a" xmlns:ns3="7f8066be-3747-4aa5-8e2d-3b057c2f5c94" targetNamespace="http://schemas.microsoft.com/office/2006/metadata/properties" ma:root="true" ma:fieldsID="dae588228c0b3ddf2b966bae6c5e8165" ns2:_="" ns3:_="">
    <xsd:import namespace="59a5b497-47c7-4e57-a576-b261c547286a"/>
    <xsd:import namespace="7f8066be-3747-4aa5-8e2d-3b057c2f5c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5b497-47c7-4e57-a576-b261c5472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Ознаки на сликата" ma:readOnly="false" ma:fieldId="{5cf76f15-5ced-4ddc-b409-7134ff3c332f}" ma:taxonomyMulti="true" ma:sspId="6893eff2-ccd7-4b4b-8c94-e2df4ae85f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8066be-3747-4aa5-8e2d-3b057c2f5c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6b0efb-b55e-4ae7-ac8d-cfc8543cf7e0}" ma:internalName="TaxCatchAll" ma:showField="CatchAllData" ma:web="7f8066be-3747-4aa5-8e2d-3b057c2f5c9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Споделено со"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Споделено со Детал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ржин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a5b497-47c7-4e57-a576-b261c547286a">
      <Terms xmlns="http://schemas.microsoft.com/office/infopath/2007/PartnerControls"/>
    </lcf76f155ced4ddcb4097134ff3c332f>
    <TaxCatchAll xmlns="7f8066be-3747-4aa5-8e2d-3b057c2f5c94"/>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F92D26-CAED-4E0C-B091-3442B0307166}">
  <ds:schemaRefs>
    <ds:schemaRef ds:uri="http://schemas.microsoft.com/sharepoint/v3/contenttype/forms"/>
  </ds:schemaRefs>
</ds:datastoreItem>
</file>

<file path=customXml/itemProps3.xml><?xml version="1.0" encoding="utf-8"?>
<ds:datastoreItem xmlns:ds="http://schemas.openxmlformats.org/officeDocument/2006/customXml" ds:itemID="{77D97B8E-9A64-4645-8FE6-C6618F954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5b497-47c7-4e57-a576-b261c547286a"/>
    <ds:schemaRef ds:uri="7f8066be-3747-4aa5-8e2d-3b057c2f5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EBF2EE-F3C3-486E-9836-338945DF1D12}">
  <ds:schemaRefs>
    <ds:schemaRef ds:uri="http://schemas.openxmlformats.org/officeDocument/2006/bibliography"/>
  </ds:schemaRefs>
</ds:datastoreItem>
</file>

<file path=customXml/itemProps5.xml><?xml version="1.0" encoding="utf-8"?>
<ds:datastoreItem xmlns:ds="http://schemas.openxmlformats.org/officeDocument/2006/customXml" ds:itemID="{A54DD7E7-1705-4484-926D-52A789EE5BD0}">
  <ds:schemaRefs>
    <ds:schemaRef ds:uri="http://schemas.microsoft.com/office/2006/metadata/properties"/>
    <ds:schemaRef ds:uri="http://schemas.microsoft.com/office/infopath/2007/PartnerControls"/>
    <ds:schemaRef ds:uri="59a5b497-47c7-4e57-a576-b261c547286a"/>
    <ds:schemaRef ds:uri="7f8066be-3747-4aa5-8e2d-3b057c2f5c94"/>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28</Pages>
  <Words>6258</Words>
  <Characters>35674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Извештаи (К1,К2 И К3) за извршување на буџетот на општина  ГРАДСКО</vt:lpstr>
    </vt:vector>
  </TitlesOfParts>
  <Company>HP Inc.</Company>
  <LinksUpToDate>false</LinksUpToDate>
  <CharactersWithSpaces>41849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Извештаи (К1,К2 И К3) за извршување на буџетот на општина  ГРАДСКО</dc:title>
  <dc:subject>ПРВ КВАРТАЛ: ЈАНУАРИ-МАРТ 2024</dc:subject>
  <dc:creator>Finansii6</dc:creator>
  <cp:keywords/>
  <cp:lastModifiedBy>Elena Smilkova</cp:lastModifiedBy>
  <cp:revision>36</cp:revision>
  <cp:lastPrinted>2024-04-26T10:57:00Z</cp:lastPrinted>
  <dcterms:created xsi:type="dcterms:W3CDTF">2024-09-17T09:22:00Z</dcterms:created>
  <dcterms:modified xsi:type="dcterms:W3CDTF">2026-08-06T10:03:00Z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2022-06-27T00:00:00Z</vt:filetime>
  </property>
  <property fmtid="{D5CDD505-2E9C-101B-9397-08002B2CF9AE}" pid="3" name="Creator">
    <vt:lpwstr>Adobe Acrobat Pro DC 15.7.20033</vt:lpwstr>
  </property>
  <property fmtid="{D5CDD505-2E9C-101B-9397-08002B2CF9AE}" pid="4" name="LastSaved">
    <vt:filetime>2023-03-11T00:00:00Z</vt:filetime>
  </property>
  <property fmtid="{D5CDD505-2E9C-101B-9397-08002B2CF9AE}" pid="5" name="Producer">
    <vt:lpwstr>Adobe Acrobat Pro DC 15.7.20033</vt:lpwstr>
  </property>
  <property fmtid="{D5CDD505-2E9C-101B-9397-08002B2CF9AE}" pid="6" name="lcf76f155ced4ddcb4097134ff3c332f">
    <vt:lpwstr/>
  </property>
  <property fmtid="{D5CDD505-2E9C-101B-9397-08002B2CF9AE}" pid="7" name="TaxCatchAll">
    <vt:lpwstr/>
  </property>
</Properties>
</file>