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charts/chart3.xml" ContentType="application/vnd.openxmlformats-officedocument.drawingml.chart+xml"/>
  <Override PartName="/word/theme/themeOverride3.xml" ContentType="application/vnd.openxmlformats-officedocument.themeOverride+xml"/>
  <Override PartName="/word/footer2.xml" ContentType="application/vnd.openxmlformats-officedocument.wordprocessingml.footer+xml"/>
  <Override PartName="/word/charts/chart4.xml" ContentType="application/vnd.openxmlformats-officedocument.drawingml.chart+xml"/>
  <Override PartName="/word/theme/themeOverride4.xml" ContentType="application/vnd.openxmlformats-officedocument.themeOverrid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585B9" w14:textId="78555523" w:rsidR="00C85B89" w:rsidRPr="00C94269" w:rsidRDefault="006C614F">
      <w:pPr>
        <w:rPr>
          <w:rFonts w:ascii="Cambria" w:eastAsia="Times New Roman" w:hAnsi="Cambria" w:cs="Calibri"/>
          <w:b/>
          <w:bCs/>
          <w:spacing w:val="-2"/>
          <w:sz w:val="28"/>
          <w:szCs w:val="28"/>
          <w:lang w:val="mk-MK"/>
        </w:rPr>
      </w:pPr>
      <w:r w:rsidRPr="00C94269">
        <w:rPr>
          <w:rFonts w:ascii="Cambria" w:hAnsi="Cambria" w:cs="Calibri"/>
          <w:noProof/>
          <w:lang w:val="mk-MK"/>
        </w:rPr>
        <mc:AlternateContent>
          <mc:Choice Requires="wps">
            <w:drawing>
              <wp:anchor distT="0" distB="0" distL="114300" distR="114300" simplePos="0" relativeHeight="251657216" behindDoc="0" locked="0" layoutInCell="1" allowOverlap="1" wp14:anchorId="6C3E3E9D" wp14:editId="09A324B2">
                <wp:simplePos x="0" y="0"/>
                <wp:positionH relativeFrom="page">
                  <wp:posOffset>1314450</wp:posOffset>
                </wp:positionH>
                <wp:positionV relativeFrom="page">
                  <wp:posOffset>3867149</wp:posOffset>
                </wp:positionV>
                <wp:extent cx="5551170" cy="3648075"/>
                <wp:effectExtent l="0" t="0" r="11430" b="9525"/>
                <wp:wrapSquare wrapText="bothSides"/>
                <wp:docPr id="58655832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1170" cy="3648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3FC691" w14:textId="21725489" w:rsidR="0091751E" w:rsidRDefault="0091751E" w:rsidP="0091751E">
                            <w:pPr>
                              <w:pStyle w:val="NoSpacing"/>
                              <w:jc w:val="center"/>
                              <w:rPr>
                                <w:caps/>
                                <w:color w:val="17365D"/>
                                <w:sz w:val="58"/>
                                <w:szCs w:val="58"/>
                                <w:u w:val="single"/>
                                <w:lang w:val="mk-MK"/>
                              </w:rPr>
                            </w:pPr>
                            <w:r>
                              <w:rPr>
                                <w:noProof/>
                                <w:lang w:val="mk-MK"/>
                              </w:rPr>
                              <w:t xml:space="preserve">                                                                                      </w:t>
                            </w:r>
                            <w:r w:rsidR="00703C38">
                              <w:rPr>
                                <w:noProof/>
                              </w:rPr>
                              <w:drawing>
                                <wp:inline distT="0" distB="0" distL="0" distR="0" wp14:anchorId="0CC5B496" wp14:editId="17AD9FAF">
                                  <wp:extent cx="771997" cy="742950"/>
                                  <wp:effectExtent l="0" t="0" r="9525" b="0"/>
                                  <wp:docPr id="21286180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5305" cy="746134"/>
                                          </a:xfrm>
                                          <a:prstGeom prst="rect">
                                            <a:avLst/>
                                          </a:prstGeom>
                                          <a:noFill/>
                                          <a:ln>
                                            <a:noFill/>
                                          </a:ln>
                                        </pic:spPr>
                                      </pic:pic>
                                    </a:graphicData>
                                  </a:graphic>
                                </wp:inline>
                              </w:drawing>
                            </w:r>
                          </w:p>
                          <w:p w14:paraId="5111A115" w14:textId="54964E1E" w:rsidR="000B40D7" w:rsidRPr="0091751E" w:rsidRDefault="000B40D7">
                            <w:pPr>
                              <w:pStyle w:val="NoSpacing"/>
                              <w:jc w:val="right"/>
                              <w:rPr>
                                <w:caps/>
                                <w:color w:val="1F3864" w:themeColor="accent1" w:themeShade="80"/>
                                <w:sz w:val="52"/>
                                <w:szCs w:val="52"/>
                                <w:lang w:val="mk-MK"/>
                              </w:rPr>
                            </w:pPr>
                            <w:r w:rsidRPr="0091751E">
                              <w:rPr>
                                <w:caps/>
                                <w:color w:val="1F3864" w:themeColor="accent1" w:themeShade="80"/>
                                <w:sz w:val="58"/>
                                <w:szCs w:val="58"/>
                                <w:u w:val="single"/>
                              </w:rPr>
                              <w:t>Извештаи (К</w:t>
                            </w:r>
                            <w:proofErr w:type="gramStart"/>
                            <w:r w:rsidRPr="0091751E">
                              <w:rPr>
                                <w:caps/>
                                <w:color w:val="1F3864" w:themeColor="accent1" w:themeShade="80"/>
                                <w:sz w:val="58"/>
                                <w:szCs w:val="58"/>
                                <w:u w:val="single"/>
                              </w:rPr>
                              <w:t>1,К</w:t>
                            </w:r>
                            <w:proofErr w:type="gramEnd"/>
                            <w:r w:rsidRPr="0091751E">
                              <w:rPr>
                                <w:caps/>
                                <w:color w:val="1F3864" w:themeColor="accent1" w:themeShade="80"/>
                                <w:sz w:val="58"/>
                                <w:szCs w:val="58"/>
                                <w:u w:val="single"/>
                              </w:rPr>
                              <w:t xml:space="preserve">2 И К3) за извршување на буџетот на </w:t>
                            </w:r>
                            <w:proofErr w:type="gramStart"/>
                            <w:r w:rsidRPr="0091751E">
                              <w:rPr>
                                <w:caps/>
                                <w:color w:val="1F3864" w:themeColor="accent1" w:themeShade="80"/>
                                <w:sz w:val="58"/>
                                <w:szCs w:val="58"/>
                                <w:u w:val="single"/>
                              </w:rPr>
                              <w:t>општина  ГРАДСКО</w:t>
                            </w:r>
                            <w:proofErr w:type="gramEnd"/>
                          </w:p>
                          <w:p w14:paraId="45D860B5" w14:textId="77777777" w:rsidR="00F27277" w:rsidRDefault="00F27277">
                            <w:pPr>
                              <w:pStyle w:val="NoSpacing"/>
                              <w:jc w:val="right"/>
                              <w:rPr>
                                <w:smallCaps/>
                                <w:color w:val="C00000"/>
                                <w:sz w:val="36"/>
                                <w:szCs w:val="36"/>
                                <w:lang w:val="mk-MK"/>
                              </w:rPr>
                            </w:pPr>
                          </w:p>
                          <w:p w14:paraId="2C5D860F" w14:textId="21333DD9" w:rsidR="000B40D7" w:rsidRPr="00C57E4C" w:rsidRDefault="00EC78C1">
                            <w:pPr>
                              <w:pStyle w:val="NoSpacing"/>
                              <w:jc w:val="right"/>
                              <w:rPr>
                                <w:smallCaps/>
                                <w:color w:val="1F497D"/>
                                <w:sz w:val="36"/>
                                <w:szCs w:val="36"/>
                              </w:rPr>
                            </w:pPr>
                            <w:r>
                              <w:rPr>
                                <w:smallCaps/>
                                <w:color w:val="C00000"/>
                                <w:sz w:val="36"/>
                                <w:szCs w:val="36"/>
                                <w:lang w:val="mk-MK"/>
                              </w:rPr>
                              <w:t>ЧЕТВРТИ</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sidR="00FE1DA3">
                              <w:rPr>
                                <w:smallCaps/>
                                <w:color w:val="C00000"/>
                                <w:sz w:val="36"/>
                                <w:szCs w:val="36"/>
                                <w:lang w:val="mk-MK"/>
                              </w:rPr>
                              <w:t>-</w:t>
                            </w:r>
                            <w:r w:rsidR="00F27277">
                              <w:rPr>
                                <w:smallCaps/>
                                <w:color w:val="C00000"/>
                                <w:sz w:val="36"/>
                                <w:szCs w:val="36"/>
                                <w:lang w:val="mk-MK"/>
                              </w:rPr>
                              <w:t>ДЕКЕМВРИ</w:t>
                            </w:r>
                            <w:r w:rsidR="000B40D7" w:rsidRPr="00C85B89">
                              <w:rPr>
                                <w:smallCaps/>
                                <w:color w:val="C00000"/>
                                <w:sz w:val="36"/>
                                <w:szCs w:val="36"/>
                                <w:lang w:val="mk-MK"/>
                              </w:rPr>
                              <w:t xml:space="preserve"> 202</w:t>
                            </w:r>
                            <w:r w:rsidR="002A631A">
                              <w:rPr>
                                <w:smallCaps/>
                                <w:color w:val="C00000"/>
                                <w:sz w:val="36"/>
                                <w:szCs w:val="36"/>
                                <w:lang w:val="mk-MK"/>
                              </w:rPr>
                              <w:t>5</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6C3E3E9D" id="_x0000_t202" coordsize="21600,21600" o:spt="202" path="m,l,21600r21600,l21600,xe">
                <v:stroke joinstyle="miter"/>
                <v:path gradientshapeok="t" o:connecttype="rect"/>
              </v:shapetype>
              <v:shape id="Text Box 5" o:spid="_x0000_s1026" type="#_x0000_t202" style="position:absolute;margin-left:103.5pt;margin-top:304.5pt;width:437.1pt;height:287.25pt;z-index:251657216;visibility:visible;mso-wrap-style:square;mso-width-percent:734;mso-height-percent:0;mso-wrap-distance-left:9pt;mso-wrap-distance-top:0;mso-wrap-distance-right:9pt;mso-wrap-distance-bottom:0;mso-position-horizontal:absolute;mso-position-horizontal-relative:page;mso-position-vertical:absolute;mso-position-vertical-relative:page;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" filled="f" stroked="f" strokeweight=".5pt">
                <v:textbox inset="0,0,0,0">
                  <w:txbxContent>
                    <w:p w14:paraId="253FC691" w14:textId="21725489" w:rsidR="0091751E" w:rsidRDefault="0091751E" w:rsidP="0091751E">
                      <w:pPr>
                        <w:pStyle w:val="NoSpacing"/>
                        <w:jc w:val="center"/>
                        <w:rPr>
                          <w:caps/>
                          <w:color w:val="17365D"/>
                          <w:sz w:val="58"/>
                          <w:szCs w:val="58"/>
                          <w:u w:val="single"/>
                          <w:lang w:val="mk-MK"/>
                        </w:rPr>
                      </w:pPr>
                      <w:r>
                        <w:rPr>
                          <w:noProof/>
                          <w:lang w:val="mk-MK"/>
                        </w:rPr>
                        <w:t xml:space="preserve">                                                                                      </w:t>
                      </w:r>
                      <w:r w:rsidR="00703C38">
                        <w:rPr>
                          <w:noProof/>
                        </w:rPr>
                        <w:drawing>
                          <wp:inline distT="0" distB="0" distL="0" distR="0" wp14:anchorId="0CC5B496" wp14:editId="17AD9FAF">
                            <wp:extent cx="771997" cy="742950"/>
                            <wp:effectExtent l="0" t="0" r="9525" b="0"/>
                            <wp:docPr id="21286180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5305" cy="746134"/>
                                    </a:xfrm>
                                    <a:prstGeom prst="rect">
                                      <a:avLst/>
                                    </a:prstGeom>
                                    <a:noFill/>
                                    <a:ln>
                                      <a:noFill/>
                                    </a:ln>
                                  </pic:spPr>
                                </pic:pic>
                              </a:graphicData>
                            </a:graphic>
                          </wp:inline>
                        </w:drawing>
                      </w:r>
                    </w:p>
                    <w:p w14:paraId="5111A115" w14:textId="54964E1E" w:rsidR="000B40D7" w:rsidRPr="0091751E" w:rsidRDefault="000B40D7">
                      <w:pPr>
                        <w:pStyle w:val="NoSpacing"/>
                        <w:jc w:val="right"/>
                        <w:rPr>
                          <w:caps/>
                          <w:color w:val="1F3864" w:themeColor="accent1" w:themeShade="80"/>
                          <w:sz w:val="52"/>
                          <w:szCs w:val="52"/>
                          <w:lang w:val="mk-MK"/>
                        </w:rPr>
                      </w:pPr>
                      <w:r w:rsidRPr="0091751E">
                        <w:rPr>
                          <w:caps/>
                          <w:color w:val="1F3864" w:themeColor="accent1" w:themeShade="80"/>
                          <w:sz w:val="58"/>
                          <w:szCs w:val="58"/>
                          <w:u w:val="single"/>
                        </w:rPr>
                        <w:t>Извештаи (К</w:t>
                      </w:r>
                      <w:proofErr w:type="gramStart"/>
                      <w:r w:rsidRPr="0091751E">
                        <w:rPr>
                          <w:caps/>
                          <w:color w:val="1F3864" w:themeColor="accent1" w:themeShade="80"/>
                          <w:sz w:val="58"/>
                          <w:szCs w:val="58"/>
                          <w:u w:val="single"/>
                        </w:rPr>
                        <w:t>1,К</w:t>
                      </w:r>
                      <w:proofErr w:type="gramEnd"/>
                      <w:r w:rsidRPr="0091751E">
                        <w:rPr>
                          <w:caps/>
                          <w:color w:val="1F3864" w:themeColor="accent1" w:themeShade="80"/>
                          <w:sz w:val="58"/>
                          <w:szCs w:val="58"/>
                          <w:u w:val="single"/>
                        </w:rPr>
                        <w:t xml:space="preserve">2 И К3) за извршување на буџетот на </w:t>
                      </w:r>
                      <w:proofErr w:type="gramStart"/>
                      <w:r w:rsidRPr="0091751E">
                        <w:rPr>
                          <w:caps/>
                          <w:color w:val="1F3864" w:themeColor="accent1" w:themeShade="80"/>
                          <w:sz w:val="58"/>
                          <w:szCs w:val="58"/>
                          <w:u w:val="single"/>
                        </w:rPr>
                        <w:t>општина  ГРАДСКО</w:t>
                      </w:r>
                      <w:proofErr w:type="gramEnd"/>
                    </w:p>
                    <w:p w14:paraId="45D860B5" w14:textId="77777777" w:rsidR="00F27277" w:rsidRDefault="00F27277">
                      <w:pPr>
                        <w:pStyle w:val="NoSpacing"/>
                        <w:jc w:val="right"/>
                        <w:rPr>
                          <w:smallCaps/>
                          <w:color w:val="C00000"/>
                          <w:sz w:val="36"/>
                          <w:szCs w:val="36"/>
                          <w:lang w:val="mk-MK"/>
                        </w:rPr>
                      </w:pPr>
                    </w:p>
                    <w:p w14:paraId="2C5D860F" w14:textId="21333DD9" w:rsidR="000B40D7" w:rsidRPr="00C57E4C" w:rsidRDefault="00EC78C1">
                      <w:pPr>
                        <w:pStyle w:val="NoSpacing"/>
                        <w:jc w:val="right"/>
                        <w:rPr>
                          <w:smallCaps/>
                          <w:color w:val="1F497D"/>
                          <w:sz w:val="36"/>
                          <w:szCs w:val="36"/>
                        </w:rPr>
                      </w:pPr>
                      <w:r>
                        <w:rPr>
                          <w:smallCaps/>
                          <w:color w:val="C00000"/>
                          <w:sz w:val="36"/>
                          <w:szCs w:val="36"/>
                          <w:lang w:val="mk-MK"/>
                        </w:rPr>
                        <w:t>ЧЕТВРТИ</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sidR="00FE1DA3">
                        <w:rPr>
                          <w:smallCaps/>
                          <w:color w:val="C00000"/>
                          <w:sz w:val="36"/>
                          <w:szCs w:val="36"/>
                          <w:lang w:val="mk-MK"/>
                        </w:rPr>
                        <w:t>-</w:t>
                      </w:r>
                      <w:r w:rsidR="00F27277">
                        <w:rPr>
                          <w:smallCaps/>
                          <w:color w:val="C00000"/>
                          <w:sz w:val="36"/>
                          <w:szCs w:val="36"/>
                          <w:lang w:val="mk-MK"/>
                        </w:rPr>
                        <w:t>ДЕКЕМВРИ</w:t>
                      </w:r>
                      <w:r w:rsidR="000B40D7" w:rsidRPr="00C85B89">
                        <w:rPr>
                          <w:smallCaps/>
                          <w:color w:val="C00000"/>
                          <w:sz w:val="36"/>
                          <w:szCs w:val="36"/>
                          <w:lang w:val="mk-MK"/>
                        </w:rPr>
                        <w:t xml:space="preserve"> 202</w:t>
                      </w:r>
                      <w:r w:rsidR="002A631A">
                        <w:rPr>
                          <w:smallCaps/>
                          <w:color w:val="C00000"/>
                          <w:sz w:val="36"/>
                          <w:szCs w:val="36"/>
                          <w:lang w:val="mk-MK"/>
                        </w:rPr>
                        <w:t>5</w:t>
                      </w:r>
                    </w:p>
                  </w:txbxContent>
                </v:textbox>
                <w10:wrap type="square" anchorx="page" anchory="page"/>
              </v:shape>
            </w:pict>
          </mc:Fallback>
        </mc:AlternateContent>
      </w:r>
      <w:r w:rsidRPr="00C94269">
        <w:rPr>
          <w:rFonts w:ascii="Cambria" w:hAnsi="Cambria" w:cs="Calibri"/>
          <w:noProof/>
          <w:lang w:val="mk-MK"/>
        </w:rPr>
        <mc:AlternateContent>
          <mc:Choice Requires="wps">
            <w:drawing>
              <wp:anchor distT="0" distB="0" distL="114300" distR="114300" simplePos="0" relativeHeight="251658240" behindDoc="0" locked="0" layoutInCell="1" allowOverlap="1" wp14:anchorId="2AF50EAA" wp14:editId="4F83D2F3">
                <wp:simplePos x="0" y="0"/>
                <wp:positionH relativeFrom="page">
                  <wp:posOffset>1135380</wp:posOffset>
                </wp:positionH>
                <wp:positionV relativeFrom="page">
                  <wp:posOffset>9555480</wp:posOffset>
                </wp:positionV>
                <wp:extent cx="5783580" cy="482600"/>
                <wp:effectExtent l="0" t="0" r="0" b="0"/>
                <wp:wrapSquare wrapText="bothSides"/>
                <wp:docPr id="195018500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3580" cy="482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4E83E7" w14:textId="77777777" w:rsidR="000B40D7" w:rsidRPr="00C57E4C" w:rsidRDefault="000B40D7">
                            <w:pPr>
                              <w:pStyle w:val="NoSpacing"/>
                              <w:jc w:val="right"/>
                              <w:rPr>
                                <w:caps/>
                                <w:color w:val="26262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AF50EAA" id="Text Box 3" o:spid="_x0000_s1027" type="#_x0000_t202" style="position:absolute;margin-left:89.4pt;margin-top:752.4pt;width:455.4pt;height:3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" filled="f" stroked="f" strokeweight=".5pt">
                <v:textbox inset="0,0,0,0">
                  <w:txbxContent>
                    <w:p w14:paraId="1A4E83E7" w14:textId="77777777" w:rsidR="000B40D7" w:rsidRPr="00C57E4C" w:rsidRDefault="000B40D7">
                      <w:pPr>
                        <w:pStyle w:val="NoSpacing"/>
                        <w:jc w:val="right"/>
                        <w:rPr>
                          <w:caps/>
                          <w:color w:val="262626"/>
                          <w:sz w:val="20"/>
                          <w:szCs w:val="20"/>
                        </w:rPr>
                      </w:pPr>
                    </w:p>
                  </w:txbxContent>
                </v:textbox>
                <w10:wrap type="square" anchorx="page" anchory="page"/>
              </v:shape>
            </w:pict>
          </mc:Fallback>
        </mc:AlternateContent>
      </w:r>
      <w:r w:rsidRPr="00C94269">
        <w:rPr>
          <w:rFonts w:ascii="Cambria" w:hAnsi="Cambria" w:cs="Calibri"/>
          <w:noProof/>
          <w:lang w:val="mk-MK"/>
        </w:rPr>
        <mc:AlternateContent>
          <mc:Choice Requires="wpg">
            <w:drawing>
              <wp:anchor distT="0" distB="0" distL="114300" distR="114300" simplePos="0" relativeHeight="251656192" behindDoc="0" locked="0" layoutInCell="1" allowOverlap="1" wp14:anchorId="3BC4966F" wp14:editId="309C1477">
                <wp:simplePos x="0" y="0"/>
                <wp:positionH relativeFrom="page">
                  <wp:posOffset>431800</wp:posOffset>
                </wp:positionH>
                <wp:positionV relativeFrom="page">
                  <wp:posOffset>486410</wp:posOffset>
                </wp:positionV>
                <wp:extent cx="219075" cy="9715500"/>
                <wp:effectExtent l="0" t="1270" r="0" b="3810"/>
                <wp:wrapNone/>
                <wp:docPr id="189910483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9715500"/>
                          <a:chOff x="0" y="0"/>
                          <a:chExt cx="2286" cy="91440"/>
                        </a:xfrm>
                      </wpg:grpSpPr>
                      <wps:wsp>
                        <wps:cNvPr id="1249071718" name="Rectangle 115"/>
                        <wps:cNvSpPr>
                          <a:spLocks noChangeArrowheads="1"/>
                        </wps:cNvSpPr>
                        <wps:spPr bwMode="auto">
                          <a:xfrm>
                            <a:off x="0" y="0"/>
                            <a:ext cx="2286" cy="87820"/>
                          </a:xfrm>
                          <a:prstGeom prst="rect">
                            <a:avLst/>
                          </a:prstGeom>
                          <a:solidFill>
                            <a:srgbClr val="C0504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839991251" name="Rectangle 116"/>
                        <wps:cNvSpPr>
                          <a:spLocks noChangeAspect="1" noChangeArrowheads="1"/>
                        </wps:cNvSpPr>
                        <wps:spPr bwMode="auto">
                          <a:xfrm>
                            <a:off x="0" y="89154"/>
                            <a:ext cx="2286" cy="2286"/>
                          </a:xfrm>
                          <a:prstGeom prst="rect">
                            <a:avLst/>
                          </a:prstGeom>
                          <a:solidFill>
                            <a:srgbClr val="4F81B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2900</wp14:pctWidth>
                </wp14:sizeRelH>
                <wp14:sizeRelV relativeFrom="page">
                  <wp14:pctHeight>90900</wp14:pctHeight>
                </wp14:sizeRelV>
              </wp:anchor>
            </w:drawing>
          </mc:Choice>
          <mc:Fallback>
            <w:pict>
              <v:group w14:anchorId="0FA96160" id="Group 114" o:spid="_x0000_s1026" style="position:absolute;margin-left:34pt;margin-top:38.3pt;width:17.25pt;height:765pt;z-index:251656192;mso-width-percent:29;mso-height-percent:909;mso-position-horizontal-relative:page;mso-position-vertical-relative:page;mso-width-percent:29;mso-height-percent:909"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" fillcolor="#c0504d" stroked="f" strokeweight="2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" fillcolor="#4f81bd" stroked="f" strokeweight="2pt">
                  <o:lock v:ext="edit" aspectratio="t"/>
                </v:rect>
                <w10:wrap anchorx="page" anchory="page"/>
              </v:group>
            </w:pict>
          </mc:Fallback>
        </mc:AlternateContent>
      </w:r>
    </w:p>
    <w:p w14:paraId="5F18210C" w14:textId="0E373E15" w:rsidR="00C85B89" w:rsidRPr="00C94269" w:rsidRDefault="00703C38">
      <w:pPr>
        <w:rPr>
          <w:rFonts w:ascii="Cambria" w:hAnsi="Cambria" w:cs="Calibri"/>
          <w:spacing w:val="-2"/>
          <w:lang w:val="mk-MK"/>
        </w:rPr>
      </w:pPr>
      <w:r w:rsidRPr="00C94269">
        <w:rPr>
          <w:rFonts w:ascii="Cambria" w:hAnsi="Cambria" w:cs="Calibri"/>
          <w:noProof/>
          <w:lang w:val="mk-MK"/>
        </w:rPr>
        <mc:AlternateContent>
          <mc:Choice Requires="wps">
            <w:drawing>
              <wp:anchor distT="0" distB="0" distL="114300" distR="114300" simplePos="0" relativeHeight="251659264" behindDoc="0" locked="0" layoutInCell="1" allowOverlap="1" wp14:anchorId="16404C87" wp14:editId="6DD964AB">
                <wp:simplePos x="0" y="0"/>
                <wp:positionH relativeFrom="page">
                  <wp:posOffset>1009650</wp:posOffset>
                </wp:positionH>
                <wp:positionV relativeFrom="page">
                  <wp:posOffset>742950</wp:posOffset>
                </wp:positionV>
                <wp:extent cx="5968365" cy="361950"/>
                <wp:effectExtent l="0" t="0" r="13335" b="0"/>
                <wp:wrapSquare wrapText="bothSides"/>
                <wp:docPr id="883601514"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83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C01C41F" w14:textId="3A21DD4B" w:rsidR="000B40D7" w:rsidRPr="00703C38" w:rsidRDefault="00703C38" w:rsidP="00703C38">
                            <w:pPr>
                              <w:pStyle w:val="NoSpacing"/>
                              <w:jc w:val="right"/>
                              <w:rPr>
                                <w:caps/>
                                <w:color w:val="17365D"/>
                                <w:sz w:val="40"/>
                                <w:szCs w:val="40"/>
                                <w:lang w:val="mk-MK"/>
                              </w:rPr>
                            </w:pPr>
                            <w:r>
                              <w:rPr>
                                <w:noProof/>
                                <w:lang w:val="mk-MK"/>
                              </w:rPr>
                              <w:t xml:space="preserve">                                                                                                      </w:t>
                            </w:r>
                            <w:r w:rsidR="00EC78C1">
                              <w:rPr>
                                <w:caps/>
                                <w:color w:val="17365D"/>
                                <w:sz w:val="40"/>
                                <w:szCs w:val="40"/>
                                <w:lang w:val="mk-MK"/>
                              </w:rPr>
                              <w:t>Јануари</w:t>
                            </w:r>
                            <w:r w:rsidR="000B40D7" w:rsidRPr="00C57E4C">
                              <w:rPr>
                                <w:caps/>
                                <w:color w:val="17365D"/>
                                <w:sz w:val="40"/>
                                <w:szCs w:val="40"/>
                              </w:rPr>
                              <w:t xml:space="preserve"> , 202</w:t>
                            </w:r>
                            <w:r w:rsidR="00EC78C1">
                              <w:rPr>
                                <w:caps/>
                                <w:color w:val="17365D"/>
                                <w:sz w:val="40"/>
                                <w:szCs w:val="40"/>
                                <w:lang w:val="mk-MK"/>
                              </w:rPr>
                              <w:t>6</w:t>
                            </w:r>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16404C87" id="Text Box 111" o:spid="_x0000_s1028" type="#_x0000_t202" style="position:absolute;margin-left:79.5pt;margin-top:58.5pt;width:469.95pt;height:2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" filled="f" stroked="f" strokeweight=".5pt">
                <v:textbox inset="0,0,0,0">
                  <w:txbxContent>
                    <w:p w14:paraId="5C01C41F" w14:textId="3A21DD4B" w:rsidR="000B40D7" w:rsidRPr="00703C38" w:rsidRDefault="00703C38" w:rsidP="00703C38">
                      <w:pPr>
                        <w:pStyle w:val="NoSpacing"/>
                        <w:jc w:val="right"/>
                        <w:rPr>
                          <w:caps/>
                          <w:color w:val="17365D"/>
                          <w:sz w:val="40"/>
                          <w:szCs w:val="40"/>
                          <w:lang w:val="mk-MK"/>
                        </w:rPr>
                      </w:pPr>
                      <w:r>
                        <w:rPr>
                          <w:noProof/>
                          <w:lang w:val="mk-MK"/>
                        </w:rPr>
                        <w:t xml:space="preserve">                                                                                                      </w:t>
                      </w:r>
                      <w:r w:rsidR="00EC78C1">
                        <w:rPr>
                          <w:caps/>
                          <w:color w:val="17365D"/>
                          <w:sz w:val="40"/>
                          <w:szCs w:val="40"/>
                          <w:lang w:val="mk-MK"/>
                        </w:rPr>
                        <w:t>Јануари</w:t>
                      </w:r>
                      <w:r w:rsidR="000B40D7" w:rsidRPr="00C57E4C">
                        <w:rPr>
                          <w:caps/>
                          <w:color w:val="17365D"/>
                          <w:sz w:val="40"/>
                          <w:szCs w:val="40"/>
                        </w:rPr>
                        <w:t xml:space="preserve"> , 202</w:t>
                      </w:r>
                      <w:r w:rsidR="00EC78C1">
                        <w:rPr>
                          <w:caps/>
                          <w:color w:val="17365D"/>
                          <w:sz w:val="40"/>
                          <w:szCs w:val="40"/>
                          <w:lang w:val="mk-MK"/>
                        </w:rPr>
                        <w:t>6</w:t>
                      </w:r>
                    </w:p>
                  </w:txbxContent>
                </v:textbox>
                <w10:wrap type="square" anchorx="page" anchory="page"/>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firstRow="1" w:lastRow="0" w:firstColumn="1" w:lastColumn="0" w:noHBand="0" w:noVBand="1"/>
      </w:tblPr>
      <w:tblGrid>
        <w:gridCol w:w="10940"/>
      </w:tblGrid>
      <w:tr w:rsidR="00C57E29" w:rsidRPr="00C94269" w14:paraId="1A2F1072" w14:textId="77777777" w:rsidTr="00C57E4C">
        <w:tc>
          <w:tcPr>
            <w:tcW w:w="10998" w:type="dxa"/>
            <w:shd w:val="clear" w:color="auto" w:fill="DBE5F1"/>
          </w:tcPr>
          <w:p w14:paraId="3BB8BB1A" w14:textId="77777777" w:rsidR="00C57E29" w:rsidRPr="00C94269" w:rsidRDefault="00C57E29" w:rsidP="00C57E29">
            <w:pPr>
              <w:pStyle w:val="Heading1"/>
              <w:rPr>
                <w:rFonts w:ascii="Cambria" w:hAnsi="Cambria" w:cs="Calibri"/>
                <w:lang w:val="mk-MK" w:eastAsia="en-US"/>
              </w:rPr>
            </w:pPr>
          </w:p>
          <w:p w14:paraId="38EEA3F2" w14:textId="56C51195" w:rsidR="00970207" w:rsidRPr="00C94269" w:rsidRDefault="00970207" w:rsidP="00C57E4C">
            <w:pPr>
              <w:pStyle w:val="Heading2"/>
              <w:jc w:val="both"/>
              <w:rPr>
                <w:rFonts w:cs="Calibri"/>
                <w:b/>
                <w:bCs/>
                <w:color w:val="002060"/>
                <w:sz w:val="30"/>
                <w:szCs w:val="30"/>
                <w:lang w:val="mk-MK" w:eastAsia="en-US"/>
              </w:rPr>
            </w:pPr>
            <w:r w:rsidRPr="00C94269">
              <w:rPr>
                <w:rFonts w:cs="Calibri"/>
                <w:b/>
                <w:bCs/>
                <w:color w:val="002060"/>
                <w:sz w:val="30"/>
                <w:szCs w:val="30"/>
                <w:lang w:val="mk-MK" w:eastAsia="en-US"/>
              </w:rPr>
              <w:lastRenderedPageBreak/>
              <w:t xml:space="preserve">РЕЗИМЕ НА ИЗВРШУВАЊЕТО НА БУЏЕТОТ НА ОПШТИНА ГРАДСКО ЗА </w:t>
            </w:r>
            <w:r w:rsidR="00F27277" w:rsidRPr="00C94269">
              <w:rPr>
                <w:rFonts w:cs="Calibri"/>
                <w:b/>
                <w:bCs/>
                <w:color w:val="002060"/>
                <w:sz w:val="30"/>
                <w:szCs w:val="30"/>
                <w:lang w:val="mk-MK" w:eastAsia="en-US"/>
              </w:rPr>
              <w:t>4</w:t>
            </w:r>
            <w:r w:rsidRPr="00C94269">
              <w:rPr>
                <w:rFonts w:cs="Calibri"/>
                <w:b/>
                <w:bCs/>
                <w:color w:val="002060"/>
                <w:sz w:val="30"/>
                <w:szCs w:val="30"/>
                <w:lang w:val="mk-MK" w:eastAsia="en-US"/>
              </w:rPr>
              <w:t xml:space="preserve"> (</w:t>
            </w:r>
            <w:r w:rsidR="00F27277" w:rsidRPr="00C94269">
              <w:rPr>
                <w:rFonts w:cs="Calibri"/>
                <w:b/>
                <w:bCs/>
                <w:color w:val="002060"/>
                <w:sz w:val="30"/>
                <w:szCs w:val="30"/>
                <w:lang w:val="mk-MK" w:eastAsia="en-US"/>
              </w:rPr>
              <w:t>ЧЕТВРТИ</w:t>
            </w:r>
            <w:r w:rsidRPr="00C94269">
              <w:rPr>
                <w:rFonts w:cs="Calibri"/>
                <w:b/>
                <w:bCs/>
                <w:color w:val="002060"/>
                <w:sz w:val="30"/>
                <w:szCs w:val="30"/>
                <w:lang w:val="mk-MK" w:eastAsia="en-US"/>
              </w:rPr>
              <w:t>) КВАРТАЛ  202</w:t>
            </w:r>
            <w:r w:rsidR="00FF1C90" w:rsidRPr="00C94269">
              <w:rPr>
                <w:rFonts w:cs="Calibri"/>
                <w:b/>
                <w:bCs/>
                <w:color w:val="002060"/>
                <w:sz w:val="30"/>
                <w:szCs w:val="30"/>
                <w:lang w:val="mk-MK" w:eastAsia="en-US"/>
              </w:rPr>
              <w:t>5</w:t>
            </w:r>
          </w:p>
          <w:p w14:paraId="36144A0A" w14:textId="77777777" w:rsidR="00970207" w:rsidRPr="00C94269" w:rsidRDefault="00970207" w:rsidP="00970207">
            <w:pPr>
              <w:rPr>
                <w:rFonts w:ascii="Cambria" w:hAnsi="Cambria" w:cs="Calibri"/>
                <w:b/>
                <w:bCs/>
                <w:lang w:val="mk-MK"/>
              </w:rPr>
            </w:pPr>
          </w:p>
          <w:p w14:paraId="43693447" w14:textId="77777777" w:rsidR="00970207" w:rsidRPr="00C94269" w:rsidRDefault="00970207" w:rsidP="00C57E4C">
            <w:pPr>
              <w:ind w:left="522"/>
              <w:jc w:val="both"/>
              <w:rPr>
                <w:rFonts w:ascii="Cambria" w:hAnsi="Cambria" w:cs="Calibri"/>
                <w:b/>
                <w:bCs/>
                <w:lang w:val="mk-MK"/>
              </w:rPr>
            </w:pPr>
          </w:p>
          <w:p w14:paraId="36076F0C" w14:textId="77777777" w:rsidR="00970207" w:rsidRPr="00C94269" w:rsidRDefault="00970207" w:rsidP="00AF0EB7">
            <w:pPr>
              <w:ind w:left="1440" w:hanging="918"/>
              <w:jc w:val="both"/>
              <w:rPr>
                <w:rFonts w:ascii="Cambria" w:hAnsi="Cambria" w:cs="Calibri"/>
                <w:b/>
                <w:bCs/>
                <w:iCs/>
                <w:noProof/>
                <w:color w:val="002060"/>
                <w:sz w:val="24"/>
                <w:szCs w:val="24"/>
                <w:u w:val="single"/>
                <w:lang w:val="mk-MK"/>
              </w:rPr>
            </w:pPr>
            <w:r w:rsidRPr="00C94269">
              <w:rPr>
                <w:rFonts w:ascii="Cambria" w:hAnsi="Cambria" w:cs="Calibri"/>
                <w:b/>
                <w:bCs/>
                <w:iCs/>
                <w:noProof/>
                <w:color w:val="002060"/>
                <w:sz w:val="24"/>
                <w:szCs w:val="24"/>
                <w:u w:val="single"/>
                <w:lang w:val="mk-MK"/>
              </w:rPr>
              <w:t>РЕАЛИЗАЦИЈА НА ПРИХОДИТЕ НА ОПШТИН</w:t>
            </w:r>
            <w:r w:rsidR="00AF0EB7" w:rsidRPr="00C94269">
              <w:rPr>
                <w:rFonts w:ascii="Cambria" w:hAnsi="Cambria" w:cs="Calibri"/>
                <w:b/>
                <w:bCs/>
                <w:iCs/>
                <w:noProof/>
                <w:color w:val="002060"/>
                <w:sz w:val="24"/>
                <w:szCs w:val="24"/>
                <w:u w:val="single"/>
                <w:lang w:val="mk-MK"/>
              </w:rPr>
              <w:t>АТА</w:t>
            </w:r>
          </w:p>
          <w:p w14:paraId="563BDE5F" w14:textId="77777777" w:rsidR="00970207" w:rsidRPr="00C94269" w:rsidRDefault="00970207" w:rsidP="00C57E4C">
            <w:pPr>
              <w:ind w:left="522"/>
              <w:jc w:val="both"/>
              <w:rPr>
                <w:rFonts w:ascii="Cambria" w:hAnsi="Cambria" w:cs="Calibri"/>
                <w:b/>
                <w:bCs/>
                <w:sz w:val="24"/>
                <w:szCs w:val="24"/>
                <w:lang w:val="mk-MK"/>
              </w:rPr>
            </w:pPr>
          </w:p>
          <w:p w14:paraId="51CED97F" w14:textId="5678F54C"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вкупните приходи на општината во </w:t>
            </w:r>
            <w:r w:rsidR="00F27277" w:rsidRPr="00C94269">
              <w:rPr>
                <w:rFonts w:ascii="Cambria" w:hAnsi="Cambria" w:cs="Calibri"/>
                <w:b/>
                <w:bCs/>
                <w:iCs/>
                <w:noProof/>
                <w:color w:val="C00000"/>
                <w:sz w:val="24"/>
                <w:szCs w:val="24"/>
                <w:lang w:val="mk-MK"/>
              </w:rPr>
              <w:t>четвриот</w:t>
            </w:r>
            <w:r w:rsidRPr="00C94269">
              <w:rPr>
                <w:rFonts w:ascii="Cambria" w:hAnsi="Cambria" w:cs="Calibri"/>
                <w:b/>
                <w:bCs/>
                <w:iCs/>
                <w:noProof/>
                <w:color w:val="C00000"/>
                <w:sz w:val="24"/>
                <w:szCs w:val="24"/>
                <w:lang w:val="mk-MK"/>
              </w:rPr>
              <w:t xml:space="preserve"> квартал од 202</w:t>
            </w:r>
            <w:r w:rsidR="00FF1C90" w:rsidRPr="00C94269">
              <w:rPr>
                <w:rFonts w:ascii="Cambria" w:hAnsi="Cambria" w:cs="Calibri"/>
                <w:b/>
                <w:bCs/>
                <w:iCs/>
                <w:noProof/>
                <w:color w:val="C00000"/>
                <w:sz w:val="24"/>
                <w:szCs w:val="24"/>
                <w:lang w:val="mk-MK"/>
              </w:rPr>
              <w:t>5</w:t>
            </w:r>
            <w:r w:rsidR="005F3296"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изнесува </w:t>
            </w:r>
            <w:r w:rsidR="00F27277" w:rsidRPr="00C94269">
              <w:rPr>
                <w:rFonts w:ascii="Cambria" w:hAnsi="Cambria" w:cs="Calibri"/>
                <w:b/>
                <w:bCs/>
                <w:iCs/>
                <w:noProof/>
                <w:sz w:val="24"/>
                <w:szCs w:val="24"/>
                <w:lang w:val="mk-MK"/>
              </w:rPr>
              <w:t>97,45</w:t>
            </w:r>
            <w:r w:rsidRPr="00C94269">
              <w:rPr>
                <w:rFonts w:ascii="Cambria" w:hAnsi="Cambria" w:cs="Calibri"/>
                <w:b/>
                <w:bCs/>
                <w:iCs/>
                <w:noProof/>
                <w:sz w:val="24"/>
                <w:szCs w:val="24"/>
                <w:lang w:val="mk-MK"/>
              </w:rPr>
              <w:t xml:space="preserve"> % и истата е </w:t>
            </w:r>
            <w:r w:rsidRPr="00C94269">
              <w:rPr>
                <w:rFonts w:ascii="Cambria" w:hAnsi="Cambria" w:cs="Calibri"/>
                <w:b/>
                <w:bCs/>
                <w:iCs/>
                <w:noProof/>
                <w:color w:val="C00000"/>
                <w:sz w:val="24"/>
                <w:szCs w:val="24"/>
                <w:lang w:val="mk-MK"/>
              </w:rPr>
              <w:t>зголемена</w:t>
            </w:r>
            <w:r w:rsidR="005F3296"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за</w:t>
            </w:r>
            <w:r w:rsidR="00FF1C90" w:rsidRPr="00C94269">
              <w:rPr>
                <w:rFonts w:ascii="Cambria" w:hAnsi="Cambria" w:cs="Calibri"/>
                <w:b/>
                <w:bCs/>
                <w:iCs/>
                <w:noProof/>
                <w:sz w:val="24"/>
                <w:szCs w:val="24"/>
                <w:lang w:val="mk-MK"/>
              </w:rPr>
              <w:t xml:space="preserve"> </w:t>
            </w:r>
            <w:r w:rsidR="00F27277" w:rsidRPr="00C94269">
              <w:rPr>
                <w:rFonts w:ascii="Cambria" w:hAnsi="Cambria" w:cs="Calibri"/>
                <w:b/>
                <w:bCs/>
                <w:iCs/>
                <w:noProof/>
                <w:sz w:val="24"/>
                <w:szCs w:val="24"/>
                <w:lang w:val="mk-MK"/>
              </w:rPr>
              <w:t>32,84</w:t>
            </w:r>
            <w:r w:rsidRPr="00C94269">
              <w:rPr>
                <w:rFonts w:ascii="Cambria" w:hAnsi="Cambria" w:cs="Calibri"/>
                <w:b/>
                <w:bCs/>
                <w:iCs/>
                <w:noProof/>
                <w:sz w:val="24"/>
                <w:szCs w:val="24"/>
                <w:lang w:val="mk-MK"/>
              </w:rPr>
              <w:t xml:space="preserve">% </w:t>
            </w:r>
            <w:r w:rsidR="001C04EB"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во однос на истиот период од 202</w:t>
            </w:r>
            <w:r w:rsidR="00FF1C90"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077AC810" w14:textId="77777777" w:rsidR="00970207" w:rsidRPr="00C94269" w:rsidRDefault="00970207" w:rsidP="00C57E4C">
            <w:pPr>
              <w:adjustRightInd w:val="0"/>
              <w:ind w:left="522" w:right="438"/>
              <w:jc w:val="both"/>
              <w:rPr>
                <w:rFonts w:ascii="Cambria" w:hAnsi="Cambria" w:cs="Calibri"/>
                <w:b/>
                <w:bCs/>
                <w:iCs/>
                <w:sz w:val="24"/>
                <w:szCs w:val="24"/>
                <w:lang w:val="mk-MK"/>
              </w:rPr>
            </w:pPr>
          </w:p>
          <w:p w14:paraId="0C59C902" w14:textId="75167F36"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Реализацијата на основниот (сопствениот) буџет општината на приходната страна</w:t>
            </w:r>
            <w:r w:rsidR="00B301C5"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во </w:t>
            </w:r>
            <w:r w:rsidR="00F27277" w:rsidRPr="00C94269">
              <w:rPr>
                <w:rFonts w:ascii="Cambria" w:hAnsi="Cambria" w:cs="Calibri"/>
                <w:b/>
                <w:bCs/>
                <w:iCs/>
                <w:noProof/>
                <w:color w:val="C00000"/>
                <w:sz w:val="24"/>
                <w:szCs w:val="24"/>
                <w:lang w:val="mk-MK"/>
              </w:rPr>
              <w:t>четвртиот</w:t>
            </w:r>
            <w:r w:rsidRPr="00C94269">
              <w:rPr>
                <w:rFonts w:ascii="Cambria" w:hAnsi="Cambria" w:cs="Calibri"/>
                <w:b/>
                <w:bCs/>
                <w:iCs/>
                <w:noProof/>
                <w:color w:val="C00000"/>
                <w:sz w:val="24"/>
                <w:szCs w:val="24"/>
                <w:lang w:val="mk-MK"/>
              </w:rPr>
              <w:t xml:space="preserve"> квартал од 202</w:t>
            </w:r>
            <w:r w:rsidR="00FF1C90" w:rsidRPr="00C94269">
              <w:rPr>
                <w:rFonts w:ascii="Cambria" w:hAnsi="Cambria" w:cs="Calibri"/>
                <w:b/>
                <w:bCs/>
                <w:iCs/>
                <w:noProof/>
                <w:color w:val="C00000"/>
                <w:sz w:val="24"/>
                <w:szCs w:val="24"/>
                <w:lang w:val="mk-MK"/>
              </w:rPr>
              <w:t>5</w:t>
            </w:r>
            <w:r w:rsidR="005F3296"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изнесува </w:t>
            </w:r>
            <w:r w:rsidR="00F27277" w:rsidRPr="00C94269">
              <w:rPr>
                <w:rFonts w:ascii="Cambria" w:hAnsi="Cambria" w:cs="Calibri"/>
                <w:b/>
                <w:bCs/>
                <w:iCs/>
                <w:noProof/>
                <w:sz w:val="24"/>
                <w:szCs w:val="24"/>
                <w:lang w:val="mk-MK"/>
              </w:rPr>
              <w:t>97,55</w:t>
            </w:r>
            <w:r w:rsidRPr="00C94269">
              <w:rPr>
                <w:rFonts w:ascii="Cambria" w:hAnsi="Cambria" w:cs="Calibri"/>
                <w:b/>
                <w:bCs/>
                <w:iCs/>
                <w:noProof/>
                <w:sz w:val="24"/>
                <w:szCs w:val="24"/>
                <w:lang w:val="mk-MK"/>
              </w:rPr>
              <w:t xml:space="preserve"> % и истата е </w:t>
            </w:r>
            <w:r w:rsidR="00A84185" w:rsidRPr="00C94269">
              <w:rPr>
                <w:rFonts w:ascii="Cambria" w:hAnsi="Cambria" w:cs="Calibri"/>
                <w:b/>
                <w:bCs/>
                <w:iCs/>
                <w:noProof/>
                <w:color w:val="C00000"/>
                <w:sz w:val="24"/>
                <w:szCs w:val="24"/>
                <w:lang w:val="mk-MK"/>
              </w:rPr>
              <w:t>зголемена</w:t>
            </w:r>
            <w:r w:rsidR="00B301C5"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F27277" w:rsidRPr="00C94269">
              <w:rPr>
                <w:rFonts w:ascii="Cambria" w:hAnsi="Cambria" w:cs="Calibri"/>
                <w:b/>
                <w:bCs/>
                <w:iCs/>
                <w:noProof/>
                <w:sz w:val="24"/>
                <w:szCs w:val="24"/>
                <w:lang w:val="mk-MK"/>
              </w:rPr>
              <w:t>65,35</w:t>
            </w:r>
            <w:r w:rsidRPr="00C94269">
              <w:rPr>
                <w:rFonts w:ascii="Cambria" w:hAnsi="Cambria" w:cs="Calibri"/>
                <w:b/>
                <w:bCs/>
                <w:iCs/>
                <w:noProof/>
                <w:sz w:val="24"/>
                <w:szCs w:val="24"/>
                <w:lang w:val="mk-MK"/>
              </w:rPr>
              <w:t xml:space="preserve"> %</w:t>
            </w:r>
            <w:r w:rsidR="00E32116"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во однос на истиот период од 202</w:t>
            </w:r>
            <w:r w:rsidR="00FF1C90"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6B81183B" w14:textId="77777777" w:rsidR="00970207" w:rsidRPr="00C94269" w:rsidRDefault="00970207" w:rsidP="00C57E4C">
            <w:pPr>
              <w:ind w:right="438"/>
              <w:jc w:val="both"/>
              <w:rPr>
                <w:rFonts w:ascii="Cambria" w:hAnsi="Cambria" w:cs="Calibri"/>
                <w:b/>
                <w:bCs/>
                <w:iCs/>
                <w:noProof/>
                <w:sz w:val="24"/>
                <w:szCs w:val="24"/>
                <w:lang w:val="mk-MK"/>
              </w:rPr>
            </w:pPr>
          </w:p>
          <w:p w14:paraId="528B8CB6" w14:textId="33BFD621"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Реализацијата на даночните</w:t>
            </w:r>
            <w:r w:rsidR="00D811DD" w:rsidRPr="00C94269">
              <w:rPr>
                <w:rFonts w:ascii="Cambria" w:hAnsi="Cambria" w:cs="Calibri"/>
                <w:b/>
                <w:bCs/>
                <w:iCs/>
                <w:noProof/>
                <w:sz w:val="24"/>
                <w:szCs w:val="24"/>
                <w:lang w:val="mk-MK"/>
              </w:rPr>
              <w:t xml:space="preserve"> приходи на општината изнесува </w:t>
            </w:r>
            <w:r w:rsidR="00F27277" w:rsidRPr="00C94269">
              <w:rPr>
                <w:rFonts w:ascii="Cambria" w:hAnsi="Cambria" w:cs="Calibri"/>
                <w:b/>
                <w:bCs/>
                <w:iCs/>
                <w:noProof/>
                <w:sz w:val="24"/>
                <w:szCs w:val="24"/>
                <w:lang w:val="mk-MK"/>
              </w:rPr>
              <w:t>123,49</w:t>
            </w:r>
            <w:r w:rsidR="00AB71E6" w:rsidRPr="00C94269">
              <w:rPr>
                <w:rFonts w:ascii="Cambria" w:hAnsi="Cambria" w:cs="Calibri"/>
                <w:b/>
                <w:bCs/>
                <w:iCs/>
                <w:noProof/>
                <w:sz w:val="24"/>
                <w:szCs w:val="24"/>
                <w:lang w:val="mk-MK"/>
              </w:rPr>
              <w:t xml:space="preserve"> %, </w:t>
            </w:r>
            <w:r w:rsidRPr="00C94269">
              <w:rPr>
                <w:rFonts w:ascii="Cambria" w:hAnsi="Cambria" w:cs="Calibri"/>
                <w:b/>
                <w:bCs/>
                <w:iCs/>
                <w:noProof/>
                <w:sz w:val="24"/>
                <w:szCs w:val="24"/>
                <w:lang w:val="mk-MK"/>
              </w:rPr>
              <w:t xml:space="preserve">истата е </w:t>
            </w:r>
            <w:r w:rsidR="00FF1C90" w:rsidRPr="00C94269">
              <w:rPr>
                <w:rFonts w:ascii="Cambria" w:hAnsi="Cambria" w:cs="Calibri"/>
                <w:b/>
                <w:bCs/>
                <w:iCs/>
                <w:noProof/>
                <w:color w:val="C00000"/>
                <w:sz w:val="24"/>
                <w:szCs w:val="24"/>
                <w:lang w:val="mk-MK"/>
              </w:rPr>
              <w:t>намалена</w:t>
            </w:r>
            <w:r w:rsidR="00B93DFA"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F27277" w:rsidRPr="00C94269">
              <w:rPr>
                <w:rFonts w:ascii="Cambria" w:hAnsi="Cambria" w:cs="Calibri"/>
                <w:b/>
                <w:bCs/>
                <w:iCs/>
                <w:noProof/>
                <w:sz w:val="24"/>
                <w:szCs w:val="24"/>
                <w:lang w:val="mk-MK"/>
              </w:rPr>
              <w:t>18,06</w:t>
            </w:r>
            <w:r w:rsidRPr="00C94269">
              <w:rPr>
                <w:rFonts w:ascii="Cambria" w:hAnsi="Cambria" w:cs="Calibri"/>
                <w:b/>
                <w:bCs/>
                <w:iCs/>
                <w:noProof/>
                <w:sz w:val="24"/>
                <w:szCs w:val="24"/>
                <w:lang w:val="mk-MK"/>
              </w:rPr>
              <w:t>% во однос на истиот период од 202</w:t>
            </w:r>
            <w:r w:rsidR="00FF1C90"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4EA216EE" w14:textId="77777777" w:rsidR="00970207" w:rsidRPr="00C94269" w:rsidRDefault="00970207" w:rsidP="00C57E4C">
            <w:pPr>
              <w:ind w:right="438"/>
              <w:jc w:val="both"/>
              <w:rPr>
                <w:rFonts w:ascii="Cambria" w:hAnsi="Cambria" w:cs="Calibri"/>
                <w:b/>
                <w:bCs/>
                <w:iCs/>
                <w:noProof/>
                <w:sz w:val="24"/>
                <w:szCs w:val="24"/>
                <w:lang w:val="mk-MK"/>
              </w:rPr>
            </w:pPr>
          </w:p>
          <w:p w14:paraId="3B56891E" w14:textId="7DC57598"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капиталните приходи на општината изнесува  </w:t>
            </w:r>
            <w:r w:rsidR="00F27277" w:rsidRPr="00C94269">
              <w:rPr>
                <w:rFonts w:ascii="Cambria" w:hAnsi="Cambria" w:cs="Calibri"/>
                <w:b/>
                <w:bCs/>
                <w:iCs/>
                <w:noProof/>
                <w:sz w:val="24"/>
                <w:szCs w:val="24"/>
                <w:lang w:val="mk-MK"/>
              </w:rPr>
              <w:t>111,24</w:t>
            </w:r>
            <w:r w:rsidRPr="00C94269">
              <w:rPr>
                <w:rFonts w:ascii="Cambria" w:hAnsi="Cambria" w:cs="Calibri"/>
                <w:b/>
                <w:bCs/>
                <w:iCs/>
                <w:noProof/>
                <w:sz w:val="24"/>
                <w:szCs w:val="24"/>
                <w:lang w:val="mk-MK"/>
              </w:rPr>
              <w:t xml:space="preserve"> %</w:t>
            </w:r>
            <w:r w:rsidR="00AB71E6" w:rsidRPr="00C94269">
              <w:rPr>
                <w:rFonts w:ascii="Cambria" w:hAnsi="Cambria" w:cs="Calibri"/>
                <w:b/>
                <w:bCs/>
                <w:iCs/>
                <w:noProof/>
                <w:sz w:val="24"/>
                <w:szCs w:val="24"/>
                <w:lang w:val="mk-MK"/>
              </w:rPr>
              <w:t>,</w:t>
            </w:r>
            <w:r w:rsidRPr="00C94269">
              <w:rPr>
                <w:rFonts w:ascii="Cambria" w:hAnsi="Cambria" w:cs="Calibri"/>
                <w:b/>
                <w:bCs/>
                <w:iCs/>
                <w:noProof/>
                <w:sz w:val="24"/>
                <w:szCs w:val="24"/>
                <w:lang w:val="mk-MK"/>
              </w:rPr>
              <w:t xml:space="preserve"> истата е </w:t>
            </w:r>
            <w:r w:rsidRPr="00C94269">
              <w:rPr>
                <w:rFonts w:ascii="Cambria" w:hAnsi="Cambria" w:cs="Calibri"/>
                <w:b/>
                <w:bCs/>
                <w:iCs/>
                <w:noProof/>
                <w:color w:val="C00000"/>
                <w:sz w:val="24"/>
                <w:szCs w:val="24"/>
                <w:lang w:val="mk-MK"/>
              </w:rPr>
              <w:t xml:space="preserve">зголемена </w:t>
            </w:r>
            <w:r w:rsidRPr="00C94269">
              <w:rPr>
                <w:rFonts w:ascii="Cambria" w:hAnsi="Cambria" w:cs="Calibri"/>
                <w:b/>
                <w:bCs/>
                <w:iCs/>
                <w:noProof/>
                <w:sz w:val="24"/>
                <w:szCs w:val="24"/>
                <w:lang w:val="mk-MK"/>
              </w:rPr>
              <w:t xml:space="preserve">за </w:t>
            </w:r>
            <w:r w:rsidR="00F27277" w:rsidRPr="00C94269">
              <w:rPr>
                <w:rFonts w:ascii="Cambria" w:hAnsi="Cambria" w:cs="Calibri"/>
                <w:b/>
                <w:bCs/>
                <w:iCs/>
                <w:noProof/>
                <w:sz w:val="24"/>
                <w:szCs w:val="24"/>
                <w:lang w:val="mk-MK"/>
              </w:rPr>
              <w:t>51,40</w:t>
            </w:r>
            <w:r w:rsidRPr="00C94269">
              <w:rPr>
                <w:rFonts w:ascii="Cambria" w:hAnsi="Cambria" w:cs="Calibri"/>
                <w:b/>
                <w:bCs/>
                <w:iCs/>
                <w:noProof/>
                <w:sz w:val="24"/>
                <w:szCs w:val="24"/>
                <w:lang w:val="mk-MK"/>
              </w:rPr>
              <w:t>% во однос на истиот период од 202</w:t>
            </w:r>
            <w:r w:rsidR="00FF1C90"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01D729E1" w14:textId="77777777" w:rsidR="00970207" w:rsidRPr="00C94269" w:rsidRDefault="00970207" w:rsidP="00C57E4C">
            <w:pPr>
              <w:ind w:left="522" w:right="438"/>
              <w:jc w:val="both"/>
              <w:rPr>
                <w:rFonts w:ascii="Cambria" w:hAnsi="Cambria" w:cs="Calibri"/>
                <w:b/>
                <w:bCs/>
                <w:iCs/>
                <w:noProof/>
                <w:sz w:val="24"/>
                <w:szCs w:val="24"/>
                <w:lang w:val="mk-MK"/>
              </w:rPr>
            </w:pPr>
          </w:p>
          <w:p w14:paraId="366E5862" w14:textId="02AF8893"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Учеството</w:t>
            </w:r>
            <w:r w:rsidR="00B301C5"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на дотациите од централната власт во вкупната реализација на буџетот на општината во </w:t>
            </w:r>
            <w:r w:rsidR="00B67565" w:rsidRPr="00C94269">
              <w:rPr>
                <w:rFonts w:ascii="Cambria" w:hAnsi="Cambria" w:cs="Calibri"/>
                <w:b/>
                <w:bCs/>
                <w:iCs/>
                <w:noProof/>
                <w:sz w:val="24"/>
                <w:szCs w:val="24"/>
                <w:lang w:val="mk-MK"/>
              </w:rPr>
              <w:t>третиот</w:t>
            </w:r>
            <w:r w:rsidRPr="00C94269">
              <w:rPr>
                <w:rFonts w:ascii="Cambria" w:hAnsi="Cambria" w:cs="Calibri"/>
                <w:b/>
                <w:bCs/>
                <w:iCs/>
                <w:noProof/>
                <w:sz w:val="24"/>
                <w:szCs w:val="24"/>
                <w:lang w:val="mk-MK"/>
              </w:rPr>
              <w:t xml:space="preserve"> квартал изнесува </w:t>
            </w:r>
            <w:r w:rsidR="00B67565" w:rsidRPr="00C94269">
              <w:rPr>
                <w:rFonts w:ascii="Cambria" w:hAnsi="Cambria" w:cs="Calibri"/>
                <w:b/>
                <w:bCs/>
                <w:iCs/>
                <w:noProof/>
                <w:sz w:val="24"/>
                <w:szCs w:val="24"/>
                <w:lang w:val="mk-MK"/>
              </w:rPr>
              <w:t>3</w:t>
            </w:r>
            <w:r w:rsidR="00F27277" w:rsidRPr="00C94269">
              <w:rPr>
                <w:rFonts w:ascii="Cambria" w:hAnsi="Cambria" w:cs="Calibri"/>
                <w:b/>
                <w:bCs/>
                <w:iCs/>
                <w:noProof/>
                <w:sz w:val="24"/>
                <w:szCs w:val="24"/>
                <w:lang w:val="mk-MK"/>
              </w:rPr>
              <w:t>5,89</w:t>
            </w:r>
            <w:r w:rsidRPr="00C94269">
              <w:rPr>
                <w:rFonts w:ascii="Cambria" w:hAnsi="Cambria" w:cs="Calibri"/>
                <w:b/>
                <w:bCs/>
                <w:iCs/>
                <w:noProof/>
                <w:sz w:val="24"/>
                <w:szCs w:val="24"/>
                <w:lang w:val="mk-MK"/>
              </w:rPr>
              <w:t>%</w:t>
            </w:r>
            <w:r w:rsidR="00A07020" w:rsidRPr="00C94269">
              <w:rPr>
                <w:rFonts w:ascii="Cambria" w:hAnsi="Cambria" w:cs="Calibri"/>
                <w:b/>
                <w:bCs/>
                <w:iCs/>
                <w:noProof/>
                <w:sz w:val="24"/>
                <w:szCs w:val="24"/>
                <w:lang w:val="mk-MK"/>
              </w:rPr>
              <w:t>.</w:t>
            </w:r>
          </w:p>
          <w:p w14:paraId="4241718F" w14:textId="77777777" w:rsidR="00970207" w:rsidRPr="00C94269" w:rsidRDefault="00970207" w:rsidP="00C57E4C">
            <w:pPr>
              <w:ind w:left="522" w:right="438"/>
              <w:jc w:val="both"/>
              <w:rPr>
                <w:rFonts w:ascii="Cambria" w:hAnsi="Cambria" w:cs="Calibri"/>
                <w:b/>
                <w:bCs/>
                <w:iCs/>
                <w:noProof/>
                <w:sz w:val="24"/>
                <w:szCs w:val="24"/>
                <w:lang w:val="mk-MK"/>
              </w:rPr>
            </w:pPr>
          </w:p>
          <w:p w14:paraId="63AE5024" w14:textId="522E087B"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Општината остварила приходи од самофинансирачки активности во износ од </w:t>
            </w:r>
            <w:r w:rsidR="00F27277" w:rsidRPr="00C94269">
              <w:rPr>
                <w:rFonts w:ascii="Cambria" w:hAnsi="Cambria" w:cs="Calibri"/>
                <w:b/>
                <w:bCs/>
                <w:iCs/>
                <w:noProof/>
                <w:sz w:val="24"/>
                <w:szCs w:val="24"/>
                <w:lang w:val="mk-MK"/>
              </w:rPr>
              <w:t>261.850</w:t>
            </w:r>
            <w:r w:rsidRPr="00C94269">
              <w:rPr>
                <w:rFonts w:ascii="Cambria" w:hAnsi="Cambria" w:cs="Calibri"/>
                <w:b/>
                <w:bCs/>
                <w:iCs/>
                <w:noProof/>
                <w:sz w:val="24"/>
                <w:szCs w:val="24"/>
                <w:lang w:val="mk-MK"/>
              </w:rPr>
              <w:t xml:space="preserve"> денари,</w:t>
            </w:r>
            <w:r w:rsidR="00E750FC"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нивната реализација во однос на планот изнесува </w:t>
            </w:r>
            <w:r w:rsidR="00F27277" w:rsidRPr="00C94269">
              <w:rPr>
                <w:rFonts w:ascii="Cambria" w:hAnsi="Cambria" w:cs="Calibri"/>
                <w:b/>
                <w:bCs/>
                <w:iCs/>
                <w:noProof/>
                <w:sz w:val="24"/>
                <w:szCs w:val="24"/>
                <w:lang w:val="mk-MK"/>
              </w:rPr>
              <w:t>56,92</w:t>
            </w:r>
            <w:r w:rsidRPr="00C94269">
              <w:rPr>
                <w:rFonts w:ascii="Cambria" w:hAnsi="Cambria" w:cs="Calibri"/>
                <w:b/>
                <w:bCs/>
                <w:iCs/>
                <w:noProof/>
                <w:sz w:val="24"/>
                <w:szCs w:val="24"/>
                <w:lang w:val="mk-MK"/>
              </w:rPr>
              <w:t xml:space="preserve">%. Истите се </w:t>
            </w:r>
            <w:r w:rsidRPr="00C94269">
              <w:rPr>
                <w:rFonts w:ascii="Cambria" w:hAnsi="Cambria" w:cs="Calibri"/>
                <w:b/>
                <w:bCs/>
                <w:iCs/>
                <w:noProof/>
                <w:color w:val="C00000"/>
                <w:sz w:val="24"/>
                <w:szCs w:val="24"/>
                <w:lang w:val="mk-MK"/>
              </w:rPr>
              <w:t xml:space="preserve">зголемени </w:t>
            </w:r>
            <w:r w:rsidRPr="00C94269">
              <w:rPr>
                <w:rFonts w:ascii="Cambria" w:hAnsi="Cambria" w:cs="Calibri"/>
                <w:b/>
                <w:bCs/>
                <w:iCs/>
                <w:noProof/>
                <w:sz w:val="24"/>
                <w:szCs w:val="24"/>
                <w:lang w:val="mk-MK"/>
              </w:rPr>
              <w:t xml:space="preserve">за </w:t>
            </w:r>
            <w:r w:rsidR="00F27277" w:rsidRPr="00C94269">
              <w:rPr>
                <w:rFonts w:ascii="Cambria" w:hAnsi="Cambria" w:cs="Calibri"/>
                <w:b/>
                <w:bCs/>
                <w:iCs/>
                <w:noProof/>
                <w:sz w:val="24"/>
                <w:szCs w:val="24"/>
                <w:lang w:val="mk-MK"/>
              </w:rPr>
              <w:t>0,43</w:t>
            </w:r>
            <w:r w:rsidRPr="00C94269">
              <w:rPr>
                <w:rFonts w:ascii="Cambria" w:hAnsi="Cambria" w:cs="Calibri"/>
                <w:b/>
                <w:bCs/>
                <w:iCs/>
                <w:noProof/>
                <w:sz w:val="24"/>
                <w:szCs w:val="24"/>
                <w:lang w:val="mk-MK"/>
              </w:rPr>
              <w:t>% во однос на истиот период од 202</w:t>
            </w:r>
            <w:r w:rsidR="00FF1C90"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31456313" w14:textId="77777777" w:rsidR="00970207" w:rsidRPr="00C94269" w:rsidRDefault="00970207" w:rsidP="00C57E4C">
            <w:pPr>
              <w:ind w:left="522" w:right="438"/>
              <w:jc w:val="both"/>
              <w:rPr>
                <w:rFonts w:ascii="Cambria" w:hAnsi="Cambria" w:cs="Calibri"/>
                <w:b/>
                <w:bCs/>
                <w:iCs/>
                <w:noProof/>
                <w:sz w:val="24"/>
                <w:szCs w:val="24"/>
                <w:lang w:val="mk-MK"/>
              </w:rPr>
            </w:pPr>
          </w:p>
          <w:p w14:paraId="4DF69C41" w14:textId="2100A288" w:rsidR="00970207" w:rsidRPr="00C94269" w:rsidRDefault="00970207" w:rsidP="00FE1DA3">
            <w:pPr>
              <w:pStyle w:val="ListParagraph"/>
              <w:numPr>
                <w:ilvl w:val="0"/>
                <w:numId w:val="15"/>
              </w:numPr>
              <w:ind w:right="438"/>
              <w:rPr>
                <w:rFonts w:ascii="Cambria" w:hAnsi="Cambria" w:cs="Calibri"/>
                <w:b/>
                <w:bCs/>
                <w:iCs/>
                <w:noProof/>
                <w:sz w:val="24"/>
                <w:szCs w:val="24"/>
                <w:lang w:val="mk-MK"/>
              </w:rPr>
            </w:pPr>
            <w:bookmarkStart w:id="0" w:name="_Hlk165981724"/>
            <w:r w:rsidRPr="00C94269">
              <w:rPr>
                <w:rFonts w:ascii="Cambria" w:hAnsi="Cambria" w:cs="Calibri"/>
                <w:b/>
                <w:bCs/>
                <w:iCs/>
                <w:noProof/>
                <w:sz w:val="24"/>
                <w:szCs w:val="24"/>
                <w:lang w:val="mk-MK"/>
              </w:rPr>
              <w:t xml:space="preserve">Општината во </w:t>
            </w:r>
            <w:r w:rsidR="00F27277" w:rsidRPr="00C94269">
              <w:rPr>
                <w:rFonts w:ascii="Cambria" w:hAnsi="Cambria" w:cs="Calibri"/>
                <w:b/>
                <w:bCs/>
                <w:iCs/>
                <w:noProof/>
                <w:color w:val="C00000"/>
                <w:sz w:val="24"/>
                <w:szCs w:val="24"/>
                <w:lang w:val="mk-MK"/>
              </w:rPr>
              <w:t>четвртиот</w:t>
            </w:r>
            <w:r w:rsidRPr="00C94269">
              <w:rPr>
                <w:rFonts w:ascii="Cambria" w:hAnsi="Cambria" w:cs="Calibri"/>
                <w:b/>
                <w:bCs/>
                <w:iCs/>
                <w:noProof/>
                <w:color w:val="C00000"/>
                <w:sz w:val="24"/>
                <w:szCs w:val="24"/>
                <w:lang w:val="mk-MK"/>
              </w:rPr>
              <w:t xml:space="preserve"> квартал од 202</w:t>
            </w:r>
            <w:r w:rsidR="00FF1C90" w:rsidRPr="00C94269">
              <w:rPr>
                <w:rFonts w:ascii="Cambria" w:hAnsi="Cambria" w:cs="Calibri"/>
                <w:b/>
                <w:bCs/>
                <w:iCs/>
                <w:noProof/>
                <w:color w:val="C00000"/>
                <w:sz w:val="24"/>
                <w:szCs w:val="24"/>
                <w:lang w:val="mk-MK"/>
              </w:rPr>
              <w:t>5</w:t>
            </w:r>
            <w:r w:rsidR="002D6620"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остварила</w:t>
            </w:r>
            <w:r w:rsidR="002D6620" w:rsidRPr="00C94269">
              <w:rPr>
                <w:rFonts w:ascii="Cambria" w:hAnsi="Cambria" w:cs="Calibri"/>
                <w:b/>
                <w:bCs/>
                <w:iCs/>
                <w:noProof/>
                <w:sz w:val="24"/>
                <w:szCs w:val="24"/>
                <w:lang w:val="mk-MK"/>
              </w:rPr>
              <w:t xml:space="preserve"> приходи од </w:t>
            </w:r>
            <w:r w:rsidRPr="00C94269">
              <w:rPr>
                <w:rFonts w:ascii="Cambria" w:hAnsi="Cambria" w:cs="Calibri"/>
                <w:b/>
                <w:bCs/>
                <w:iCs/>
                <w:noProof/>
                <w:sz w:val="24"/>
                <w:szCs w:val="24"/>
                <w:lang w:val="mk-MK"/>
              </w:rPr>
              <w:t>донации</w:t>
            </w:r>
            <w:r w:rsidR="00FE1DA3" w:rsidRPr="00C94269">
              <w:rPr>
                <w:rFonts w:ascii="Cambria" w:hAnsi="Cambria" w:cs="Calibri"/>
                <w:b/>
                <w:bCs/>
                <w:iCs/>
                <w:noProof/>
                <w:sz w:val="24"/>
                <w:szCs w:val="24"/>
                <w:lang w:val="mk-MK"/>
              </w:rPr>
              <w:t xml:space="preserve"> во износ од </w:t>
            </w:r>
            <w:r w:rsidR="00F27277" w:rsidRPr="00C94269">
              <w:rPr>
                <w:rFonts w:ascii="Cambria" w:hAnsi="Cambria" w:cs="Calibri"/>
                <w:b/>
                <w:bCs/>
                <w:iCs/>
                <w:noProof/>
                <w:sz w:val="24"/>
                <w:szCs w:val="24"/>
                <w:lang w:val="mk-MK"/>
              </w:rPr>
              <w:t>2.340.310</w:t>
            </w:r>
            <w:r w:rsidR="00FF1C90" w:rsidRPr="00C94269">
              <w:rPr>
                <w:rFonts w:ascii="Cambria" w:hAnsi="Cambria" w:cs="Calibri"/>
                <w:b/>
                <w:bCs/>
                <w:iCs/>
                <w:noProof/>
                <w:sz w:val="24"/>
                <w:szCs w:val="24"/>
                <w:lang w:val="mk-MK"/>
              </w:rPr>
              <w:t xml:space="preserve"> </w:t>
            </w:r>
            <w:r w:rsidR="00FE1DA3" w:rsidRPr="00C94269">
              <w:rPr>
                <w:rFonts w:ascii="Cambria" w:hAnsi="Cambria" w:cs="Calibri"/>
                <w:b/>
                <w:bCs/>
                <w:iCs/>
                <w:noProof/>
                <w:sz w:val="24"/>
                <w:szCs w:val="24"/>
                <w:lang w:val="mk-MK"/>
              </w:rPr>
              <w:t xml:space="preserve">денари, нивната реализација во однос на планот изнесува </w:t>
            </w:r>
            <w:r w:rsidR="00F27277" w:rsidRPr="00C94269">
              <w:rPr>
                <w:rFonts w:ascii="Cambria" w:hAnsi="Cambria" w:cs="Calibri"/>
                <w:b/>
                <w:bCs/>
                <w:iCs/>
                <w:noProof/>
                <w:sz w:val="24"/>
                <w:szCs w:val="24"/>
                <w:lang w:val="mk-MK"/>
              </w:rPr>
              <w:t>100,00</w:t>
            </w:r>
            <w:r w:rsidR="00FE1DA3" w:rsidRPr="00C94269">
              <w:rPr>
                <w:rFonts w:ascii="Cambria" w:hAnsi="Cambria" w:cs="Calibri"/>
                <w:b/>
                <w:bCs/>
                <w:iCs/>
                <w:noProof/>
                <w:sz w:val="24"/>
                <w:szCs w:val="24"/>
                <w:lang w:val="mk-MK"/>
              </w:rPr>
              <w:t>%</w:t>
            </w:r>
            <w:r w:rsidR="002D6620" w:rsidRPr="00C94269">
              <w:rPr>
                <w:rFonts w:ascii="Cambria" w:hAnsi="Cambria" w:cs="Calibri"/>
                <w:b/>
                <w:bCs/>
                <w:iCs/>
                <w:noProof/>
                <w:sz w:val="24"/>
                <w:szCs w:val="24"/>
                <w:lang w:val="mk-MK"/>
              </w:rPr>
              <w:t>.</w:t>
            </w:r>
            <w:r w:rsidRPr="00C94269">
              <w:rPr>
                <w:rFonts w:ascii="Cambria" w:hAnsi="Cambria" w:cs="Calibri"/>
                <w:b/>
                <w:bCs/>
                <w:iCs/>
                <w:noProof/>
                <w:sz w:val="24"/>
                <w:szCs w:val="24"/>
                <w:lang w:val="mk-MK"/>
              </w:rPr>
              <w:t xml:space="preserve"> </w:t>
            </w:r>
            <w:r w:rsidR="00FE1DA3" w:rsidRPr="00C94269">
              <w:rPr>
                <w:rFonts w:ascii="Cambria" w:hAnsi="Cambria" w:cs="Calibri"/>
                <w:b/>
                <w:bCs/>
                <w:iCs/>
                <w:noProof/>
                <w:sz w:val="24"/>
                <w:szCs w:val="24"/>
                <w:lang w:val="mk-MK"/>
              </w:rPr>
              <w:t xml:space="preserve">Истите се </w:t>
            </w:r>
            <w:r w:rsidR="00FF1C90" w:rsidRPr="00C94269">
              <w:rPr>
                <w:rFonts w:ascii="Cambria" w:hAnsi="Cambria" w:cs="Calibri"/>
                <w:b/>
                <w:bCs/>
                <w:iCs/>
                <w:noProof/>
                <w:color w:val="C00000"/>
                <w:sz w:val="24"/>
                <w:szCs w:val="24"/>
                <w:lang w:val="mk-MK"/>
              </w:rPr>
              <w:t>намалени</w:t>
            </w:r>
            <w:r w:rsidR="00FE1DA3" w:rsidRPr="00C94269">
              <w:rPr>
                <w:rFonts w:ascii="Cambria" w:hAnsi="Cambria" w:cs="Calibri"/>
                <w:b/>
                <w:bCs/>
                <w:iCs/>
                <w:noProof/>
                <w:color w:val="C00000"/>
                <w:sz w:val="24"/>
                <w:szCs w:val="24"/>
                <w:lang w:val="mk-MK"/>
              </w:rPr>
              <w:t xml:space="preserve"> </w:t>
            </w:r>
            <w:r w:rsidR="00FE1DA3" w:rsidRPr="00C94269">
              <w:rPr>
                <w:rFonts w:ascii="Cambria" w:hAnsi="Cambria" w:cs="Calibri"/>
                <w:b/>
                <w:bCs/>
                <w:iCs/>
                <w:noProof/>
                <w:sz w:val="24"/>
                <w:szCs w:val="24"/>
                <w:lang w:val="mk-MK"/>
              </w:rPr>
              <w:t xml:space="preserve">за </w:t>
            </w:r>
            <w:r w:rsidR="00F27277" w:rsidRPr="00C94269">
              <w:rPr>
                <w:rFonts w:ascii="Cambria" w:hAnsi="Cambria" w:cs="Calibri"/>
                <w:b/>
                <w:bCs/>
                <w:iCs/>
                <w:noProof/>
                <w:sz w:val="24"/>
                <w:szCs w:val="24"/>
                <w:lang w:val="mk-MK"/>
              </w:rPr>
              <w:t>34,46</w:t>
            </w:r>
            <w:r w:rsidR="00FE1DA3" w:rsidRPr="00C94269">
              <w:rPr>
                <w:rFonts w:ascii="Cambria" w:hAnsi="Cambria" w:cs="Calibri"/>
                <w:b/>
                <w:bCs/>
                <w:iCs/>
                <w:noProof/>
                <w:sz w:val="24"/>
                <w:szCs w:val="24"/>
                <w:lang w:val="mk-MK"/>
              </w:rPr>
              <w:t>% во однос на истиот период од 202</w:t>
            </w:r>
            <w:r w:rsidR="00FF1C90" w:rsidRPr="00C94269">
              <w:rPr>
                <w:rFonts w:ascii="Cambria" w:hAnsi="Cambria" w:cs="Calibri"/>
                <w:b/>
                <w:bCs/>
                <w:iCs/>
                <w:noProof/>
                <w:sz w:val="24"/>
                <w:szCs w:val="24"/>
                <w:lang w:val="mk-MK"/>
              </w:rPr>
              <w:t>4</w:t>
            </w:r>
            <w:r w:rsidR="00FE1DA3" w:rsidRPr="00C94269">
              <w:rPr>
                <w:rFonts w:ascii="Cambria" w:hAnsi="Cambria" w:cs="Calibri"/>
                <w:b/>
                <w:bCs/>
                <w:iCs/>
                <w:noProof/>
                <w:sz w:val="24"/>
                <w:szCs w:val="24"/>
                <w:lang w:val="mk-MK"/>
              </w:rPr>
              <w:t xml:space="preserve"> год.</w:t>
            </w:r>
          </w:p>
          <w:p w14:paraId="24E3E914" w14:textId="77777777" w:rsidR="0031372E" w:rsidRPr="00C94269" w:rsidRDefault="0031372E" w:rsidP="0031372E">
            <w:pPr>
              <w:pStyle w:val="ListParagraph"/>
              <w:ind w:left="0" w:right="438" w:firstLine="0"/>
              <w:rPr>
                <w:rFonts w:ascii="Cambria" w:hAnsi="Cambria" w:cs="Calibri"/>
                <w:b/>
                <w:bCs/>
                <w:iCs/>
                <w:noProof/>
                <w:sz w:val="24"/>
                <w:szCs w:val="24"/>
                <w:lang w:val="mk-MK"/>
              </w:rPr>
            </w:pPr>
          </w:p>
          <w:bookmarkEnd w:id="0"/>
          <w:p w14:paraId="08D546FA" w14:textId="7A7A1BF3" w:rsidR="00970207" w:rsidRPr="00C94269" w:rsidRDefault="00970207" w:rsidP="00C57E4C">
            <w:pPr>
              <w:pStyle w:val="ListParagraph"/>
              <w:numPr>
                <w:ilvl w:val="0"/>
                <w:numId w:val="15"/>
              </w:numPr>
              <w:ind w:right="438"/>
              <w:rPr>
                <w:rFonts w:ascii="Cambria" w:hAnsi="Cambria" w:cs="Calibri"/>
                <w:b/>
                <w:bCs/>
                <w:i/>
                <w:noProof/>
                <w:color w:val="C00000"/>
                <w:sz w:val="24"/>
                <w:szCs w:val="24"/>
                <w:lang w:val="mk-MK"/>
              </w:rPr>
            </w:pPr>
            <w:r w:rsidRPr="00C94269">
              <w:rPr>
                <w:rFonts w:ascii="Cambria" w:hAnsi="Cambria" w:cs="Calibri"/>
                <w:b/>
                <w:bCs/>
                <w:iCs/>
                <w:noProof/>
                <w:sz w:val="24"/>
                <w:szCs w:val="24"/>
                <w:lang w:val="mk-MK"/>
              </w:rPr>
              <w:t>Највисока реализација во</w:t>
            </w:r>
            <w:r w:rsidR="002D6620"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однос на планираното во делот на приходите на општината е забележана кај следниве приходни ставки</w:t>
            </w:r>
            <w:r w:rsidR="00260E41" w:rsidRPr="00C94269">
              <w:rPr>
                <w:rFonts w:ascii="Cambria" w:hAnsi="Cambria" w:cs="Calibri"/>
                <w:b/>
                <w:bCs/>
                <w:iCs/>
                <w:noProof/>
                <w:sz w:val="24"/>
                <w:szCs w:val="24"/>
                <w:lang w:val="mk-MK"/>
              </w:rPr>
              <w:t xml:space="preserve"> (гледано процентуално но и во а</w:t>
            </w:r>
            <w:r w:rsidR="00563962" w:rsidRPr="00C94269">
              <w:rPr>
                <w:rFonts w:ascii="Cambria" w:hAnsi="Cambria" w:cs="Calibri"/>
                <w:b/>
                <w:bCs/>
                <w:iCs/>
                <w:noProof/>
                <w:sz w:val="24"/>
                <w:szCs w:val="24"/>
                <w:lang w:val="mk-MK"/>
              </w:rPr>
              <w:t>псолутен износ)</w:t>
            </w:r>
            <w:r w:rsidR="005F1C6C" w:rsidRPr="00C94269">
              <w:rPr>
                <w:rFonts w:ascii="Cambria" w:hAnsi="Cambria" w:cs="Calibri"/>
                <w:b/>
                <w:bCs/>
                <w:iCs/>
                <w:noProof/>
                <w:sz w:val="24"/>
                <w:szCs w:val="24"/>
                <w:lang w:val="mk-MK"/>
              </w:rPr>
              <w:t>:</w:t>
            </w:r>
            <w:r w:rsidR="00FF1C90" w:rsidRPr="00C94269">
              <w:rPr>
                <w:rFonts w:ascii="Cambria" w:hAnsi="Cambria" w:cs="Calibri"/>
                <w:b/>
                <w:bCs/>
                <w:iCs/>
                <w:noProof/>
                <w:sz w:val="24"/>
                <w:szCs w:val="24"/>
                <w:lang w:val="mk-MK"/>
              </w:rPr>
              <w:t xml:space="preserve"> </w:t>
            </w:r>
            <w:r w:rsidR="00563962" w:rsidRPr="00C94269">
              <w:rPr>
                <w:rFonts w:ascii="Cambria" w:hAnsi="Cambria" w:cs="Calibri"/>
                <w:b/>
                <w:bCs/>
                <w:iCs/>
                <w:noProof/>
                <w:sz w:val="24"/>
                <w:szCs w:val="24"/>
                <w:lang w:val="mk-MK"/>
              </w:rPr>
              <w:t>733111</w:t>
            </w:r>
            <w:r w:rsidR="00FF1C90" w:rsidRPr="00C94269">
              <w:rPr>
                <w:rFonts w:ascii="Cambria" w:hAnsi="Cambria" w:cs="Calibri"/>
                <w:b/>
                <w:bCs/>
                <w:iCs/>
                <w:noProof/>
                <w:sz w:val="24"/>
                <w:szCs w:val="24"/>
                <w:lang w:val="mk-MK"/>
              </w:rPr>
              <w:t xml:space="preserve">- </w:t>
            </w:r>
            <w:r w:rsidR="00563962" w:rsidRPr="00C94269">
              <w:rPr>
                <w:rFonts w:ascii="Cambria" w:hAnsi="Cambria" w:cs="Calibri"/>
                <w:b/>
                <w:bCs/>
                <w:iCs/>
                <w:noProof/>
                <w:sz w:val="24"/>
                <w:szCs w:val="24"/>
                <w:lang w:val="mk-MK"/>
              </w:rPr>
              <w:t>Приходи од продажба на земјиште</w:t>
            </w:r>
            <w:r w:rsidR="00FF1C90" w:rsidRPr="00C94269">
              <w:rPr>
                <w:rFonts w:ascii="Cambria" w:hAnsi="Cambria" w:cs="Calibri"/>
                <w:b/>
                <w:bCs/>
                <w:iCs/>
                <w:noProof/>
                <w:sz w:val="24"/>
                <w:szCs w:val="24"/>
                <w:lang w:val="mk-MK"/>
              </w:rPr>
              <w:t xml:space="preserve"> со реализација од </w:t>
            </w:r>
            <w:r w:rsidR="00B33878" w:rsidRPr="00C94269">
              <w:rPr>
                <w:rFonts w:ascii="Cambria" w:hAnsi="Cambria" w:cs="Calibri"/>
                <w:b/>
                <w:bCs/>
                <w:iCs/>
                <w:noProof/>
                <w:sz w:val="24"/>
                <w:szCs w:val="24"/>
                <w:lang w:val="mk-MK"/>
              </w:rPr>
              <w:t>100,26</w:t>
            </w:r>
            <w:r w:rsidR="00FF1C90" w:rsidRPr="00C94269">
              <w:rPr>
                <w:rFonts w:ascii="Cambria" w:hAnsi="Cambria" w:cs="Calibri"/>
                <w:b/>
                <w:bCs/>
                <w:iCs/>
                <w:noProof/>
                <w:sz w:val="24"/>
                <w:szCs w:val="24"/>
                <w:lang w:val="mk-MK"/>
              </w:rPr>
              <w:t xml:space="preserve">%, </w:t>
            </w:r>
            <w:r w:rsidR="00563962" w:rsidRPr="00C94269">
              <w:rPr>
                <w:rFonts w:ascii="Cambria" w:hAnsi="Cambria" w:cs="Calibri"/>
                <w:b/>
                <w:bCs/>
                <w:iCs/>
                <w:noProof/>
                <w:sz w:val="24"/>
                <w:szCs w:val="24"/>
                <w:lang w:val="mk-MK"/>
              </w:rPr>
              <w:t>733115</w:t>
            </w:r>
            <w:r w:rsidR="00344E4A" w:rsidRPr="00C94269">
              <w:rPr>
                <w:rFonts w:ascii="Cambria" w:hAnsi="Cambria" w:cs="Calibri"/>
                <w:b/>
                <w:bCs/>
                <w:iCs/>
                <w:noProof/>
                <w:sz w:val="24"/>
                <w:szCs w:val="24"/>
                <w:lang w:val="mk-MK"/>
              </w:rPr>
              <w:t xml:space="preserve"> - </w:t>
            </w:r>
            <w:r w:rsidR="00563962" w:rsidRPr="00C94269">
              <w:rPr>
                <w:rFonts w:ascii="Cambria" w:hAnsi="Cambria" w:cs="Calibri"/>
                <w:b/>
                <w:bCs/>
                <w:iCs/>
                <w:noProof/>
                <w:sz w:val="24"/>
                <w:szCs w:val="24"/>
                <w:lang w:val="mk-MK"/>
              </w:rPr>
              <w:t>Приходи од закуп на земјоделско земјиште во сопственост на државата</w:t>
            </w:r>
            <w:r w:rsidR="00344E4A" w:rsidRPr="00C94269">
              <w:rPr>
                <w:rFonts w:ascii="Cambria" w:hAnsi="Cambria" w:cs="Calibri"/>
                <w:b/>
                <w:bCs/>
                <w:iCs/>
                <w:noProof/>
                <w:sz w:val="24"/>
                <w:szCs w:val="24"/>
                <w:lang w:val="mk-MK"/>
              </w:rPr>
              <w:t xml:space="preserve"> со реализација од </w:t>
            </w:r>
            <w:r w:rsidR="00B33878" w:rsidRPr="00C94269">
              <w:rPr>
                <w:rFonts w:ascii="Cambria" w:hAnsi="Cambria" w:cs="Calibri"/>
                <w:b/>
                <w:bCs/>
                <w:iCs/>
                <w:noProof/>
                <w:sz w:val="24"/>
                <w:szCs w:val="24"/>
                <w:lang w:val="mk-MK"/>
              </w:rPr>
              <w:t>161,20</w:t>
            </w:r>
            <w:r w:rsidR="00344E4A" w:rsidRPr="00C94269">
              <w:rPr>
                <w:rFonts w:ascii="Cambria" w:hAnsi="Cambria" w:cs="Calibri"/>
                <w:b/>
                <w:bCs/>
                <w:iCs/>
                <w:noProof/>
                <w:sz w:val="24"/>
                <w:szCs w:val="24"/>
                <w:lang w:val="mk-MK"/>
              </w:rPr>
              <w:t>%</w:t>
            </w:r>
            <w:r w:rsidR="002D6620" w:rsidRPr="00C94269">
              <w:rPr>
                <w:rFonts w:ascii="Cambria" w:hAnsi="Cambria" w:cs="Calibri"/>
                <w:b/>
                <w:bCs/>
                <w:iCs/>
                <w:noProof/>
                <w:sz w:val="24"/>
                <w:szCs w:val="24"/>
                <w:lang w:val="mk-MK"/>
              </w:rPr>
              <w:t xml:space="preserve"> </w:t>
            </w:r>
            <w:r w:rsidR="007813DB" w:rsidRPr="00C94269">
              <w:rPr>
                <w:rFonts w:ascii="Cambria" w:hAnsi="Cambria" w:cs="Calibri"/>
                <w:b/>
                <w:bCs/>
                <w:iCs/>
                <w:noProof/>
                <w:sz w:val="24"/>
                <w:szCs w:val="24"/>
                <w:lang w:val="mk-MK"/>
              </w:rPr>
              <w:t xml:space="preserve">и </w:t>
            </w:r>
            <w:r w:rsidR="00D811DD" w:rsidRPr="00C94269">
              <w:rPr>
                <w:rFonts w:ascii="Cambria" w:hAnsi="Cambria" w:cs="Calibri"/>
                <w:b/>
                <w:bCs/>
                <w:iCs/>
                <w:noProof/>
                <w:sz w:val="24"/>
                <w:szCs w:val="24"/>
                <w:lang w:val="mk-MK"/>
              </w:rPr>
              <w:t>приходна ставка 71</w:t>
            </w:r>
            <w:r w:rsidR="00563962" w:rsidRPr="00C94269">
              <w:rPr>
                <w:rFonts w:ascii="Cambria" w:hAnsi="Cambria" w:cs="Calibri"/>
                <w:b/>
                <w:bCs/>
                <w:iCs/>
                <w:noProof/>
                <w:sz w:val="24"/>
                <w:szCs w:val="24"/>
                <w:lang w:val="mk-MK"/>
              </w:rPr>
              <w:t>3111</w:t>
            </w:r>
            <w:r w:rsidR="00D811DD" w:rsidRPr="00C94269">
              <w:rPr>
                <w:rFonts w:ascii="Cambria" w:hAnsi="Cambria" w:cs="Calibri"/>
                <w:b/>
                <w:bCs/>
                <w:iCs/>
                <w:noProof/>
                <w:sz w:val="24"/>
                <w:szCs w:val="24"/>
                <w:lang w:val="mk-MK"/>
              </w:rPr>
              <w:t xml:space="preserve"> – </w:t>
            </w:r>
            <w:r w:rsidR="00563962" w:rsidRPr="00C94269">
              <w:rPr>
                <w:rFonts w:ascii="Cambria" w:hAnsi="Cambria" w:cs="Calibri"/>
                <w:b/>
                <w:bCs/>
                <w:iCs/>
                <w:noProof/>
                <w:sz w:val="24"/>
                <w:szCs w:val="24"/>
                <w:lang w:val="mk-MK"/>
              </w:rPr>
              <w:t>Данок на имот</w:t>
            </w:r>
            <w:r w:rsidRPr="00C94269">
              <w:rPr>
                <w:rFonts w:ascii="Cambria" w:hAnsi="Cambria" w:cs="Calibri"/>
                <w:b/>
                <w:bCs/>
                <w:iCs/>
                <w:noProof/>
                <w:sz w:val="24"/>
                <w:szCs w:val="24"/>
                <w:lang w:val="mk-MK"/>
              </w:rPr>
              <w:t xml:space="preserve"> со реализација од </w:t>
            </w:r>
            <w:r w:rsidR="00B33878" w:rsidRPr="00C94269">
              <w:rPr>
                <w:rFonts w:ascii="Cambria" w:hAnsi="Cambria" w:cs="Calibri"/>
                <w:b/>
                <w:bCs/>
                <w:iCs/>
                <w:noProof/>
                <w:sz w:val="24"/>
                <w:szCs w:val="24"/>
                <w:lang w:val="mk-MK"/>
              </w:rPr>
              <w:t>121,23</w:t>
            </w:r>
            <w:r w:rsidR="00D811DD" w:rsidRPr="00C94269">
              <w:rPr>
                <w:rFonts w:ascii="Cambria" w:hAnsi="Cambria" w:cs="Calibri"/>
                <w:b/>
                <w:bCs/>
                <w:iCs/>
                <w:noProof/>
                <w:sz w:val="24"/>
                <w:szCs w:val="24"/>
                <w:lang w:val="mk-MK"/>
              </w:rPr>
              <w:t>%</w:t>
            </w:r>
            <w:r w:rsidR="007813DB" w:rsidRPr="00C94269">
              <w:rPr>
                <w:rFonts w:ascii="Cambria" w:hAnsi="Cambria" w:cs="Calibri"/>
                <w:b/>
                <w:bCs/>
                <w:iCs/>
                <w:noProof/>
                <w:sz w:val="24"/>
                <w:szCs w:val="24"/>
                <w:lang w:val="mk-MK"/>
              </w:rPr>
              <w:t>.</w:t>
            </w:r>
            <w:r w:rsidR="00D811DD" w:rsidRPr="00C94269">
              <w:rPr>
                <w:rFonts w:ascii="Cambria" w:hAnsi="Cambria" w:cs="Calibri"/>
                <w:b/>
                <w:bCs/>
                <w:iCs/>
                <w:noProof/>
                <w:sz w:val="24"/>
                <w:szCs w:val="24"/>
                <w:lang w:val="mk-MK"/>
              </w:rPr>
              <w:t xml:space="preserve"> </w:t>
            </w:r>
          </w:p>
          <w:p w14:paraId="7910A4BB" w14:textId="77777777" w:rsidR="00970207" w:rsidRPr="00C94269" w:rsidRDefault="00970207" w:rsidP="00C57E4C">
            <w:pPr>
              <w:ind w:left="522" w:right="438"/>
              <w:jc w:val="both"/>
              <w:rPr>
                <w:rFonts w:ascii="Cambria" w:hAnsi="Cambria" w:cs="Calibri"/>
                <w:b/>
                <w:bCs/>
                <w:iCs/>
                <w:noProof/>
                <w:sz w:val="24"/>
                <w:szCs w:val="24"/>
                <w:lang w:val="mk-MK"/>
              </w:rPr>
            </w:pPr>
          </w:p>
          <w:p w14:paraId="0E8C97D1" w14:textId="3254B8BA" w:rsidR="00970207" w:rsidRPr="00C94269" w:rsidRDefault="002A27DF"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Нереализирани приходи на општината с</w:t>
            </w:r>
            <w:r w:rsidR="00970207" w:rsidRPr="00C94269">
              <w:rPr>
                <w:rFonts w:ascii="Cambria" w:hAnsi="Cambria" w:cs="Calibri"/>
                <w:b/>
                <w:bCs/>
                <w:iCs/>
                <w:noProof/>
                <w:sz w:val="24"/>
                <w:szCs w:val="24"/>
                <w:lang w:val="mk-MK"/>
              </w:rPr>
              <w:t>е забележан</w:t>
            </w:r>
            <w:r w:rsidRPr="00C94269">
              <w:rPr>
                <w:rFonts w:ascii="Cambria" w:hAnsi="Cambria" w:cs="Calibri"/>
                <w:b/>
                <w:bCs/>
                <w:iCs/>
                <w:noProof/>
                <w:sz w:val="24"/>
                <w:szCs w:val="24"/>
                <w:lang w:val="mk-MK"/>
              </w:rPr>
              <w:t>и</w:t>
            </w:r>
            <w:r w:rsidR="00970207" w:rsidRPr="00C94269">
              <w:rPr>
                <w:rFonts w:ascii="Cambria" w:hAnsi="Cambria" w:cs="Calibri"/>
                <w:b/>
                <w:bCs/>
                <w:iCs/>
                <w:noProof/>
                <w:sz w:val="24"/>
                <w:szCs w:val="24"/>
                <w:lang w:val="mk-MK"/>
              </w:rPr>
              <w:t xml:space="preserve"> кај следн</w:t>
            </w:r>
            <w:r w:rsidR="00B33878" w:rsidRPr="00C94269">
              <w:rPr>
                <w:rFonts w:ascii="Cambria" w:hAnsi="Cambria" w:cs="Calibri"/>
                <w:b/>
                <w:bCs/>
                <w:iCs/>
                <w:noProof/>
                <w:sz w:val="24"/>
                <w:szCs w:val="24"/>
                <w:lang w:val="mk-MK"/>
              </w:rPr>
              <w:t>а</w:t>
            </w:r>
            <w:r w:rsidR="00970207" w:rsidRPr="00C94269">
              <w:rPr>
                <w:rFonts w:ascii="Cambria" w:hAnsi="Cambria" w:cs="Calibri"/>
                <w:b/>
                <w:bCs/>
                <w:iCs/>
                <w:noProof/>
                <w:sz w:val="24"/>
                <w:szCs w:val="24"/>
                <w:lang w:val="mk-MK"/>
              </w:rPr>
              <w:t>в</w:t>
            </w:r>
            <w:r w:rsidR="00B33878" w:rsidRPr="00C94269">
              <w:rPr>
                <w:rFonts w:ascii="Cambria" w:hAnsi="Cambria" w:cs="Calibri"/>
                <w:b/>
                <w:bCs/>
                <w:iCs/>
                <w:noProof/>
                <w:sz w:val="24"/>
                <w:szCs w:val="24"/>
                <w:lang w:val="mk-MK"/>
              </w:rPr>
              <w:t>а</w:t>
            </w:r>
            <w:r w:rsidR="00970207" w:rsidRPr="00C94269">
              <w:rPr>
                <w:rFonts w:ascii="Cambria" w:hAnsi="Cambria" w:cs="Calibri"/>
                <w:b/>
                <w:bCs/>
                <w:iCs/>
                <w:noProof/>
                <w:sz w:val="24"/>
                <w:szCs w:val="24"/>
                <w:lang w:val="mk-MK"/>
              </w:rPr>
              <w:t xml:space="preserve"> ставк</w:t>
            </w:r>
            <w:r w:rsidR="00B33878" w:rsidRPr="00C94269">
              <w:rPr>
                <w:rFonts w:ascii="Cambria" w:hAnsi="Cambria" w:cs="Calibri"/>
                <w:b/>
                <w:bCs/>
                <w:iCs/>
                <w:noProof/>
                <w:sz w:val="24"/>
                <w:szCs w:val="24"/>
                <w:lang w:val="mk-MK"/>
              </w:rPr>
              <w:t>а</w:t>
            </w:r>
            <w:r w:rsidR="005F1C6C" w:rsidRPr="00C94269">
              <w:rPr>
                <w:rFonts w:ascii="Cambria" w:hAnsi="Cambria" w:cs="Calibri"/>
                <w:b/>
                <w:bCs/>
                <w:iCs/>
                <w:noProof/>
                <w:sz w:val="24"/>
                <w:szCs w:val="24"/>
                <w:lang w:val="mk-MK"/>
              </w:rPr>
              <w:t>:</w:t>
            </w:r>
            <w:r w:rsidR="00970207" w:rsidRPr="00C94269">
              <w:rPr>
                <w:rFonts w:ascii="Cambria" w:hAnsi="Cambria" w:cs="Calibri"/>
                <w:b/>
                <w:bCs/>
                <w:iCs/>
                <w:noProof/>
                <w:sz w:val="24"/>
                <w:szCs w:val="24"/>
                <w:lang w:val="mk-MK"/>
              </w:rPr>
              <w:t xml:space="preserve"> 718140 – Надомест за одржување на јавна чистота</w:t>
            </w:r>
            <w:r w:rsidR="00B33878" w:rsidRPr="00C94269">
              <w:rPr>
                <w:rFonts w:ascii="Cambria" w:hAnsi="Cambria" w:cs="Calibri"/>
                <w:b/>
                <w:bCs/>
                <w:iCs/>
                <w:noProof/>
                <w:sz w:val="24"/>
                <w:szCs w:val="24"/>
                <w:lang w:val="mk-MK"/>
              </w:rPr>
              <w:t>.</w:t>
            </w:r>
          </w:p>
          <w:p w14:paraId="42A8E665" w14:textId="77777777" w:rsidR="00970207" w:rsidRPr="00C94269" w:rsidRDefault="002A27DF" w:rsidP="00970207">
            <w:pPr>
              <w:pStyle w:val="ListParagraph"/>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 </w:t>
            </w:r>
          </w:p>
          <w:p w14:paraId="649B96BE" w14:textId="77777777" w:rsidR="00970207" w:rsidRPr="00C94269" w:rsidRDefault="00970207" w:rsidP="00C57E4C">
            <w:pPr>
              <w:pStyle w:val="ListParagraph"/>
              <w:ind w:left="1242" w:firstLine="0"/>
              <w:rPr>
                <w:rFonts w:ascii="Cambria" w:hAnsi="Cambria" w:cs="Calibri"/>
                <w:b/>
                <w:bCs/>
                <w:iCs/>
                <w:noProof/>
                <w:sz w:val="24"/>
                <w:szCs w:val="24"/>
                <w:lang w:val="mk-MK"/>
              </w:rPr>
            </w:pPr>
          </w:p>
          <w:p w14:paraId="3FF2E000" w14:textId="77777777" w:rsidR="00970207" w:rsidRPr="00C94269" w:rsidRDefault="00970207" w:rsidP="00C57E4C">
            <w:pPr>
              <w:pStyle w:val="ListParagraph"/>
              <w:ind w:left="1242" w:firstLine="0"/>
              <w:rPr>
                <w:rFonts w:ascii="Cambria" w:hAnsi="Cambria" w:cs="Calibri"/>
                <w:b/>
                <w:bCs/>
                <w:iCs/>
                <w:noProof/>
                <w:sz w:val="24"/>
                <w:szCs w:val="24"/>
                <w:lang w:val="mk-MK"/>
              </w:rPr>
            </w:pPr>
          </w:p>
          <w:p w14:paraId="638825D5" w14:textId="77777777" w:rsidR="002A27DF" w:rsidRPr="00C94269" w:rsidRDefault="002A27DF" w:rsidP="00C57E4C">
            <w:pPr>
              <w:pStyle w:val="ListParagraph"/>
              <w:ind w:left="1242" w:firstLine="0"/>
              <w:rPr>
                <w:rFonts w:ascii="Cambria" w:hAnsi="Cambria" w:cs="Calibri"/>
                <w:b/>
                <w:bCs/>
                <w:iCs/>
                <w:noProof/>
                <w:sz w:val="24"/>
                <w:szCs w:val="24"/>
                <w:lang w:val="mk-MK"/>
              </w:rPr>
            </w:pPr>
          </w:p>
          <w:p w14:paraId="05E7056B" w14:textId="77777777" w:rsidR="00E41438" w:rsidRPr="00C94269" w:rsidRDefault="00E41438" w:rsidP="00E41438">
            <w:pPr>
              <w:jc w:val="both"/>
              <w:rPr>
                <w:rFonts w:ascii="Cambria" w:hAnsi="Cambria" w:cs="Calibri"/>
                <w:b/>
                <w:bCs/>
                <w:iCs/>
                <w:noProof/>
                <w:color w:val="002060"/>
                <w:sz w:val="24"/>
                <w:szCs w:val="24"/>
                <w:u w:val="single"/>
                <w:lang w:val="mk-MK"/>
              </w:rPr>
            </w:pPr>
          </w:p>
          <w:p w14:paraId="657640E0" w14:textId="44F1A8D6" w:rsidR="00970207" w:rsidRPr="00C94269" w:rsidRDefault="00970207" w:rsidP="00E41438">
            <w:pPr>
              <w:jc w:val="both"/>
              <w:rPr>
                <w:rFonts w:ascii="Cambria" w:hAnsi="Cambria" w:cs="Calibri"/>
                <w:b/>
                <w:bCs/>
                <w:iCs/>
                <w:noProof/>
                <w:color w:val="002060"/>
                <w:sz w:val="24"/>
                <w:szCs w:val="24"/>
                <w:u w:val="single"/>
                <w:lang w:val="mk-MK"/>
              </w:rPr>
            </w:pPr>
            <w:r w:rsidRPr="00C94269">
              <w:rPr>
                <w:rFonts w:ascii="Cambria" w:hAnsi="Cambria" w:cs="Calibri"/>
                <w:b/>
                <w:bCs/>
                <w:iCs/>
                <w:noProof/>
                <w:color w:val="002060"/>
                <w:sz w:val="24"/>
                <w:szCs w:val="24"/>
                <w:u w:val="single"/>
                <w:lang w:val="mk-MK"/>
              </w:rPr>
              <w:t>РЕАЛИЗАЦИЈА НА РАСХОДИТЕ НА ОПШТИНА</w:t>
            </w:r>
            <w:r w:rsidR="006D7C8E" w:rsidRPr="00C94269">
              <w:rPr>
                <w:rFonts w:ascii="Cambria" w:hAnsi="Cambria" w:cs="Calibri"/>
                <w:b/>
                <w:bCs/>
                <w:iCs/>
                <w:noProof/>
                <w:color w:val="002060"/>
                <w:sz w:val="24"/>
                <w:szCs w:val="24"/>
                <w:u w:val="single"/>
                <w:lang w:val="mk-MK"/>
              </w:rPr>
              <w:t>ТА</w:t>
            </w:r>
          </w:p>
          <w:p w14:paraId="04A3AED1" w14:textId="77777777" w:rsidR="00970207" w:rsidRPr="00C94269" w:rsidRDefault="00970207" w:rsidP="00C57E4C">
            <w:pPr>
              <w:ind w:left="522"/>
              <w:jc w:val="both"/>
              <w:rPr>
                <w:rFonts w:ascii="Cambria" w:hAnsi="Cambria" w:cs="Calibri"/>
                <w:b/>
                <w:bCs/>
                <w:iCs/>
                <w:noProof/>
                <w:color w:val="C00000"/>
                <w:sz w:val="24"/>
                <w:szCs w:val="24"/>
                <w:u w:val="single"/>
                <w:lang w:val="mk-MK"/>
              </w:rPr>
            </w:pPr>
          </w:p>
          <w:p w14:paraId="16762873" w14:textId="35DCDDB5" w:rsidR="00970207" w:rsidRPr="00C94269"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lastRenderedPageBreak/>
              <w:t>Реализацијата на вкупните расходи</w:t>
            </w:r>
            <w:r w:rsidR="002B42C0"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на</w:t>
            </w:r>
            <w:r w:rsidR="002B42C0" w:rsidRPr="00C94269">
              <w:rPr>
                <w:rFonts w:ascii="Cambria" w:hAnsi="Cambria" w:cs="Calibri"/>
                <w:b/>
                <w:bCs/>
                <w:iCs/>
                <w:noProof/>
                <w:sz w:val="24"/>
                <w:szCs w:val="24"/>
                <w:lang w:val="mk-MK"/>
              </w:rPr>
              <w:t xml:space="preserve"> </w:t>
            </w:r>
            <w:r w:rsidR="00390260" w:rsidRPr="00C94269">
              <w:rPr>
                <w:rFonts w:ascii="Cambria" w:hAnsi="Cambria" w:cs="Calibri"/>
                <w:b/>
                <w:bCs/>
                <w:iCs/>
                <w:noProof/>
                <w:sz w:val="24"/>
                <w:szCs w:val="24"/>
                <w:lang w:val="mk-MK"/>
              </w:rPr>
              <w:t>општината</w:t>
            </w:r>
            <w:r w:rsidRPr="00C94269">
              <w:rPr>
                <w:rFonts w:ascii="Cambria" w:hAnsi="Cambria" w:cs="Calibri"/>
                <w:b/>
                <w:bCs/>
                <w:iCs/>
                <w:noProof/>
                <w:sz w:val="24"/>
                <w:szCs w:val="24"/>
                <w:lang w:val="mk-MK"/>
              </w:rPr>
              <w:t xml:space="preserve"> во </w:t>
            </w:r>
            <w:r w:rsidR="00B33878" w:rsidRPr="00C94269">
              <w:rPr>
                <w:rFonts w:ascii="Cambria" w:hAnsi="Cambria" w:cs="Calibri"/>
                <w:b/>
                <w:bCs/>
                <w:iCs/>
                <w:noProof/>
                <w:color w:val="C00000"/>
                <w:sz w:val="24"/>
                <w:szCs w:val="24"/>
                <w:lang w:val="mk-MK"/>
              </w:rPr>
              <w:t>четвртиот</w:t>
            </w:r>
            <w:r w:rsidRPr="00C94269">
              <w:rPr>
                <w:rFonts w:ascii="Cambria" w:hAnsi="Cambria" w:cs="Calibri"/>
                <w:b/>
                <w:bCs/>
                <w:iCs/>
                <w:noProof/>
                <w:color w:val="FF0000"/>
                <w:sz w:val="24"/>
                <w:szCs w:val="24"/>
                <w:lang w:val="mk-MK"/>
              </w:rPr>
              <w:t xml:space="preserve"> </w:t>
            </w:r>
            <w:r w:rsidRPr="00C94269">
              <w:rPr>
                <w:rFonts w:ascii="Cambria" w:hAnsi="Cambria" w:cs="Calibri"/>
                <w:b/>
                <w:bCs/>
                <w:iCs/>
                <w:noProof/>
                <w:color w:val="C00000"/>
                <w:sz w:val="24"/>
                <w:szCs w:val="24"/>
                <w:lang w:val="mk-MK"/>
              </w:rPr>
              <w:t>квартал од 202</w:t>
            </w:r>
            <w:r w:rsidR="00344E4A" w:rsidRPr="00C94269">
              <w:rPr>
                <w:rFonts w:ascii="Cambria" w:hAnsi="Cambria" w:cs="Calibri"/>
                <w:b/>
                <w:bCs/>
                <w:iCs/>
                <w:noProof/>
                <w:color w:val="C00000"/>
                <w:sz w:val="24"/>
                <w:szCs w:val="24"/>
                <w:lang w:val="mk-MK"/>
              </w:rPr>
              <w:t>5</w:t>
            </w:r>
            <w:r w:rsidRPr="00C94269">
              <w:rPr>
                <w:rFonts w:ascii="Cambria" w:hAnsi="Cambria" w:cs="Calibri"/>
                <w:b/>
                <w:bCs/>
                <w:iCs/>
                <w:noProof/>
                <w:color w:val="C00000"/>
                <w:sz w:val="24"/>
                <w:szCs w:val="24"/>
                <w:lang w:val="mk-MK"/>
              </w:rPr>
              <w:t xml:space="preserve"> </w:t>
            </w:r>
            <w:r w:rsidR="0061262E" w:rsidRPr="00C94269">
              <w:rPr>
                <w:rFonts w:ascii="Cambria" w:hAnsi="Cambria" w:cs="Calibri"/>
                <w:b/>
                <w:bCs/>
                <w:iCs/>
                <w:noProof/>
                <w:sz w:val="24"/>
                <w:szCs w:val="24"/>
                <w:lang w:val="mk-MK"/>
              </w:rPr>
              <w:t xml:space="preserve">изнесува </w:t>
            </w:r>
            <w:r w:rsidR="00B33878" w:rsidRPr="00C94269">
              <w:rPr>
                <w:rFonts w:ascii="Cambria" w:hAnsi="Cambria" w:cs="Calibri"/>
                <w:b/>
                <w:bCs/>
                <w:iCs/>
                <w:noProof/>
                <w:sz w:val="24"/>
                <w:szCs w:val="24"/>
                <w:lang w:val="mk-MK"/>
              </w:rPr>
              <w:t>97,07</w:t>
            </w:r>
            <w:r w:rsidR="0061262E"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 и истата е </w:t>
            </w:r>
            <w:r w:rsidRPr="00C94269">
              <w:rPr>
                <w:rFonts w:ascii="Cambria" w:hAnsi="Cambria" w:cs="Calibri"/>
                <w:b/>
                <w:bCs/>
                <w:iCs/>
                <w:noProof/>
                <w:color w:val="C00000"/>
                <w:sz w:val="24"/>
                <w:szCs w:val="24"/>
                <w:lang w:val="mk-MK"/>
              </w:rPr>
              <w:t xml:space="preserve">зголемена </w:t>
            </w:r>
            <w:r w:rsidRPr="00C94269">
              <w:rPr>
                <w:rFonts w:ascii="Cambria" w:hAnsi="Cambria" w:cs="Calibri"/>
                <w:b/>
                <w:bCs/>
                <w:iCs/>
                <w:noProof/>
                <w:sz w:val="24"/>
                <w:szCs w:val="24"/>
                <w:lang w:val="mk-MK"/>
              </w:rPr>
              <w:t xml:space="preserve">за </w:t>
            </w:r>
            <w:r w:rsidR="00B33878" w:rsidRPr="00C94269">
              <w:rPr>
                <w:rFonts w:ascii="Cambria" w:hAnsi="Cambria" w:cs="Calibri"/>
                <w:b/>
                <w:bCs/>
                <w:iCs/>
                <w:noProof/>
                <w:sz w:val="24"/>
                <w:szCs w:val="24"/>
                <w:lang w:val="mk-MK"/>
              </w:rPr>
              <w:t>37,85</w:t>
            </w:r>
            <w:r w:rsidRPr="00C94269">
              <w:rPr>
                <w:rFonts w:ascii="Cambria" w:hAnsi="Cambria" w:cs="Calibri"/>
                <w:b/>
                <w:bCs/>
                <w:iCs/>
                <w:noProof/>
                <w:sz w:val="24"/>
                <w:szCs w:val="24"/>
                <w:lang w:val="mk-MK"/>
              </w:rPr>
              <w:t>% во однос на истиот период од 202</w:t>
            </w:r>
            <w:r w:rsidR="00344E4A"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6298A8F7" w14:textId="77777777" w:rsidR="004C72B7" w:rsidRPr="00C94269" w:rsidRDefault="004C72B7" w:rsidP="00C91B62">
            <w:pPr>
              <w:pStyle w:val="ListParagraph"/>
              <w:spacing w:before="20" w:after="20"/>
              <w:ind w:left="501" w:right="255" w:firstLine="0"/>
              <w:rPr>
                <w:rFonts w:ascii="Cambria" w:hAnsi="Cambria" w:cs="Calibri"/>
                <w:b/>
                <w:bCs/>
                <w:iCs/>
                <w:noProof/>
                <w:sz w:val="24"/>
                <w:szCs w:val="24"/>
                <w:lang w:val="mk-MK"/>
              </w:rPr>
            </w:pPr>
          </w:p>
          <w:p w14:paraId="4DFA70CF" w14:textId="048590A8" w:rsidR="00940885" w:rsidRPr="00C94269"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расходите за плати и надоместоци на општината изнесува  </w:t>
            </w:r>
            <w:r w:rsidR="00B33878" w:rsidRPr="00C94269">
              <w:rPr>
                <w:rFonts w:ascii="Cambria" w:hAnsi="Cambria" w:cs="Calibri"/>
                <w:b/>
                <w:bCs/>
                <w:iCs/>
                <w:noProof/>
                <w:sz w:val="24"/>
                <w:szCs w:val="24"/>
                <w:lang w:val="mk-MK"/>
              </w:rPr>
              <w:t>99,57</w:t>
            </w:r>
            <w:r w:rsidRPr="00C94269">
              <w:rPr>
                <w:rFonts w:ascii="Cambria" w:hAnsi="Cambria" w:cs="Calibri"/>
                <w:b/>
                <w:bCs/>
                <w:iCs/>
                <w:noProof/>
                <w:sz w:val="24"/>
                <w:szCs w:val="24"/>
                <w:lang w:val="mk-MK"/>
              </w:rPr>
              <w:t xml:space="preserve">%  и истата е </w:t>
            </w:r>
            <w:r w:rsidRPr="00C94269">
              <w:rPr>
                <w:rFonts w:ascii="Cambria" w:hAnsi="Cambria" w:cs="Calibri"/>
                <w:b/>
                <w:bCs/>
                <w:iCs/>
                <w:noProof/>
                <w:color w:val="C00000"/>
                <w:sz w:val="24"/>
                <w:szCs w:val="24"/>
                <w:lang w:val="mk-MK"/>
              </w:rPr>
              <w:t xml:space="preserve">зголемена </w:t>
            </w:r>
            <w:r w:rsidRPr="00C94269">
              <w:rPr>
                <w:rFonts w:ascii="Cambria" w:hAnsi="Cambria" w:cs="Calibri"/>
                <w:b/>
                <w:bCs/>
                <w:iCs/>
                <w:noProof/>
                <w:sz w:val="24"/>
                <w:szCs w:val="24"/>
                <w:lang w:val="mk-MK"/>
              </w:rPr>
              <w:t xml:space="preserve">за </w:t>
            </w:r>
            <w:r w:rsidR="00B33878" w:rsidRPr="00C94269">
              <w:rPr>
                <w:rFonts w:ascii="Cambria" w:hAnsi="Cambria" w:cs="Calibri"/>
                <w:b/>
                <w:bCs/>
                <w:iCs/>
                <w:noProof/>
                <w:sz w:val="24"/>
                <w:szCs w:val="24"/>
                <w:lang w:val="mk-MK"/>
              </w:rPr>
              <w:t>14,73</w:t>
            </w:r>
            <w:r w:rsidRPr="00C94269">
              <w:rPr>
                <w:rFonts w:ascii="Cambria" w:hAnsi="Cambria" w:cs="Calibri"/>
                <w:b/>
                <w:bCs/>
                <w:iCs/>
                <w:noProof/>
                <w:sz w:val="24"/>
                <w:szCs w:val="24"/>
                <w:lang w:val="mk-MK"/>
              </w:rPr>
              <w:t>% во однос на истиот период од 202</w:t>
            </w:r>
            <w:r w:rsidR="00344E4A"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1BC69569" w14:textId="77777777" w:rsidR="00970207" w:rsidRPr="00C94269" w:rsidRDefault="00970207" w:rsidP="00C91B62">
            <w:pPr>
              <w:spacing w:before="20" w:after="20"/>
              <w:ind w:left="522" w:right="255"/>
              <w:jc w:val="both"/>
              <w:rPr>
                <w:rFonts w:ascii="Cambria" w:hAnsi="Cambria" w:cs="Calibri"/>
                <w:b/>
                <w:bCs/>
                <w:iCs/>
                <w:noProof/>
                <w:sz w:val="24"/>
                <w:szCs w:val="24"/>
                <w:lang w:val="mk-MK"/>
              </w:rPr>
            </w:pPr>
          </w:p>
          <w:p w14:paraId="2C5E9950" w14:textId="0A6EE2E3" w:rsidR="00970207" w:rsidRPr="00C94269"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расходите за стоки и услуги на општината изнесува  </w:t>
            </w:r>
            <w:r w:rsidR="00B33878" w:rsidRPr="00C94269">
              <w:rPr>
                <w:rFonts w:ascii="Cambria" w:hAnsi="Cambria" w:cs="Calibri"/>
                <w:b/>
                <w:bCs/>
                <w:iCs/>
                <w:noProof/>
                <w:sz w:val="24"/>
                <w:szCs w:val="24"/>
                <w:lang w:val="mk-MK"/>
              </w:rPr>
              <w:t>93,77</w:t>
            </w:r>
            <w:r w:rsidRPr="00C94269">
              <w:rPr>
                <w:rFonts w:ascii="Cambria" w:hAnsi="Cambria" w:cs="Calibri"/>
                <w:b/>
                <w:bCs/>
                <w:iCs/>
                <w:noProof/>
                <w:sz w:val="24"/>
                <w:szCs w:val="24"/>
                <w:lang w:val="mk-MK"/>
              </w:rPr>
              <w:t>%</w:t>
            </w:r>
            <w:r w:rsidR="0011646C" w:rsidRPr="00C94269">
              <w:rPr>
                <w:rFonts w:ascii="Cambria" w:hAnsi="Cambria" w:cs="Calibri"/>
                <w:b/>
                <w:bCs/>
                <w:iCs/>
                <w:noProof/>
                <w:sz w:val="24"/>
                <w:szCs w:val="24"/>
                <w:lang w:val="mk-MK"/>
              </w:rPr>
              <w:t>,</w:t>
            </w:r>
            <w:r w:rsidRPr="00C94269">
              <w:rPr>
                <w:rFonts w:ascii="Cambria" w:hAnsi="Cambria" w:cs="Calibri"/>
                <w:b/>
                <w:bCs/>
                <w:iCs/>
                <w:noProof/>
                <w:sz w:val="24"/>
                <w:szCs w:val="24"/>
                <w:lang w:val="mk-MK"/>
              </w:rPr>
              <w:t xml:space="preserve"> истата е</w:t>
            </w:r>
            <w:r w:rsidRPr="00C94269">
              <w:rPr>
                <w:rFonts w:ascii="Cambria" w:hAnsi="Cambria" w:cs="Calibri"/>
                <w:b/>
                <w:bCs/>
                <w:iCs/>
                <w:noProof/>
                <w:color w:val="C00000"/>
                <w:sz w:val="24"/>
                <w:szCs w:val="24"/>
                <w:lang w:val="mk-MK"/>
              </w:rPr>
              <w:t xml:space="preserve"> </w:t>
            </w:r>
            <w:r w:rsidR="00344E4A" w:rsidRPr="00C94269">
              <w:rPr>
                <w:rFonts w:ascii="Cambria" w:hAnsi="Cambria" w:cs="Calibri"/>
                <w:b/>
                <w:bCs/>
                <w:iCs/>
                <w:noProof/>
                <w:color w:val="C00000"/>
                <w:sz w:val="24"/>
                <w:szCs w:val="24"/>
                <w:lang w:val="mk-MK"/>
              </w:rPr>
              <w:t>зголемена</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B33878" w:rsidRPr="00C94269">
              <w:rPr>
                <w:rFonts w:ascii="Cambria" w:hAnsi="Cambria" w:cs="Calibri"/>
                <w:b/>
                <w:bCs/>
                <w:iCs/>
                <w:noProof/>
                <w:sz w:val="24"/>
                <w:szCs w:val="24"/>
                <w:lang w:val="mk-MK"/>
              </w:rPr>
              <w:t>11,35</w:t>
            </w:r>
            <w:r w:rsidRPr="00C94269">
              <w:rPr>
                <w:rFonts w:ascii="Cambria" w:hAnsi="Cambria" w:cs="Calibri"/>
                <w:b/>
                <w:bCs/>
                <w:iCs/>
                <w:noProof/>
                <w:sz w:val="24"/>
                <w:szCs w:val="24"/>
                <w:lang w:val="mk-MK"/>
              </w:rPr>
              <w:t>% во однос на истиот период од 202</w:t>
            </w:r>
            <w:r w:rsidR="00344E4A"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442C666F" w14:textId="62198BDA" w:rsidR="00970207" w:rsidRPr="00C94269" w:rsidRDefault="00970207" w:rsidP="00C91B62">
            <w:pPr>
              <w:pStyle w:val="ListParagraph"/>
              <w:numPr>
                <w:ilvl w:val="0"/>
                <w:numId w:val="22"/>
              </w:numPr>
              <w:spacing w:before="20" w:after="20"/>
              <w:ind w:left="1025" w:right="255"/>
              <w:rPr>
                <w:rFonts w:ascii="Cambria" w:hAnsi="Cambria" w:cs="Calibri"/>
                <w:b/>
                <w:bCs/>
                <w:iCs/>
                <w:noProof/>
                <w:sz w:val="24"/>
                <w:szCs w:val="24"/>
                <w:lang w:val="mk-MK"/>
              </w:rPr>
            </w:pPr>
            <w:r w:rsidRPr="00C94269">
              <w:rPr>
                <w:rFonts w:ascii="Cambria" w:hAnsi="Cambria" w:cs="Calibri"/>
                <w:b/>
                <w:bCs/>
                <w:iCs/>
                <w:noProof/>
                <w:sz w:val="24"/>
                <w:szCs w:val="24"/>
                <w:lang w:val="mk-MK"/>
              </w:rPr>
              <w:t>Најголеми износи на расходи во делот на стоките и услугите се ре</w:t>
            </w:r>
            <w:r w:rsidR="0056060C" w:rsidRPr="00C94269">
              <w:rPr>
                <w:rFonts w:ascii="Cambria" w:hAnsi="Cambria" w:cs="Calibri"/>
                <w:b/>
                <w:bCs/>
                <w:iCs/>
                <w:noProof/>
                <w:sz w:val="24"/>
                <w:szCs w:val="24"/>
                <w:lang w:val="mk-MK"/>
              </w:rPr>
              <w:t>а</w:t>
            </w:r>
            <w:r w:rsidRPr="00C94269">
              <w:rPr>
                <w:rFonts w:ascii="Cambria" w:hAnsi="Cambria" w:cs="Calibri"/>
                <w:b/>
                <w:bCs/>
                <w:iCs/>
                <w:noProof/>
                <w:sz w:val="24"/>
                <w:szCs w:val="24"/>
                <w:lang w:val="mk-MK"/>
              </w:rPr>
              <w:t xml:space="preserve">лизирани за  </w:t>
            </w:r>
            <w:r w:rsidR="00344E4A" w:rsidRPr="00C94269">
              <w:rPr>
                <w:rFonts w:ascii="Cambria" w:hAnsi="Cambria" w:cs="Calibri"/>
                <w:b/>
                <w:bCs/>
                <w:iCs/>
                <w:noProof/>
                <w:sz w:val="24"/>
                <w:szCs w:val="24"/>
                <w:u w:val="single"/>
                <w:lang w:val="mk-MK"/>
              </w:rPr>
              <w:t>превозни услуги во образованието</w:t>
            </w:r>
            <w:r w:rsidRPr="00C94269">
              <w:rPr>
                <w:rFonts w:ascii="Cambria" w:hAnsi="Cambria" w:cs="Calibri"/>
                <w:b/>
                <w:bCs/>
                <w:iCs/>
                <w:noProof/>
                <w:sz w:val="24"/>
                <w:szCs w:val="24"/>
                <w:lang w:val="mk-MK"/>
              </w:rPr>
              <w:t xml:space="preserve"> со реализација од </w:t>
            </w:r>
            <w:r w:rsidR="00B33878" w:rsidRPr="00C94269">
              <w:rPr>
                <w:rFonts w:ascii="Cambria" w:hAnsi="Cambria" w:cs="Calibri"/>
                <w:b/>
                <w:bCs/>
                <w:iCs/>
                <w:noProof/>
                <w:sz w:val="24"/>
                <w:szCs w:val="24"/>
                <w:lang w:val="mk-MK"/>
              </w:rPr>
              <w:t>96,16</w:t>
            </w:r>
            <w:r w:rsidRPr="00C94269">
              <w:rPr>
                <w:rFonts w:ascii="Cambria" w:hAnsi="Cambria" w:cs="Calibri"/>
                <w:b/>
                <w:bCs/>
                <w:iCs/>
                <w:noProof/>
                <w:sz w:val="24"/>
                <w:szCs w:val="24"/>
                <w:lang w:val="mk-MK"/>
              </w:rPr>
              <w:t>%</w:t>
            </w:r>
            <w:r w:rsidR="00E41438" w:rsidRPr="00C94269">
              <w:rPr>
                <w:rFonts w:ascii="Cambria" w:hAnsi="Cambria" w:cs="Calibri"/>
                <w:b/>
                <w:bCs/>
                <w:iCs/>
                <w:noProof/>
                <w:sz w:val="24"/>
                <w:szCs w:val="24"/>
                <w:lang w:val="mk-MK"/>
              </w:rPr>
              <w:t>,</w:t>
            </w:r>
            <w:r w:rsidRPr="00C94269">
              <w:rPr>
                <w:rFonts w:ascii="Cambria" w:hAnsi="Cambria" w:cs="Calibri"/>
                <w:b/>
                <w:bCs/>
                <w:iCs/>
                <w:noProof/>
                <w:sz w:val="24"/>
                <w:szCs w:val="24"/>
                <w:lang w:val="mk-MK"/>
              </w:rPr>
              <w:t xml:space="preserve"> </w:t>
            </w:r>
            <w:r w:rsidR="00E41438" w:rsidRPr="00C94269">
              <w:rPr>
                <w:rFonts w:ascii="Cambria" w:hAnsi="Cambria" w:cs="Calibri"/>
                <w:b/>
                <w:bCs/>
                <w:iCs/>
                <w:noProof/>
                <w:sz w:val="24"/>
                <w:szCs w:val="24"/>
                <w:u w:val="single"/>
                <w:lang w:val="mk-MK"/>
              </w:rPr>
              <w:t>прехрамбени продукти и пијалоци</w:t>
            </w:r>
            <w:r w:rsidR="00E41438" w:rsidRPr="00C94269">
              <w:rPr>
                <w:rFonts w:ascii="Cambria" w:hAnsi="Cambria" w:cs="Calibri"/>
                <w:b/>
                <w:bCs/>
                <w:iCs/>
                <w:noProof/>
                <w:sz w:val="24"/>
                <w:szCs w:val="24"/>
                <w:lang w:val="mk-MK"/>
              </w:rPr>
              <w:t xml:space="preserve"> (во кои се опфатени и расходите за проектот бесплатен оброк), со реализација од </w:t>
            </w:r>
            <w:r w:rsidR="00B33878" w:rsidRPr="00C94269">
              <w:rPr>
                <w:rFonts w:ascii="Cambria" w:hAnsi="Cambria" w:cs="Calibri"/>
                <w:b/>
                <w:bCs/>
                <w:iCs/>
                <w:noProof/>
                <w:sz w:val="24"/>
                <w:szCs w:val="24"/>
                <w:lang w:val="mk-MK"/>
              </w:rPr>
              <w:t>91,53</w:t>
            </w:r>
            <w:r w:rsidR="00E41438"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и </w:t>
            </w:r>
            <w:r w:rsidR="00940885" w:rsidRPr="00C94269">
              <w:rPr>
                <w:rFonts w:ascii="Cambria" w:hAnsi="Cambria" w:cs="Calibri"/>
                <w:b/>
                <w:bCs/>
                <w:iCs/>
                <w:noProof/>
                <w:sz w:val="24"/>
                <w:szCs w:val="24"/>
                <w:u w:val="single"/>
                <w:lang w:val="mk-MK"/>
              </w:rPr>
              <w:t>комуналните</w:t>
            </w:r>
            <w:r w:rsidRPr="00C94269">
              <w:rPr>
                <w:rFonts w:ascii="Cambria" w:hAnsi="Cambria" w:cs="Calibri"/>
                <w:b/>
                <w:bCs/>
                <w:iCs/>
                <w:noProof/>
                <w:sz w:val="24"/>
                <w:szCs w:val="24"/>
                <w:u w:val="single"/>
                <w:lang w:val="mk-MK"/>
              </w:rPr>
              <w:t xml:space="preserve"> услуги</w:t>
            </w:r>
            <w:r w:rsidR="00940885" w:rsidRPr="00C94269">
              <w:rPr>
                <w:rFonts w:ascii="Cambria" w:hAnsi="Cambria" w:cs="Calibri"/>
                <w:b/>
                <w:bCs/>
                <w:iCs/>
                <w:noProof/>
                <w:sz w:val="24"/>
                <w:szCs w:val="24"/>
                <w:u w:val="single"/>
                <w:lang w:val="mk-MK"/>
              </w:rPr>
              <w:t xml:space="preserve"> (греење, комуникација и транспорт)</w:t>
            </w:r>
            <w:r w:rsidRPr="00C94269">
              <w:rPr>
                <w:rFonts w:ascii="Cambria" w:hAnsi="Cambria" w:cs="Calibri"/>
                <w:b/>
                <w:bCs/>
                <w:iCs/>
                <w:noProof/>
                <w:sz w:val="24"/>
                <w:szCs w:val="24"/>
                <w:lang w:val="mk-MK"/>
              </w:rPr>
              <w:t xml:space="preserve"> со реализација од </w:t>
            </w:r>
            <w:r w:rsidR="004D47A4" w:rsidRPr="00C94269">
              <w:rPr>
                <w:rFonts w:ascii="Cambria" w:hAnsi="Cambria" w:cs="Calibri"/>
                <w:b/>
                <w:bCs/>
                <w:iCs/>
                <w:noProof/>
                <w:sz w:val="24"/>
                <w:szCs w:val="24"/>
                <w:lang w:val="mk-MK"/>
              </w:rPr>
              <w:t>94,00</w:t>
            </w:r>
            <w:r w:rsidRPr="00C94269">
              <w:rPr>
                <w:rFonts w:ascii="Cambria" w:hAnsi="Cambria" w:cs="Calibri"/>
                <w:b/>
                <w:bCs/>
                <w:iCs/>
                <w:noProof/>
                <w:sz w:val="24"/>
                <w:szCs w:val="24"/>
                <w:lang w:val="mk-MK"/>
              </w:rPr>
              <w:t>%.</w:t>
            </w:r>
          </w:p>
          <w:p w14:paraId="76627807" w14:textId="77777777" w:rsidR="00940885" w:rsidRPr="00C94269" w:rsidRDefault="00940885" w:rsidP="00C91B62">
            <w:pPr>
              <w:pStyle w:val="ListParagraph"/>
              <w:spacing w:before="20" w:after="20"/>
              <w:ind w:left="1025" w:right="255" w:firstLine="0"/>
              <w:rPr>
                <w:rFonts w:ascii="Cambria" w:hAnsi="Cambria" w:cs="Calibri"/>
                <w:b/>
                <w:bCs/>
                <w:iCs/>
                <w:noProof/>
                <w:sz w:val="24"/>
                <w:szCs w:val="24"/>
                <w:lang w:val="mk-MK"/>
              </w:rPr>
            </w:pPr>
          </w:p>
          <w:p w14:paraId="24A03FD8" w14:textId="77777777" w:rsidR="00E41438" w:rsidRPr="00C94269" w:rsidRDefault="00E41438" w:rsidP="00C91B62">
            <w:pPr>
              <w:pStyle w:val="ListParagraph"/>
              <w:spacing w:before="20" w:after="20"/>
              <w:ind w:left="1025" w:right="255" w:firstLine="0"/>
              <w:rPr>
                <w:rFonts w:ascii="Cambria" w:hAnsi="Cambria" w:cs="Calibri"/>
                <w:b/>
                <w:bCs/>
                <w:iCs/>
                <w:noProof/>
                <w:sz w:val="24"/>
                <w:szCs w:val="24"/>
                <w:lang w:val="mk-MK"/>
              </w:rPr>
            </w:pPr>
          </w:p>
          <w:p w14:paraId="3AA39E3A" w14:textId="7E5D8AB9" w:rsidR="00940885" w:rsidRPr="00C94269" w:rsidRDefault="00940885" w:rsidP="00C91B62">
            <w:pPr>
              <w:pStyle w:val="ListParagraph"/>
              <w:numPr>
                <w:ilvl w:val="0"/>
                <w:numId w:val="25"/>
              </w:numPr>
              <w:spacing w:before="20" w:after="20"/>
              <w:ind w:left="426" w:right="255" w:hanging="284"/>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субвенциите и трансферите на општината изнесува </w:t>
            </w:r>
            <w:r w:rsidR="004D47A4" w:rsidRPr="00C94269">
              <w:rPr>
                <w:rFonts w:ascii="Cambria" w:hAnsi="Cambria" w:cs="Calibri"/>
                <w:b/>
                <w:bCs/>
                <w:iCs/>
                <w:noProof/>
                <w:sz w:val="24"/>
                <w:szCs w:val="24"/>
                <w:lang w:val="mk-MK"/>
              </w:rPr>
              <w:t>93,09</w:t>
            </w:r>
            <w:r w:rsidRPr="00C94269">
              <w:rPr>
                <w:rFonts w:ascii="Cambria" w:hAnsi="Cambria" w:cs="Calibri"/>
                <w:b/>
                <w:bCs/>
                <w:iCs/>
                <w:noProof/>
                <w:sz w:val="24"/>
                <w:szCs w:val="24"/>
                <w:lang w:val="mk-MK"/>
              </w:rPr>
              <w:t xml:space="preserve">%. Истата е </w:t>
            </w:r>
            <w:r w:rsidR="00EB3D17" w:rsidRPr="00C94269">
              <w:rPr>
                <w:rFonts w:ascii="Cambria" w:hAnsi="Cambria" w:cs="Calibri"/>
                <w:b/>
                <w:bCs/>
                <w:iCs/>
                <w:noProof/>
                <w:color w:val="C00000"/>
                <w:sz w:val="24"/>
                <w:szCs w:val="24"/>
                <w:lang w:val="mk-MK"/>
              </w:rPr>
              <w:t>зголемена</w:t>
            </w:r>
            <w:r w:rsidRPr="00C94269">
              <w:rPr>
                <w:rFonts w:ascii="Cambria" w:hAnsi="Cambria" w:cs="Calibri"/>
                <w:b/>
                <w:bCs/>
                <w:iCs/>
                <w:noProof/>
                <w:sz w:val="24"/>
                <w:szCs w:val="24"/>
                <w:lang w:val="mk-MK"/>
              </w:rPr>
              <w:t xml:space="preserve"> за </w:t>
            </w:r>
            <w:r w:rsidR="004D47A4" w:rsidRPr="00C94269">
              <w:rPr>
                <w:rFonts w:ascii="Cambria" w:hAnsi="Cambria" w:cs="Calibri"/>
                <w:b/>
                <w:bCs/>
                <w:iCs/>
                <w:noProof/>
                <w:sz w:val="24"/>
                <w:szCs w:val="24"/>
                <w:lang w:val="mk-MK"/>
              </w:rPr>
              <w:t>33,16</w:t>
            </w:r>
            <w:r w:rsidRPr="00C94269">
              <w:rPr>
                <w:rFonts w:ascii="Cambria" w:hAnsi="Cambria" w:cs="Calibri"/>
                <w:b/>
                <w:bCs/>
                <w:iCs/>
                <w:noProof/>
                <w:sz w:val="24"/>
                <w:szCs w:val="24"/>
                <w:lang w:val="mk-MK"/>
              </w:rPr>
              <w:t>%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година</w:t>
            </w:r>
            <w:r w:rsidR="00D577C8" w:rsidRPr="00C94269">
              <w:rPr>
                <w:rFonts w:ascii="Cambria" w:hAnsi="Cambria" w:cs="Calibri"/>
                <w:b/>
                <w:bCs/>
                <w:iCs/>
                <w:noProof/>
                <w:sz w:val="24"/>
                <w:szCs w:val="24"/>
                <w:lang w:val="mk-MK"/>
              </w:rPr>
              <w:t>. Ова е како резултат на субвенцијата која општината ја дава на Јавното комунално претпријатие за покривање на долгот за потрошена електрична енергија кон ЕВН</w:t>
            </w:r>
            <w:r w:rsidR="00EB3D17" w:rsidRPr="00C94269">
              <w:rPr>
                <w:rFonts w:ascii="Cambria" w:hAnsi="Cambria" w:cs="Calibri"/>
                <w:b/>
                <w:bCs/>
                <w:iCs/>
                <w:noProof/>
                <w:sz w:val="24"/>
                <w:szCs w:val="24"/>
                <w:lang w:val="mk-MK"/>
              </w:rPr>
              <w:t>, како и поради</w:t>
            </w:r>
            <w:r w:rsidR="004D47A4" w:rsidRPr="00C94269">
              <w:rPr>
                <w:rFonts w:ascii="Cambria" w:hAnsi="Cambria" w:cs="Calibri"/>
                <w:b/>
                <w:bCs/>
                <w:iCs/>
                <w:noProof/>
                <w:sz w:val="24"/>
                <w:szCs w:val="24"/>
                <w:lang w:val="mk-MK"/>
              </w:rPr>
              <w:t xml:space="preserve"> сопствено</w:t>
            </w:r>
            <w:r w:rsidR="00EB3D17" w:rsidRPr="00C94269">
              <w:rPr>
                <w:rFonts w:ascii="Cambria" w:hAnsi="Cambria" w:cs="Calibri"/>
                <w:b/>
                <w:bCs/>
                <w:iCs/>
                <w:noProof/>
                <w:sz w:val="24"/>
                <w:szCs w:val="24"/>
                <w:lang w:val="mk-MK"/>
              </w:rPr>
              <w:t xml:space="preserve"> учество во </w:t>
            </w:r>
            <w:r w:rsidR="004D47A4" w:rsidRPr="00C94269">
              <w:rPr>
                <w:rFonts w:ascii="Cambria" w:hAnsi="Cambria" w:cs="Calibri"/>
                <w:b/>
                <w:bCs/>
                <w:iCs/>
                <w:noProof/>
                <w:sz w:val="24"/>
                <w:szCs w:val="24"/>
                <w:lang w:val="mk-MK"/>
              </w:rPr>
              <w:t xml:space="preserve">кофинансирање на </w:t>
            </w:r>
            <w:r w:rsidR="00EB3D17" w:rsidRPr="00C94269">
              <w:rPr>
                <w:rFonts w:ascii="Cambria" w:hAnsi="Cambria" w:cs="Calibri"/>
                <w:b/>
                <w:bCs/>
                <w:iCs/>
                <w:noProof/>
                <w:sz w:val="24"/>
                <w:szCs w:val="24"/>
                <w:lang w:val="mk-MK"/>
              </w:rPr>
              <w:t>проекти.</w:t>
            </w:r>
          </w:p>
          <w:p w14:paraId="7A33194C" w14:textId="77777777" w:rsidR="004C72B7" w:rsidRPr="00C94269" w:rsidRDefault="004C72B7" w:rsidP="00C91B62">
            <w:pPr>
              <w:pStyle w:val="ListParagraph"/>
              <w:spacing w:before="20" w:after="20"/>
              <w:ind w:left="426" w:right="255" w:firstLine="0"/>
              <w:rPr>
                <w:rFonts w:ascii="Cambria" w:hAnsi="Cambria" w:cs="Calibri"/>
                <w:b/>
                <w:bCs/>
                <w:iCs/>
                <w:noProof/>
                <w:sz w:val="24"/>
                <w:szCs w:val="24"/>
                <w:lang w:val="mk-MK"/>
              </w:rPr>
            </w:pPr>
          </w:p>
          <w:p w14:paraId="39747503" w14:textId="3528D888" w:rsidR="004C72B7" w:rsidRPr="00C94269" w:rsidRDefault="004C72B7" w:rsidP="00C91B62">
            <w:pPr>
              <w:pStyle w:val="ListParagraph"/>
              <w:numPr>
                <w:ilvl w:val="0"/>
                <w:numId w:val="25"/>
              </w:numPr>
              <w:spacing w:before="20" w:after="20"/>
              <w:ind w:left="426" w:right="255" w:hanging="284"/>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расходите за социјални бенефиции на општината изнесува  </w:t>
            </w:r>
            <w:r w:rsidR="004D47A4" w:rsidRPr="00C94269">
              <w:rPr>
                <w:rFonts w:ascii="Cambria" w:hAnsi="Cambria" w:cs="Calibri"/>
                <w:b/>
                <w:bCs/>
                <w:iCs/>
                <w:noProof/>
                <w:sz w:val="24"/>
                <w:szCs w:val="24"/>
                <w:lang w:val="mk-MK"/>
              </w:rPr>
              <w:t>89,66</w:t>
            </w:r>
            <w:r w:rsidRPr="00C94269">
              <w:rPr>
                <w:rFonts w:ascii="Cambria" w:hAnsi="Cambria" w:cs="Calibri"/>
                <w:b/>
                <w:bCs/>
                <w:iCs/>
                <w:noProof/>
                <w:sz w:val="24"/>
                <w:szCs w:val="24"/>
                <w:lang w:val="mk-MK"/>
              </w:rPr>
              <w:t xml:space="preserve">%, истата е </w:t>
            </w:r>
            <w:r w:rsidR="00EB3D17" w:rsidRPr="00C94269">
              <w:rPr>
                <w:rFonts w:ascii="Cambria" w:hAnsi="Cambria" w:cs="Calibri"/>
                <w:b/>
                <w:bCs/>
                <w:iCs/>
                <w:noProof/>
                <w:color w:val="C00000"/>
                <w:sz w:val="24"/>
                <w:szCs w:val="24"/>
                <w:lang w:val="mk-MK"/>
              </w:rPr>
              <w:t>намалена</w:t>
            </w:r>
            <w:r w:rsidRPr="00C94269">
              <w:rPr>
                <w:rFonts w:ascii="Cambria" w:hAnsi="Cambria" w:cs="Calibri"/>
                <w:b/>
                <w:bCs/>
                <w:iCs/>
                <w:noProof/>
                <w:sz w:val="24"/>
                <w:szCs w:val="24"/>
                <w:lang w:val="mk-MK"/>
              </w:rPr>
              <w:t xml:space="preserve"> за </w:t>
            </w:r>
            <w:r w:rsidR="004D47A4" w:rsidRPr="00C94269">
              <w:rPr>
                <w:rFonts w:ascii="Cambria" w:hAnsi="Cambria" w:cs="Calibri"/>
                <w:b/>
                <w:bCs/>
                <w:iCs/>
                <w:noProof/>
                <w:sz w:val="24"/>
                <w:szCs w:val="24"/>
                <w:lang w:val="mk-MK"/>
              </w:rPr>
              <w:t>34,91</w:t>
            </w:r>
            <w:r w:rsidRPr="00C94269">
              <w:rPr>
                <w:rFonts w:ascii="Cambria" w:hAnsi="Cambria" w:cs="Calibri"/>
                <w:b/>
                <w:bCs/>
                <w:iCs/>
                <w:noProof/>
                <w:sz w:val="24"/>
                <w:szCs w:val="24"/>
                <w:lang w:val="mk-MK"/>
              </w:rPr>
              <w:t>%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r w:rsidR="00EB3D17" w:rsidRPr="00C94269">
              <w:rPr>
                <w:rFonts w:ascii="Cambria" w:hAnsi="Cambria" w:cs="Calibri"/>
                <w:b/>
                <w:bCs/>
                <w:iCs/>
                <w:noProof/>
                <w:sz w:val="24"/>
                <w:szCs w:val="24"/>
                <w:lang w:val="mk-MK"/>
              </w:rPr>
              <w:t xml:space="preserve"> Ова намалување е резултат на спроведувањето на изборниот процес на локалните избори 2025 година и ограничување на овие ислати во овој предизборен период. </w:t>
            </w:r>
          </w:p>
          <w:p w14:paraId="31F9F050" w14:textId="77777777" w:rsidR="00970207" w:rsidRPr="00C94269" w:rsidRDefault="00970207" w:rsidP="00C91B62">
            <w:pPr>
              <w:pStyle w:val="ListParagraph"/>
              <w:spacing w:before="20" w:after="20"/>
              <w:ind w:left="426" w:right="255" w:firstLine="0"/>
              <w:rPr>
                <w:rFonts w:ascii="Cambria" w:hAnsi="Cambria" w:cs="Calibri"/>
                <w:b/>
                <w:bCs/>
                <w:iCs/>
                <w:noProof/>
                <w:sz w:val="24"/>
                <w:szCs w:val="24"/>
                <w:lang w:val="mk-MK"/>
              </w:rPr>
            </w:pPr>
          </w:p>
          <w:p w14:paraId="5C84ED59" w14:textId="0EAFE1E8" w:rsidR="00970207" w:rsidRPr="00C94269"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t>Реализацијата на капиталнит</w:t>
            </w:r>
            <w:r w:rsidR="00D811DD" w:rsidRPr="00C94269">
              <w:rPr>
                <w:rFonts w:ascii="Cambria" w:hAnsi="Cambria" w:cs="Calibri"/>
                <w:b/>
                <w:bCs/>
                <w:iCs/>
                <w:noProof/>
                <w:sz w:val="24"/>
                <w:szCs w:val="24"/>
                <w:lang w:val="mk-MK"/>
              </w:rPr>
              <w:t>е расходи на општината изнесува</w:t>
            </w:r>
            <w:r w:rsidRPr="00C94269">
              <w:rPr>
                <w:rFonts w:ascii="Cambria" w:hAnsi="Cambria" w:cs="Calibri"/>
                <w:b/>
                <w:bCs/>
                <w:iCs/>
                <w:noProof/>
                <w:sz w:val="24"/>
                <w:szCs w:val="24"/>
                <w:lang w:val="mk-MK"/>
              </w:rPr>
              <w:t xml:space="preserve"> </w:t>
            </w:r>
            <w:r w:rsidR="004D47A4" w:rsidRPr="00C94269">
              <w:rPr>
                <w:rFonts w:ascii="Cambria" w:hAnsi="Cambria" w:cs="Calibri"/>
                <w:b/>
                <w:bCs/>
                <w:iCs/>
                <w:noProof/>
                <w:sz w:val="24"/>
                <w:szCs w:val="24"/>
                <w:lang w:val="mk-MK"/>
              </w:rPr>
              <w:t>97,04</w:t>
            </w:r>
            <w:r w:rsidR="00D811DD" w:rsidRPr="00C94269">
              <w:rPr>
                <w:rFonts w:ascii="Cambria" w:hAnsi="Cambria" w:cs="Calibri"/>
                <w:b/>
                <w:bCs/>
                <w:iCs/>
                <w:noProof/>
                <w:sz w:val="24"/>
                <w:szCs w:val="24"/>
                <w:lang w:val="mk-MK"/>
              </w:rPr>
              <w:t>%</w:t>
            </w:r>
            <w:r w:rsidRPr="00C94269">
              <w:rPr>
                <w:rFonts w:ascii="Cambria" w:hAnsi="Cambria" w:cs="Calibri"/>
                <w:b/>
                <w:bCs/>
                <w:iCs/>
                <w:noProof/>
                <w:sz w:val="24"/>
                <w:szCs w:val="24"/>
                <w:lang w:val="mk-MK"/>
              </w:rPr>
              <w:t xml:space="preserve"> и истата е </w:t>
            </w:r>
            <w:r w:rsidRPr="00C94269">
              <w:rPr>
                <w:rFonts w:ascii="Cambria" w:hAnsi="Cambria" w:cs="Calibri"/>
                <w:b/>
                <w:bCs/>
                <w:iCs/>
                <w:noProof/>
                <w:color w:val="C00000"/>
                <w:sz w:val="24"/>
                <w:szCs w:val="24"/>
                <w:lang w:val="mk-MK"/>
              </w:rPr>
              <w:t xml:space="preserve">зголемена </w:t>
            </w:r>
            <w:r w:rsidRPr="00C94269">
              <w:rPr>
                <w:rFonts w:ascii="Cambria" w:hAnsi="Cambria" w:cs="Calibri"/>
                <w:b/>
                <w:bCs/>
                <w:iCs/>
                <w:noProof/>
                <w:sz w:val="24"/>
                <w:szCs w:val="24"/>
                <w:lang w:val="mk-MK"/>
              </w:rPr>
              <w:t xml:space="preserve">за </w:t>
            </w:r>
            <w:r w:rsidR="004D47A4" w:rsidRPr="00C94269">
              <w:rPr>
                <w:rFonts w:ascii="Cambria" w:hAnsi="Cambria" w:cs="Calibri"/>
                <w:b/>
                <w:bCs/>
                <w:iCs/>
                <w:noProof/>
                <w:sz w:val="24"/>
                <w:szCs w:val="24"/>
                <w:lang w:val="mk-MK"/>
              </w:rPr>
              <w:t>106,11</w:t>
            </w:r>
            <w:r w:rsidRPr="00C94269">
              <w:rPr>
                <w:rFonts w:ascii="Cambria" w:hAnsi="Cambria" w:cs="Calibri"/>
                <w:b/>
                <w:bCs/>
                <w:iCs/>
                <w:noProof/>
                <w:sz w:val="24"/>
                <w:szCs w:val="24"/>
                <w:lang w:val="mk-MK"/>
              </w:rPr>
              <w:t>%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729269B0" w14:textId="6AD101B0" w:rsidR="00970207" w:rsidRPr="00C94269" w:rsidRDefault="00970207" w:rsidP="00C91B62">
            <w:pPr>
              <w:pStyle w:val="ListParagraph"/>
              <w:numPr>
                <w:ilvl w:val="0"/>
                <w:numId w:val="21"/>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t>Најголеми износи на расходи во делот на капиталните расхо</w:t>
            </w:r>
            <w:r w:rsidR="00D811DD" w:rsidRPr="00C94269">
              <w:rPr>
                <w:rFonts w:ascii="Cambria" w:hAnsi="Cambria" w:cs="Calibri"/>
                <w:b/>
                <w:bCs/>
                <w:iCs/>
                <w:noProof/>
                <w:sz w:val="24"/>
                <w:szCs w:val="24"/>
                <w:lang w:val="mk-MK"/>
              </w:rPr>
              <w:t>ди  се ре</w:t>
            </w:r>
            <w:r w:rsidR="005F1C6C" w:rsidRPr="00C94269">
              <w:rPr>
                <w:rFonts w:ascii="Cambria" w:hAnsi="Cambria" w:cs="Calibri"/>
                <w:b/>
                <w:bCs/>
                <w:iCs/>
                <w:noProof/>
                <w:sz w:val="24"/>
                <w:szCs w:val="24"/>
                <w:lang w:val="mk-MK"/>
              </w:rPr>
              <w:t>a</w:t>
            </w:r>
            <w:r w:rsidR="00D811DD" w:rsidRPr="00C94269">
              <w:rPr>
                <w:rFonts w:ascii="Cambria" w:hAnsi="Cambria" w:cs="Calibri"/>
                <w:b/>
                <w:bCs/>
                <w:iCs/>
                <w:noProof/>
                <w:sz w:val="24"/>
                <w:szCs w:val="24"/>
                <w:lang w:val="mk-MK"/>
              </w:rPr>
              <w:t xml:space="preserve">лизирани за </w:t>
            </w:r>
            <w:r w:rsidR="00940885" w:rsidRPr="00C94269">
              <w:rPr>
                <w:rFonts w:ascii="Cambria" w:hAnsi="Cambria" w:cs="Calibri"/>
                <w:b/>
                <w:bCs/>
                <w:iCs/>
                <w:noProof/>
                <w:sz w:val="24"/>
                <w:szCs w:val="24"/>
                <w:u w:val="single"/>
                <w:lang w:val="mk-MK"/>
              </w:rPr>
              <w:t xml:space="preserve">изградба и </w:t>
            </w:r>
            <w:r w:rsidRPr="00C94269">
              <w:rPr>
                <w:rFonts w:ascii="Cambria" w:hAnsi="Cambria" w:cs="Calibri"/>
                <w:b/>
                <w:bCs/>
                <w:iCs/>
                <w:noProof/>
                <w:sz w:val="24"/>
                <w:szCs w:val="24"/>
                <w:u w:val="single"/>
                <w:lang w:val="mk-MK"/>
              </w:rPr>
              <w:t xml:space="preserve">реконструкција на </w:t>
            </w:r>
            <w:r w:rsidR="00EB3D17" w:rsidRPr="00C94269">
              <w:rPr>
                <w:rFonts w:ascii="Cambria" w:hAnsi="Cambria" w:cs="Calibri"/>
                <w:b/>
                <w:bCs/>
                <w:iCs/>
                <w:noProof/>
                <w:sz w:val="24"/>
                <w:szCs w:val="24"/>
                <w:u w:val="single"/>
                <w:lang w:val="mk-MK"/>
              </w:rPr>
              <w:t>улици и патишта</w:t>
            </w:r>
            <w:r w:rsidRPr="00C94269">
              <w:rPr>
                <w:rFonts w:ascii="Cambria" w:hAnsi="Cambria" w:cs="Calibri"/>
                <w:b/>
                <w:bCs/>
                <w:iCs/>
                <w:noProof/>
                <w:sz w:val="24"/>
                <w:szCs w:val="24"/>
                <w:lang w:val="mk-MK"/>
              </w:rPr>
              <w:t xml:space="preserve"> со реализација од </w:t>
            </w:r>
            <w:r w:rsidR="004D47A4" w:rsidRPr="00C94269">
              <w:rPr>
                <w:rFonts w:ascii="Cambria" w:hAnsi="Cambria" w:cs="Calibri"/>
                <w:b/>
                <w:bCs/>
                <w:iCs/>
                <w:noProof/>
                <w:sz w:val="24"/>
                <w:szCs w:val="24"/>
                <w:lang w:val="mk-MK"/>
              </w:rPr>
              <w:t>98,61</w:t>
            </w:r>
            <w:r w:rsidRPr="00C94269">
              <w:rPr>
                <w:rFonts w:ascii="Cambria" w:hAnsi="Cambria" w:cs="Calibri"/>
                <w:b/>
                <w:bCs/>
                <w:iCs/>
                <w:noProof/>
                <w:sz w:val="24"/>
                <w:szCs w:val="24"/>
                <w:lang w:val="mk-MK"/>
              </w:rPr>
              <w:t xml:space="preserve">%, </w:t>
            </w:r>
            <w:r w:rsidR="004D47A4" w:rsidRPr="00C94269">
              <w:rPr>
                <w:rFonts w:ascii="Cambria" w:hAnsi="Cambria" w:cs="Calibri"/>
                <w:b/>
                <w:bCs/>
                <w:iCs/>
                <w:noProof/>
                <w:sz w:val="24"/>
                <w:szCs w:val="24"/>
                <w:u w:val="single"/>
                <w:lang w:val="mk-MK"/>
              </w:rPr>
              <w:t>реконструкција на капацитетите во водоснабдување</w:t>
            </w:r>
            <w:r w:rsidR="004D47A4" w:rsidRPr="00C94269">
              <w:rPr>
                <w:rFonts w:ascii="Cambria" w:hAnsi="Cambria" w:cs="Calibri"/>
                <w:b/>
                <w:bCs/>
                <w:iCs/>
                <w:noProof/>
                <w:sz w:val="24"/>
                <w:szCs w:val="24"/>
                <w:lang w:val="mk-MK"/>
              </w:rPr>
              <w:t xml:space="preserve"> со реализација од 97,13% </w:t>
            </w:r>
            <w:r w:rsidR="00793A70" w:rsidRPr="00C94269">
              <w:rPr>
                <w:rFonts w:ascii="Cambria" w:hAnsi="Cambria" w:cs="Calibri"/>
                <w:b/>
                <w:bCs/>
                <w:iCs/>
                <w:noProof/>
                <w:sz w:val="24"/>
                <w:szCs w:val="24"/>
                <w:lang w:val="mk-MK"/>
              </w:rPr>
              <w:t xml:space="preserve">и </w:t>
            </w:r>
            <w:r w:rsidR="004D47A4" w:rsidRPr="00C94269">
              <w:rPr>
                <w:rFonts w:ascii="Cambria" w:hAnsi="Cambria" w:cs="Calibri"/>
                <w:b/>
                <w:bCs/>
                <w:iCs/>
                <w:noProof/>
                <w:sz w:val="24"/>
                <w:szCs w:val="24"/>
                <w:u w:val="single"/>
                <w:lang w:val="mk-MK"/>
              </w:rPr>
              <w:t xml:space="preserve">изградба на други објекти (финансирање на проектот за Проширување и доградба на ООУ Даме Груев Градско со нов образовен објект) </w:t>
            </w:r>
            <w:r w:rsidR="00940885" w:rsidRPr="00C94269">
              <w:rPr>
                <w:rFonts w:ascii="Cambria" w:hAnsi="Cambria" w:cs="Calibri"/>
                <w:b/>
                <w:bCs/>
                <w:iCs/>
                <w:noProof/>
                <w:sz w:val="24"/>
                <w:szCs w:val="24"/>
                <w:u w:val="single"/>
                <w:lang w:val="mk-MK"/>
              </w:rPr>
              <w:t xml:space="preserve"> </w:t>
            </w:r>
            <w:r w:rsidR="0061251C"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 со реализација од </w:t>
            </w:r>
            <w:r w:rsidR="004D47A4" w:rsidRPr="00C94269">
              <w:rPr>
                <w:rFonts w:ascii="Cambria" w:hAnsi="Cambria" w:cs="Calibri"/>
                <w:b/>
                <w:bCs/>
                <w:iCs/>
                <w:noProof/>
                <w:sz w:val="24"/>
                <w:szCs w:val="24"/>
                <w:lang w:val="mk-MK"/>
              </w:rPr>
              <w:t>80,51</w:t>
            </w:r>
            <w:r w:rsidRPr="00C94269">
              <w:rPr>
                <w:rFonts w:ascii="Cambria" w:hAnsi="Cambria" w:cs="Calibri"/>
                <w:b/>
                <w:bCs/>
                <w:iCs/>
                <w:noProof/>
                <w:sz w:val="24"/>
                <w:szCs w:val="24"/>
                <w:lang w:val="mk-MK"/>
              </w:rPr>
              <w:t>%</w:t>
            </w:r>
            <w:r w:rsidR="00390260" w:rsidRPr="00C94269">
              <w:rPr>
                <w:rFonts w:ascii="Cambria" w:hAnsi="Cambria" w:cs="Calibri"/>
                <w:b/>
                <w:bCs/>
                <w:iCs/>
                <w:noProof/>
                <w:sz w:val="24"/>
                <w:szCs w:val="24"/>
                <w:lang w:val="mk-MK"/>
              </w:rPr>
              <w:t xml:space="preserve">. </w:t>
            </w:r>
          </w:p>
          <w:p w14:paraId="75ED7687" w14:textId="77777777" w:rsidR="00970207" w:rsidRPr="00C94269" w:rsidRDefault="00970207" w:rsidP="00E41438">
            <w:pPr>
              <w:spacing w:before="20" w:after="20"/>
              <w:ind w:right="255"/>
              <w:rPr>
                <w:rFonts w:ascii="Cambria" w:hAnsi="Cambria" w:cs="Calibri"/>
                <w:b/>
                <w:bCs/>
                <w:iCs/>
                <w:noProof/>
                <w:sz w:val="24"/>
                <w:szCs w:val="24"/>
                <w:lang w:val="mk-MK"/>
              </w:rPr>
            </w:pPr>
          </w:p>
          <w:p w14:paraId="6642E365" w14:textId="477FC167" w:rsidR="004C72B7" w:rsidRPr="00C94269"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C94269">
              <w:rPr>
                <w:rFonts w:ascii="Cambria" w:hAnsi="Cambria" w:cs="Calibri"/>
                <w:b/>
                <w:bCs/>
                <w:iCs/>
                <w:noProof/>
                <w:sz w:val="24"/>
                <w:szCs w:val="24"/>
                <w:lang w:val="mk-MK"/>
              </w:rPr>
              <w:t>Реализацијата на расходите во програм</w:t>
            </w:r>
            <w:r w:rsidR="00C14099" w:rsidRPr="00C94269">
              <w:rPr>
                <w:rFonts w:ascii="Cambria" w:hAnsi="Cambria" w:cs="Calibri"/>
                <w:b/>
                <w:bCs/>
                <w:iCs/>
                <w:noProof/>
                <w:sz w:val="24"/>
                <w:szCs w:val="24"/>
                <w:lang w:val="mk-MK"/>
              </w:rPr>
              <w:t>ите</w:t>
            </w:r>
            <w:r w:rsidRPr="00C94269">
              <w:rPr>
                <w:rFonts w:ascii="Cambria" w:hAnsi="Cambria" w:cs="Calibri"/>
                <w:b/>
                <w:bCs/>
                <w:iCs/>
                <w:noProof/>
                <w:sz w:val="24"/>
                <w:szCs w:val="24"/>
                <w:lang w:val="mk-MK"/>
              </w:rPr>
              <w:t xml:space="preserve"> за </w:t>
            </w:r>
            <w:r w:rsidR="00C14099" w:rsidRPr="00C94269">
              <w:rPr>
                <w:rFonts w:ascii="Cambria" w:hAnsi="Cambria" w:cs="Calibri"/>
                <w:b/>
                <w:bCs/>
                <w:iCs/>
                <w:noProof/>
                <w:sz w:val="24"/>
                <w:szCs w:val="24"/>
                <w:lang w:val="mk-MK"/>
              </w:rPr>
              <w:t xml:space="preserve">надлежност </w:t>
            </w:r>
            <w:r w:rsidR="004F5EE0" w:rsidRPr="00C94269">
              <w:rPr>
                <w:rFonts w:ascii="Cambria" w:hAnsi="Cambria" w:cs="Calibri"/>
                <w:b/>
                <w:bCs/>
                <w:iCs/>
                <w:noProof/>
                <w:sz w:val="24"/>
                <w:szCs w:val="24"/>
                <w:lang w:val="mk-MK"/>
              </w:rPr>
              <w:t xml:space="preserve">Ј-Комунални дејности </w:t>
            </w:r>
            <w:r w:rsidRPr="00C94269">
              <w:rPr>
                <w:rFonts w:ascii="Cambria" w:hAnsi="Cambria" w:cs="Calibri"/>
                <w:b/>
                <w:bCs/>
                <w:iCs/>
                <w:noProof/>
                <w:sz w:val="24"/>
                <w:szCs w:val="24"/>
                <w:lang w:val="mk-MK"/>
              </w:rPr>
              <w:t xml:space="preserve"> изнесува  </w:t>
            </w:r>
            <w:r w:rsidR="004D47A4" w:rsidRPr="00C94269">
              <w:rPr>
                <w:rFonts w:ascii="Cambria" w:hAnsi="Cambria" w:cs="Calibri"/>
                <w:b/>
                <w:bCs/>
                <w:iCs/>
                <w:noProof/>
                <w:sz w:val="24"/>
                <w:szCs w:val="24"/>
                <w:lang w:val="mk-MK"/>
              </w:rPr>
              <w:t>97,76</w:t>
            </w:r>
            <w:r w:rsidRPr="00C94269">
              <w:rPr>
                <w:rFonts w:ascii="Cambria" w:hAnsi="Cambria" w:cs="Calibri"/>
                <w:b/>
                <w:bCs/>
                <w:iCs/>
                <w:noProof/>
                <w:sz w:val="24"/>
                <w:szCs w:val="24"/>
                <w:lang w:val="mk-MK"/>
              </w:rPr>
              <w:t xml:space="preserve">%  и истата е </w:t>
            </w:r>
            <w:r w:rsidR="00E41438" w:rsidRPr="00C94269">
              <w:rPr>
                <w:rFonts w:ascii="Cambria" w:hAnsi="Cambria" w:cs="Calibri"/>
                <w:b/>
                <w:bCs/>
                <w:iCs/>
                <w:noProof/>
                <w:color w:val="C00000"/>
                <w:sz w:val="24"/>
                <w:szCs w:val="24"/>
                <w:lang w:val="mk-MK"/>
              </w:rPr>
              <w:t>зголемена</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4D47A4" w:rsidRPr="00C94269">
              <w:rPr>
                <w:rFonts w:ascii="Cambria" w:hAnsi="Cambria" w:cs="Calibri"/>
                <w:b/>
                <w:bCs/>
                <w:iCs/>
                <w:noProof/>
                <w:sz w:val="24"/>
                <w:szCs w:val="24"/>
                <w:lang w:val="mk-MK"/>
              </w:rPr>
              <w:t>134,29</w:t>
            </w:r>
            <w:r w:rsidRPr="00C94269">
              <w:rPr>
                <w:rFonts w:ascii="Cambria" w:hAnsi="Cambria" w:cs="Calibri"/>
                <w:b/>
                <w:bCs/>
                <w:iCs/>
                <w:noProof/>
                <w:sz w:val="24"/>
                <w:szCs w:val="24"/>
                <w:lang w:val="mk-MK"/>
              </w:rPr>
              <w:t xml:space="preserve"> %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41A7A6D4" w14:textId="77777777" w:rsidR="00C91B62" w:rsidRPr="00C94269" w:rsidRDefault="00C91B62" w:rsidP="00C91B62">
            <w:pPr>
              <w:pStyle w:val="ListParagraph"/>
              <w:spacing w:before="20" w:after="20"/>
              <w:ind w:left="501" w:right="255" w:firstLine="0"/>
              <w:rPr>
                <w:rFonts w:ascii="Cambria" w:hAnsi="Cambria" w:cs="Calibri"/>
                <w:b/>
                <w:bCs/>
                <w:iCs/>
                <w:noProof/>
                <w:sz w:val="24"/>
                <w:szCs w:val="24"/>
                <w:lang w:val="mk-MK"/>
              </w:rPr>
            </w:pPr>
          </w:p>
          <w:p w14:paraId="283E9282" w14:textId="3E3FE64E" w:rsidR="004C72B7" w:rsidRPr="00C94269"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расходите </w:t>
            </w:r>
            <w:r w:rsidR="00D91F6D" w:rsidRPr="00C94269">
              <w:rPr>
                <w:rFonts w:ascii="Cambria" w:hAnsi="Cambria" w:cs="Calibri"/>
                <w:b/>
                <w:bCs/>
                <w:iCs/>
                <w:noProof/>
                <w:sz w:val="24"/>
                <w:szCs w:val="24"/>
                <w:lang w:val="mk-MK"/>
              </w:rPr>
              <w:t xml:space="preserve">во </w:t>
            </w:r>
            <w:r w:rsidR="00C14099" w:rsidRPr="00C94269">
              <w:rPr>
                <w:rFonts w:ascii="Cambria" w:hAnsi="Cambria" w:cs="Calibri"/>
                <w:b/>
                <w:bCs/>
                <w:iCs/>
                <w:noProof/>
                <w:sz w:val="24"/>
                <w:szCs w:val="24"/>
                <w:lang w:val="mk-MK"/>
              </w:rPr>
              <w:t xml:space="preserve">програмите за надлежност </w:t>
            </w:r>
            <w:r w:rsidR="004F5EE0" w:rsidRPr="00C94269">
              <w:rPr>
                <w:rFonts w:ascii="Cambria" w:hAnsi="Cambria" w:cs="Calibri"/>
                <w:b/>
                <w:bCs/>
                <w:iCs/>
                <w:noProof/>
                <w:sz w:val="24"/>
                <w:szCs w:val="24"/>
                <w:lang w:val="mk-MK"/>
              </w:rPr>
              <w:t xml:space="preserve">Н-Образование </w:t>
            </w:r>
            <w:r w:rsidRPr="00C94269">
              <w:rPr>
                <w:rFonts w:ascii="Cambria" w:hAnsi="Cambria" w:cs="Calibri"/>
                <w:b/>
                <w:bCs/>
                <w:iCs/>
                <w:noProof/>
                <w:sz w:val="24"/>
                <w:szCs w:val="24"/>
                <w:lang w:val="mk-MK"/>
              </w:rPr>
              <w:t xml:space="preserve">изнесува  </w:t>
            </w:r>
            <w:r w:rsidR="004D47A4" w:rsidRPr="00C94269">
              <w:rPr>
                <w:rFonts w:ascii="Cambria" w:hAnsi="Cambria" w:cs="Calibri"/>
                <w:b/>
                <w:bCs/>
                <w:iCs/>
                <w:noProof/>
                <w:sz w:val="24"/>
                <w:szCs w:val="24"/>
                <w:lang w:val="mk-MK"/>
              </w:rPr>
              <w:t>94,59</w:t>
            </w:r>
            <w:r w:rsidRPr="00C94269">
              <w:rPr>
                <w:rFonts w:ascii="Cambria" w:hAnsi="Cambria" w:cs="Calibri"/>
                <w:b/>
                <w:bCs/>
                <w:iCs/>
                <w:noProof/>
                <w:sz w:val="24"/>
                <w:szCs w:val="24"/>
                <w:lang w:val="mk-MK"/>
              </w:rPr>
              <w:t xml:space="preserve">%  и истата е </w:t>
            </w:r>
            <w:r w:rsidR="004D47A4" w:rsidRPr="00C94269">
              <w:rPr>
                <w:rFonts w:ascii="Cambria" w:hAnsi="Cambria" w:cs="Calibri"/>
                <w:b/>
                <w:bCs/>
                <w:iCs/>
                <w:noProof/>
                <w:color w:val="C00000"/>
                <w:sz w:val="24"/>
                <w:szCs w:val="24"/>
                <w:lang w:val="mk-MK"/>
              </w:rPr>
              <w:t>зголемена</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4D47A4" w:rsidRPr="00C94269">
              <w:rPr>
                <w:rFonts w:ascii="Cambria" w:hAnsi="Cambria" w:cs="Calibri"/>
                <w:b/>
                <w:bCs/>
                <w:iCs/>
                <w:noProof/>
                <w:sz w:val="24"/>
                <w:szCs w:val="24"/>
                <w:lang w:val="mk-MK"/>
              </w:rPr>
              <w:t>12,98</w:t>
            </w:r>
            <w:r w:rsidRPr="00C94269">
              <w:rPr>
                <w:rFonts w:ascii="Cambria" w:hAnsi="Cambria" w:cs="Calibri"/>
                <w:b/>
                <w:bCs/>
                <w:iCs/>
                <w:noProof/>
                <w:sz w:val="24"/>
                <w:szCs w:val="24"/>
                <w:lang w:val="mk-MK"/>
              </w:rPr>
              <w:t>%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43689D5D" w14:textId="77777777" w:rsidR="00C91B62" w:rsidRPr="00C94269" w:rsidRDefault="00C91B62" w:rsidP="00C91B62">
            <w:pPr>
              <w:pStyle w:val="ListParagraph"/>
              <w:spacing w:before="20" w:after="20"/>
              <w:ind w:left="0" w:right="258" w:firstLine="0"/>
              <w:rPr>
                <w:rFonts w:ascii="Cambria" w:hAnsi="Cambria" w:cs="Calibri"/>
                <w:b/>
                <w:bCs/>
                <w:iCs/>
                <w:noProof/>
                <w:sz w:val="24"/>
                <w:szCs w:val="24"/>
                <w:lang w:val="mk-MK"/>
              </w:rPr>
            </w:pPr>
          </w:p>
          <w:p w14:paraId="1D62BDA3" w14:textId="50513D26" w:rsidR="00970207" w:rsidRPr="00C94269"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Реализацијата на расходите во </w:t>
            </w:r>
            <w:r w:rsidR="00C14099" w:rsidRPr="00C94269">
              <w:rPr>
                <w:rFonts w:ascii="Cambria" w:hAnsi="Cambria" w:cs="Calibri"/>
                <w:b/>
                <w:bCs/>
                <w:iCs/>
                <w:noProof/>
                <w:sz w:val="24"/>
                <w:szCs w:val="24"/>
                <w:lang w:val="mk-MK"/>
              </w:rPr>
              <w:t xml:space="preserve">програмите за надлежност </w:t>
            </w:r>
            <w:r w:rsidR="004C72B7" w:rsidRPr="00C94269">
              <w:rPr>
                <w:rFonts w:ascii="Cambria" w:hAnsi="Cambria" w:cs="Calibri"/>
                <w:b/>
                <w:bCs/>
                <w:iCs/>
                <w:noProof/>
                <w:sz w:val="24"/>
                <w:szCs w:val="24"/>
                <w:lang w:val="mk-MK"/>
              </w:rPr>
              <w:t>К</w:t>
            </w:r>
            <w:r w:rsidR="004F5EE0" w:rsidRPr="00C94269">
              <w:rPr>
                <w:rFonts w:ascii="Cambria" w:hAnsi="Cambria" w:cs="Calibri"/>
                <w:b/>
                <w:bCs/>
                <w:iCs/>
                <w:noProof/>
                <w:sz w:val="24"/>
                <w:szCs w:val="24"/>
                <w:lang w:val="mk-MK"/>
              </w:rPr>
              <w:t>-</w:t>
            </w:r>
            <w:r w:rsidR="004C72B7" w:rsidRPr="00C94269">
              <w:rPr>
                <w:rFonts w:ascii="Cambria" w:hAnsi="Cambria" w:cs="Calibri"/>
                <w:b/>
                <w:bCs/>
                <w:iCs/>
                <w:noProof/>
                <w:sz w:val="24"/>
                <w:szCs w:val="24"/>
                <w:lang w:val="mk-MK"/>
              </w:rPr>
              <w:t>Култура</w:t>
            </w:r>
            <w:r w:rsidRPr="00C94269">
              <w:rPr>
                <w:rFonts w:ascii="Cambria" w:hAnsi="Cambria" w:cs="Calibri"/>
                <w:b/>
                <w:bCs/>
                <w:iCs/>
                <w:noProof/>
                <w:sz w:val="24"/>
                <w:szCs w:val="24"/>
                <w:lang w:val="mk-MK"/>
              </w:rPr>
              <w:t xml:space="preserve"> изнесува  </w:t>
            </w:r>
            <w:r w:rsidR="004D47A4" w:rsidRPr="00C94269">
              <w:rPr>
                <w:rFonts w:ascii="Cambria" w:hAnsi="Cambria" w:cs="Calibri"/>
                <w:b/>
                <w:bCs/>
                <w:iCs/>
                <w:noProof/>
                <w:sz w:val="24"/>
                <w:szCs w:val="24"/>
                <w:lang w:val="mk-MK"/>
              </w:rPr>
              <w:t>90,91</w:t>
            </w:r>
            <w:r w:rsidRPr="00C94269">
              <w:rPr>
                <w:rFonts w:ascii="Cambria" w:hAnsi="Cambria" w:cs="Calibri"/>
                <w:b/>
                <w:bCs/>
                <w:iCs/>
                <w:noProof/>
                <w:sz w:val="24"/>
                <w:szCs w:val="24"/>
                <w:lang w:val="mk-MK"/>
              </w:rPr>
              <w:t xml:space="preserve">%  и истата е </w:t>
            </w:r>
            <w:r w:rsidR="00793A70" w:rsidRPr="00C94269">
              <w:rPr>
                <w:rFonts w:ascii="Cambria" w:hAnsi="Cambria" w:cs="Calibri"/>
                <w:b/>
                <w:bCs/>
                <w:iCs/>
                <w:noProof/>
                <w:color w:val="C00000"/>
                <w:sz w:val="24"/>
                <w:szCs w:val="24"/>
                <w:lang w:val="mk-MK"/>
              </w:rPr>
              <w:t>зголемена</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4D47A4" w:rsidRPr="00C94269">
              <w:rPr>
                <w:rFonts w:ascii="Cambria" w:hAnsi="Cambria" w:cs="Calibri"/>
                <w:b/>
                <w:bCs/>
                <w:iCs/>
                <w:noProof/>
                <w:sz w:val="24"/>
                <w:szCs w:val="24"/>
                <w:lang w:val="mk-MK"/>
              </w:rPr>
              <w:t>59,60</w:t>
            </w:r>
            <w:r w:rsidRPr="00C94269">
              <w:rPr>
                <w:rFonts w:ascii="Cambria" w:hAnsi="Cambria" w:cs="Calibri"/>
                <w:b/>
                <w:bCs/>
                <w:iCs/>
                <w:noProof/>
                <w:sz w:val="24"/>
                <w:szCs w:val="24"/>
                <w:lang w:val="mk-MK"/>
              </w:rPr>
              <w:t>% во однос на истиот период од 202</w:t>
            </w:r>
            <w:r w:rsidR="00E41438"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r w:rsidR="004C72B7" w:rsidRPr="00C94269">
              <w:rPr>
                <w:rFonts w:ascii="Cambria" w:hAnsi="Cambria" w:cs="Calibri"/>
                <w:b/>
                <w:bCs/>
                <w:iCs/>
                <w:noProof/>
                <w:sz w:val="24"/>
                <w:szCs w:val="24"/>
                <w:lang w:val="mk-MK"/>
              </w:rPr>
              <w:t xml:space="preserve"> Ова е како резултат на културната манифестација </w:t>
            </w:r>
            <w:r w:rsidR="00C91B62" w:rsidRPr="00C94269">
              <w:rPr>
                <w:rFonts w:ascii="Cambria" w:hAnsi="Cambria" w:cs="Calibri"/>
                <w:b/>
                <w:bCs/>
                <w:iCs/>
                <w:noProof/>
                <w:sz w:val="24"/>
                <w:szCs w:val="24"/>
                <w:lang w:val="mk-MK"/>
              </w:rPr>
              <w:t>“</w:t>
            </w:r>
            <w:r w:rsidR="004C72B7" w:rsidRPr="00C94269">
              <w:rPr>
                <w:rFonts w:ascii="Cambria" w:hAnsi="Cambria" w:cs="Calibri"/>
                <w:b/>
                <w:bCs/>
                <w:iCs/>
                <w:noProof/>
                <w:sz w:val="24"/>
                <w:szCs w:val="24"/>
                <w:lang w:val="mk-MK"/>
              </w:rPr>
              <w:t>Градско, храна, вино и традиција</w:t>
            </w:r>
            <w:r w:rsidR="00C91B62" w:rsidRPr="00C94269">
              <w:rPr>
                <w:rFonts w:ascii="Cambria" w:hAnsi="Cambria" w:cs="Calibri"/>
                <w:b/>
                <w:bCs/>
                <w:iCs/>
                <w:noProof/>
                <w:sz w:val="24"/>
                <w:szCs w:val="24"/>
                <w:lang w:val="mk-MK"/>
              </w:rPr>
              <w:t>”</w:t>
            </w:r>
            <w:r w:rsidR="004C72B7" w:rsidRPr="00C94269">
              <w:rPr>
                <w:rFonts w:ascii="Cambria" w:hAnsi="Cambria" w:cs="Calibri"/>
                <w:b/>
                <w:bCs/>
                <w:iCs/>
                <w:noProof/>
                <w:sz w:val="24"/>
                <w:szCs w:val="24"/>
                <w:lang w:val="mk-MK"/>
              </w:rPr>
              <w:t xml:space="preserve"> која </w:t>
            </w:r>
            <w:r w:rsidR="00C91B62" w:rsidRPr="00C94269">
              <w:rPr>
                <w:rFonts w:ascii="Cambria" w:hAnsi="Cambria" w:cs="Calibri"/>
                <w:b/>
                <w:bCs/>
                <w:iCs/>
                <w:noProof/>
                <w:sz w:val="24"/>
                <w:szCs w:val="24"/>
                <w:lang w:val="mk-MK"/>
              </w:rPr>
              <w:t xml:space="preserve">Општината </w:t>
            </w:r>
            <w:r w:rsidR="004C72B7" w:rsidRPr="00C94269">
              <w:rPr>
                <w:rFonts w:ascii="Cambria" w:hAnsi="Cambria" w:cs="Calibri"/>
                <w:b/>
                <w:bCs/>
                <w:iCs/>
                <w:noProof/>
                <w:sz w:val="24"/>
                <w:szCs w:val="24"/>
                <w:lang w:val="mk-MK"/>
              </w:rPr>
              <w:t xml:space="preserve">ја реализира по повод прослава на патронот на Општината </w:t>
            </w:r>
            <w:r w:rsidR="00E41438" w:rsidRPr="00C94269">
              <w:rPr>
                <w:rFonts w:ascii="Cambria" w:hAnsi="Cambria" w:cs="Calibri"/>
                <w:b/>
                <w:bCs/>
                <w:iCs/>
                <w:noProof/>
                <w:sz w:val="24"/>
                <w:szCs w:val="24"/>
                <w:lang w:val="mk-MK"/>
              </w:rPr>
              <w:t>С</w:t>
            </w:r>
            <w:r w:rsidR="004C72B7" w:rsidRPr="00C94269">
              <w:rPr>
                <w:rFonts w:ascii="Cambria" w:hAnsi="Cambria" w:cs="Calibri"/>
                <w:b/>
                <w:bCs/>
                <w:iCs/>
                <w:noProof/>
                <w:sz w:val="24"/>
                <w:szCs w:val="24"/>
                <w:lang w:val="mk-MK"/>
              </w:rPr>
              <w:t>в.Апостол Павле</w:t>
            </w:r>
            <w:r w:rsidR="00793A70" w:rsidRPr="00C94269">
              <w:rPr>
                <w:rFonts w:ascii="Cambria" w:hAnsi="Cambria" w:cs="Calibri"/>
                <w:b/>
                <w:bCs/>
                <w:iCs/>
                <w:noProof/>
                <w:sz w:val="24"/>
                <w:szCs w:val="24"/>
                <w:lang w:val="mk-MK"/>
              </w:rPr>
              <w:t xml:space="preserve"> и Фолклоријадата</w:t>
            </w:r>
            <w:r w:rsidR="00C91B62" w:rsidRPr="00C94269">
              <w:rPr>
                <w:rFonts w:ascii="Cambria" w:hAnsi="Cambria" w:cs="Calibri"/>
                <w:b/>
                <w:bCs/>
                <w:iCs/>
                <w:noProof/>
                <w:sz w:val="24"/>
                <w:szCs w:val="24"/>
                <w:lang w:val="mk-MK"/>
              </w:rPr>
              <w:t>.</w:t>
            </w:r>
            <w:r w:rsidR="00E41438" w:rsidRPr="00C94269">
              <w:rPr>
                <w:rFonts w:ascii="Cambria" w:hAnsi="Cambria" w:cs="Calibri"/>
                <w:b/>
                <w:bCs/>
                <w:iCs/>
                <w:noProof/>
                <w:sz w:val="24"/>
                <w:szCs w:val="24"/>
                <w:lang w:val="mk-MK"/>
              </w:rPr>
              <w:t xml:space="preserve"> </w:t>
            </w:r>
          </w:p>
          <w:p w14:paraId="7011DA06" w14:textId="77777777" w:rsidR="00970207" w:rsidRPr="00C94269" w:rsidRDefault="00970207" w:rsidP="00C91B62">
            <w:pPr>
              <w:pStyle w:val="ListParagraph"/>
              <w:spacing w:before="20" w:after="20"/>
              <w:ind w:left="720" w:right="258" w:firstLine="0"/>
              <w:rPr>
                <w:rFonts w:ascii="Cambria" w:hAnsi="Cambria" w:cs="Calibri"/>
                <w:b/>
                <w:bCs/>
                <w:iCs/>
                <w:noProof/>
                <w:sz w:val="24"/>
                <w:szCs w:val="24"/>
                <w:lang w:val="mk-MK"/>
              </w:rPr>
            </w:pPr>
          </w:p>
          <w:p w14:paraId="3C8A582A" w14:textId="77777777" w:rsidR="00E41438" w:rsidRPr="00C94269" w:rsidRDefault="00E41438" w:rsidP="00C91B62">
            <w:pPr>
              <w:pStyle w:val="ListParagraph"/>
              <w:spacing w:before="20" w:after="20"/>
              <w:ind w:left="720" w:right="258" w:firstLine="0"/>
              <w:rPr>
                <w:rFonts w:ascii="Cambria" w:hAnsi="Cambria" w:cs="Calibri"/>
                <w:b/>
                <w:bCs/>
                <w:iCs/>
                <w:noProof/>
                <w:sz w:val="24"/>
                <w:szCs w:val="24"/>
                <w:lang w:val="mk-MK"/>
              </w:rPr>
            </w:pPr>
          </w:p>
          <w:p w14:paraId="1AFD868F" w14:textId="77777777" w:rsidR="00E41438" w:rsidRPr="00C94269" w:rsidRDefault="00E41438" w:rsidP="00C91B62">
            <w:pPr>
              <w:pStyle w:val="ListParagraph"/>
              <w:spacing w:before="20" w:after="20"/>
              <w:ind w:left="720" w:right="258" w:firstLine="0"/>
              <w:rPr>
                <w:rFonts w:ascii="Cambria" w:hAnsi="Cambria" w:cs="Calibri"/>
                <w:b/>
                <w:bCs/>
                <w:iCs/>
                <w:noProof/>
                <w:sz w:val="24"/>
                <w:szCs w:val="24"/>
                <w:lang w:val="mk-MK"/>
              </w:rPr>
            </w:pPr>
          </w:p>
          <w:p w14:paraId="61FA5103" w14:textId="77777777" w:rsidR="00E41438" w:rsidRPr="00C94269" w:rsidRDefault="00E41438" w:rsidP="00C91B62">
            <w:pPr>
              <w:pStyle w:val="ListParagraph"/>
              <w:spacing w:before="20" w:after="20"/>
              <w:ind w:left="720" w:right="258" w:firstLine="0"/>
              <w:rPr>
                <w:rFonts w:ascii="Cambria" w:hAnsi="Cambria" w:cs="Calibri"/>
                <w:b/>
                <w:bCs/>
                <w:iCs/>
                <w:noProof/>
                <w:sz w:val="24"/>
                <w:szCs w:val="24"/>
                <w:lang w:val="mk-MK"/>
              </w:rPr>
            </w:pPr>
          </w:p>
          <w:p w14:paraId="101F766E" w14:textId="1E8EB465" w:rsidR="00AF0DF4" w:rsidRPr="00C94269" w:rsidRDefault="00970207" w:rsidP="00E41438">
            <w:pPr>
              <w:pStyle w:val="ListParagraph"/>
              <w:numPr>
                <w:ilvl w:val="0"/>
                <w:numId w:val="15"/>
              </w:numPr>
              <w:spacing w:before="40" w:after="40"/>
              <w:ind w:right="258"/>
              <w:rPr>
                <w:rFonts w:ascii="Cambria" w:hAnsi="Cambria" w:cs="Calibri"/>
                <w:b/>
                <w:bCs/>
                <w:i/>
                <w:noProof/>
                <w:color w:val="C00000"/>
                <w:sz w:val="24"/>
                <w:szCs w:val="24"/>
                <w:lang w:val="mk-MK"/>
              </w:rPr>
            </w:pPr>
            <w:r w:rsidRPr="00C94269">
              <w:rPr>
                <w:rFonts w:ascii="Cambria" w:hAnsi="Cambria" w:cs="Calibri"/>
                <w:b/>
                <w:bCs/>
                <w:iCs/>
                <w:noProof/>
                <w:sz w:val="24"/>
                <w:szCs w:val="24"/>
                <w:lang w:val="mk-MK"/>
              </w:rPr>
              <w:lastRenderedPageBreak/>
              <w:t>Највисока реализација во</w:t>
            </w:r>
            <w:r w:rsidR="00EF662C"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однос на планираното во делот на расходите на општината е забележана кај следниве </w:t>
            </w:r>
            <w:r w:rsidR="00C35882" w:rsidRPr="00C94269">
              <w:rPr>
                <w:rFonts w:ascii="Cambria" w:hAnsi="Cambria" w:cs="Calibri"/>
                <w:b/>
                <w:bCs/>
                <w:iCs/>
                <w:noProof/>
                <w:sz w:val="24"/>
                <w:szCs w:val="24"/>
                <w:lang w:val="mk-MK"/>
              </w:rPr>
              <w:t>расходни</w:t>
            </w:r>
            <w:r w:rsidRPr="00C94269">
              <w:rPr>
                <w:rFonts w:ascii="Cambria" w:hAnsi="Cambria" w:cs="Calibri"/>
                <w:b/>
                <w:bCs/>
                <w:iCs/>
                <w:noProof/>
                <w:sz w:val="24"/>
                <w:szCs w:val="24"/>
                <w:lang w:val="mk-MK"/>
              </w:rPr>
              <w:t xml:space="preserve"> ставки</w:t>
            </w:r>
            <w:r w:rsidR="00527F89" w:rsidRPr="00C94269">
              <w:rPr>
                <w:rFonts w:ascii="Cambria" w:hAnsi="Cambria" w:cs="Calibri"/>
                <w:b/>
                <w:bCs/>
                <w:iCs/>
                <w:noProof/>
                <w:sz w:val="24"/>
                <w:szCs w:val="24"/>
                <w:lang w:val="mk-MK"/>
              </w:rPr>
              <w:t>:</w:t>
            </w:r>
            <w:r w:rsidR="00D519A0" w:rsidRPr="00C94269">
              <w:rPr>
                <w:rFonts w:ascii="Cambria" w:hAnsi="Cambria" w:cs="Calibri"/>
                <w:b/>
                <w:bCs/>
                <w:iCs/>
                <w:noProof/>
                <w:sz w:val="24"/>
                <w:szCs w:val="24"/>
                <w:lang w:val="mk-MK"/>
              </w:rPr>
              <w:t xml:space="preserve"> </w:t>
            </w:r>
            <w:r w:rsidR="007F4848" w:rsidRPr="00C94269">
              <w:rPr>
                <w:rFonts w:ascii="Cambria" w:hAnsi="Cambria" w:cs="Calibri"/>
                <w:b/>
                <w:bCs/>
                <w:iCs/>
                <w:noProof/>
                <w:sz w:val="24"/>
                <w:szCs w:val="24"/>
                <w:lang w:val="mk-MK"/>
              </w:rPr>
              <w:t>461 - Субвенции за јавни претпријатија, со реализација од 99,77%, ставка 424-поправки и тековно одржување со реализација од 95,53% и ставка 482</w:t>
            </w:r>
            <w:r w:rsidR="00800644" w:rsidRPr="00C94269">
              <w:rPr>
                <w:rFonts w:ascii="Cambria" w:hAnsi="Cambria" w:cs="Calibri"/>
                <w:b/>
                <w:bCs/>
                <w:iCs/>
                <w:noProof/>
                <w:sz w:val="24"/>
                <w:szCs w:val="24"/>
                <w:lang w:val="mk-MK"/>
              </w:rPr>
              <w:t>–</w:t>
            </w:r>
            <w:r w:rsidR="007F4848" w:rsidRPr="00C94269">
              <w:rPr>
                <w:rFonts w:ascii="Cambria" w:hAnsi="Cambria" w:cs="Calibri"/>
                <w:b/>
                <w:bCs/>
                <w:iCs/>
                <w:noProof/>
                <w:sz w:val="24"/>
                <w:szCs w:val="24"/>
                <w:lang w:val="mk-MK"/>
              </w:rPr>
              <w:t>Други градежни објекти</w:t>
            </w:r>
            <w:r w:rsidR="00800644" w:rsidRPr="00C94269">
              <w:rPr>
                <w:rFonts w:ascii="Cambria" w:hAnsi="Cambria" w:cs="Calibri"/>
                <w:b/>
                <w:bCs/>
                <w:iCs/>
                <w:noProof/>
                <w:sz w:val="24"/>
                <w:szCs w:val="24"/>
                <w:lang w:val="mk-MK"/>
              </w:rPr>
              <w:t xml:space="preserve">, со реализација од </w:t>
            </w:r>
            <w:r w:rsidR="00793A70" w:rsidRPr="00C94269">
              <w:rPr>
                <w:rFonts w:ascii="Cambria" w:hAnsi="Cambria" w:cs="Calibri"/>
                <w:b/>
                <w:bCs/>
                <w:iCs/>
                <w:noProof/>
                <w:sz w:val="24"/>
                <w:szCs w:val="24"/>
                <w:lang w:val="mk-MK"/>
              </w:rPr>
              <w:t>94,</w:t>
            </w:r>
            <w:r w:rsidR="007F4848" w:rsidRPr="00C94269">
              <w:rPr>
                <w:rFonts w:ascii="Cambria" w:hAnsi="Cambria" w:cs="Calibri"/>
                <w:b/>
                <w:bCs/>
                <w:iCs/>
                <w:noProof/>
                <w:sz w:val="24"/>
                <w:szCs w:val="24"/>
                <w:lang w:val="mk-MK"/>
              </w:rPr>
              <w:t>54</w:t>
            </w:r>
            <w:r w:rsidR="00800644" w:rsidRPr="00C94269">
              <w:rPr>
                <w:rFonts w:ascii="Cambria" w:hAnsi="Cambria" w:cs="Calibri"/>
                <w:b/>
                <w:bCs/>
                <w:iCs/>
                <w:noProof/>
                <w:sz w:val="24"/>
                <w:szCs w:val="24"/>
                <w:lang w:val="mk-MK"/>
              </w:rPr>
              <w:t>%.</w:t>
            </w:r>
          </w:p>
          <w:p w14:paraId="4DB8C203" w14:textId="77777777" w:rsidR="00970207" w:rsidRPr="00C94269" w:rsidRDefault="00970207" w:rsidP="00C91B62">
            <w:pPr>
              <w:spacing w:before="20" w:after="20"/>
              <w:ind w:left="522" w:right="258"/>
              <w:jc w:val="both"/>
              <w:rPr>
                <w:rFonts w:ascii="Cambria" w:hAnsi="Cambria" w:cs="Calibri"/>
                <w:b/>
                <w:bCs/>
                <w:iCs/>
                <w:noProof/>
                <w:sz w:val="24"/>
                <w:szCs w:val="24"/>
                <w:lang w:val="mk-MK"/>
              </w:rPr>
            </w:pPr>
          </w:p>
          <w:p w14:paraId="06690783" w14:textId="2B3C4FEC" w:rsidR="00800644" w:rsidRPr="00C94269" w:rsidRDefault="00970207" w:rsidP="00C91B62">
            <w:pPr>
              <w:pStyle w:val="ListParagraph"/>
              <w:numPr>
                <w:ilvl w:val="0"/>
                <w:numId w:val="15"/>
              </w:numPr>
              <w:spacing w:before="20" w:after="20"/>
              <w:ind w:right="258"/>
              <w:rPr>
                <w:rFonts w:ascii="Cambria" w:hAnsi="Cambria" w:cs="Calibri"/>
                <w:b/>
                <w:bCs/>
                <w:i/>
                <w:noProof/>
                <w:color w:val="C00000"/>
                <w:sz w:val="24"/>
                <w:szCs w:val="24"/>
                <w:lang w:val="mk-MK"/>
              </w:rPr>
            </w:pPr>
            <w:r w:rsidRPr="00C94269">
              <w:rPr>
                <w:rFonts w:ascii="Cambria" w:hAnsi="Cambria" w:cs="Calibri"/>
                <w:b/>
                <w:bCs/>
                <w:iCs/>
                <w:noProof/>
                <w:sz w:val="24"/>
                <w:szCs w:val="24"/>
                <w:lang w:val="mk-MK"/>
              </w:rPr>
              <w:t xml:space="preserve">Најниска реализација во однос на планираното во делот на расходите на општината е забележана кај </w:t>
            </w:r>
            <w:r w:rsidR="00C35882" w:rsidRPr="00C94269">
              <w:rPr>
                <w:rFonts w:ascii="Cambria" w:hAnsi="Cambria" w:cs="Calibri"/>
                <w:b/>
                <w:bCs/>
                <w:iCs/>
                <w:noProof/>
                <w:sz w:val="24"/>
                <w:szCs w:val="24"/>
                <w:lang w:val="mk-MK"/>
              </w:rPr>
              <w:t>расходни</w:t>
            </w:r>
            <w:r w:rsidR="008C5876" w:rsidRPr="00C94269">
              <w:rPr>
                <w:rFonts w:ascii="Cambria" w:hAnsi="Cambria" w:cs="Calibri"/>
                <w:b/>
                <w:bCs/>
                <w:iCs/>
                <w:noProof/>
                <w:sz w:val="24"/>
                <w:szCs w:val="24"/>
                <w:lang w:val="mk-MK"/>
              </w:rPr>
              <w:t>те</w:t>
            </w:r>
            <w:r w:rsidRPr="00C94269">
              <w:rPr>
                <w:rFonts w:ascii="Cambria" w:hAnsi="Cambria" w:cs="Calibri"/>
                <w:b/>
                <w:bCs/>
                <w:iCs/>
                <w:noProof/>
                <w:sz w:val="24"/>
                <w:szCs w:val="24"/>
                <w:lang w:val="mk-MK"/>
              </w:rPr>
              <w:t xml:space="preserve"> ставки</w:t>
            </w:r>
            <w:r w:rsidR="00527F89" w:rsidRPr="00C94269">
              <w:rPr>
                <w:rFonts w:ascii="Cambria" w:hAnsi="Cambria" w:cs="Calibri"/>
                <w:b/>
                <w:bCs/>
                <w:iCs/>
                <w:noProof/>
                <w:sz w:val="24"/>
                <w:szCs w:val="24"/>
                <w:lang w:val="mk-MK"/>
              </w:rPr>
              <w:t>:</w:t>
            </w:r>
            <w:r w:rsidR="008C5876" w:rsidRPr="00C94269">
              <w:rPr>
                <w:rFonts w:ascii="Cambria" w:hAnsi="Cambria" w:cs="Calibri"/>
                <w:b/>
                <w:bCs/>
                <w:iCs/>
                <w:noProof/>
                <w:sz w:val="24"/>
                <w:szCs w:val="24"/>
                <w:lang w:val="mk-MK"/>
              </w:rPr>
              <w:t xml:space="preserve"> </w:t>
            </w:r>
            <w:r w:rsidR="00981987" w:rsidRPr="00C94269">
              <w:rPr>
                <w:rFonts w:ascii="Cambria" w:hAnsi="Cambria" w:cs="Calibri"/>
                <w:b/>
                <w:bCs/>
                <w:iCs/>
                <w:noProof/>
                <w:sz w:val="24"/>
                <w:szCs w:val="24"/>
                <w:lang w:val="mk-MK"/>
              </w:rPr>
              <w:t>420</w:t>
            </w:r>
            <w:r w:rsidR="00087A4D" w:rsidRPr="00C94269">
              <w:rPr>
                <w:rFonts w:ascii="Cambria" w:hAnsi="Cambria" w:cs="Calibri"/>
                <w:b/>
                <w:bCs/>
                <w:iCs/>
                <w:noProof/>
                <w:sz w:val="24"/>
                <w:szCs w:val="24"/>
                <w:lang w:val="mk-MK"/>
              </w:rPr>
              <w:t>–</w:t>
            </w:r>
            <w:r w:rsidR="00981987" w:rsidRPr="00C94269">
              <w:rPr>
                <w:rFonts w:ascii="Cambria" w:hAnsi="Cambria" w:cs="Calibri"/>
                <w:b/>
                <w:bCs/>
                <w:iCs/>
                <w:noProof/>
                <w:sz w:val="24"/>
                <w:szCs w:val="24"/>
                <w:lang w:val="mk-MK"/>
              </w:rPr>
              <w:t>Патни и дневни расходи</w:t>
            </w:r>
            <w:r w:rsidR="00087A4D" w:rsidRPr="00C94269">
              <w:rPr>
                <w:rFonts w:ascii="Cambria" w:hAnsi="Cambria" w:cs="Calibri"/>
                <w:b/>
                <w:bCs/>
                <w:iCs/>
                <w:noProof/>
                <w:sz w:val="24"/>
                <w:szCs w:val="24"/>
                <w:lang w:val="mk-MK"/>
              </w:rPr>
              <w:t xml:space="preserve"> со реализација од </w:t>
            </w:r>
            <w:r w:rsidR="00981987" w:rsidRPr="00C94269">
              <w:rPr>
                <w:rFonts w:ascii="Cambria" w:hAnsi="Cambria" w:cs="Calibri"/>
                <w:b/>
                <w:bCs/>
                <w:iCs/>
                <w:noProof/>
                <w:sz w:val="24"/>
                <w:szCs w:val="24"/>
                <w:lang w:val="mk-MK"/>
              </w:rPr>
              <w:t>58,82</w:t>
            </w:r>
            <w:r w:rsidR="00087A4D" w:rsidRPr="00C94269">
              <w:rPr>
                <w:rFonts w:ascii="Cambria" w:hAnsi="Cambria" w:cs="Calibri"/>
                <w:b/>
                <w:bCs/>
                <w:iCs/>
                <w:noProof/>
                <w:sz w:val="24"/>
                <w:szCs w:val="24"/>
                <w:lang w:val="mk-MK"/>
              </w:rPr>
              <w:t xml:space="preserve">%, </w:t>
            </w:r>
            <w:r w:rsidR="00981987" w:rsidRPr="00C94269">
              <w:rPr>
                <w:rFonts w:ascii="Cambria" w:hAnsi="Cambria" w:cs="Calibri"/>
                <w:b/>
                <w:bCs/>
                <w:iCs/>
                <w:noProof/>
                <w:sz w:val="24"/>
                <w:szCs w:val="24"/>
                <w:lang w:val="mk-MK"/>
              </w:rPr>
              <w:t xml:space="preserve">и </w:t>
            </w:r>
            <w:r w:rsidR="00087A4D" w:rsidRPr="00C94269">
              <w:rPr>
                <w:rFonts w:ascii="Cambria" w:hAnsi="Cambria" w:cs="Calibri"/>
                <w:b/>
                <w:bCs/>
                <w:iCs/>
                <w:noProof/>
                <w:sz w:val="24"/>
                <w:szCs w:val="24"/>
                <w:lang w:val="mk-MK"/>
              </w:rPr>
              <w:t xml:space="preserve">ставка </w:t>
            </w:r>
            <w:r w:rsidR="00981987" w:rsidRPr="00C94269">
              <w:rPr>
                <w:rFonts w:ascii="Cambria" w:hAnsi="Cambria" w:cs="Calibri"/>
                <w:b/>
                <w:bCs/>
                <w:iCs/>
                <w:noProof/>
                <w:sz w:val="24"/>
                <w:szCs w:val="24"/>
                <w:lang w:val="mk-MK"/>
              </w:rPr>
              <w:t>483</w:t>
            </w:r>
            <w:r w:rsidR="00800644" w:rsidRPr="00C94269">
              <w:rPr>
                <w:rFonts w:ascii="Cambria" w:hAnsi="Cambria" w:cs="Calibri"/>
                <w:b/>
                <w:bCs/>
                <w:iCs/>
                <w:noProof/>
                <w:sz w:val="24"/>
                <w:szCs w:val="24"/>
                <w:lang w:val="mk-MK"/>
              </w:rPr>
              <w:t>–</w:t>
            </w:r>
            <w:r w:rsidR="00087A4D" w:rsidRPr="00C94269">
              <w:rPr>
                <w:rFonts w:ascii="Cambria" w:hAnsi="Cambria" w:cs="Calibri"/>
                <w:b/>
                <w:bCs/>
                <w:iCs/>
                <w:noProof/>
                <w:sz w:val="24"/>
                <w:szCs w:val="24"/>
                <w:lang w:val="mk-MK"/>
              </w:rPr>
              <w:t xml:space="preserve"> </w:t>
            </w:r>
            <w:r w:rsidR="00981987" w:rsidRPr="00C94269">
              <w:rPr>
                <w:rFonts w:ascii="Cambria" w:hAnsi="Cambria" w:cs="Calibri"/>
                <w:b/>
                <w:bCs/>
                <w:iCs/>
                <w:noProof/>
                <w:sz w:val="24"/>
                <w:szCs w:val="24"/>
                <w:lang w:val="mk-MK"/>
              </w:rPr>
              <w:t>Купување на мебел</w:t>
            </w:r>
            <w:r w:rsidR="00800644" w:rsidRPr="00C94269">
              <w:rPr>
                <w:rFonts w:ascii="Cambria" w:hAnsi="Cambria" w:cs="Calibri"/>
                <w:b/>
                <w:bCs/>
                <w:iCs/>
                <w:noProof/>
                <w:sz w:val="24"/>
                <w:szCs w:val="24"/>
                <w:lang w:val="mk-MK"/>
              </w:rPr>
              <w:t xml:space="preserve"> со реализација од </w:t>
            </w:r>
            <w:r w:rsidR="00981987" w:rsidRPr="00C94269">
              <w:rPr>
                <w:rFonts w:ascii="Cambria" w:hAnsi="Cambria" w:cs="Calibri"/>
                <w:b/>
                <w:bCs/>
                <w:iCs/>
                <w:noProof/>
                <w:sz w:val="24"/>
                <w:szCs w:val="24"/>
                <w:lang w:val="mk-MK"/>
              </w:rPr>
              <w:t>72,86</w:t>
            </w:r>
            <w:r w:rsidR="00800644" w:rsidRPr="00C94269">
              <w:rPr>
                <w:rFonts w:ascii="Cambria" w:hAnsi="Cambria" w:cs="Calibri"/>
                <w:b/>
                <w:bCs/>
                <w:iCs/>
                <w:noProof/>
                <w:sz w:val="24"/>
                <w:szCs w:val="24"/>
                <w:lang w:val="mk-MK"/>
              </w:rPr>
              <w:t>%</w:t>
            </w:r>
            <w:r w:rsidR="00981987" w:rsidRPr="00C94269">
              <w:rPr>
                <w:rFonts w:ascii="Cambria" w:hAnsi="Cambria" w:cs="Calibri"/>
                <w:b/>
                <w:bCs/>
                <w:iCs/>
                <w:noProof/>
                <w:sz w:val="24"/>
                <w:szCs w:val="24"/>
                <w:lang w:val="mk-MK"/>
              </w:rPr>
              <w:t>.</w:t>
            </w:r>
            <w:r w:rsidR="00087A4D" w:rsidRPr="00C94269">
              <w:rPr>
                <w:rFonts w:ascii="Cambria" w:hAnsi="Cambria" w:cs="Calibri"/>
                <w:b/>
                <w:bCs/>
                <w:iCs/>
                <w:noProof/>
                <w:sz w:val="24"/>
                <w:szCs w:val="24"/>
                <w:lang w:val="mk-MK"/>
              </w:rPr>
              <w:t xml:space="preserve"> </w:t>
            </w:r>
          </w:p>
          <w:p w14:paraId="0651ECBB" w14:textId="77777777" w:rsidR="00800644" w:rsidRPr="00C94269" w:rsidRDefault="00800644" w:rsidP="00800644">
            <w:pPr>
              <w:pStyle w:val="ListParagraph"/>
              <w:rPr>
                <w:rFonts w:ascii="Cambria" w:hAnsi="Cambria" w:cs="Calibri"/>
                <w:b/>
                <w:bCs/>
                <w:iCs/>
                <w:noProof/>
                <w:sz w:val="24"/>
                <w:szCs w:val="24"/>
                <w:lang w:val="mk-MK"/>
              </w:rPr>
            </w:pPr>
          </w:p>
          <w:p w14:paraId="43F7C056" w14:textId="4A2B5891" w:rsidR="00970207" w:rsidRPr="00C94269" w:rsidRDefault="00981987" w:rsidP="00800644">
            <w:pPr>
              <w:pStyle w:val="ListParagraph"/>
              <w:spacing w:before="20" w:after="20"/>
              <w:ind w:left="501" w:right="258" w:firstLine="0"/>
              <w:rPr>
                <w:rFonts w:ascii="Cambria" w:hAnsi="Cambria" w:cs="Calibri"/>
                <w:b/>
                <w:bCs/>
                <w:i/>
                <w:noProof/>
                <w:color w:val="C00000"/>
                <w:sz w:val="24"/>
                <w:szCs w:val="24"/>
                <w:lang w:val="mk-MK"/>
              </w:rPr>
            </w:pPr>
            <w:r w:rsidRPr="00C94269">
              <w:rPr>
                <w:rFonts w:ascii="Cambria" w:hAnsi="Cambria" w:cs="Calibri"/>
                <w:b/>
                <w:bCs/>
                <w:iCs/>
                <w:noProof/>
                <w:sz w:val="24"/>
                <w:szCs w:val="24"/>
                <w:lang w:val="mk-MK"/>
              </w:rPr>
              <w:t>Не се евидентирани н</w:t>
            </w:r>
            <w:r w:rsidR="007F5ACE" w:rsidRPr="00C94269">
              <w:rPr>
                <w:rFonts w:ascii="Cambria" w:hAnsi="Cambria" w:cs="Calibri"/>
                <w:b/>
                <w:bCs/>
                <w:iCs/>
                <w:noProof/>
                <w:sz w:val="24"/>
                <w:szCs w:val="24"/>
                <w:lang w:val="mk-MK"/>
              </w:rPr>
              <w:t>ереализирани расходи во анализираниот период</w:t>
            </w:r>
            <w:r w:rsidRPr="00C94269">
              <w:rPr>
                <w:rFonts w:ascii="Cambria" w:hAnsi="Cambria" w:cs="Calibri"/>
                <w:b/>
                <w:bCs/>
                <w:iCs/>
                <w:noProof/>
                <w:sz w:val="24"/>
                <w:szCs w:val="24"/>
                <w:lang w:val="mk-MK"/>
              </w:rPr>
              <w:t>.</w:t>
            </w:r>
            <w:r w:rsidR="007F5ACE" w:rsidRPr="00C94269">
              <w:rPr>
                <w:rFonts w:ascii="Cambria" w:hAnsi="Cambria" w:cs="Calibri"/>
                <w:b/>
                <w:bCs/>
                <w:iCs/>
                <w:noProof/>
                <w:sz w:val="24"/>
                <w:szCs w:val="24"/>
                <w:lang w:val="mk-MK"/>
              </w:rPr>
              <w:t xml:space="preserve"> </w:t>
            </w:r>
          </w:p>
          <w:p w14:paraId="129A7584" w14:textId="77777777" w:rsidR="00F75803" w:rsidRPr="00C94269" w:rsidRDefault="00F75803" w:rsidP="00C57E4C">
            <w:pPr>
              <w:ind w:left="360" w:right="258"/>
              <w:rPr>
                <w:rFonts w:ascii="Cambria" w:hAnsi="Cambria" w:cs="Calibri"/>
                <w:b/>
                <w:bCs/>
                <w:iCs/>
                <w:noProof/>
                <w:sz w:val="24"/>
                <w:szCs w:val="24"/>
                <w:lang w:val="mk-MK"/>
              </w:rPr>
            </w:pPr>
          </w:p>
          <w:p w14:paraId="4A9B0D5D" w14:textId="77777777" w:rsidR="00C57E29" w:rsidRPr="00C94269" w:rsidRDefault="00C57E29" w:rsidP="00C57E4C">
            <w:pPr>
              <w:ind w:left="522"/>
              <w:jc w:val="both"/>
              <w:rPr>
                <w:rFonts w:ascii="Cambria" w:hAnsi="Cambria" w:cs="Calibri"/>
                <w:b/>
                <w:bCs/>
                <w:iCs/>
                <w:noProof/>
                <w:sz w:val="24"/>
                <w:szCs w:val="24"/>
                <w:lang w:val="mk-MK"/>
              </w:rPr>
            </w:pPr>
          </w:p>
          <w:p w14:paraId="532AC7E5" w14:textId="77777777" w:rsidR="00305D20" w:rsidRPr="00C94269" w:rsidRDefault="00305D20" w:rsidP="00AF0DF4">
            <w:pPr>
              <w:jc w:val="both"/>
              <w:rPr>
                <w:rFonts w:ascii="Cambria" w:hAnsi="Cambria" w:cs="Calibri"/>
                <w:b/>
                <w:bCs/>
                <w:iCs/>
                <w:noProof/>
                <w:color w:val="002060"/>
                <w:sz w:val="24"/>
                <w:szCs w:val="24"/>
                <w:u w:val="single"/>
                <w:lang w:val="mk-MK"/>
              </w:rPr>
            </w:pPr>
          </w:p>
          <w:p w14:paraId="2B437FB3" w14:textId="77777777" w:rsidR="00596D18" w:rsidRPr="00C94269" w:rsidRDefault="00596D18" w:rsidP="00C57E4C">
            <w:pPr>
              <w:ind w:left="522"/>
              <w:jc w:val="both"/>
              <w:rPr>
                <w:rFonts w:ascii="Cambria" w:hAnsi="Cambria" w:cs="Calibri"/>
                <w:b/>
                <w:bCs/>
                <w:iCs/>
                <w:noProof/>
                <w:color w:val="002060"/>
                <w:sz w:val="24"/>
                <w:szCs w:val="24"/>
                <w:u w:val="single"/>
                <w:lang w:val="mk-MK"/>
              </w:rPr>
            </w:pPr>
          </w:p>
          <w:p w14:paraId="5786BD5C" w14:textId="77777777" w:rsidR="00970207" w:rsidRPr="00C94269" w:rsidRDefault="00970207" w:rsidP="00C57E4C">
            <w:pPr>
              <w:ind w:left="522"/>
              <w:jc w:val="both"/>
              <w:rPr>
                <w:rFonts w:ascii="Cambria" w:hAnsi="Cambria" w:cs="Calibri"/>
                <w:b/>
                <w:bCs/>
                <w:iCs/>
                <w:noProof/>
                <w:color w:val="002060"/>
                <w:sz w:val="24"/>
                <w:szCs w:val="24"/>
                <w:u w:val="single"/>
                <w:lang w:val="mk-MK"/>
              </w:rPr>
            </w:pPr>
            <w:r w:rsidRPr="00C94269">
              <w:rPr>
                <w:rFonts w:ascii="Cambria" w:hAnsi="Cambria" w:cs="Calibri"/>
                <w:b/>
                <w:bCs/>
                <w:iCs/>
                <w:noProof/>
                <w:color w:val="002060"/>
                <w:sz w:val="24"/>
                <w:szCs w:val="24"/>
                <w:u w:val="single"/>
                <w:lang w:val="mk-MK"/>
              </w:rPr>
              <w:t>ОБВРСКИ И ЗАДОЛЖУВАЊЕ НА ОПШТИНА</w:t>
            </w:r>
            <w:r w:rsidR="006D7C8E" w:rsidRPr="00C94269">
              <w:rPr>
                <w:rFonts w:ascii="Cambria" w:hAnsi="Cambria" w:cs="Calibri"/>
                <w:b/>
                <w:bCs/>
                <w:iCs/>
                <w:noProof/>
                <w:color w:val="002060"/>
                <w:sz w:val="24"/>
                <w:szCs w:val="24"/>
                <w:u w:val="single"/>
                <w:lang w:val="mk-MK"/>
              </w:rPr>
              <w:t>ТА</w:t>
            </w:r>
          </w:p>
          <w:p w14:paraId="671B4943" w14:textId="77777777" w:rsidR="00970207" w:rsidRPr="00C94269" w:rsidRDefault="00970207" w:rsidP="00C57E4C">
            <w:pPr>
              <w:ind w:left="522"/>
              <w:jc w:val="both"/>
              <w:rPr>
                <w:rFonts w:ascii="Cambria" w:hAnsi="Cambria" w:cs="Calibri"/>
                <w:b/>
                <w:bCs/>
                <w:iCs/>
                <w:noProof/>
                <w:color w:val="C00000"/>
                <w:sz w:val="24"/>
                <w:szCs w:val="24"/>
                <w:u w:val="single"/>
                <w:lang w:val="mk-MK"/>
              </w:rPr>
            </w:pPr>
          </w:p>
          <w:p w14:paraId="1CD67D30" w14:textId="46B54EB1"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Вкупните обврски</w:t>
            </w:r>
            <w:r w:rsidR="007B6639"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на општината до 30 дена (доспеани,</w:t>
            </w:r>
            <w:r w:rsidR="00211471"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а неплатени)  во </w:t>
            </w:r>
            <w:r w:rsidR="00981987" w:rsidRPr="00C94269">
              <w:rPr>
                <w:rFonts w:ascii="Cambria" w:hAnsi="Cambria" w:cs="Calibri"/>
                <w:b/>
                <w:bCs/>
                <w:iCs/>
                <w:noProof/>
                <w:color w:val="C00000"/>
                <w:sz w:val="24"/>
                <w:szCs w:val="24"/>
                <w:lang w:val="mk-MK"/>
              </w:rPr>
              <w:t xml:space="preserve">четвртиот </w:t>
            </w:r>
            <w:r w:rsidRPr="00C94269">
              <w:rPr>
                <w:rFonts w:ascii="Cambria" w:hAnsi="Cambria" w:cs="Calibri"/>
                <w:b/>
                <w:bCs/>
                <w:iCs/>
                <w:noProof/>
                <w:color w:val="C00000"/>
                <w:sz w:val="24"/>
                <w:szCs w:val="24"/>
                <w:lang w:val="mk-MK"/>
              </w:rPr>
              <w:t>квартал од 202</w:t>
            </w:r>
            <w:r w:rsidR="00681561" w:rsidRPr="00C94269">
              <w:rPr>
                <w:rFonts w:ascii="Cambria" w:hAnsi="Cambria" w:cs="Calibri"/>
                <w:b/>
                <w:bCs/>
                <w:iCs/>
                <w:noProof/>
                <w:color w:val="C00000"/>
                <w:sz w:val="24"/>
                <w:szCs w:val="24"/>
                <w:lang w:val="mk-MK"/>
              </w:rPr>
              <w:t>5</w:t>
            </w:r>
            <w:r w:rsidR="00C337E5"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год. изнесуваат </w:t>
            </w:r>
            <w:r w:rsidR="00981987" w:rsidRPr="00C94269">
              <w:rPr>
                <w:rFonts w:ascii="Cambria" w:hAnsi="Cambria" w:cs="Calibri"/>
                <w:b/>
                <w:bCs/>
                <w:iCs/>
                <w:noProof/>
                <w:sz w:val="24"/>
                <w:szCs w:val="24"/>
                <w:lang w:val="mk-MK"/>
              </w:rPr>
              <w:t>1.611.557</w:t>
            </w:r>
            <w:r w:rsidRPr="00C94269">
              <w:rPr>
                <w:rFonts w:ascii="Cambria" w:hAnsi="Cambria" w:cs="Calibri"/>
                <w:b/>
                <w:bCs/>
                <w:iCs/>
                <w:noProof/>
                <w:sz w:val="24"/>
                <w:szCs w:val="24"/>
                <w:lang w:val="mk-MK"/>
              </w:rPr>
              <w:t xml:space="preserve"> денари и истите се </w:t>
            </w:r>
            <w:r w:rsidRPr="00C94269">
              <w:rPr>
                <w:rFonts w:ascii="Cambria" w:hAnsi="Cambria" w:cs="Calibri"/>
                <w:b/>
                <w:bCs/>
                <w:iCs/>
                <w:noProof/>
                <w:color w:val="C00000"/>
                <w:sz w:val="24"/>
                <w:szCs w:val="24"/>
                <w:lang w:val="mk-MK"/>
              </w:rPr>
              <w:t xml:space="preserve">зголемени </w:t>
            </w:r>
            <w:r w:rsidRPr="00C94269">
              <w:rPr>
                <w:rFonts w:ascii="Cambria" w:hAnsi="Cambria" w:cs="Calibri"/>
                <w:b/>
                <w:bCs/>
                <w:iCs/>
                <w:noProof/>
                <w:sz w:val="24"/>
                <w:szCs w:val="24"/>
                <w:lang w:val="mk-MK"/>
              </w:rPr>
              <w:t xml:space="preserve">за </w:t>
            </w:r>
            <w:r w:rsidR="0057482D" w:rsidRPr="00C94269">
              <w:rPr>
                <w:rFonts w:ascii="Cambria" w:hAnsi="Cambria" w:cs="Calibri"/>
                <w:b/>
                <w:bCs/>
                <w:iCs/>
                <w:noProof/>
                <w:sz w:val="24"/>
                <w:szCs w:val="24"/>
                <w:lang w:val="mk-MK"/>
              </w:rPr>
              <w:t xml:space="preserve">1.560.552 </w:t>
            </w:r>
            <w:r w:rsidRPr="00C94269">
              <w:rPr>
                <w:rFonts w:ascii="Cambria" w:hAnsi="Cambria" w:cs="Calibri"/>
                <w:b/>
                <w:bCs/>
                <w:iCs/>
                <w:noProof/>
                <w:sz w:val="24"/>
                <w:szCs w:val="24"/>
                <w:lang w:val="mk-MK"/>
              </w:rPr>
              <w:t>денари во однос на истиот период од 202</w:t>
            </w:r>
            <w:r w:rsidR="00366DA9"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6B8D58DA" w14:textId="77777777" w:rsidR="00970207" w:rsidRPr="00C94269" w:rsidRDefault="00970207" w:rsidP="00C57E4C">
            <w:pPr>
              <w:ind w:left="522" w:right="438"/>
              <w:jc w:val="both"/>
              <w:rPr>
                <w:rFonts w:ascii="Cambria" w:hAnsi="Cambria" w:cs="Calibri"/>
                <w:b/>
                <w:bCs/>
                <w:iCs/>
                <w:noProof/>
                <w:sz w:val="24"/>
                <w:szCs w:val="24"/>
                <w:lang w:val="mk-MK"/>
              </w:rPr>
            </w:pPr>
          </w:p>
          <w:p w14:paraId="289688CD" w14:textId="7D458A4D"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Вкупните обврски на општината до 60 дена (доспеани,а неплатени) во </w:t>
            </w:r>
            <w:r w:rsidR="00981987" w:rsidRPr="00C94269">
              <w:rPr>
                <w:rFonts w:ascii="Cambria" w:hAnsi="Cambria" w:cs="Calibri"/>
                <w:b/>
                <w:bCs/>
                <w:iCs/>
                <w:noProof/>
                <w:color w:val="C00000"/>
                <w:sz w:val="24"/>
                <w:szCs w:val="24"/>
                <w:lang w:val="mk-MK"/>
              </w:rPr>
              <w:t xml:space="preserve">четвртиот </w:t>
            </w:r>
            <w:r w:rsidRPr="00C94269">
              <w:rPr>
                <w:rFonts w:ascii="Cambria" w:hAnsi="Cambria" w:cs="Calibri"/>
                <w:b/>
                <w:bCs/>
                <w:iCs/>
                <w:noProof/>
                <w:color w:val="C00000"/>
                <w:sz w:val="24"/>
                <w:szCs w:val="24"/>
                <w:lang w:val="mk-MK"/>
              </w:rPr>
              <w:t>квартал од 202</w:t>
            </w:r>
            <w:r w:rsidR="00366DA9" w:rsidRPr="00C94269">
              <w:rPr>
                <w:rFonts w:ascii="Cambria" w:hAnsi="Cambria" w:cs="Calibri"/>
                <w:b/>
                <w:bCs/>
                <w:iCs/>
                <w:noProof/>
                <w:color w:val="C00000"/>
                <w:sz w:val="24"/>
                <w:szCs w:val="24"/>
                <w:lang w:val="mk-MK"/>
              </w:rPr>
              <w:t>5</w:t>
            </w:r>
            <w:r w:rsidR="00C337E5"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год. изнесуваат </w:t>
            </w:r>
            <w:r w:rsidR="00981987" w:rsidRPr="00C94269">
              <w:rPr>
                <w:rFonts w:ascii="Cambria" w:hAnsi="Cambria" w:cs="Calibri"/>
                <w:b/>
                <w:bCs/>
                <w:iCs/>
                <w:noProof/>
                <w:sz w:val="24"/>
                <w:szCs w:val="24"/>
                <w:lang w:val="mk-MK"/>
              </w:rPr>
              <w:t>0</w:t>
            </w:r>
            <w:r w:rsidR="00377808" w:rsidRPr="00C94269">
              <w:rPr>
                <w:rFonts w:ascii="Cambria" w:hAnsi="Cambria" w:cs="Calibri"/>
                <w:b/>
                <w:bCs/>
                <w:iCs/>
                <w:noProof/>
                <w:sz w:val="24"/>
                <w:szCs w:val="24"/>
                <w:lang w:val="mk-MK"/>
              </w:rPr>
              <w:t xml:space="preserve"> </w:t>
            </w:r>
            <w:r w:rsidR="0011646C" w:rsidRPr="00C94269">
              <w:rPr>
                <w:rFonts w:ascii="Cambria" w:hAnsi="Cambria" w:cs="Calibri"/>
                <w:b/>
                <w:bCs/>
                <w:iCs/>
                <w:noProof/>
                <w:sz w:val="24"/>
                <w:szCs w:val="24"/>
                <w:lang w:val="mk-MK"/>
              </w:rPr>
              <w:t>денари</w:t>
            </w:r>
            <w:r w:rsidRPr="00C94269">
              <w:rPr>
                <w:rFonts w:ascii="Cambria" w:hAnsi="Cambria" w:cs="Calibri"/>
                <w:b/>
                <w:bCs/>
                <w:iCs/>
                <w:noProof/>
                <w:sz w:val="24"/>
                <w:szCs w:val="24"/>
                <w:lang w:val="mk-MK"/>
              </w:rPr>
              <w:t xml:space="preserve"> и истите се </w:t>
            </w:r>
            <w:r w:rsidR="00377808" w:rsidRPr="00C94269">
              <w:rPr>
                <w:rFonts w:ascii="Cambria" w:hAnsi="Cambria" w:cs="Calibri"/>
                <w:b/>
                <w:bCs/>
                <w:iCs/>
                <w:noProof/>
                <w:sz w:val="24"/>
                <w:szCs w:val="24"/>
                <w:lang w:val="mk-MK"/>
              </w:rPr>
              <w:t>намалени</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57482D" w:rsidRPr="00C94269">
              <w:rPr>
                <w:rFonts w:ascii="Cambria" w:hAnsi="Cambria" w:cs="Calibri"/>
                <w:b/>
                <w:bCs/>
                <w:iCs/>
                <w:noProof/>
                <w:sz w:val="24"/>
                <w:szCs w:val="24"/>
                <w:lang w:val="mk-MK"/>
              </w:rPr>
              <w:t>19.357</w:t>
            </w:r>
            <w:r w:rsidRPr="00C94269">
              <w:rPr>
                <w:rFonts w:ascii="Cambria" w:hAnsi="Cambria" w:cs="Calibri"/>
                <w:b/>
                <w:bCs/>
                <w:iCs/>
                <w:noProof/>
                <w:sz w:val="24"/>
                <w:szCs w:val="24"/>
                <w:lang w:val="mk-MK"/>
              </w:rPr>
              <w:t>денари во однос на истиот период од 202</w:t>
            </w:r>
            <w:r w:rsidR="00366DA9"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320ADFA3" w14:textId="77777777" w:rsidR="00970207" w:rsidRPr="00C94269" w:rsidRDefault="00970207" w:rsidP="00970207">
            <w:pPr>
              <w:pStyle w:val="ListParagraph"/>
              <w:rPr>
                <w:rFonts w:ascii="Cambria" w:hAnsi="Cambria" w:cs="Calibri"/>
                <w:b/>
                <w:bCs/>
                <w:iCs/>
                <w:noProof/>
                <w:sz w:val="24"/>
                <w:szCs w:val="24"/>
                <w:lang w:val="mk-MK"/>
              </w:rPr>
            </w:pPr>
          </w:p>
          <w:p w14:paraId="66324EC6" w14:textId="6B5DE43F" w:rsidR="00970207" w:rsidRPr="00C94269" w:rsidRDefault="00970207" w:rsidP="00C57E4C">
            <w:pPr>
              <w:pStyle w:val="ListParagraph"/>
              <w:numPr>
                <w:ilvl w:val="0"/>
                <w:numId w:val="15"/>
              </w:numPr>
              <w:ind w:right="438"/>
              <w:rPr>
                <w:rFonts w:ascii="Cambria" w:hAnsi="Cambria" w:cs="Calibri"/>
                <w:b/>
                <w:bCs/>
                <w:iCs/>
                <w:noProof/>
                <w:sz w:val="24"/>
                <w:szCs w:val="24"/>
                <w:lang w:val="mk-MK"/>
              </w:rPr>
            </w:pPr>
            <w:bookmarkStart w:id="1" w:name="_Hlk131590270"/>
            <w:r w:rsidRPr="00C94269">
              <w:rPr>
                <w:rFonts w:ascii="Cambria" w:hAnsi="Cambria" w:cs="Calibri"/>
                <w:b/>
                <w:bCs/>
                <w:iCs/>
                <w:noProof/>
                <w:sz w:val="24"/>
                <w:szCs w:val="24"/>
                <w:lang w:val="mk-MK"/>
              </w:rPr>
              <w:t xml:space="preserve">Вкупните обврски на општината над 60 дена (доспеани, а неплатени) во </w:t>
            </w:r>
            <w:r w:rsidR="00981987" w:rsidRPr="00C94269">
              <w:rPr>
                <w:rFonts w:ascii="Cambria" w:hAnsi="Cambria" w:cs="Calibri"/>
                <w:b/>
                <w:bCs/>
                <w:iCs/>
                <w:noProof/>
                <w:color w:val="C00000"/>
                <w:sz w:val="24"/>
                <w:szCs w:val="24"/>
                <w:lang w:val="mk-MK"/>
              </w:rPr>
              <w:t xml:space="preserve">четвртиот </w:t>
            </w:r>
            <w:r w:rsidRPr="00C94269">
              <w:rPr>
                <w:rFonts w:ascii="Cambria" w:hAnsi="Cambria" w:cs="Calibri"/>
                <w:b/>
                <w:bCs/>
                <w:iCs/>
                <w:noProof/>
                <w:color w:val="C00000"/>
                <w:sz w:val="24"/>
                <w:szCs w:val="24"/>
                <w:lang w:val="mk-MK"/>
              </w:rPr>
              <w:t>квартал од 202</w:t>
            </w:r>
            <w:r w:rsidR="00366DA9" w:rsidRPr="00C94269">
              <w:rPr>
                <w:rFonts w:ascii="Cambria" w:hAnsi="Cambria" w:cs="Calibri"/>
                <w:b/>
                <w:bCs/>
                <w:iCs/>
                <w:noProof/>
                <w:color w:val="C00000"/>
                <w:sz w:val="24"/>
                <w:szCs w:val="24"/>
                <w:lang w:val="mk-MK"/>
              </w:rPr>
              <w:t>5</w:t>
            </w:r>
            <w:r w:rsidR="00211471"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год. изнесуваат </w:t>
            </w:r>
            <w:r w:rsidR="00981987" w:rsidRPr="00C94269">
              <w:rPr>
                <w:rFonts w:ascii="Cambria" w:hAnsi="Cambria" w:cs="Calibri"/>
                <w:b/>
                <w:bCs/>
                <w:iCs/>
                <w:noProof/>
                <w:sz w:val="24"/>
                <w:szCs w:val="24"/>
                <w:lang w:val="mk-MK"/>
              </w:rPr>
              <w:t>3.016.196</w:t>
            </w:r>
            <w:r w:rsidR="0011646C" w:rsidRPr="00C94269">
              <w:rPr>
                <w:rFonts w:ascii="Cambria" w:hAnsi="Cambria" w:cs="Calibri"/>
                <w:b/>
                <w:bCs/>
                <w:iCs/>
                <w:noProof/>
                <w:sz w:val="24"/>
                <w:szCs w:val="24"/>
                <w:lang w:val="mk-MK"/>
              </w:rPr>
              <w:t xml:space="preserve"> денари</w:t>
            </w:r>
            <w:r w:rsidRPr="00C94269">
              <w:rPr>
                <w:rFonts w:ascii="Cambria" w:hAnsi="Cambria" w:cs="Calibri"/>
                <w:b/>
                <w:bCs/>
                <w:iCs/>
                <w:noProof/>
                <w:sz w:val="24"/>
                <w:szCs w:val="24"/>
                <w:lang w:val="mk-MK"/>
              </w:rPr>
              <w:t xml:space="preserve"> и истите се </w:t>
            </w:r>
            <w:r w:rsidR="0057482D" w:rsidRPr="00C94269">
              <w:rPr>
                <w:rFonts w:ascii="Cambria" w:hAnsi="Cambria" w:cs="Calibri"/>
                <w:b/>
                <w:bCs/>
                <w:iCs/>
                <w:noProof/>
                <w:color w:val="C00000"/>
                <w:sz w:val="24"/>
                <w:szCs w:val="24"/>
                <w:lang w:val="mk-MK"/>
              </w:rPr>
              <w:t>зголемени</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57482D" w:rsidRPr="00C94269">
              <w:rPr>
                <w:rFonts w:ascii="Cambria" w:hAnsi="Cambria" w:cs="Calibri"/>
                <w:b/>
                <w:bCs/>
                <w:iCs/>
                <w:noProof/>
                <w:sz w:val="24"/>
                <w:szCs w:val="24"/>
                <w:lang w:val="mk-MK"/>
              </w:rPr>
              <w:t xml:space="preserve">199.131 </w:t>
            </w:r>
            <w:r w:rsidRPr="00C94269">
              <w:rPr>
                <w:rFonts w:ascii="Cambria" w:hAnsi="Cambria" w:cs="Calibri"/>
                <w:b/>
                <w:bCs/>
                <w:iCs/>
                <w:noProof/>
                <w:sz w:val="24"/>
                <w:szCs w:val="24"/>
                <w:lang w:val="mk-MK"/>
              </w:rPr>
              <w:t>денари во однос на истиот период од 202</w:t>
            </w:r>
            <w:r w:rsidR="00366DA9"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 Од нив 177.843 денари се утужени, а </w:t>
            </w:r>
            <w:r w:rsidR="00981987" w:rsidRPr="00C94269">
              <w:rPr>
                <w:rFonts w:ascii="Cambria" w:hAnsi="Cambria" w:cs="Calibri"/>
                <w:b/>
                <w:bCs/>
                <w:iCs/>
                <w:noProof/>
                <w:sz w:val="24"/>
                <w:szCs w:val="24"/>
                <w:lang w:val="mk-MK"/>
              </w:rPr>
              <w:t>2.838.353</w:t>
            </w:r>
            <w:r w:rsidR="00AF0DF4" w:rsidRPr="00C94269">
              <w:rPr>
                <w:rFonts w:ascii="Cambria" w:hAnsi="Cambria" w:cs="Calibri"/>
                <w:b/>
                <w:bCs/>
                <w:iCs/>
                <w:noProof/>
                <w:sz w:val="24"/>
                <w:szCs w:val="24"/>
                <w:lang w:val="mk-MK"/>
              </w:rPr>
              <w:t xml:space="preserve"> </w:t>
            </w:r>
            <w:r w:rsidRPr="00C94269">
              <w:rPr>
                <w:rFonts w:ascii="Cambria" w:hAnsi="Cambria" w:cs="Calibri"/>
                <w:b/>
                <w:bCs/>
                <w:iCs/>
                <w:noProof/>
                <w:sz w:val="24"/>
                <w:szCs w:val="24"/>
                <w:lang w:val="mk-MK"/>
              </w:rPr>
              <w:t xml:space="preserve">денари се неутужени. </w:t>
            </w:r>
          </w:p>
          <w:p w14:paraId="3304E49D" w14:textId="77777777" w:rsidR="00970207" w:rsidRPr="00C94269" w:rsidRDefault="00970207" w:rsidP="00C57E4C">
            <w:pPr>
              <w:ind w:left="522" w:right="438"/>
              <w:jc w:val="both"/>
              <w:rPr>
                <w:rFonts w:ascii="Cambria" w:hAnsi="Cambria" w:cs="Calibri"/>
                <w:b/>
                <w:bCs/>
                <w:iCs/>
                <w:noProof/>
                <w:sz w:val="24"/>
                <w:szCs w:val="24"/>
                <w:lang w:val="mk-MK"/>
              </w:rPr>
            </w:pPr>
          </w:p>
          <w:bookmarkEnd w:id="1"/>
          <w:p w14:paraId="5DC316FA" w14:textId="1FB76413" w:rsidR="00970207" w:rsidRPr="00C94269" w:rsidRDefault="00970207" w:rsidP="007A372E">
            <w:pPr>
              <w:pStyle w:val="ListParagraph"/>
              <w:numPr>
                <w:ilvl w:val="0"/>
                <w:numId w:val="15"/>
              </w:numPr>
              <w:ind w:right="483"/>
              <w:rPr>
                <w:rFonts w:ascii="Cambria" w:hAnsi="Cambria" w:cs="Calibri"/>
                <w:b/>
                <w:bCs/>
                <w:iCs/>
                <w:noProof/>
                <w:sz w:val="24"/>
                <w:szCs w:val="24"/>
                <w:lang w:val="mk-MK"/>
              </w:rPr>
            </w:pPr>
            <w:r w:rsidRPr="00C94269">
              <w:rPr>
                <w:rFonts w:ascii="Cambria" w:hAnsi="Cambria" w:cs="Calibri"/>
                <w:b/>
                <w:bCs/>
                <w:iCs/>
                <w:noProof/>
                <w:sz w:val="24"/>
                <w:szCs w:val="24"/>
                <w:lang w:val="mk-MK"/>
              </w:rPr>
              <w:t>Вкупните доспеани, а неплатени обврски на општината во</w:t>
            </w:r>
            <w:r w:rsidR="00AF0DF4" w:rsidRPr="00C94269">
              <w:rPr>
                <w:rFonts w:ascii="Cambria" w:hAnsi="Cambria" w:cs="Calibri"/>
                <w:b/>
                <w:bCs/>
                <w:iCs/>
                <w:noProof/>
                <w:sz w:val="24"/>
                <w:szCs w:val="24"/>
                <w:lang w:val="mk-MK"/>
              </w:rPr>
              <w:t xml:space="preserve"> </w:t>
            </w:r>
            <w:r w:rsidR="00981987" w:rsidRPr="00C94269">
              <w:rPr>
                <w:rFonts w:ascii="Cambria" w:hAnsi="Cambria" w:cs="Calibri"/>
                <w:b/>
                <w:bCs/>
                <w:iCs/>
                <w:noProof/>
                <w:color w:val="C00000"/>
                <w:sz w:val="24"/>
                <w:szCs w:val="24"/>
                <w:lang w:val="mk-MK"/>
              </w:rPr>
              <w:t>четвртиот</w:t>
            </w:r>
            <w:r w:rsidRPr="00C94269">
              <w:rPr>
                <w:rFonts w:ascii="Cambria" w:hAnsi="Cambria" w:cs="Calibri"/>
                <w:b/>
                <w:bCs/>
                <w:iCs/>
                <w:noProof/>
                <w:color w:val="C00000"/>
                <w:sz w:val="24"/>
                <w:szCs w:val="24"/>
                <w:lang w:val="mk-MK"/>
              </w:rPr>
              <w:t xml:space="preserve"> квартал од 202</w:t>
            </w:r>
            <w:r w:rsidR="00366DA9" w:rsidRPr="00C94269">
              <w:rPr>
                <w:rFonts w:ascii="Cambria" w:hAnsi="Cambria" w:cs="Calibri"/>
                <w:b/>
                <w:bCs/>
                <w:iCs/>
                <w:noProof/>
                <w:color w:val="C00000"/>
                <w:sz w:val="24"/>
                <w:szCs w:val="24"/>
                <w:lang w:val="mk-MK"/>
              </w:rPr>
              <w:t>5</w:t>
            </w:r>
            <w:r w:rsidR="00596D18"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год. изнесуваат </w:t>
            </w:r>
            <w:r w:rsidR="00981987" w:rsidRPr="00C94269">
              <w:rPr>
                <w:rFonts w:ascii="Cambria" w:hAnsi="Cambria" w:cs="Calibri"/>
                <w:b/>
                <w:bCs/>
                <w:iCs/>
                <w:noProof/>
                <w:sz w:val="24"/>
                <w:szCs w:val="24"/>
                <w:lang w:val="mk-MK"/>
              </w:rPr>
              <w:t>4.627.753</w:t>
            </w:r>
            <w:r w:rsidRPr="00C94269">
              <w:rPr>
                <w:rFonts w:ascii="Cambria" w:hAnsi="Cambria" w:cs="Calibri"/>
                <w:b/>
                <w:bCs/>
                <w:iCs/>
                <w:noProof/>
                <w:sz w:val="24"/>
                <w:szCs w:val="24"/>
                <w:lang w:val="mk-MK"/>
              </w:rPr>
              <w:t xml:space="preserve"> денари и истите се</w:t>
            </w:r>
            <w:r w:rsidR="0057482D" w:rsidRPr="00C94269">
              <w:rPr>
                <w:rFonts w:ascii="Cambria" w:hAnsi="Cambria" w:cs="Calibri"/>
                <w:b/>
                <w:bCs/>
                <w:iCs/>
                <w:noProof/>
                <w:sz w:val="24"/>
                <w:szCs w:val="24"/>
                <w:lang w:val="mk-MK"/>
              </w:rPr>
              <w:t xml:space="preserve"> </w:t>
            </w:r>
            <w:r w:rsidR="0057482D" w:rsidRPr="00C94269">
              <w:rPr>
                <w:rFonts w:ascii="Cambria" w:hAnsi="Cambria" w:cs="Calibri"/>
                <w:b/>
                <w:bCs/>
                <w:iCs/>
                <w:noProof/>
                <w:color w:val="C00000"/>
                <w:sz w:val="24"/>
                <w:szCs w:val="24"/>
                <w:lang w:val="mk-MK"/>
              </w:rPr>
              <w:t>зголемени</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 xml:space="preserve">за </w:t>
            </w:r>
            <w:r w:rsidR="0057482D" w:rsidRPr="00C94269">
              <w:rPr>
                <w:rFonts w:ascii="Cambria" w:hAnsi="Cambria" w:cs="Calibri"/>
                <w:b/>
                <w:bCs/>
                <w:iCs/>
                <w:noProof/>
                <w:sz w:val="24"/>
                <w:szCs w:val="24"/>
                <w:lang w:val="mk-MK"/>
              </w:rPr>
              <w:t xml:space="preserve">1.342.064 </w:t>
            </w:r>
            <w:r w:rsidRPr="00C94269">
              <w:rPr>
                <w:rFonts w:ascii="Cambria" w:hAnsi="Cambria" w:cs="Calibri"/>
                <w:b/>
                <w:bCs/>
                <w:iCs/>
                <w:noProof/>
                <w:sz w:val="24"/>
                <w:szCs w:val="24"/>
                <w:lang w:val="mk-MK"/>
              </w:rPr>
              <w:t>денари во однос на истиот период од 202</w:t>
            </w:r>
            <w:r w:rsidR="00366DA9" w:rsidRPr="00C94269">
              <w:rPr>
                <w:rFonts w:ascii="Cambria" w:hAnsi="Cambria" w:cs="Calibri"/>
                <w:b/>
                <w:bCs/>
                <w:iCs/>
                <w:noProof/>
                <w:sz w:val="24"/>
                <w:szCs w:val="24"/>
                <w:lang w:val="mk-MK"/>
              </w:rPr>
              <w:t>4</w:t>
            </w:r>
            <w:r w:rsidRPr="00C94269">
              <w:rPr>
                <w:rFonts w:ascii="Cambria" w:hAnsi="Cambria" w:cs="Calibri"/>
                <w:b/>
                <w:bCs/>
                <w:iCs/>
                <w:noProof/>
                <w:sz w:val="24"/>
                <w:szCs w:val="24"/>
                <w:lang w:val="mk-MK"/>
              </w:rPr>
              <w:t xml:space="preserve"> год.</w:t>
            </w:r>
          </w:p>
          <w:p w14:paraId="20555AA6" w14:textId="77777777" w:rsidR="001534D0" w:rsidRPr="00C94269" w:rsidRDefault="001534D0" w:rsidP="001534D0">
            <w:pPr>
              <w:pStyle w:val="ListParagraph"/>
              <w:ind w:left="0" w:firstLine="0"/>
              <w:rPr>
                <w:rFonts w:ascii="Cambria" w:hAnsi="Cambria" w:cs="Calibri"/>
                <w:b/>
                <w:bCs/>
                <w:iCs/>
                <w:noProof/>
                <w:sz w:val="24"/>
                <w:szCs w:val="24"/>
                <w:lang w:val="mk-MK"/>
              </w:rPr>
            </w:pPr>
          </w:p>
          <w:p w14:paraId="05836661" w14:textId="107B9DB7" w:rsidR="001534D0" w:rsidRPr="00C94269" w:rsidRDefault="001534D0"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Општината и Јавното Претпријатие КЛЕПА немаат долг по основ на кредити заклучно со </w:t>
            </w:r>
            <w:r w:rsidR="0057482D" w:rsidRPr="00C94269">
              <w:rPr>
                <w:rFonts w:ascii="Cambria" w:hAnsi="Cambria" w:cs="Calibri"/>
                <w:b/>
                <w:bCs/>
                <w:iCs/>
                <w:noProof/>
                <w:color w:val="C00000"/>
                <w:sz w:val="24"/>
                <w:szCs w:val="24"/>
                <w:lang w:val="mk-MK"/>
              </w:rPr>
              <w:t>четвртиот</w:t>
            </w:r>
            <w:r w:rsidRPr="00C94269">
              <w:rPr>
                <w:rFonts w:ascii="Cambria" w:hAnsi="Cambria" w:cs="Calibri"/>
                <w:b/>
                <w:bCs/>
                <w:iCs/>
                <w:noProof/>
                <w:color w:val="C00000"/>
                <w:sz w:val="24"/>
                <w:szCs w:val="24"/>
                <w:lang w:val="mk-MK"/>
              </w:rPr>
              <w:t xml:space="preserve"> квартал од 202</w:t>
            </w:r>
            <w:r w:rsidR="00366DA9" w:rsidRPr="00C94269">
              <w:rPr>
                <w:rFonts w:ascii="Cambria" w:hAnsi="Cambria" w:cs="Calibri"/>
                <w:b/>
                <w:bCs/>
                <w:iCs/>
                <w:noProof/>
                <w:color w:val="C00000"/>
                <w:sz w:val="24"/>
                <w:szCs w:val="24"/>
                <w:lang w:val="mk-MK"/>
              </w:rPr>
              <w:t>5</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год</w:t>
            </w:r>
            <w:r w:rsidR="004965B2" w:rsidRPr="00C94269">
              <w:rPr>
                <w:rFonts w:ascii="Cambria" w:hAnsi="Cambria" w:cs="Calibri"/>
                <w:b/>
                <w:bCs/>
                <w:iCs/>
                <w:noProof/>
                <w:sz w:val="24"/>
                <w:szCs w:val="24"/>
                <w:lang w:val="mk-MK"/>
              </w:rPr>
              <w:t>.</w:t>
            </w:r>
          </w:p>
          <w:p w14:paraId="1CFB4313" w14:textId="77777777" w:rsidR="00970207" w:rsidRPr="00C94269" w:rsidRDefault="00970207" w:rsidP="00970207">
            <w:pPr>
              <w:pStyle w:val="ListParagraph"/>
              <w:rPr>
                <w:rFonts w:ascii="Cambria" w:hAnsi="Cambria" w:cs="Calibri"/>
                <w:b/>
                <w:bCs/>
                <w:iCs/>
                <w:noProof/>
                <w:sz w:val="24"/>
                <w:szCs w:val="24"/>
                <w:lang w:val="mk-MK"/>
              </w:rPr>
            </w:pPr>
          </w:p>
          <w:p w14:paraId="6E48ED57" w14:textId="77777777" w:rsidR="00970207" w:rsidRPr="00C94269" w:rsidRDefault="00970207" w:rsidP="00C57E4C">
            <w:pPr>
              <w:pStyle w:val="ListParagraph"/>
              <w:ind w:left="720" w:right="438" w:firstLine="0"/>
              <w:rPr>
                <w:rFonts w:ascii="Cambria" w:hAnsi="Cambria" w:cs="Calibri"/>
                <w:b/>
                <w:bCs/>
                <w:iCs/>
                <w:noProof/>
                <w:sz w:val="24"/>
                <w:szCs w:val="24"/>
                <w:lang w:val="mk-MK"/>
              </w:rPr>
            </w:pPr>
          </w:p>
          <w:p w14:paraId="7EC620B5" w14:textId="77777777" w:rsidR="00970207" w:rsidRPr="00C94269" w:rsidRDefault="00970207" w:rsidP="00C57E4C">
            <w:pPr>
              <w:ind w:left="522" w:right="438"/>
              <w:jc w:val="both"/>
              <w:rPr>
                <w:rFonts w:ascii="Cambria" w:hAnsi="Cambria" w:cs="Calibri"/>
                <w:b/>
                <w:bCs/>
                <w:iCs/>
                <w:noProof/>
                <w:sz w:val="24"/>
                <w:szCs w:val="24"/>
                <w:lang w:val="mk-MK"/>
              </w:rPr>
            </w:pPr>
          </w:p>
          <w:p w14:paraId="11E1B492" w14:textId="77777777" w:rsidR="006122DF" w:rsidRPr="00C94269" w:rsidRDefault="006122DF" w:rsidP="00C57E4C">
            <w:pPr>
              <w:ind w:left="522" w:right="438"/>
              <w:jc w:val="both"/>
              <w:rPr>
                <w:rFonts w:ascii="Cambria" w:hAnsi="Cambria" w:cs="Calibri"/>
                <w:b/>
                <w:bCs/>
                <w:iCs/>
                <w:noProof/>
                <w:sz w:val="24"/>
                <w:szCs w:val="24"/>
                <w:lang w:val="mk-MK"/>
              </w:rPr>
            </w:pPr>
          </w:p>
          <w:p w14:paraId="1AD8FF69" w14:textId="77777777" w:rsidR="006122DF" w:rsidRPr="00C94269" w:rsidRDefault="006122DF" w:rsidP="00C57E4C">
            <w:pPr>
              <w:ind w:left="522" w:right="438"/>
              <w:jc w:val="both"/>
              <w:rPr>
                <w:rFonts w:ascii="Cambria" w:hAnsi="Cambria" w:cs="Calibri"/>
                <w:b/>
                <w:bCs/>
                <w:iCs/>
                <w:noProof/>
                <w:sz w:val="24"/>
                <w:szCs w:val="24"/>
                <w:lang w:val="mk-MK"/>
              </w:rPr>
            </w:pPr>
          </w:p>
          <w:p w14:paraId="11CB25BB" w14:textId="77777777" w:rsidR="006122DF" w:rsidRPr="00C94269" w:rsidRDefault="006122DF" w:rsidP="00C57E4C">
            <w:pPr>
              <w:ind w:left="522" w:right="438"/>
              <w:jc w:val="both"/>
              <w:rPr>
                <w:rFonts w:ascii="Cambria" w:hAnsi="Cambria" w:cs="Calibri"/>
                <w:b/>
                <w:bCs/>
                <w:iCs/>
                <w:noProof/>
                <w:sz w:val="24"/>
                <w:szCs w:val="24"/>
                <w:lang w:val="mk-MK"/>
              </w:rPr>
            </w:pPr>
          </w:p>
          <w:p w14:paraId="39732E75" w14:textId="77777777" w:rsidR="006122DF" w:rsidRPr="00C94269" w:rsidRDefault="006122DF" w:rsidP="00C57E4C">
            <w:pPr>
              <w:ind w:left="522" w:right="438"/>
              <w:jc w:val="both"/>
              <w:rPr>
                <w:rFonts w:ascii="Cambria" w:hAnsi="Cambria" w:cs="Calibri"/>
                <w:b/>
                <w:bCs/>
                <w:iCs/>
                <w:noProof/>
                <w:sz w:val="24"/>
                <w:szCs w:val="24"/>
                <w:lang w:val="mk-MK"/>
              </w:rPr>
            </w:pPr>
          </w:p>
          <w:p w14:paraId="12CA08D6" w14:textId="77777777" w:rsidR="006122DF" w:rsidRPr="00C94269" w:rsidRDefault="006122DF" w:rsidP="00C57E4C">
            <w:pPr>
              <w:ind w:left="522" w:right="438"/>
              <w:jc w:val="both"/>
              <w:rPr>
                <w:rFonts w:ascii="Cambria" w:hAnsi="Cambria" w:cs="Calibri"/>
                <w:b/>
                <w:bCs/>
                <w:iCs/>
                <w:noProof/>
                <w:sz w:val="24"/>
                <w:szCs w:val="24"/>
                <w:lang w:val="mk-MK"/>
              </w:rPr>
            </w:pPr>
          </w:p>
          <w:p w14:paraId="6BC1B469" w14:textId="77777777" w:rsidR="006122DF" w:rsidRPr="00C94269" w:rsidRDefault="006122DF" w:rsidP="00C57E4C">
            <w:pPr>
              <w:ind w:left="522" w:right="438"/>
              <w:jc w:val="both"/>
              <w:rPr>
                <w:rFonts w:ascii="Cambria" w:hAnsi="Cambria" w:cs="Calibri"/>
                <w:b/>
                <w:bCs/>
                <w:iCs/>
                <w:noProof/>
                <w:sz w:val="24"/>
                <w:szCs w:val="24"/>
                <w:lang w:val="mk-MK"/>
              </w:rPr>
            </w:pPr>
          </w:p>
          <w:p w14:paraId="0133029B" w14:textId="77777777" w:rsidR="006122DF" w:rsidRPr="00C94269" w:rsidRDefault="006122DF" w:rsidP="00C57E4C">
            <w:pPr>
              <w:ind w:left="522" w:right="438"/>
              <w:jc w:val="both"/>
              <w:rPr>
                <w:rFonts w:ascii="Cambria" w:hAnsi="Cambria" w:cs="Calibri"/>
                <w:b/>
                <w:bCs/>
                <w:iCs/>
                <w:noProof/>
                <w:sz w:val="24"/>
                <w:szCs w:val="24"/>
                <w:lang w:val="mk-MK"/>
              </w:rPr>
            </w:pPr>
          </w:p>
          <w:p w14:paraId="1F490AF2" w14:textId="77777777" w:rsidR="00231C0E" w:rsidRPr="00C94269" w:rsidRDefault="00231C0E" w:rsidP="0031372E">
            <w:pPr>
              <w:ind w:right="438"/>
              <w:jc w:val="both"/>
              <w:rPr>
                <w:rFonts w:ascii="Cambria" w:hAnsi="Cambria" w:cs="Calibri"/>
                <w:b/>
                <w:bCs/>
                <w:iCs/>
                <w:noProof/>
                <w:sz w:val="24"/>
                <w:szCs w:val="24"/>
                <w:lang w:val="mk-MK"/>
              </w:rPr>
            </w:pPr>
          </w:p>
          <w:p w14:paraId="50359E7C" w14:textId="77777777" w:rsidR="006122DF" w:rsidRPr="00C94269" w:rsidRDefault="006122DF" w:rsidP="00C57E4C">
            <w:pPr>
              <w:ind w:right="438"/>
              <w:jc w:val="both"/>
              <w:rPr>
                <w:rFonts w:ascii="Cambria" w:hAnsi="Cambria" w:cs="Calibri"/>
                <w:b/>
                <w:bCs/>
                <w:iCs/>
                <w:noProof/>
                <w:sz w:val="24"/>
                <w:szCs w:val="24"/>
                <w:lang w:val="mk-MK"/>
              </w:rPr>
            </w:pPr>
          </w:p>
          <w:p w14:paraId="340DDA35" w14:textId="77777777" w:rsidR="00C57E29" w:rsidRPr="00C94269" w:rsidRDefault="00F75803" w:rsidP="00C57E4C">
            <w:pPr>
              <w:ind w:right="438"/>
              <w:rPr>
                <w:rFonts w:ascii="Cambria" w:hAnsi="Cambria" w:cs="Calibri"/>
                <w:b/>
                <w:bCs/>
                <w:iCs/>
                <w:noProof/>
                <w:color w:val="C00000"/>
                <w:sz w:val="24"/>
                <w:szCs w:val="24"/>
                <w:lang w:val="mk-MK"/>
              </w:rPr>
            </w:pPr>
            <w:r w:rsidRPr="00C94269">
              <w:rPr>
                <w:rFonts w:ascii="Cambria" w:hAnsi="Cambria" w:cs="Calibri"/>
                <w:b/>
                <w:bCs/>
                <w:iCs/>
                <w:noProof/>
                <w:color w:val="C00000"/>
                <w:sz w:val="24"/>
                <w:szCs w:val="24"/>
                <w:lang w:val="mk-MK"/>
              </w:rPr>
              <w:t>Препораки за унапредување на реализацијата на буџетот на општината</w:t>
            </w:r>
          </w:p>
          <w:p w14:paraId="1278F0F5" w14:textId="77777777" w:rsidR="00C57E29" w:rsidRPr="00C94269" w:rsidRDefault="00C57E29" w:rsidP="00C57E4C">
            <w:pPr>
              <w:ind w:right="438"/>
              <w:rPr>
                <w:rFonts w:ascii="Cambria" w:hAnsi="Cambria" w:cs="Calibri"/>
                <w:b/>
                <w:bCs/>
                <w:iCs/>
                <w:noProof/>
                <w:sz w:val="24"/>
                <w:szCs w:val="24"/>
                <w:lang w:val="mk-MK"/>
              </w:rPr>
            </w:pPr>
          </w:p>
          <w:p w14:paraId="076F610B" w14:textId="77777777" w:rsidR="00717A8C" w:rsidRPr="00C94269" w:rsidRDefault="00717A8C" w:rsidP="00717A8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lastRenderedPageBreak/>
              <w:t>Постои можност за унапредување на процесот на реализација на општинскиот буџет преку намалување на непродуктивните трошоци и подобрување на наплатата на сопствените приходи.</w:t>
            </w:r>
          </w:p>
          <w:p w14:paraId="59FE2F74" w14:textId="77777777" w:rsidR="00717A8C" w:rsidRPr="00C94269" w:rsidRDefault="00717A8C" w:rsidP="00C57E4C">
            <w:pPr>
              <w:ind w:right="438"/>
              <w:rPr>
                <w:rFonts w:ascii="Cambria" w:hAnsi="Cambria" w:cs="Calibri"/>
                <w:b/>
                <w:bCs/>
                <w:iCs/>
                <w:noProof/>
                <w:sz w:val="24"/>
                <w:szCs w:val="24"/>
                <w:lang w:val="mk-MK"/>
              </w:rPr>
            </w:pPr>
          </w:p>
          <w:p w14:paraId="428207D0" w14:textId="0F416A0B" w:rsidR="008D6187" w:rsidRPr="00C94269" w:rsidRDefault="008D6187"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Со цел да се зголемат сопствените приходи на општината една од мерките може да биде репроценка на имотот во општината за што е потребно да се формираат тимови кои ќе излезат на терен и ќе ги ажурираат податоците за недвижниот имот согласно методологијата за утврдување на пазарна вредност на недвижен имот</w:t>
            </w:r>
            <w:r w:rsidR="00717A8C" w:rsidRPr="00C94269">
              <w:rPr>
                <w:rFonts w:ascii="Cambria" w:hAnsi="Cambria" w:cs="Calibri"/>
                <w:b/>
                <w:bCs/>
                <w:iCs/>
                <w:noProof/>
                <w:sz w:val="24"/>
                <w:szCs w:val="24"/>
                <w:lang w:val="mk-MK"/>
              </w:rPr>
              <w:t>.</w:t>
            </w:r>
          </w:p>
          <w:p w14:paraId="7E178E98" w14:textId="77777777" w:rsidR="00717A8C" w:rsidRPr="00C94269" w:rsidRDefault="00717A8C" w:rsidP="00717A8C">
            <w:pPr>
              <w:ind w:right="438"/>
              <w:rPr>
                <w:rFonts w:ascii="Cambria" w:hAnsi="Cambria" w:cs="Calibri"/>
                <w:b/>
                <w:bCs/>
                <w:iCs/>
                <w:noProof/>
                <w:sz w:val="24"/>
                <w:szCs w:val="24"/>
                <w:lang w:val="mk-MK"/>
              </w:rPr>
            </w:pPr>
          </w:p>
          <w:p w14:paraId="2E06FA6E" w14:textId="5296DC02" w:rsidR="00391622" w:rsidRPr="00C94269" w:rsidRDefault="00C101F7" w:rsidP="00717A8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Примена на присилна наплата на побарувањата</w:t>
            </w:r>
            <w:r w:rsidR="00717A8C" w:rsidRPr="00C94269">
              <w:rPr>
                <w:rFonts w:ascii="Cambria" w:hAnsi="Cambria" w:cs="Calibri"/>
                <w:b/>
                <w:bCs/>
                <w:iCs/>
                <w:noProof/>
                <w:sz w:val="24"/>
                <w:szCs w:val="24"/>
                <w:lang w:val="mk-MK"/>
              </w:rPr>
              <w:t xml:space="preserve"> по основ на данок на имот, комунална такса за истакнување на фирма и сл.</w:t>
            </w:r>
          </w:p>
          <w:p w14:paraId="06719540" w14:textId="77777777" w:rsidR="00717A8C" w:rsidRPr="00C94269" w:rsidRDefault="00717A8C" w:rsidP="00717A8C">
            <w:pPr>
              <w:ind w:right="438"/>
              <w:rPr>
                <w:rFonts w:ascii="Cambria" w:hAnsi="Cambria" w:cs="Calibri"/>
                <w:b/>
                <w:bCs/>
                <w:iCs/>
                <w:noProof/>
                <w:sz w:val="24"/>
                <w:szCs w:val="24"/>
                <w:lang w:val="mk-MK"/>
              </w:rPr>
            </w:pPr>
          </w:p>
          <w:p w14:paraId="0B753D0A" w14:textId="67525DE7" w:rsidR="0031372E" w:rsidRPr="00C94269" w:rsidRDefault="00323B04" w:rsidP="0031372E">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Реaлизацијата на </w:t>
            </w:r>
            <w:r w:rsidR="00970D14" w:rsidRPr="00C94269">
              <w:rPr>
                <w:rFonts w:ascii="Cambria" w:hAnsi="Cambria" w:cs="Calibri"/>
                <w:b/>
                <w:bCs/>
                <w:iCs/>
                <w:noProof/>
                <w:sz w:val="24"/>
                <w:szCs w:val="24"/>
                <w:lang w:val="mk-MK"/>
              </w:rPr>
              <w:t xml:space="preserve">надоместокот за одржување на јавна чистота </w:t>
            </w:r>
            <w:r w:rsidRPr="00C94269">
              <w:rPr>
                <w:rFonts w:ascii="Cambria" w:hAnsi="Cambria" w:cs="Calibri"/>
                <w:b/>
                <w:bCs/>
                <w:iCs/>
                <w:noProof/>
                <w:sz w:val="24"/>
                <w:szCs w:val="24"/>
                <w:lang w:val="mk-MK"/>
              </w:rPr>
              <w:t xml:space="preserve">потребно </w:t>
            </w:r>
            <w:r w:rsidR="00A97B6E" w:rsidRPr="00C94269">
              <w:rPr>
                <w:rFonts w:ascii="Cambria" w:hAnsi="Cambria" w:cs="Calibri"/>
                <w:b/>
                <w:bCs/>
                <w:iCs/>
                <w:noProof/>
                <w:sz w:val="24"/>
                <w:szCs w:val="24"/>
                <w:lang w:val="mk-MK"/>
              </w:rPr>
              <w:t xml:space="preserve">e </w:t>
            </w:r>
            <w:r w:rsidRPr="00C94269">
              <w:rPr>
                <w:rFonts w:ascii="Cambria" w:hAnsi="Cambria" w:cs="Calibri"/>
                <w:b/>
                <w:bCs/>
                <w:iCs/>
                <w:noProof/>
                <w:sz w:val="24"/>
                <w:szCs w:val="24"/>
                <w:lang w:val="mk-MK"/>
              </w:rPr>
              <w:t>да биде зајакната во остаток</w:t>
            </w:r>
            <w:r w:rsidR="002322F1" w:rsidRPr="00C94269">
              <w:rPr>
                <w:rFonts w:ascii="Cambria" w:hAnsi="Cambria" w:cs="Calibri"/>
                <w:b/>
                <w:bCs/>
                <w:iCs/>
                <w:noProof/>
                <w:sz w:val="24"/>
                <w:szCs w:val="24"/>
                <w:lang w:val="mk-MK"/>
              </w:rPr>
              <w:t>о</w:t>
            </w:r>
            <w:r w:rsidRPr="00C94269">
              <w:rPr>
                <w:rFonts w:ascii="Cambria" w:hAnsi="Cambria" w:cs="Calibri"/>
                <w:b/>
                <w:bCs/>
                <w:iCs/>
                <w:noProof/>
                <w:sz w:val="24"/>
                <w:szCs w:val="24"/>
                <w:lang w:val="mk-MK"/>
              </w:rPr>
              <w:t xml:space="preserve">т од годината преку преземање на </w:t>
            </w:r>
            <w:r w:rsidR="00970D14" w:rsidRPr="00C94269">
              <w:rPr>
                <w:rFonts w:ascii="Cambria" w:hAnsi="Cambria" w:cs="Calibri"/>
                <w:b/>
                <w:bCs/>
                <w:iCs/>
                <w:noProof/>
                <w:sz w:val="24"/>
                <w:szCs w:val="24"/>
                <w:lang w:val="mk-MK"/>
              </w:rPr>
              <w:t xml:space="preserve">активности насочени кон поблиска соработка со ЈКП Клепа </w:t>
            </w:r>
            <w:r w:rsidR="00D4175C" w:rsidRPr="00C94269">
              <w:rPr>
                <w:rFonts w:ascii="Cambria" w:hAnsi="Cambria" w:cs="Calibri"/>
                <w:b/>
                <w:bCs/>
                <w:iCs/>
                <w:noProof/>
                <w:sz w:val="24"/>
                <w:szCs w:val="24"/>
                <w:lang w:val="mk-MK"/>
              </w:rPr>
              <w:t>и</w:t>
            </w:r>
            <w:r w:rsidR="00970D14" w:rsidRPr="00C94269">
              <w:rPr>
                <w:rFonts w:ascii="Cambria" w:hAnsi="Cambria" w:cs="Calibri"/>
                <w:b/>
                <w:bCs/>
                <w:iCs/>
                <w:noProof/>
                <w:sz w:val="24"/>
                <w:szCs w:val="24"/>
                <w:lang w:val="mk-MK"/>
              </w:rPr>
              <w:t xml:space="preserve"> овој надоместок кој го наплаќаат во име на општина Градско и истиот </w:t>
            </w:r>
            <w:r w:rsidR="008D6187" w:rsidRPr="00C94269">
              <w:rPr>
                <w:rFonts w:ascii="Cambria" w:hAnsi="Cambria" w:cs="Calibri"/>
                <w:b/>
                <w:bCs/>
                <w:iCs/>
                <w:noProof/>
                <w:sz w:val="24"/>
                <w:szCs w:val="24"/>
                <w:lang w:val="mk-MK"/>
              </w:rPr>
              <w:t xml:space="preserve">треба </w:t>
            </w:r>
            <w:r w:rsidR="00970D14" w:rsidRPr="00C94269">
              <w:rPr>
                <w:rFonts w:ascii="Cambria" w:hAnsi="Cambria" w:cs="Calibri"/>
                <w:b/>
                <w:bCs/>
                <w:iCs/>
                <w:noProof/>
                <w:sz w:val="24"/>
                <w:szCs w:val="24"/>
                <w:lang w:val="mk-MK"/>
              </w:rPr>
              <w:t>да се трансферира на сметка на општина Градско на месечно ниво</w:t>
            </w:r>
            <w:r w:rsidRPr="00C94269">
              <w:rPr>
                <w:rFonts w:ascii="Cambria" w:hAnsi="Cambria" w:cs="Calibri"/>
                <w:b/>
                <w:bCs/>
                <w:iCs/>
                <w:noProof/>
                <w:sz w:val="24"/>
                <w:szCs w:val="24"/>
                <w:lang w:val="mk-MK"/>
              </w:rPr>
              <w:t>.</w:t>
            </w:r>
            <w:r w:rsidR="0031372E" w:rsidRPr="00C94269">
              <w:rPr>
                <w:rFonts w:ascii="Cambria" w:hAnsi="Cambria" w:cs="Calibri"/>
                <w:b/>
                <w:bCs/>
                <w:iCs/>
                <w:noProof/>
                <w:sz w:val="24"/>
                <w:szCs w:val="24"/>
                <w:lang w:val="mk-MK"/>
              </w:rPr>
              <w:t xml:space="preserve"> </w:t>
            </w:r>
          </w:p>
          <w:p w14:paraId="5CC22C38" w14:textId="68EAFBAF" w:rsidR="00391622" w:rsidRPr="00C94269" w:rsidRDefault="0031372E" w:rsidP="0031372E">
            <w:pPr>
              <w:pStyle w:val="ListParagraph"/>
              <w:ind w:left="655" w:right="438" w:firstLine="0"/>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Направени се разговори во однос на овој надоместок, но реално Јавното Комунално Претпријатие веќе подолг временски период се соочува со проблеми при нормалното функционирање заради нискиот износ на тековни приходи кои ги има, а има </w:t>
            </w:r>
            <w:r w:rsidR="00D4175C" w:rsidRPr="00C94269">
              <w:rPr>
                <w:rFonts w:ascii="Cambria" w:hAnsi="Cambria" w:cs="Calibri"/>
                <w:b/>
                <w:bCs/>
                <w:iCs/>
                <w:noProof/>
                <w:sz w:val="24"/>
                <w:szCs w:val="24"/>
                <w:lang w:val="mk-MK"/>
              </w:rPr>
              <w:t xml:space="preserve">големи </w:t>
            </w:r>
            <w:r w:rsidRPr="00C94269">
              <w:rPr>
                <w:rFonts w:ascii="Cambria" w:hAnsi="Cambria" w:cs="Calibri"/>
                <w:b/>
                <w:bCs/>
                <w:iCs/>
                <w:noProof/>
                <w:sz w:val="24"/>
                <w:szCs w:val="24"/>
                <w:lang w:val="mk-MK"/>
              </w:rPr>
              <w:t xml:space="preserve">фиксни трошоци </w:t>
            </w:r>
            <w:r w:rsidR="00D4175C" w:rsidRPr="00C94269">
              <w:rPr>
                <w:rFonts w:ascii="Cambria" w:hAnsi="Cambria" w:cs="Calibri"/>
                <w:b/>
                <w:bCs/>
                <w:iCs/>
                <w:noProof/>
                <w:sz w:val="24"/>
                <w:szCs w:val="24"/>
                <w:lang w:val="mk-MK"/>
              </w:rPr>
              <w:t>за плата за вработените и високи сметки за потрошена</w:t>
            </w:r>
            <w:r w:rsidRPr="00C94269">
              <w:rPr>
                <w:rFonts w:ascii="Cambria" w:hAnsi="Cambria" w:cs="Calibri"/>
                <w:b/>
                <w:bCs/>
                <w:iCs/>
                <w:noProof/>
                <w:sz w:val="24"/>
                <w:szCs w:val="24"/>
                <w:lang w:val="mk-MK"/>
              </w:rPr>
              <w:t xml:space="preserve"> електричната енергија која се користи за функционирање на пумпите за локалниот водовод. Општината во континуитет го помага работењето на ова претпријатие, особено со субвенцијата која ја одобрува за исплата на насобраните долгови за потрошена електрична енергија. </w:t>
            </w:r>
          </w:p>
          <w:p w14:paraId="20274D84" w14:textId="77777777" w:rsidR="00391622" w:rsidRPr="00C94269" w:rsidRDefault="00391622" w:rsidP="00C57E4C">
            <w:pPr>
              <w:pStyle w:val="ListParagraph"/>
              <w:ind w:left="720" w:right="438" w:firstLine="0"/>
              <w:rPr>
                <w:rFonts w:ascii="Cambria" w:hAnsi="Cambria" w:cs="Calibri"/>
                <w:b/>
                <w:bCs/>
                <w:iCs/>
                <w:noProof/>
                <w:sz w:val="24"/>
                <w:szCs w:val="24"/>
                <w:lang w:val="mk-MK"/>
              </w:rPr>
            </w:pPr>
          </w:p>
          <w:p w14:paraId="1ED58D62" w14:textId="5F1970C0" w:rsidR="00323B04" w:rsidRPr="00C94269" w:rsidRDefault="00323B04"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Реaлизацијата на </w:t>
            </w:r>
            <w:r w:rsidR="00970D14" w:rsidRPr="00C94269">
              <w:rPr>
                <w:rFonts w:ascii="Cambria" w:hAnsi="Cambria" w:cs="Calibri"/>
                <w:b/>
                <w:bCs/>
                <w:iCs/>
                <w:noProof/>
                <w:sz w:val="24"/>
                <w:szCs w:val="24"/>
                <w:lang w:val="mk-MK"/>
              </w:rPr>
              <w:t xml:space="preserve">приходите од продажба на градежно земјиште </w:t>
            </w:r>
            <w:r w:rsidR="00FC2962" w:rsidRPr="00C94269">
              <w:rPr>
                <w:rFonts w:ascii="Cambria" w:hAnsi="Cambria" w:cs="Calibri"/>
                <w:b/>
                <w:bCs/>
                <w:iCs/>
                <w:noProof/>
                <w:sz w:val="24"/>
                <w:szCs w:val="24"/>
                <w:lang w:val="mk-MK"/>
              </w:rPr>
              <w:t>во голема мера зависи и од објективни фактори кои не се поврзани со постапување на општината туку од останати чинители во постапките. Општината она што може да го направи е да ги скрати сопствените рокови за постапување и да одговори во најкраток можен рок.</w:t>
            </w:r>
          </w:p>
          <w:p w14:paraId="1C3CC546" w14:textId="77777777" w:rsidR="00D811DD" w:rsidRPr="00C94269" w:rsidRDefault="00D811DD" w:rsidP="00717A8C">
            <w:pPr>
              <w:ind w:right="438"/>
              <w:rPr>
                <w:rFonts w:ascii="Cambria" w:hAnsi="Cambria" w:cs="Calibri"/>
                <w:b/>
                <w:bCs/>
                <w:iCs/>
                <w:noProof/>
                <w:sz w:val="24"/>
                <w:szCs w:val="24"/>
                <w:lang w:val="mk-MK"/>
              </w:rPr>
            </w:pPr>
          </w:p>
          <w:p w14:paraId="6268CFE1" w14:textId="77777777" w:rsidR="00323B04" w:rsidRPr="00C94269" w:rsidRDefault="00323B04" w:rsidP="00C57E4C">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Во делот на евиденција и подмирување на обврските општината презема </w:t>
            </w:r>
            <w:r w:rsidR="00391622" w:rsidRPr="00C94269">
              <w:rPr>
                <w:rFonts w:ascii="Cambria" w:hAnsi="Cambria" w:cs="Calibri"/>
                <w:b/>
                <w:bCs/>
                <w:iCs/>
                <w:noProof/>
                <w:sz w:val="24"/>
                <w:szCs w:val="24"/>
                <w:lang w:val="mk-MK"/>
              </w:rPr>
              <w:t>активност</w:t>
            </w:r>
            <w:r w:rsidR="00D811DD" w:rsidRPr="00C94269">
              <w:rPr>
                <w:rFonts w:ascii="Cambria" w:hAnsi="Cambria" w:cs="Calibri"/>
                <w:b/>
                <w:bCs/>
                <w:iCs/>
                <w:noProof/>
                <w:sz w:val="24"/>
                <w:szCs w:val="24"/>
                <w:lang w:val="mk-MK"/>
              </w:rPr>
              <w:t xml:space="preserve">и за </w:t>
            </w:r>
            <w:r w:rsidR="00083269" w:rsidRPr="00C94269">
              <w:rPr>
                <w:rFonts w:ascii="Cambria" w:hAnsi="Cambria" w:cs="Calibri"/>
                <w:b/>
                <w:bCs/>
                <w:iCs/>
                <w:noProof/>
                <w:sz w:val="24"/>
                <w:szCs w:val="24"/>
                <w:lang w:val="mk-MK"/>
              </w:rPr>
              <w:t xml:space="preserve">нивна </w:t>
            </w:r>
            <w:r w:rsidR="00D811DD" w:rsidRPr="00C94269">
              <w:rPr>
                <w:rFonts w:ascii="Cambria" w:hAnsi="Cambria" w:cs="Calibri"/>
                <w:b/>
                <w:bCs/>
                <w:iCs/>
                <w:noProof/>
                <w:sz w:val="24"/>
                <w:szCs w:val="24"/>
                <w:lang w:val="mk-MK"/>
              </w:rPr>
              <w:t>навремена евиденција и посто</w:t>
            </w:r>
            <w:r w:rsidR="00391622" w:rsidRPr="00C94269">
              <w:rPr>
                <w:rFonts w:ascii="Cambria" w:hAnsi="Cambria" w:cs="Calibri"/>
                <w:b/>
                <w:bCs/>
                <w:iCs/>
                <w:noProof/>
                <w:sz w:val="24"/>
                <w:szCs w:val="24"/>
                <w:lang w:val="mk-MK"/>
              </w:rPr>
              <w:t>јано следење</w:t>
            </w:r>
            <w:r w:rsidR="00AF2AF8" w:rsidRPr="00C94269">
              <w:rPr>
                <w:rFonts w:ascii="Cambria" w:hAnsi="Cambria" w:cs="Calibri"/>
                <w:b/>
                <w:bCs/>
                <w:iCs/>
                <w:noProof/>
                <w:sz w:val="24"/>
                <w:szCs w:val="24"/>
                <w:lang w:val="mk-MK"/>
              </w:rPr>
              <w:t xml:space="preserve"> на</w:t>
            </w:r>
            <w:r w:rsidR="00391622" w:rsidRPr="00C94269">
              <w:rPr>
                <w:rFonts w:ascii="Cambria" w:hAnsi="Cambria" w:cs="Calibri"/>
                <w:b/>
                <w:bCs/>
                <w:iCs/>
                <w:noProof/>
                <w:sz w:val="24"/>
                <w:szCs w:val="24"/>
                <w:lang w:val="mk-MK"/>
              </w:rPr>
              <w:t xml:space="preserve"> обврски</w:t>
            </w:r>
            <w:r w:rsidR="00AF2AF8" w:rsidRPr="00C94269">
              <w:rPr>
                <w:rFonts w:ascii="Cambria" w:hAnsi="Cambria" w:cs="Calibri"/>
                <w:b/>
                <w:bCs/>
                <w:iCs/>
                <w:noProof/>
                <w:sz w:val="24"/>
                <w:szCs w:val="24"/>
                <w:lang w:val="mk-MK"/>
              </w:rPr>
              <w:t>те кои</w:t>
            </w:r>
            <w:r w:rsidR="00391622" w:rsidRPr="00C94269">
              <w:rPr>
                <w:rFonts w:ascii="Cambria" w:hAnsi="Cambria" w:cs="Calibri"/>
                <w:b/>
                <w:bCs/>
                <w:iCs/>
                <w:noProof/>
                <w:sz w:val="24"/>
                <w:szCs w:val="24"/>
                <w:lang w:val="mk-MK"/>
              </w:rPr>
              <w:t xml:space="preserve"> доспеваат,</w:t>
            </w:r>
            <w:r w:rsidR="00083269" w:rsidRPr="00C94269">
              <w:rPr>
                <w:rFonts w:ascii="Cambria" w:hAnsi="Cambria" w:cs="Calibri"/>
                <w:b/>
                <w:bCs/>
                <w:iCs/>
                <w:noProof/>
                <w:sz w:val="24"/>
                <w:szCs w:val="24"/>
                <w:lang w:val="mk-MK"/>
              </w:rPr>
              <w:t xml:space="preserve"> </w:t>
            </w:r>
            <w:r w:rsidR="00ED4D04" w:rsidRPr="00C94269">
              <w:rPr>
                <w:rFonts w:ascii="Cambria" w:hAnsi="Cambria" w:cs="Calibri"/>
                <w:b/>
                <w:bCs/>
                <w:iCs/>
                <w:noProof/>
                <w:sz w:val="24"/>
                <w:szCs w:val="24"/>
                <w:lang w:val="mk-MK"/>
              </w:rPr>
              <w:t xml:space="preserve">а во исто време </w:t>
            </w:r>
            <w:r w:rsidRPr="00C94269">
              <w:rPr>
                <w:rFonts w:ascii="Cambria" w:hAnsi="Cambria" w:cs="Calibri"/>
                <w:b/>
                <w:bCs/>
                <w:iCs/>
                <w:noProof/>
                <w:sz w:val="24"/>
                <w:szCs w:val="24"/>
                <w:lang w:val="mk-MK"/>
              </w:rPr>
              <w:t xml:space="preserve">потребно е </w:t>
            </w:r>
            <w:r w:rsidR="002322F1" w:rsidRPr="00C94269">
              <w:rPr>
                <w:rFonts w:ascii="Cambria" w:hAnsi="Cambria" w:cs="Calibri"/>
                <w:b/>
                <w:bCs/>
                <w:iCs/>
                <w:noProof/>
                <w:sz w:val="24"/>
                <w:szCs w:val="24"/>
                <w:lang w:val="mk-MK"/>
              </w:rPr>
              <w:t>д</w:t>
            </w:r>
            <w:r w:rsidRPr="00C94269">
              <w:rPr>
                <w:rFonts w:ascii="Cambria" w:hAnsi="Cambria" w:cs="Calibri"/>
                <w:b/>
                <w:bCs/>
                <w:iCs/>
                <w:noProof/>
                <w:sz w:val="24"/>
                <w:szCs w:val="24"/>
                <w:lang w:val="mk-MK"/>
              </w:rPr>
              <w:t xml:space="preserve">а </w:t>
            </w:r>
            <w:r w:rsidR="00ED4D04" w:rsidRPr="00C94269">
              <w:rPr>
                <w:rFonts w:ascii="Cambria" w:hAnsi="Cambria" w:cs="Calibri"/>
                <w:b/>
                <w:bCs/>
                <w:iCs/>
                <w:noProof/>
                <w:sz w:val="24"/>
                <w:szCs w:val="24"/>
                <w:lang w:val="mk-MK"/>
              </w:rPr>
              <w:t xml:space="preserve">се </w:t>
            </w:r>
            <w:r w:rsidRPr="00C94269">
              <w:rPr>
                <w:rFonts w:ascii="Cambria" w:hAnsi="Cambria" w:cs="Calibri"/>
                <w:b/>
                <w:bCs/>
                <w:iCs/>
                <w:noProof/>
                <w:sz w:val="24"/>
                <w:szCs w:val="24"/>
                <w:lang w:val="mk-MK"/>
              </w:rPr>
              <w:t>презем</w:t>
            </w:r>
            <w:r w:rsidR="00ED4D04" w:rsidRPr="00C94269">
              <w:rPr>
                <w:rFonts w:ascii="Cambria" w:hAnsi="Cambria" w:cs="Calibri"/>
                <w:b/>
                <w:bCs/>
                <w:iCs/>
                <w:noProof/>
                <w:sz w:val="24"/>
                <w:szCs w:val="24"/>
                <w:lang w:val="mk-MK"/>
              </w:rPr>
              <w:t>ат</w:t>
            </w:r>
            <w:r w:rsidR="00AA7FB2" w:rsidRPr="00C94269">
              <w:rPr>
                <w:rFonts w:ascii="Cambria" w:hAnsi="Cambria" w:cs="Calibri"/>
                <w:b/>
                <w:bCs/>
                <w:iCs/>
                <w:noProof/>
                <w:sz w:val="24"/>
                <w:szCs w:val="24"/>
                <w:lang w:val="mk-MK"/>
              </w:rPr>
              <w:t xml:space="preserve"> </w:t>
            </w:r>
            <w:r w:rsidR="00D811DD" w:rsidRPr="00C94269">
              <w:rPr>
                <w:rFonts w:ascii="Cambria" w:hAnsi="Cambria" w:cs="Calibri"/>
                <w:b/>
                <w:bCs/>
                <w:iCs/>
                <w:noProof/>
                <w:sz w:val="24"/>
                <w:szCs w:val="24"/>
                <w:lang w:val="mk-MK"/>
              </w:rPr>
              <w:t xml:space="preserve">активности за </w:t>
            </w:r>
            <w:r w:rsidR="00AA7FB2" w:rsidRPr="00C94269">
              <w:rPr>
                <w:rFonts w:ascii="Cambria" w:hAnsi="Cambria" w:cs="Calibri"/>
                <w:b/>
                <w:bCs/>
                <w:iCs/>
                <w:noProof/>
                <w:sz w:val="24"/>
                <w:szCs w:val="24"/>
                <w:lang w:val="mk-MK"/>
              </w:rPr>
              <w:t>поефикасна</w:t>
            </w:r>
            <w:r w:rsidR="00D811DD" w:rsidRPr="00C94269">
              <w:rPr>
                <w:rFonts w:ascii="Cambria" w:hAnsi="Cambria" w:cs="Calibri"/>
                <w:b/>
                <w:bCs/>
                <w:iCs/>
                <w:noProof/>
                <w:sz w:val="24"/>
                <w:szCs w:val="24"/>
                <w:lang w:val="mk-MK"/>
              </w:rPr>
              <w:t xml:space="preserve"> наплата на приходите со цел навремено плаќање на превземените обврски</w:t>
            </w:r>
            <w:r w:rsidRPr="00C94269">
              <w:rPr>
                <w:rFonts w:ascii="Cambria" w:hAnsi="Cambria" w:cs="Calibri"/>
                <w:b/>
                <w:bCs/>
                <w:iCs/>
                <w:noProof/>
                <w:sz w:val="24"/>
                <w:szCs w:val="24"/>
                <w:lang w:val="mk-MK"/>
              </w:rPr>
              <w:t>.</w:t>
            </w:r>
          </w:p>
          <w:p w14:paraId="69FBCAD5" w14:textId="77777777" w:rsidR="00C57E29" w:rsidRPr="00C94269" w:rsidRDefault="00C57E29" w:rsidP="00C57E4C">
            <w:pPr>
              <w:ind w:right="438"/>
              <w:rPr>
                <w:rFonts w:ascii="Cambria" w:hAnsi="Cambria" w:cs="Calibri"/>
                <w:b/>
                <w:bCs/>
                <w:iCs/>
                <w:noProof/>
                <w:sz w:val="24"/>
                <w:szCs w:val="24"/>
                <w:lang w:val="mk-MK"/>
              </w:rPr>
            </w:pPr>
          </w:p>
          <w:p w14:paraId="7BA138AC" w14:textId="77777777" w:rsidR="00391622" w:rsidRPr="00C94269" w:rsidRDefault="00391622" w:rsidP="001E62A5">
            <w:pPr>
              <w:rPr>
                <w:rFonts w:ascii="Cambria" w:hAnsi="Cambria" w:cs="Calibri"/>
                <w:b/>
                <w:bCs/>
                <w:iCs/>
                <w:noProof/>
                <w:sz w:val="24"/>
                <w:szCs w:val="24"/>
                <w:lang w:val="mk-MK"/>
              </w:rPr>
            </w:pPr>
          </w:p>
          <w:p w14:paraId="730822E1" w14:textId="77777777" w:rsidR="00C57E29" w:rsidRPr="00C94269" w:rsidRDefault="00C57E29" w:rsidP="00F77DBC">
            <w:pPr>
              <w:rPr>
                <w:rFonts w:ascii="Cambria" w:hAnsi="Cambria" w:cs="Calibri"/>
                <w:b/>
                <w:bCs/>
                <w:i/>
                <w:noProof/>
                <w:sz w:val="24"/>
                <w:szCs w:val="24"/>
                <w:lang w:val="mk-MK"/>
              </w:rPr>
            </w:pPr>
          </w:p>
        </w:tc>
      </w:tr>
    </w:tbl>
    <w:p w14:paraId="1A969EE3" w14:textId="77777777" w:rsidR="00BD205F" w:rsidRPr="00C94269" w:rsidRDefault="00BD205F">
      <w:pPr>
        <w:rPr>
          <w:rFonts w:ascii="Cambria" w:hAnsi="Cambria" w:cs="Calibri"/>
          <w:i/>
          <w:noProof/>
          <w:lang w:val="mk-MK"/>
        </w:rPr>
      </w:pPr>
    </w:p>
    <w:p w14:paraId="1F5A2A28" w14:textId="77777777" w:rsidR="00C85B89" w:rsidRPr="00C94269" w:rsidRDefault="00C85B89">
      <w:pPr>
        <w:rPr>
          <w:rFonts w:ascii="Cambria" w:hAnsi="Cambria" w:cs="Calibri"/>
          <w:spacing w:val="-2"/>
          <w:lang w:val="mk-MK"/>
        </w:rPr>
      </w:pPr>
    </w:p>
    <w:p w14:paraId="61100324" w14:textId="77777777" w:rsidR="00C85B89" w:rsidRPr="00C94269" w:rsidRDefault="00C85B89">
      <w:pPr>
        <w:rPr>
          <w:rFonts w:ascii="Cambria" w:hAnsi="Cambria" w:cs="Calibri"/>
          <w:spacing w:val="-2"/>
          <w:lang w:val="mk-MK"/>
        </w:rPr>
      </w:pPr>
    </w:p>
    <w:p w14:paraId="3E556846" w14:textId="77777777" w:rsidR="00C85B89" w:rsidRPr="00C94269" w:rsidRDefault="00C85B89">
      <w:pPr>
        <w:rPr>
          <w:rFonts w:ascii="Cambria" w:hAnsi="Cambria" w:cs="Calibri"/>
          <w:spacing w:val="-2"/>
          <w:lang w:val="mk-MK"/>
        </w:rPr>
      </w:pPr>
    </w:p>
    <w:p w14:paraId="2BA18D37" w14:textId="77777777" w:rsidR="00FC2962" w:rsidRPr="00C94269" w:rsidRDefault="00FC2962">
      <w:pPr>
        <w:rPr>
          <w:rFonts w:ascii="Cambria" w:hAnsi="Cambria" w:cs="Calibri"/>
          <w:spacing w:val="-2"/>
          <w:lang w:val="mk-MK"/>
        </w:rPr>
      </w:pPr>
    </w:p>
    <w:p w14:paraId="4C056769" w14:textId="77777777" w:rsidR="00FC2962" w:rsidRPr="00C94269" w:rsidRDefault="00FC2962">
      <w:pPr>
        <w:rPr>
          <w:rFonts w:ascii="Cambria" w:hAnsi="Cambria" w:cs="Calibri"/>
          <w:spacing w:val="-2"/>
          <w:lang w:val="mk-MK"/>
        </w:rPr>
      </w:pPr>
    </w:p>
    <w:p w14:paraId="39ED0A5B" w14:textId="77777777" w:rsidR="00FC2962" w:rsidRPr="00C94269" w:rsidRDefault="00FC2962">
      <w:pPr>
        <w:rPr>
          <w:rFonts w:ascii="Cambria" w:hAnsi="Cambria" w:cs="Calibri"/>
          <w:spacing w:val="-2"/>
          <w:lang w:val="mk-MK"/>
        </w:rPr>
      </w:pPr>
    </w:p>
    <w:p w14:paraId="5381718E" w14:textId="77777777" w:rsidR="00FC2962" w:rsidRPr="00C94269" w:rsidRDefault="00FC2962">
      <w:pPr>
        <w:rPr>
          <w:rFonts w:ascii="Cambria" w:hAnsi="Cambria" w:cs="Calibri"/>
          <w:spacing w:val="-2"/>
          <w:lang w:val="mk-MK"/>
        </w:rPr>
      </w:pPr>
    </w:p>
    <w:p w14:paraId="67925B4C" w14:textId="77777777" w:rsidR="00D4166C" w:rsidRPr="00C94269" w:rsidRDefault="00D4166C">
      <w:pPr>
        <w:rPr>
          <w:rFonts w:ascii="Cambria" w:hAnsi="Cambria" w:cs="Calibri"/>
          <w:spacing w:val="-2"/>
          <w:lang w:val="mk-MK"/>
        </w:rPr>
      </w:pPr>
    </w:p>
    <w:p w14:paraId="6C64DDB3" w14:textId="77777777" w:rsidR="00C85B89" w:rsidRPr="00C94269" w:rsidRDefault="00C85B89" w:rsidP="00FB6262">
      <w:pPr>
        <w:pStyle w:val="Title"/>
        <w:tabs>
          <w:tab w:val="left" w:pos="1239"/>
        </w:tabs>
        <w:spacing w:before="70"/>
        <w:ind w:left="0" w:firstLine="0"/>
        <w:rPr>
          <w:rFonts w:ascii="Cambria" w:hAnsi="Cambria" w:cs="Calibri"/>
          <w:lang w:val="mk-MK"/>
        </w:rPr>
      </w:pPr>
    </w:p>
    <w:p w14:paraId="53F55ABD" w14:textId="15AD6731" w:rsidR="005A6C89" w:rsidRPr="00C94269" w:rsidRDefault="005A6C89" w:rsidP="00FB6262">
      <w:pPr>
        <w:rPr>
          <w:rFonts w:ascii="Cambria" w:eastAsia="Times New Roman" w:hAnsi="Cambria" w:cs="Calibri"/>
          <w:b/>
          <w:bCs/>
          <w:sz w:val="26"/>
          <w:szCs w:val="26"/>
          <w:lang w:val="mk-MK"/>
        </w:rPr>
      </w:pPr>
      <w:r w:rsidRPr="00C94269">
        <w:rPr>
          <w:rFonts w:ascii="Cambria" w:hAnsi="Cambria" w:cs="Calibri"/>
          <w:b/>
          <w:bCs/>
          <w:sz w:val="26"/>
          <w:szCs w:val="26"/>
          <w:lang w:val="mk-MK"/>
        </w:rPr>
        <w:t>ОСНОВНИ ПОДАТОЦИ ЗА ОПШТИНАТА</w:t>
      </w:r>
    </w:p>
    <w:p w14:paraId="06A6E818" w14:textId="77777777" w:rsidR="005A6C89" w:rsidRPr="00C94269" w:rsidRDefault="005A6C89" w:rsidP="001E62A5">
      <w:pPr>
        <w:pStyle w:val="Title"/>
        <w:tabs>
          <w:tab w:val="left" w:pos="1239"/>
        </w:tabs>
        <w:spacing w:before="70"/>
        <w:ind w:left="0" w:right="60" w:firstLine="0"/>
        <w:rPr>
          <w:rFonts w:ascii="Cambria" w:hAnsi="Cambria" w:cs="Calibri"/>
          <w:sz w:val="20"/>
          <w:szCs w:val="20"/>
          <w:lang w:val="mk-MK"/>
        </w:rPr>
      </w:pPr>
    </w:p>
    <w:p w14:paraId="4C22959E" w14:textId="77777777" w:rsidR="005A6C89" w:rsidRPr="00C94269" w:rsidRDefault="005A6C89" w:rsidP="001E62A5">
      <w:pPr>
        <w:pStyle w:val="Title"/>
        <w:numPr>
          <w:ilvl w:val="0"/>
          <w:numId w:val="11"/>
        </w:numPr>
        <w:spacing w:before="70"/>
        <w:ind w:left="567" w:right="60"/>
        <w:rPr>
          <w:rFonts w:ascii="Cambria" w:hAnsi="Cambria" w:cs="Calibri"/>
          <w:sz w:val="24"/>
          <w:szCs w:val="24"/>
          <w:lang w:val="mk-MK"/>
        </w:rPr>
      </w:pPr>
      <w:r w:rsidRPr="00C94269">
        <w:rPr>
          <w:rFonts w:ascii="Cambria" w:hAnsi="Cambria" w:cs="Calibri"/>
          <w:sz w:val="24"/>
          <w:szCs w:val="24"/>
          <w:lang w:val="mk-MK"/>
        </w:rPr>
        <w:lastRenderedPageBreak/>
        <w:t>Површина и број на населени места</w:t>
      </w:r>
    </w:p>
    <w:p w14:paraId="65D2B160" w14:textId="77777777" w:rsidR="005A6C89" w:rsidRPr="00C94269"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C94269">
        <w:rPr>
          <w:rFonts w:ascii="Cambria" w:hAnsi="Cambria" w:cs="Calibri"/>
          <w:b w:val="0"/>
          <w:bCs w:val="0"/>
          <w:sz w:val="24"/>
          <w:szCs w:val="24"/>
          <w:lang w:val="mk-MK"/>
        </w:rPr>
        <w:t>Општина Градско е позиционирана на  41°34’39’’N 21°56’34’’E. Територијата на Општина Градско зафаќа површина од 290км2  и според големината се вбројува во групата на средно големи општини, со просечна густина на население од 13 жители на 1км2.</w:t>
      </w:r>
    </w:p>
    <w:p w14:paraId="5EEBAE0D" w14:textId="77777777" w:rsidR="005A6C89" w:rsidRPr="00C94269"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C94269">
        <w:rPr>
          <w:rFonts w:ascii="Cambria" w:hAnsi="Cambria" w:cs="Calibri"/>
          <w:b w:val="0"/>
          <w:bCs w:val="0"/>
          <w:sz w:val="24"/>
          <w:szCs w:val="24"/>
          <w:lang w:val="mk-MK"/>
        </w:rPr>
        <w:t>Општината опфаќа вкупно 16 населени места, од кои 10 се активни. Централно место и седиште на општината е населбата Градско, а други населени места се: Виничани, Водоврати, Горно Чичево, Долно Чичево, Грнчиште, Кочилари, Ногаевци, Подлес и Уланци.</w:t>
      </w:r>
    </w:p>
    <w:p w14:paraId="1281246F" w14:textId="77777777" w:rsidR="005A6C89" w:rsidRPr="00C94269" w:rsidRDefault="005A6C89" w:rsidP="001E62A5">
      <w:pPr>
        <w:pStyle w:val="Title"/>
        <w:numPr>
          <w:ilvl w:val="0"/>
          <w:numId w:val="11"/>
        </w:numPr>
        <w:tabs>
          <w:tab w:val="left" w:pos="567"/>
        </w:tabs>
        <w:spacing w:before="70"/>
        <w:ind w:left="567" w:right="60" w:hanging="425"/>
        <w:rPr>
          <w:rFonts w:ascii="Cambria" w:hAnsi="Cambria" w:cs="Calibri"/>
          <w:sz w:val="24"/>
          <w:szCs w:val="24"/>
          <w:lang w:val="mk-MK"/>
        </w:rPr>
      </w:pPr>
      <w:r w:rsidRPr="00C94269">
        <w:rPr>
          <w:rFonts w:ascii="Cambria" w:hAnsi="Cambria" w:cs="Calibri"/>
          <w:sz w:val="24"/>
          <w:szCs w:val="24"/>
          <w:lang w:val="mk-MK"/>
        </w:rPr>
        <w:t>Население (број, етничка структура, полова структура, возраст)</w:t>
      </w:r>
    </w:p>
    <w:p w14:paraId="7F5F6587" w14:textId="77777777" w:rsidR="005A6C89" w:rsidRPr="00C94269"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C94269">
        <w:rPr>
          <w:rFonts w:ascii="Cambria" w:hAnsi="Cambria" w:cs="Calibri"/>
          <w:b w:val="0"/>
          <w:bCs w:val="0"/>
          <w:sz w:val="24"/>
          <w:szCs w:val="24"/>
          <w:lang w:val="mk-MK"/>
        </w:rPr>
        <w:t>Вкупниот број на населението во Градско според пописот од 2021 година е 3.233 жители.</w:t>
      </w:r>
      <w:r w:rsidR="007331F3" w:rsidRPr="00C94269">
        <w:rPr>
          <w:rFonts w:ascii="Cambria" w:hAnsi="Cambria" w:cs="Calibri"/>
          <w:b w:val="0"/>
          <w:bCs w:val="0"/>
          <w:sz w:val="24"/>
          <w:szCs w:val="24"/>
          <w:lang w:val="mk-MK"/>
        </w:rPr>
        <w:t xml:space="preserve"> </w:t>
      </w:r>
      <w:r w:rsidR="005A6C89" w:rsidRPr="00C94269">
        <w:rPr>
          <w:rFonts w:ascii="Cambria" w:hAnsi="Cambria" w:cs="Calibri"/>
          <w:b w:val="0"/>
          <w:bCs w:val="0"/>
          <w:sz w:val="24"/>
          <w:szCs w:val="24"/>
          <w:lang w:val="mk-MK"/>
        </w:rPr>
        <w:t xml:space="preserve">Етничката структура на населението на општината </w:t>
      </w:r>
      <w:r w:rsidRPr="00C94269">
        <w:rPr>
          <w:rFonts w:ascii="Cambria" w:hAnsi="Cambria" w:cs="Calibri"/>
          <w:b w:val="0"/>
          <w:bCs w:val="0"/>
          <w:sz w:val="24"/>
          <w:szCs w:val="24"/>
          <w:lang w:val="mk-MK"/>
        </w:rPr>
        <w:t>ја</w:t>
      </w:r>
      <w:r w:rsidR="005A6C89" w:rsidRPr="00C94269">
        <w:rPr>
          <w:rFonts w:ascii="Cambria" w:hAnsi="Cambria" w:cs="Calibri"/>
          <w:b w:val="0"/>
          <w:bCs w:val="0"/>
          <w:sz w:val="24"/>
          <w:szCs w:val="24"/>
          <w:lang w:val="mk-MK"/>
        </w:rPr>
        <w:t xml:space="preserve"> сочинуваат мнозинство Македонци, а застапени се и Бошњаци, Албанци, Роми, Турци, Срби.</w:t>
      </w:r>
    </w:p>
    <w:p w14:paraId="09C6D685" w14:textId="77777777" w:rsidR="000C0182" w:rsidRPr="00C94269"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C94269">
        <w:rPr>
          <w:rFonts w:ascii="Cambria" w:hAnsi="Cambria" w:cs="Calibri"/>
          <w:b w:val="0"/>
          <w:bCs w:val="0"/>
          <w:sz w:val="24"/>
          <w:szCs w:val="24"/>
          <w:lang w:val="mk-MK"/>
        </w:rPr>
        <w:t xml:space="preserve">Притоа Македонците се застапени со 2.340 жители или </w:t>
      </w:r>
      <w:r w:rsidR="007C098D" w:rsidRPr="00C94269">
        <w:rPr>
          <w:rFonts w:ascii="Cambria" w:hAnsi="Cambria" w:cs="Calibri"/>
          <w:b w:val="0"/>
          <w:bCs w:val="0"/>
          <w:sz w:val="24"/>
          <w:szCs w:val="24"/>
          <w:lang w:val="mk-MK"/>
        </w:rPr>
        <w:t>72,38</w:t>
      </w:r>
      <w:r w:rsidRPr="00C94269">
        <w:rPr>
          <w:rFonts w:ascii="Cambria" w:hAnsi="Cambria" w:cs="Calibri"/>
          <w:b w:val="0"/>
          <w:bCs w:val="0"/>
          <w:sz w:val="24"/>
          <w:szCs w:val="24"/>
          <w:lang w:val="mk-MK"/>
        </w:rPr>
        <w:t>%,</w:t>
      </w:r>
      <w:r w:rsidR="007C098D" w:rsidRPr="00C94269">
        <w:rPr>
          <w:rFonts w:ascii="Cambria" w:hAnsi="Cambria" w:cs="Calibri"/>
          <w:b w:val="0"/>
          <w:bCs w:val="0"/>
          <w:sz w:val="24"/>
          <w:szCs w:val="24"/>
          <w:lang w:val="mk-MK"/>
        </w:rPr>
        <w:t xml:space="preserve"> Бошњаци има 349 лица или 10,</w:t>
      </w:r>
      <w:r w:rsidR="000C0182" w:rsidRPr="00C94269">
        <w:rPr>
          <w:rFonts w:ascii="Cambria" w:hAnsi="Cambria" w:cs="Calibri"/>
          <w:b w:val="0"/>
          <w:bCs w:val="0"/>
          <w:sz w:val="24"/>
          <w:szCs w:val="24"/>
          <w:lang w:val="mk-MK"/>
        </w:rPr>
        <w:t>80</w:t>
      </w:r>
      <w:r w:rsidR="007C098D" w:rsidRPr="00C94269">
        <w:rPr>
          <w:rFonts w:ascii="Cambria" w:hAnsi="Cambria" w:cs="Calibri"/>
          <w:b w:val="0"/>
          <w:bCs w:val="0"/>
          <w:sz w:val="24"/>
          <w:szCs w:val="24"/>
          <w:lang w:val="mk-MK"/>
        </w:rPr>
        <w:t>%, Роми има 183 лица или 5,66%, Албанци има 92 лица или 2,8</w:t>
      </w:r>
      <w:r w:rsidR="000C0182" w:rsidRPr="00C94269">
        <w:rPr>
          <w:rFonts w:ascii="Cambria" w:hAnsi="Cambria" w:cs="Calibri"/>
          <w:b w:val="0"/>
          <w:bCs w:val="0"/>
          <w:sz w:val="24"/>
          <w:szCs w:val="24"/>
          <w:lang w:val="mk-MK"/>
        </w:rPr>
        <w:t>5</w:t>
      </w:r>
      <w:r w:rsidR="007C098D" w:rsidRPr="00C94269">
        <w:rPr>
          <w:rFonts w:ascii="Cambria" w:hAnsi="Cambria" w:cs="Calibri"/>
          <w:b w:val="0"/>
          <w:bCs w:val="0"/>
          <w:sz w:val="24"/>
          <w:szCs w:val="24"/>
          <w:lang w:val="mk-MK"/>
        </w:rPr>
        <w:t xml:space="preserve">%, Турци има 79 лица или 2,44%, Срби има 13 лица или 0,40%, 44 лица се од друга неспомената етничка група или 1,36% и за 133 лица податоците се превземани од административни извори а тоа се 4,11%. </w:t>
      </w:r>
    </w:p>
    <w:p w14:paraId="2C206424" w14:textId="77777777" w:rsidR="00124D3E" w:rsidRPr="00C94269" w:rsidRDefault="000C0182" w:rsidP="001E62A5">
      <w:pPr>
        <w:pStyle w:val="Title"/>
        <w:tabs>
          <w:tab w:val="left" w:pos="567"/>
        </w:tabs>
        <w:spacing w:before="70"/>
        <w:ind w:left="567" w:right="60" w:firstLine="0"/>
        <w:jc w:val="both"/>
        <w:rPr>
          <w:rFonts w:ascii="Cambria" w:hAnsi="Cambria" w:cs="Calibri"/>
          <w:b w:val="0"/>
          <w:bCs w:val="0"/>
          <w:sz w:val="24"/>
          <w:szCs w:val="24"/>
          <w:lang w:val="mk-MK"/>
        </w:rPr>
      </w:pPr>
      <w:r w:rsidRPr="00C94269">
        <w:rPr>
          <w:rFonts w:ascii="Cambria" w:hAnsi="Cambria" w:cs="Calibri"/>
          <w:b w:val="0"/>
          <w:bCs w:val="0"/>
          <w:sz w:val="24"/>
          <w:szCs w:val="24"/>
          <w:lang w:val="mk-MK"/>
        </w:rPr>
        <w:t>Во однос на родевата структура на населението, согласно пописот од вкупно 3.233 жители мажи се 1.680 или 51,96%</w:t>
      </w:r>
      <w:r w:rsidR="002F2449" w:rsidRPr="00C94269">
        <w:rPr>
          <w:rFonts w:ascii="Cambria" w:hAnsi="Cambria" w:cs="Calibri"/>
          <w:b w:val="0"/>
          <w:bCs w:val="0"/>
          <w:sz w:val="24"/>
          <w:szCs w:val="24"/>
          <w:lang w:val="mk-MK"/>
        </w:rPr>
        <w:t xml:space="preserve">, </w:t>
      </w:r>
      <w:r w:rsidRPr="00C94269">
        <w:rPr>
          <w:rFonts w:ascii="Cambria" w:hAnsi="Cambria" w:cs="Calibri"/>
          <w:b w:val="0"/>
          <w:bCs w:val="0"/>
          <w:sz w:val="24"/>
          <w:szCs w:val="24"/>
          <w:lang w:val="mk-MK"/>
        </w:rPr>
        <w:t xml:space="preserve"> а жени се 1.553 лица или 48,04 %.</w:t>
      </w:r>
    </w:p>
    <w:p w14:paraId="71AE78EA" w14:textId="77777777" w:rsidR="005A6C89" w:rsidRPr="00C94269" w:rsidRDefault="005A6C89" w:rsidP="005A6C89">
      <w:pPr>
        <w:pStyle w:val="Title"/>
        <w:tabs>
          <w:tab w:val="left" w:pos="1239"/>
        </w:tabs>
        <w:spacing w:before="70"/>
        <w:rPr>
          <w:rFonts w:ascii="Cambria" w:hAnsi="Cambria" w:cs="Calibri"/>
          <w:sz w:val="20"/>
          <w:szCs w:val="20"/>
          <w:lang w:val="mk-MK"/>
        </w:rPr>
      </w:pPr>
    </w:p>
    <w:p w14:paraId="4D619FEB" w14:textId="7704E271" w:rsidR="00C85B89" w:rsidRPr="00C94269" w:rsidRDefault="00C85B89" w:rsidP="00C85B89">
      <w:pPr>
        <w:pStyle w:val="Title"/>
        <w:tabs>
          <w:tab w:val="left" w:pos="1239"/>
        </w:tabs>
        <w:spacing w:before="70"/>
        <w:rPr>
          <w:rFonts w:ascii="Cambria" w:hAnsi="Cambria" w:cs="Calibri"/>
          <w:lang w:val="mk-MK"/>
        </w:rPr>
      </w:pPr>
      <w:r w:rsidRPr="00C94269">
        <w:rPr>
          <w:rFonts w:ascii="Cambria" w:hAnsi="Cambria" w:cs="Calibri"/>
          <w:lang w:val="mk-MK"/>
        </w:rPr>
        <w:t>ГОДИШЕН БУЏЕТ НА ОПШТИНАТА ЗА 202</w:t>
      </w:r>
      <w:r w:rsidR="00FC2962" w:rsidRPr="00C94269">
        <w:rPr>
          <w:rFonts w:ascii="Cambria" w:hAnsi="Cambria" w:cs="Calibri"/>
          <w:lang w:val="mk-MK"/>
        </w:rPr>
        <w:t>5</w:t>
      </w:r>
      <w:r w:rsidRPr="00C94269">
        <w:rPr>
          <w:rFonts w:ascii="Cambria" w:hAnsi="Cambria" w:cs="Calibri"/>
          <w:lang w:val="mk-MK"/>
        </w:rPr>
        <w:t xml:space="preserve"> ГОДИНА</w:t>
      </w:r>
    </w:p>
    <w:p w14:paraId="3540DE67" w14:textId="77777777" w:rsidR="00C85B89" w:rsidRPr="00C94269" w:rsidRDefault="00C85B89" w:rsidP="00C85B89">
      <w:pPr>
        <w:pStyle w:val="Title"/>
        <w:tabs>
          <w:tab w:val="left" w:pos="1239"/>
        </w:tabs>
        <w:spacing w:before="70"/>
        <w:rPr>
          <w:rFonts w:ascii="Cambria" w:hAnsi="Cambria" w:cs="Calibri"/>
          <w:sz w:val="20"/>
          <w:szCs w:val="20"/>
          <w:lang w:val="mk-MK"/>
        </w:rPr>
      </w:pPr>
    </w:p>
    <w:tbl>
      <w:tblPr>
        <w:tblW w:w="8040" w:type="dxa"/>
        <w:jc w:val="center"/>
        <w:shd w:val="clear" w:color="auto" w:fill="C6D9F1"/>
        <w:tblLook w:val="04A0" w:firstRow="1" w:lastRow="0" w:firstColumn="1" w:lastColumn="0" w:noHBand="0" w:noVBand="1"/>
      </w:tblPr>
      <w:tblGrid>
        <w:gridCol w:w="3340"/>
        <w:gridCol w:w="2340"/>
        <w:gridCol w:w="2360"/>
      </w:tblGrid>
      <w:tr w:rsidR="0004769C" w:rsidRPr="00C94269" w14:paraId="66D5B2F7" w14:textId="77777777" w:rsidTr="0043209F">
        <w:trPr>
          <w:trHeight w:val="288"/>
          <w:jc w:val="center"/>
        </w:trPr>
        <w:tc>
          <w:tcPr>
            <w:tcW w:w="3340" w:type="dxa"/>
            <w:tcBorders>
              <w:top w:val="single" w:sz="4" w:space="0" w:color="auto"/>
              <w:left w:val="single" w:sz="4" w:space="0" w:color="auto"/>
              <w:bottom w:val="single" w:sz="4" w:space="0" w:color="auto"/>
              <w:right w:val="single" w:sz="4" w:space="0" w:color="auto"/>
            </w:tcBorders>
            <w:shd w:val="clear" w:color="auto" w:fill="C6D9F1"/>
            <w:noWrap/>
            <w:vAlign w:val="bottom"/>
            <w:hideMark/>
          </w:tcPr>
          <w:p w14:paraId="14A0DBB4" w14:textId="77777777" w:rsidR="0004769C" w:rsidRPr="00C94269" w:rsidRDefault="0004769C" w:rsidP="0004769C">
            <w:pPr>
              <w:widowControl/>
              <w:autoSpaceDE/>
              <w:autoSpaceDN/>
              <w:rPr>
                <w:rFonts w:ascii="Cambria" w:eastAsia="Times New Roman" w:hAnsi="Cambria" w:cs="Calibri"/>
                <w:lang w:val="mk-MK"/>
              </w:rPr>
            </w:pPr>
            <w:r w:rsidRPr="00C94269">
              <w:rPr>
                <w:rFonts w:ascii="Cambria" w:eastAsia="Times New Roman" w:hAnsi="Cambria" w:cs="Calibri"/>
                <w:lang w:val="mk-MK"/>
              </w:rPr>
              <w:t> </w:t>
            </w:r>
          </w:p>
        </w:tc>
        <w:tc>
          <w:tcPr>
            <w:tcW w:w="2340" w:type="dxa"/>
            <w:tcBorders>
              <w:top w:val="single" w:sz="4" w:space="0" w:color="auto"/>
              <w:left w:val="nil"/>
              <w:bottom w:val="single" w:sz="4" w:space="0" w:color="auto"/>
              <w:right w:val="single" w:sz="4" w:space="0" w:color="auto"/>
            </w:tcBorders>
            <w:shd w:val="clear" w:color="auto" w:fill="C6D9F1"/>
            <w:noWrap/>
            <w:vAlign w:val="bottom"/>
            <w:hideMark/>
          </w:tcPr>
          <w:p w14:paraId="7A194A66" w14:textId="0E03C3B2" w:rsidR="0004769C" w:rsidRPr="00C94269" w:rsidRDefault="0004769C" w:rsidP="0004769C">
            <w:pPr>
              <w:widowControl/>
              <w:autoSpaceDE/>
              <w:autoSpaceDN/>
              <w:jc w:val="center"/>
              <w:rPr>
                <w:rFonts w:ascii="Cambria" w:eastAsia="Times New Roman" w:hAnsi="Cambria" w:cs="Calibri"/>
                <w:b/>
                <w:bCs/>
                <w:lang w:val="mk-MK"/>
              </w:rPr>
            </w:pPr>
            <w:r w:rsidRPr="00C94269">
              <w:rPr>
                <w:rFonts w:ascii="Cambria" w:eastAsia="Times New Roman" w:hAnsi="Cambria" w:cs="Calibri"/>
                <w:b/>
                <w:bCs/>
                <w:lang w:val="mk-MK"/>
              </w:rPr>
              <w:t>План 202</w:t>
            </w:r>
            <w:r w:rsidR="00FC2962" w:rsidRPr="00C94269">
              <w:rPr>
                <w:rFonts w:ascii="Cambria" w:eastAsia="Times New Roman" w:hAnsi="Cambria" w:cs="Calibri"/>
                <w:b/>
                <w:bCs/>
                <w:lang w:val="mk-MK"/>
              </w:rPr>
              <w:t>5</w:t>
            </w:r>
          </w:p>
        </w:tc>
        <w:tc>
          <w:tcPr>
            <w:tcW w:w="2360" w:type="dxa"/>
            <w:tcBorders>
              <w:top w:val="single" w:sz="4" w:space="0" w:color="auto"/>
              <w:left w:val="nil"/>
              <w:bottom w:val="single" w:sz="4" w:space="0" w:color="auto"/>
              <w:right w:val="single" w:sz="4" w:space="0" w:color="auto"/>
            </w:tcBorders>
            <w:shd w:val="clear" w:color="auto" w:fill="C6D9F1"/>
            <w:noWrap/>
            <w:vAlign w:val="bottom"/>
            <w:hideMark/>
          </w:tcPr>
          <w:p w14:paraId="37482C3B" w14:textId="1856F18D" w:rsidR="0004769C" w:rsidRPr="00C94269" w:rsidRDefault="0004769C" w:rsidP="0004769C">
            <w:pPr>
              <w:widowControl/>
              <w:autoSpaceDE/>
              <w:autoSpaceDN/>
              <w:jc w:val="center"/>
              <w:rPr>
                <w:rFonts w:ascii="Cambria" w:eastAsia="Times New Roman" w:hAnsi="Cambria" w:cs="Calibri"/>
                <w:b/>
                <w:bCs/>
                <w:lang w:val="mk-MK"/>
              </w:rPr>
            </w:pPr>
            <w:r w:rsidRPr="00C94269">
              <w:rPr>
                <w:rFonts w:ascii="Cambria" w:eastAsia="Times New Roman" w:hAnsi="Cambria" w:cs="Calibri"/>
                <w:b/>
                <w:bCs/>
                <w:lang w:val="mk-MK"/>
              </w:rPr>
              <w:t>Остварено 202</w:t>
            </w:r>
            <w:r w:rsidR="00FC2962" w:rsidRPr="00C94269">
              <w:rPr>
                <w:rFonts w:ascii="Cambria" w:eastAsia="Times New Roman" w:hAnsi="Cambria" w:cs="Calibri"/>
                <w:b/>
                <w:bCs/>
                <w:lang w:val="mk-MK"/>
              </w:rPr>
              <w:t>5</w:t>
            </w:r>
          </w:p>
        </w:tc>
      </w:tr>
      <w:tr w:rsidR="0004769C" w:rsidRPr="00C94269" w14:paraId="60FDDEE3"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F3F9E46" w14:textId="77777777" w:rsidR="0004769C" w:rsidRPr="00C94269" w:rsidRDefault="0004769C" w:rsidP="0004769C">
            <w:pPr>
              <w:widowControl/>
              <w:autoSpaceDE/>
              <w:autoSpaceDN/>
              <w:rPr>
                <w:rFonts w:ascii="Cambria" w:eastAsia="Times New Roman" w:hAnsi="Cambria" w:cs="Calibri"/>
                <w:lang w:val="mk-MK"/>
              </w:rPr>
            </w:pPr>
            <w:r w:rsidRPr="00C94269">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36A7B687" w14:textId="77777777" w:rsidR="0004769C" w:rsidRPr="00C94269" w:rsidRDefault="0004769C" w:rsidP="0004769C">
            <w:pPr>
              <w:widowControl/>
              <w:autoSpaceDE/>
              <w:autoSpaceDN/>
              <w:jc w:val="center"/>
              <w:rPr>
                <w:rFonts w:ascii="Cambria" w:eastAsia="Times New Roman" w:hAnsi="Cambria" w:cs="Calibri"/>
                <w:b/>
                <w:bCs/>
                <w:lang w:val="mk-MK"/>
              </w:rPr>
            </w:pPr>
            <w:r w:rsidRPr="00C94269">
              <w:rPr>
                <w:rFonts w:ascii="Cambria" w:eastAsia="Times New Roman" w:hAnsi="Cambria" w:cs="Calibri"/>
                <w:b/>
                <w:bCs/>
                <w:lang w:val="mk-MK"/>
              </w:rPr>
              <w:t>износ</w:t>
            </w:r>
          </w:p>
        </w:tc>
        <w:tc>
          <w:tcPr>
            <w:tcW w:w="2360" w:type="dxa"/>
            <w:tcBorders>
              <w:top w:val="nil"/>
              <w:left w:val="nil"/>
              <w:bottom w:val="single" w:sz="4" w:space="0" w:color="auto"/>
              <w:right w:val="single" w:sz="4" w:space="0" w:color="auto"/>
            </w:tcBorders>
            <w:shd w:val="clear" w:color="auto" w:fill="C6D9F1"/>
            <w:noWrap/>
            <w:vAlign w:val="bottom"/>
            <w:hideMark/>
          </w:tcPr>
          <w:p w14:paraId="5B121D60" w14:textId="77777777" w:rsidR="0004769C" w:rsidRPr="00C94269" w:rsidRDefault="0004769C" w:rsidP="0004769C">
            <w:pPr>
              <w:widowControl/>
              <w:autoSpaceDE/>
              <w:autoSpaceDN/>
              <w:jc w:val="center"/>
              <w:rPr>
                <w:rFonts w:ascii="Cambria" w:eastAsia="Times New Roman" w:hAnsi="Cambria" w:cs="Calibri"/>
                <w:b/>
                <w:bCs/>
                <w:lang w:val="mk-MK"/>
              </w:rPr>
            </w:pPr>
            <w:r w:rsidRPr="00C94269">
              <w:rPr>
                <w:rFonts w:ascii="Cambria" w:eastAsia="Times New Roman" w:hAnsi="Cambria" w:cs="Calibri"/>
                <w:b/>
                <w:bCs/>
                <w:lang w:val="mk-MK"/>
              </w:rPr>
              <w:t>износ</w:t>
            </w:r>
          </w:p>
        </w:tc>
      </w:tr>
      <w:tr w:rsidR="00B32B7E" w:rsidRPr="00C94269" w14:paraId="578A061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5CA3B4" w14:textId="77777777" w:rsidR="00B32B7E" w:rsidRPr="00C94269" w:rsidRDefault="00B32B7E" w:rsidP="00B32B7E">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I ВКУПНИ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2B00DFD2" w14:textId="07935268" w:rsidR="00B32B7E" w:rsidRPr="00C94269" w:rsidRDefault="006154CA" w:rsidP="00301420">
            <w:pPr>
              <w:widowControl/>
              <w:autoSpaceDE/>
              <w:autoSpaceDN/>
              <w:jc w:val="right"/>
              <w:rPr>
                <w:rFonts w:ascii="Cambria" w:eastAsia="Times New Roman" w:hAnsi="Cambria" w:cs="Calibri"/>
                <w:b/>
                <w:bCs/>
                <w:color w:val="000000"/>
                <w:lang w:val="mk-MK"/>
              </w:rPr>
            </w:pPr>
            <w:r w:rsidRPr="00C94269">
              <w:rPr>
                <w:rFonts w:ascii="Cambria" w:hAnsi="Cambria" w:cs="Calibri"/>
                <w:b/>
                <w:bCs/>
                <w:color w:val="000000"/>
                <w:lang w:val="mk-MK"/>
              </w:rPr>
              <w:t>132.860.239</w:t>
            </w:r>
          </w:p>
        </w:tc>
        <w:tc>
          <w:tcPr>
            <w:tcW w:w="2360" w:type="dxa"/>
            <w:tcBorders>
              <w:top w:val="nil"/>
              <w:left w:val="nil"/>
              <w:bottom w:val="single" w:sz="4" w:space="0" w:color="auto"/>
              <w:right w:val="single" w:sz="4" w:space="0" w:color="auto"/>
            </w:tcBorders>
            <w:shd w:val="clear" w:color="auto" w:fill="C6D9F1"/>
            <w:noWrap/>
            <w:vAlign w:val="bottom"/>
            <w:hideMark/>
          </w:tcPr>
          <w:p w14:paraId="5B97544D" w14:textId="3B045FA4" w:rsidR="00B32B7E" w:rsidRPr="00C94269" w:rsidRDefault="001E3452" w:rsidP="001E3452">
            <w:pPr>
              <w:widowControl/>
              <w:autoSpaceDE/>
              <w:autoSpaceDN/>
              <w:jc w:val="right"/>
              <w:rPr>
                <w:rFonts w:ascii="Cambria" w:eastAsia="Times New Roman" w:hAnsi="Cambria"/>
                <w:b/>
                <w:bCs/>
                <w:lang w:val="mk-MK"/>
              </w:rPr>
            </w:pPr>
            <w:r w:rsidRPr="00C94269">
              <w:rPr>
                <w:rFonts w:ascii="Cambria" w:hAnsi="Cambria"/>
                <w:b/>
                <w:bCs/>
                <w:lang w:val="mk-MK"/>
              </w:rPr>
              <w:t>133.140.763</w:t>
            </w:r>
          </w:p>
        </w:tc>
      </w:tr>
      <w:tr w:rsidR="00B32B7E" w:rsidRPr="00C94269" w14:paraId="6C03209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51833FC"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даночни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6C8F3B03" w14:textId="353F3D07"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7.933.793</w:t>
            </w:r>
          </w:p>
        </w:tc>
        <w:tc>
          <w:tcPr>
            <w:tcW w:w="2360" w:type="dxa"/>
            <w:tcBorders>
              <w:top w:val="nil"/>
              <w:left w:val="nil"/>
              <w:bottom w:val="single" w:sz="4" w:space="0" w:color="auto"/>
              <w:right w:val="single" w:sz="4" w:space="0" w:color="auto"/>
            </w:tcBorders>
            <w:shd w:val="clear" w:color="auto" w:fill="C6D9F1"/>
            <w:noWrap/>
            <w:vAlign w:val="bottom"/>
            <w:hideMark/>
          </w:tcPr>
          <w:p w14:paraId="4DD7D494" w14:textId="43A3FC99" w:rsidR="00B32B7E" w:rsidRPr="00C94269" w:rsidRDefault="00942B3C"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9.797.733</w:t>
            </w:r>
          </w:p>
        </w:tc>
      </w:tr>
      <w:tr w:rsidR="00B32B7E" w:rsidRPr="00C94269" w14:paraId="6DD48857" w14:textId="77777777" w:rsidTr="006154CA">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F05E6C5"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неданочни приходи</w:t>
            </w:r>
          </w:p>
        </w:tc>
        <w:tc>
          <w:tcPr>
            <w:tcW w:w="2340" w:type="dxa"/>
            <w:tcBorders>
              <w:top w:val="nil"/>
              <w:left w:val="nil"/>
              <w:bottom w:val="single" w:sz="4" w:space="0" w:color="auto"/>
              <w:right w:val="single" w:sz="4" w:space="0" w:color="auto"/>
            </w:tcBorders>
            <w:shd w:val="clear" w:color="auto" w:fill="C6D9F1"/>
            <w:noWrap/>
            <w:vAlign w:val="bottom"/>
          </w:tcPr>
          <w:p w14:paraId="3072EA1C" w14:textId="5718754B"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815.400</w:t>
            </w:r>
          </w:p>
        </w:tc>
        <w:tc>
          <w:tcPr>
            <w:tcW w:w="2360" w:type="dxa"/>
            <w:tcBorders>
              <w:top w:val="nil"/>
              <w:left w:val="nil"/>
              <w:bottom w:val="single" w:sz="4" w:space="0" w:color="auto"/>
              <w:right w:val="single" w:sz="4" w:space="0" w:color="auto"/>
            </w:tcBorders>
            <w:shd w:val="clear" w:color="auto" w:fill="C6D9F1"/>
            <w:noWrap/>
            <w:vAlign w:val="bottom"/>
            <w:hideMark/>
          </w:tcPr>
          <w:p w14:paraId="438C0625" w14:textId="3054F27B" w:rsidR="00B32B7E" w:rsidRPr="00C94269" w:rsidRDefault="00942B3C"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672.258</w:t>
            </w:r>
          </w:p>
        </w:tc>
      </w:tr>
      <w:tr w:rsidR="00B32B7E" w:rsidRPr="00C94269" w14:paraId="5767B09B" w14:textId="77777777" w:rsidTr="006154CA">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D7F55B7"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капитални приходи</w:t>
            </w:r>
          </w:p>
        </w:tc>
        <w:tc>
          <w:tcPr>
            <w:tcW w:w="2340" w:type="dxa"/>
            <w:tcBorders>
              <w:top w:val="nil"/>
              <w:left w:val="nil"/>
              <w:bottom w:val="single" w:sz="4" w:space="0" w:color="auto"/>
              <w:right w:val="single" w:sz="4" w:space="0" w:color="auto"/>
            </w:tcBorders>
            <w:shd w:val="clear" w:color="auto" w:fill="C6D9F1"/>
            <w:noWrap/>
            <w:vAlign w:val="bottom"/>
          </w:tcPr>
          <w:p w14:paraId="6907F45E" w14:textId="780C3BBE"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17.200.083</w:t>
            </w:r>
          </w:p>
        </w:tc>
        <w:tc>
          <w:tcPr>
            <w:tcW w:w="2360" w:type="dxa"/>
            <w:tcBorders>
              <w:top w:val="nil"/>
              <w:left w:val="nil"/>
              <w:bottom w:val="single" w:sz="4" w:space="0" w:color="auto"/>
              <w:right w:val="single" w:sz="4" w:space="0" w:color="auto"/>
            </w:tcBorders>
            <w:shd w:val="clear" w:color="auto" w:fill="C6D9F1"/>
            <w:noWrap/>
            <w:vAlign w:val="bottom"/>
            <w:hideMark/>
          </w:tcPr>
          <w:p w14:paraId="71369E66" w14:textId="185D850F" w:rsidR="00B32B7E" w:rsidRPr="00C94269" w:rsidRDefault="00942B3C"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19.133.475</w:t>
            </w:r>
          </w:p>
        </w:tc>
      </w:tr>
      <w:tr w:rsidR="00B32B7E" w:rsidRPr="00C94269" w14:paraId="6759666C" w14:textId="77777777" w:rsidTr="006154CA">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FEF0665"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дотации</w:t>
            </w:r>
          </w:p>
        </w:tc>
        <w:tc>
          <w:tcPr>
            <w:tcW w:w="2340" w:type="dxa"/>
            <w:tcBorders>
              <w:top w:val="nil"/>
              <w:left w:val="nil"/>
              <w:bottom w:val="single" w:sz="4" w:space="0" w:color="auto"/>
              <w:right w:val="single" w:sz="4" w:space="0" w:color="auto"/>
            </w:tcBorders>
            <w:shd w:val="clear" w:color="auto" w:fill="C6D9F1"/>
            <w:noWrap/>
            <w:vAlign w:val="bottom"/>
          </w:tcPr>
          <w:p w14:paraId="4FD53399" w14:textId="5F460BF0"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49.176.000</w:t>
            </w:r>
          </w:p>
        </w:tc>
        <w:tc>
          <w:tcPr>
            <w:tcW w:w="2360" w:type="dxa"/>
            <w:tcBorders>
              <w:top w:val="nil"/>
              <w:left w:val="nil"/>
              <w:bottom w:val="single" w:sz="4" w:space="0" w:color="auto"/>
              <w:right w:val="single" w:sz="4" w:space="0" w:color="auto"/>
            </w:tcBorders>
            <w:shd w:val="clear" w:color="auto" w:fill="C6D9F1"/>
            <w:noWrap/>
            <w:vAlign w:val="bottom"/>
            <w:hideMark/>
          </w:tcPr>
          <w:p w14:paraId="4129456E" w14:textId="7DE1CE3A" w:rsidR="00B32B7E" w:rsidRPr="00C94269" w:rsidRDefault="001E3452"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48.320.088</w:t>
            </w:r>
          </w:p>
        </w:tc>
      </w:tr>
      <w:tr w:rsidR="00B32B7E" w:rsidRPr="00C94269" w14:paraId="4FA98237" w14:textId="77777777" w:rsidTr="006154CA">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BBB38CA"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трансфери</w:t>
            </w:r>
          </w:p>
        </w:tc>
        <w:tc>
          <w:tcPr>
            <w:tcW w:w="2340" w:type="dxa"/>
            <w:tcBorders>
              <w:top w:val="nil"/>
              <w:left w:val="nil"/>
              <w:bottom w:val="single" w:sz="4" w:space="0" w:color="auto"/>
              <w:right w:val="single" w:sz="4" w:space="0" w:color="auto"/>
            </w:tcBorders>
            <w:shd w:val="clear" w:color="auto" w:fill="C6D9F1"/>
            <w:noWrap/>
            <w:vAlign w:val="bottom"/>
          </w:tcPr>
          <w:p w14:paraId="087E8B62" w14:textId="790F3B7F"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56.860.787</w:t>
            </w:r>
          </w:p>
        </w:tc>
        <w:tc>
          <w:tcPr>
            <w:tcW w:w="2360" w:type="dxa"/>
            <w:tcBorders>
              <w:top w:val="nil"/>
              <w:left w:val="nil"/>
              <w:bottom w:val="single" w:sz="4" w:space="0" w:color="auto"/>
              <w:right w:val="single" w:sz="4" w:space="0" w:color="auto"/>
            </w:tcBorders>
            <w:shd w:val="clear" w:color="auto" w:fill="C6D9F1"/>
            <w:noWrap/>
            <w:vAlign w:val="bottom"/>
            <w:hideMark/>
          </w:tcPr>
          <w:p w14:paraId="79B5D496" w14:textId="62FD0C50" w:rsidR="00B32B7E" w:rsidRPr="00C94269" w:rsidRDefault="001E3452"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54.343.033</w:t>
            </w:r>
          </w:p>
        </w:tc>
      </w:tr>
      <w:tr w:rsidR="00B32B7E" w:rsidRPr="00C94269" w14:paraId="790E86C3" w14:textId="77777777" w:rsidTr="006154CA">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4F55E69"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донации</w:t>
            </w:r>
          </w:p>
        </w:tc>
        <w:tc>
          <w:tcPr>
            <w:tcW w:w="2340" w:type="dxa"/>
            <w:tcBorders>
              <w:top w:val="nil"/>
              <w:left w:val="nil"/>
              <w:bottom w:val="single" w:sz="4" w:space="0" w:color="auto"/>
              <w:right w:val="single" w:sz="4" w:space="0" w:color="auto"/>
            </w:tcBorders>
            <w:shd w:val="clear" w:color="auto" w:fill="C6D9F1"/>
            <w:noWrap/>
            <w:vAlign w:val="bottom"/>
          </w:tcPr>
          <w:p w14:paraId="4433A13C" w14:textId="573F8323" w:rsidR="00B32B7E" w:rsidRPr="00C94269" w:rsidRDefault="006154CA"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874.176</w:t>
            </w:r>
          </w:p>
        </w:tc>
        <w:tc>
          <w:tcPr>
            <w:tcW w:w="2360" w:type="dxa"/>
            <w:tcBorders>
              <w:top w:val="nil"/>
              <w:left w:val="nil"/>
              <w:bottom w:val="single" w:sz="4" w:space="0" w:color="auto"/>
              <w:right w:val="single" w:sz="4" w:space="0" w:color="auto"/>
            </w:tcBorders>
            <w:shd w:val="clear" w:color="auto" w:fill="C6D9F1"/>
            <w:noWrap/>
            <w:vAlign w:val="bottom"/>
            <w:hideMark/>
          </w:tcPr>
          <w:p w14:paraId="0BBD5264" w14:textId="0A462C6A" w:rsidR="00B32B7E" w:rsidRPr="00C94269" w:rsidRDefault="001E3452"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874.176</w:t>
            </w:r>
          </w:p>
        </w:tc>
      </w:tr>
      <w:tr w:rsidR="00B32B7E" w:rsidRPr="00C94269" w14:paraId="21DF96C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D54EF23" w14:textId="77777777" w:rsidR="00B32B7E" w:rsidRPr="00C94269" w:rsidRDefault="00B32B7E" w:rsidP="00B32B7E">
            <w:pPr>
              <w:widowControl/>
              <w:autoSpaceDE/>
              <w:autoSpaceDN/>
              <w:rPr>
                <w:rFonts w:ascii="Cambria" w:eastAsia="Times New Roman" w:hAnsi="Cambria" w:cs="Calibri"/>
                <w:color w:val="000000"/>
                <w:lang w:val="mk-MK"/>
              </w:rPr>
            </w:pPr>
            <w:r w:rsidRPr="00C94269">
              <w:rPr>
                <w:rFonts w:ascii="Cambria" w:eastAsia="Times New Roman" w:hAnsi="Cambria" w:cs="Calibri"/>
                <w:color w:val="000000"/>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E66D4C6" w14:textId="77777777" w:rsidR="00B32B7E" w:rsidRPr="00C94269" w:rsidRDefault="00B32B7E"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9FD9F93" w14:textId="77777777" w:rsidR="00B32B7E" w:rsidRPr="00C94269" w:rsidRDefault="00B32B7E" w:rsidP="00B32B7E">
            <w:pPr>
              <w:widowControl/>
              <w:autoSpaceDE/>
              <w:autoSpaceDN/>
              <w:jc w:val="right"/>
              <w:rPr>
                <w:rFonts w:ascii="Cambria" w:eastAsia="Times New Roman" w:hAnsi="Cambria" w:cs="Calibri"/>
                <w:color w:val="000000"/>
                <w:lang w:val="mk-MK"/>
              </w:rPr>
            </w:pPr>
            <w:r w:rsidRPr="00C94269">
              <w:rPr>
                <w:rFonts w:ascii="Cambria" w:eastAsia="Times New Roman" w:hAnsi="Cambria" w:cs="Calibri"/>
                <w:color w:val="000000"/>
                <w:lang w:val="mk-MK"/>
              </w:rPr>
              <w:t> </w:t>
            </w:r>
          </w:p>
        </w:tc>
      </w:tr>
      <w:tr w:rsidR="00B32B7E" w:rsidRPr="00C94269" w14:paraId="10A6E8E6"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7477A" w14:textId="77777777" w:rsidR="00B32B7E" w:rsidRPr="00C94269" w:rsidRDefault="00B32B7E" w:rsidP="00B32B7E">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II ВКУПНИ РАСХОДИ</w:t>
            </w:r>
          </w:p>
        </w:tc>
        <w:tc>
          <w:tcPr>
            <w:tcW w:w="2340" w:type="dxa"/>
            <w:tcBorders>
              <w:top w:val="nil"/>
              <w:left w:val="nil"/>
              <w:bottom w:val="single" w:sz="4" w:space="0" w:color="auto"/>
              <w:right w:val="single" w:sz="4" w:space="0" w:color="auto"/>
            </w:tcBorders>
            <w:shd w:val="clear" w:color="auto" w:fill="C6D9F1"/>
            <w:noWrap/>
            <w:vAlign w:val="bottom"/>
            <w:hideMark/>
          </w:tcPr>
          <w:p w14:paraId="416DD33C" w14:textId="215C3904" w:rsidR="00B32B7E" w:rsidRPr="00C94269" w:rsidRDefault="006154CA"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138.122.949</w:t>
            </w:r>
          </w:p>
        </w:tc>
        <w:tc>
          <w:tcPr>
            <w:tcW w:w="2360" w:type="dxa"/>
            <w:tcBorders>
              <w:top w:val="nil"/>
              <w:left w:val="nil"/>
              <w:bottom w:val="single" w:sz="4" w:space="0" w:color="auto"/>
              <w:right w:val="single" w:sz="4" w:space="0" w:color="auto"/>
            </w:tcBorders>
            <w:shd w:val="clear" w:color="auto" w:fill="C6D9F1"/>
            <w:noWrap/>
            <w:vAlign w:val="bottom"/>
            <w:hideMark/>
          </w:tcPr>
          <w:p w14:paraId="2D4D7C51" w14:textId="1042E5C6" w:rsidR="00B32B7E" w:rsidRPr="00C94269" w:rsidRDefault="000B2A4A"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132.071.933</w:t>
            </w:r>
          </w:p>
        </w:tc>
      </w:tr>
      <w:tr w:rsidR="00B32B7E" w:rsidRPr="00C94269" w14:paraId="6884ABAD"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E417F3E"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Утврдени намени</w:t>
            </w:r>
          </w:p>
        </w:tc>
        <w:tc>
          <w:tcPr>
            <w:tcW w:w="2340" w:type="dxa"/>
            <w:tcBorders>
              <w:top w:val="nil"/>
              <w:left w:val="nil"/>
              <w:bottom w:val="single" w:sz="4" w:space="0" w:color="auto"/>
              <w:right w:val="single" w:sz="4" w:space="0" w:color="auto"/>
            </w:tcBorders>
            <w:shd w:val="clear" w:color="auto" w:fill="C6D9F1"/>
            <w:noWrap/>
            <w:vAlign w:val="bottom"/>
            <w:hideMark/>
          </w:tcPr>
          <w:p w14:paraId="61BB567F" w14:textId="7263CDB5" w:rsidR="00B32B7E" w:rsidRPr="00C94269" w:rsidRDefault="006154CA"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138.022.949</w:t>
            </w:r>
          </w:p>
        </w:tc>
        <w:tc>
          <w:tcPr>
            <w:tcW w:w="2360" w:type="dxa"/>
            <w:tcBorders>
              <w:top w:val="nil"/>
              <w:left w:val="nil"/>
              <w:bottom w:val="single" w:sz="4" w:space="0" w:color="auto"/>
              <w:right w:val="single" w:sz="4" w:space="0" w:color="auto"/>
            </w:tcBorders>
            <w:shd w:val="clear" w:color="auto" w:fill="C6D9F1"/>
            <w:noWrap/>
            <w:vAlign w:val="bottom"/>
            <w:hideMark/>
          </w:tcPr>
          <w:p w14:paraId="6AF23268" w14:textId="25137663" w:rsidR="00B32B7E" w:rsidRPr="00C94269" w:rsidRDefault="000B2A4A"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131.971.933</w:t>
            </w:r>
          </w:p>
        </w:tc>
      </w:tr>
      <w:tr w:rsidR="00B32B7E" w:rsidRPr="00C94269" w14:paraId="772F726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4BAFB44"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Резерви</w:t>
            </w:r>
          </w:p>
        </w:tc>
        <w:tc>
          <w:tcPr>
            <w:tcW w:w="2340" w:type="dxa"/>
            <w:tcBorders>
              <w:top w:val="nil"/>
              <w:left w:val="nil"/>
              <w:bottom w:val="single" w:sz="4" w:space="0" w:color="auto"/>
              <w:right w:val="single" w:sz="4" w:space="0" w:color="auto"/>
            </w:tcBorders>
            <w:shd w:val="clear" w:color="auto" w:fill="C6D9F1"/>
            <w:noWrap/>
            <w:vAlign w:val="bottom"/>
            <w:hideMark/>
          </w:tcPr>
          <w:p w14:paraId="54463D5D" w14:textId="1AA4EA47" w:rsidR="00B32B7E" w:rsidRPr="00C94269" w:rsidRDefault="00FC2962"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100.</w:t>
            </w:r>
            <w:r w:rsidR="00B32B7E" w:rsidRPr="00C94269">
              <w:rPr>
                <w:rFonts w:ascii="Cambria" w:eastAsia="Times New Roman" w:hAnsi="Cambria" w:cs="Calibri"/>
                <w:lang w:val="mk-MK"/>
              </w:rPr>
              <w:t>0</w:t>
            </w:r>
            <w:r w:rsidRPr="00C94269">
              <w:rPr>
                <w:rFonts w:ascii="Cambria" w:eastAsia="Times New Roman" w:hAnsi="Cambria" w:cs="Calibri"/>
                <w:lang w:val="mk-MK"/>
              </w:rPr>
              <w:t>00</w:t>
            </w:r>
          </w:p>
        </w:tc>
        <w:tc>
          <w:tcPr>
            <w:tcW w:w="2360" w:type="dxa"/>
            <w:tcBorders>
              <w:top w:val="nil"/>
              <w:left w:val="nil"/>
              <w:bottom w:val="single" w:sz="4" w:space="0" w:color="auto"/>
              <w:right w:val="single" w:sz="4" w:space="0" w:color="auto"/>
            </w:tcBorders>
            <w:shd w:val="clear" w:color="auto" w:fill="C6D9F1"/>
            <w:noWrap/>
            <w:vAlign w:val="bottom"/>
            <w:hideMark/>
          </w:tcPr>
          <w:p w14:paraId="25ACF493" w14:textId="5821CBF9" w:rsidR="00B32B7E" w:rsidRPr="00C94269" w:rsidRDefault="001E3452"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100.000</w:t>
            </w:r>
          </w:p>
        </w:tc>
      </w:tr>
      <w:tr w:rsidR="00B32B7E" w:rsidRPr="00C94269" w14:paraId="1212288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245EDA7" w14:textId="77777777" w:rsidR="00B32B7E" w:rsidRPr="00C94269" w:rsidRDefault="00B32B7E" w:rsidP="00B32B7E">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FBB1E12"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87D82DD"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 </w:t>
            </w:r>
          </w:p>
        </w:tc>
      </w:tr>
      <w:tr w:rsidR="00B32B7E" w:rsidRPr="00C94269" w14:paraId="36EE6B98"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5DA9D7D9" w14:textId="77777777" w:rsidR="00B32B7E" w:rsidRPr="00C94269" w:rsidRDefault="00B32B7E" w:rsidP="00B32B7E">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III ДЕФИЦИТ / СУФИЦИТ</w:t>
            </w:r>
          </w:p>
        </w:tc>
        <w:tc>
          <w:tcPr>
            <w:tcW w:w="2340" w:type="dxa"/>
            <w:tcBorders>
              <w:top w:val="nil"/>
              <w:left w:val="nil"/>
              <w:bottom w:val="single" w:sz="4" w:space="0" w:color="auto"/>
              <w:right w:val="single" w:sz="4" w:space="0" w:color="auto"/>
            </w:tcBorders>
            <w:shd w:val="clear" w:color="auto" w:fill="C6D9F1"/>
            <w:noWrap/>
            <w:vAlign w:val="bottom"/>
            <w:hideMark/>
          </w:tcPr>
          <w:p w14:paraId="57CA95FE" w14:textId="02C527FF" w:rsidR="00B32B7E" w:rsidRPr="00C94269" w:rsidRDefault="006154CA"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5.262.710</w:t>
            </w:r>
          </w:p>
        </w:tc>
        <w:tc>
          <w:tcPr>
            <w:tcW w:w="2360" w:type="dxa"/>
            <w:tcBorders>
              <w:top w:val="nil"/>
              <w:left w:val="nil"/>
              <w:bottom w:val="single" w:sz="4" w:space="0" w:color="auto"/>
              <w:right w:val="single" w:sz="4" w:space="0" w:color="auto"/>
            </w:tcBorders>
            <w:shd w:val="clear" w:color="auto" w:fill="C6D9F1"/>
            <w:noWrap/>
            <w:vAlign w:val="bottom"/>
            <w:hideMark/>
          </w:tcPr>
          <w:p w14:paraId="11E91C46" w14:textId="5D8B3D47" w:rsidR="00B32B7E" w:rsidRPr="00C94269" w:rsidRDefault="00B51C49"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1.068.830</w:t>
            </w:r>
          </w:p>
        </w:tc>
      </w:tr>
      <w:tr w:rsidR="00B32B7E" w:rsidRPr="00C94269" w14:paraId="4477444C" w14:textId="77777777" w:rsidTr="00FC2962">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A2689A"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tcPr>
          <w:p w14:paraId="3893D99A" w14:textId="15581EEB" w:rsidR="00B32B7E" w:rsidRPr="00C94269" w:rsidRDefault="00B32B7E" w:rsidP="00B32B7E">
            <w:pPr>
              <w:widowControl/>
              <w:autoSpaceDE/>
              <w:autoSpaceDN/>
              <w:jc w:val="right"/>
              <w:rPr>
                <w:rFonts w:ascii="Cambria" w:eastAsia="Times New Roman" w:hAnsi="Cambria" w:cs="Calibri"/>
                <w:b/>
                <w:bCs/>
                <w:lang w:val="mk-MK"/>
              </w:rPr>
            </w:pPr>
          </w:p>
        </w:tc>
        <w:tc>
          <w:tcPr>
            <w:tcW w:w="2360" w:type="dxa"/>
            <w:tcBorders>
              <w:top w:val="nil"/>
              <w:left w:val="nil"/>
              <w:bottom w:val="single" w:sz="4" w:space="0" w:color="auto"/>
              <w:right w:val="single" w:sz="4" w:space="0" w:color="auto"/>
            </w:tcBorders>
            <w:shd w:val="clear" w:color="auto" w:fill="C6D9F1"/>
            <w:noWrap/>
            <w:vAlign w:val="bottom"/>
          </w:tcPr>
          <w:p w14:paraId="1B0FB3F3" w14:textId="4DD8E864" w:rsidR="00B32B7E" w:rsidRPr="00C94269" w:rsidRDefault="00B32B7E" w:rsidP="00B32B7E">
            <w:pPr>
              <w:widowControl/>
              <w:autoSpaceDE/>
              <w:autoSpaceDN/>
              <w:jc w:val="right"/>
              <w:rPr>
                <w:rFonts w:ascii="Cambria" w:eastAsia="Times New Roman" w:hAnsi="Cambria" w:cs="Calibri"/>
                <w:b/>
                <w:bCs/>
                <w:lang w:val="mk-MK"/>
              </w:rPr>
            </w:pPr>
          </w:p>
        </w:tc>
      </w:tr>
      <w:tr w:rsidR="001E3452" w:rsidRPr="00C94269" w14:paraId="6C85259C"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E83FB57" w14:textId="77777777" w:rsidR="001E3452" w:rsidRPr="00C94269" w:rsidRDefault="001E3452" w:rsidP="001E3452">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ФИНАНСИРАЊЕ</w:t>
            </w:r>
          </w:p>
        </w:tc>
        <w:tc>
          <w:tcPr>
            <w:tcW w:w="2340" w:type="dxa"/>
            <w:tcBorders>
              <w:top w:val="nil"/>
              <w:left w:val="nil"/>
              <w:bottom w:val="single" w:sz="4" w:space="0" w:color="auto"/>
              <w:right w:val="single" w:sz="4" w:space="0" w:color="auto"/>
            </w:tcBorders>
            <w:shd w:val="clear" w:color="auto" w:fill="C6D9F1"/>
            <w:noWrap/>
            <w:hideMark/>
          </w:tcPr>
          <w:p w14:paraId="184E0962" w14:textId="20638CEB" w:rsidR="001E3452" w:rsidRPr="00C94269" w:rsidRDefault="001E3452" w:rsidP="001E3452">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5.262.710</w:t>
            </w:r>
          </w:p>
        </w:tc>
        <w:tc>
          <w:tcPr>
            <w:tcW w:w="2360" w:type="dxa"/>
            <w:tcBorders>
              <w:top w:val="nil"/>
              <w:left w:val="nil"/>
              <w:bottom w:val="single" w:sz="4" w:space="0" w:color="auto"/>
              <w:right w:val="single" w:sz="4" w:space="0" w:color="auto"/>
            </w:tcBorders>
            <w:shd w:val="clear" w:color="auto" w:fill="C6D9F1"/>
            <w:noWrap/>
            <w:hideMark/>
          </w:tcPr>
          <w:p w14:paraId="04CAA0BD" w14:textId="76D62523" w:rsidR="001E3452" w:rsidRPr="00C94269" w:rsidRDefault="00B51C49" w:rsidP="001E3452">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-1.068.830</w:t>
            </w:r>
          </w:p>
        </w:tc>
      </w:tr>
      <w:tr w:rsidR="001E3452" w:rsidRPr="00C94269" w14:paraId="29210CBB"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B00BF4B" w14:textId="77777777" w:rsidR="001E3452" w:rsidRPr="00C94269" w:rsidRDefault="001E3452" w:rsidP="001E3452">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Прилив</w:t>
            </w:r>
          </w:p>
        </w:tc>
        <w:tc>
          <w:tcPr>
            <w:tcW w:w="2340" w:type="dxa"/>
            <w:tcBorders>
              <w:top w:val="nil"/>
              <w:left w:val="nil"/>
              <w:bottom w:val="single" w:sz="4" w:space="0" w:color="auto"/>
              <w:right w:val="single" w:sz="4" w:space="0" w:color="auto"/>
            </w:tcBorders>
            <w:shd w:val="clear" w:color="auto" w:fill="C6D9F1"/>
            <w:noWrap/>
            <w:hideMark/>
          </w:tcPr>
          <w:p w14:paraId="76B77031" w14:textId="7B124AC4" w:rsidR="001E3452" w:rsidRPr="00C94269" w:rsidRDefault="001E3452" w:rsidP="001E3452">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5.262.710</w:t>
            </w:r>
          </w:p>
        </w:tc>
        <w:tc>
          <w:tcPr>
            <w:tcW w:w="2360" w:type="dxa"/>
            <w:tcBorders>
              <w:top w:val="nil"/>
              <w:left w:val="nil"/>
              <w:bottom w:val="single" w:sz="4" w:space="0" w:color="auto"/>
              <w:right w:val="single" w:sz="4" w:space="0" w:color="auto"/>
            </w:tcBorders>
            <w:shd w:val="clear" w:color="auto" w:fill="C6D9F1"/>
            <w:noWrap/>
            <w:hideMark/>
          </w:tcPr>
          <w:p w14:paraId="765800BB" w14:textId="6F68A576" w:rsidR="001E3452" w:rsidRPr="00C94269" w:rsidRDefault="00B51C49" w:rsidP="001E3452">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-1.068.830</w:t>
            </w:r>
          </w:p>
        </w:tc>
      </w:tr>
      <w:tr w:rsidR="00B32B7E" w:rsidRPr="00C94269" w14:paraId="663E7EB0"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F23314"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приливи од домашни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2D9E7B9B" w14:textId="096DE1F6" w:rsidR="00B32B7E" w:rsidRPr="00C94269" w:rsidRDefault="00B32B7E"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33F8AE2B" w14:textId="1F2E86F9" w:rsidR="00B32B7E" w:rsidRPr="00C94269" w:rsidRDefault="00FB6262"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r>
      <w:tr w:rsidR="00B32B7E" w:rsidRPr="00C94269" w14:paraId="43F3596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8F0254"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приливи од странски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37590292" w14:textId="57824B98" w:rsidR="00B32B7E" w:rsidRPr="00C94269" w:rsidRDefault="00B32B7E"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CC45B66" w14:textId="3EA01ABC" w:rsidR="00B32B7E" w:rsidRPr="00C94269" w:rsidRDefault="00FB6262"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r>
      <w:tr w:rsidR="00B32B7E" w:rsidRPr="00C94269" w14:paraId="45C7299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9B8CBDB"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депозити</w:t>
            </w:r>
          </w:p>
        </w:tc>
        <w:tc>
          <w:tcPr>
            <w:tcW w:w="2340" w:type="dxa"/>
            <w:tcBorders>
              <w:top w:val="nil"/>
              <w:left w:val="nil"/>
              <w:bottom w:val="single" w:sz="4" w:space="0" w:color="auto"/>
              <w:right w:val="single" w:sz="4" w:space="0" w:color="auto"/>
            </w:tcBorders>
            <w:shd w:val="clear" w:color="auto" w:fill="C6D9F1"/>
            <w:noWrap/>
            <w:vAlign w:val="bottom"/>
            <w:hideMark/>
          </w:tcPr>
          <w:p w14:paraId="717186CB" w14:textId="195CFE31" w:rsidR="00B32B7E" w:rsidRPr="00C94269" w:rsidRDefault="006154CA"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5.262.710</w:t>
            </w:r>
          </w:p>
        </w:tc>
        <w:tc>
          <w:tcPr>
            <w:tcW w:w="2360" w:type="dxa"/>
            <w:tcBorders>
              <w:top w:val="nil"/>
              <w:left w:val="nil"/>
              <w:bottom w:val="single" w:sz="4" w:space="0" w:color="auto"/>
              <w:right w:val="single" w:sz="4" w:space="0" w:color="auto"/>
            </w:tcBorders>
            <w:shd w:val="clear" w:color="auto" w:fill="C6D9F1"/>
            <w:noWrap/>
            <w:vAlign w:val="bottom"/>
            <w:hideMark/>
          </w:tcPr>
          <w:p w14:paraId="2B4D0BB7" w14:textId="262E35B9" w:rsidR="00B32B7E" w:rsidRPr="00C94269" w:rsidRDefault="00B51C49"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-1.068.830</w:t>
            </w:r>
          </w:p>
        </w:tc>
      </w:tr>
      <w:tr w:rsidR="00B32B7E" w:rsidRPr="00C94269" w14:paraId="33B09E1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4939C51"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2DE078B6"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1783BB2E" w14:textId="77777777" w:rsidR="00B32B7E" w:rsidRPr="00C94269" w:rsidRDefault="00B32B7E"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 </w:t>
            </w:r>
          </w:p>
        </w:tc>
      </w:tr>
      <w:tr w:rsidR="00B32B7E" w:rsidRPr="00C94269" w14:paraId="44186BCC"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EA68A" w14:textId="77777777" w:rsidR="00B32B7E" w:rsidRPr="00C94269" w:rsidRDefault="00B32B7E" w:rsidP="00B32B7E">
            <w:pPr>
              <w:widowControl/>
              <w:autoSpaceDE/>
              <w:autoSpaceDN/>
              <w:rPr>
                <w:rFonts w:ascii="Cambria" w:eastAsia="Times New Roman" w:hAnsi="Cambria" w:cs="Calibri"/>
                <w:b/>
                <w:bCs/>
                <w:lang w:val="mk-MK"/>
              </w:rPr>
            </w:pPr>
            <w:r w:rsidRPr="00C94269">
              <w:rPr>
                <w:rFonts w:ascii="Cambria" w:eastAsia="Times New Roman" w:hAnsi="Cambria" w:cs="Calibri"/>
                <w:b/>
                <w:bCs/>
                <w:lang w:val="mk-MK"/>
              </w:rPr>
              <w:t>Одлив</w:t>
            </w:r>
          </w:p>
        </w:tc>
        <w:tc>
          <w:tcPr>
            <w:tcW w:w="2340" w:type="dxa"/>
            <w:tcBorders>
              <w:top w:val="nil"/>
              <w:left w:val="nil"/>
              <w:bottom w:val="single" w:sz="4" w:space="0" w:color="auto"/>
              <w:right w:val="single" w:sz="4" w:space="0" w:color="auto"/>
            </w:tcBorders>
            <w:shd w:val="clear" w:color="auto" w:fill="C6D9F1"/>
            <w:noWrap/>
            <w:vAlign w:val="bottom"/>
            <w:hideMark/>
          </w:tcPr>
          <w:p w14:paraId="5C37B41A"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0053D95" w14:textId="77777777" w:rsidR="00B32B7E" w:rsidRPr="00C94269" w:rsidRDefault="00B32B7E" w:rsidP="00B32B7E">
            <w:pPr>
              <w:widowControl/>
              <w:autoSpaceDE/>
              <w:autoSpaceDN/>
              <w:jc w:val="right"/>
              <w:rPr>
                <w:rFonts w:ascii="Cambria" w:eastAsia="Times New Roman" w:hAnsi="Cambria" w:cs="Calibri"/>
                <w:b/>
                <w:bCs/>
                <w:lang w:val="mk-MK"/>
              </w:rPr>
            </w:pPr>
            <w:r w:rsidRPr="00C94269">
              <w:rPr>
                <w:rFonts w:ascii="Cambria" w:eastAsia="Times New Roman" w:hAnsi="Cambria" w:cs="Calibri"/>
                <w:b/>
                <w:bCs/>
                <w:lang w:val="mk-MK"/>
              </w:rPr>
              <w:t>0</w:t>
            </w:r>
          </w:p>
        </w:tc>
      </w:tr>
      <w:tr w:rsidR="00B32B7E" w:rsidRPr="00C94269" w14:paraId="50DDD79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7EC55CF" w14:textId="77777777" w:rsidR="00B32B7E" w:rsidRPr="00C94269" w:rsidRDefault="00B32B7E" w:rsidP="00B32B7E">
            <w:pPr>
              <w:widowControl/>
              <w:autoSpaceDE/>
              <w:autoSpaceDN/>
              <w:rPr>
                <w:rFonts w:ascii="Cambria" w:eastAsia="Times New Roman" w:hAnsi="Cambria" w:cs="Calibri"/>
                <w:lang w:val="mk-MK"/>
              </w:rPr>
            </w:pPr>
            <w:r w:rsidRPr="00C94269">
              <w:rPr>
                <w:rFonts w:ascii="Cambria" w:eastAsia="Times New Roman" w:hAnsi="Cambria" w:cs="Calibri"/>
                <w:lang w:val="mk-MK"/>
              </w:rPr>
              <w:t>отплата на главница</w:t>
            </w:r>
          </w:p>
        </w:tc>
        <w:tc>
          <w:tcPr>
            <w:tcW w:w="2340" w:type="dxa"/>
            <w:tcBorders>
              <w:top w:val="nil"/>
              <w:left w:val="nil"/>
              <w:bottom w:val="single" w:sz="4" w:space="0" w:color="auto"/>
              <w:right w:val="single" w:sz="4" w:space="0" w:color="auto"/>
            </w:tcBorders>
            <w:shd w:val="clear" w:color="auto" w:fill="C6D9F1"/>
            <w:noWrap/>
            <w:vAlign w:val="bottom"/>
            <w:hideMark/>
          </w:tcPr>
          <w:p w14:paraId="40A4EB32" w14:textId="1E83BAC0" w:rsidR="00B32B7E" w:rsidRPr="00C94269" w:rsidRDefault="00B32B7E"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11DFC6E4" w14:textId="3B959DB5" w:rsidR="00B32B7E" w:rsidRPr="00C94269" w:rsidRDefault="00706BC5" w:rsidP="00B32B7E">
            <w:pPr>
              <w:widowControl/>
              <w:autoSpaceDE/>
              <w:autoSpaceDN/>
              <w:jc w:val="right"/>
              <w:rPr>
                <w:rFonts w:ascii="Cambria" w:eastAsia="Times New Roman" w:hAnsi="Cambria" w:cs="Calibri"/>
                <w:lang w:val="mk-MK"/>
              </w:rPr>
            </w:pPr>
            <w:r w:rsidRPr="00C94269">
              <w:rPr>
                <w:rFonts w:ascii="Cambria" w:eastAsia="Times New Roman" w:hAnsi="Cambria" w:cs="Calibri"/>
                <w:lang w:val="mk-MK"/>
              </w:rPr>
              <w:t>0</w:t>
            </w:r>
          </w:p>
        </w:tc>
      </w:tr>
    </w:tbl>
    <w:p w14:paraId="69A5AA7A" w14:textId="77777777" w:rsidR="001C41E5" w:rsidRPr="00C94269" w:rsidRDefault="001C41E5">
      <w:pPr>
        <w:rPr>
          <w:rFonts w:ascii="Cambria" w:hAnsi="Cambria" w:cs="Calibri"/>
          <w:sz w:val="8"/>
          <w:lang w:val="mk-MK"/>
        </w:rPr>
        <w:sectPr w:rsidR="001C41E5" w:rsidRPr="00C94269" w:rsidSect="006E6AF2">
          <w:headerReference w:type="default" r:id="rId13"/>
          <w:type w:val="continuous"/>
          <w:pgSz w:w="11910" w:h="16840"/>
          <w:pgMar w:top="820" w:right="480" w:bottom="630" w:left="480" w:header="450" w:footer="720" w:gutter="0"/>
          <w:pgNumType w:start="0"/>
          <w:cols w:space="720"/>
          <w:titlePg/>
          <w:docGrid w:linePitch="299"/>
        </w:sectPr>
      </w:pPr>
    </w:p>
    <w:p w14:paraId="138A019C" w14:textId="6EDAC481" w:rsidR="004E7DDA" w:rsidRPr="00C94269" w:rsidRDefault="005B1E1A" w:rsidP="004E7DDA">
      <w:pPr>
        <w:pStyle w:val="Heading1"/>
        <w:spacing w:before="65" w:line="276" w:lineRule="auto"/>
        <w:ind w:left="810" w:right="1130"/>
        <w:rPr>
          <w:rFonts w:ascii="Cambria" w:hAnsi="Cambria" w:cs="Calibri"/>
          <w:lang w:val="mk-MK"/>
        </w:rPr>
      </w:pPr>
      <w:r w:rsidRPr="00C94269">
        <w:rPr>
          <w:rFonts w:ascii="Cambria" w:hAnsi="Cambria" w:cs="Calibri"/>
          <w:lang w:val="mk-MK"/>
        </w:rPr>
        <w:lastRenderedPageBreak/>
        <w:t>Р</w:t>
      </w:r>
      <w:r w:rsidR="004E7DDA" w:rsidRPr="00C94269">
        <w:rPr>
          <w:rFonts w:ascii="Cambria" w:hAnsi="Cambria" w:cs="Calibri"/>
          <w:lang w:val="mk-MK"/>
        </w:rPr>
        <w:t>ЕАЛИЗАЦИЈА НА ПРИХОДИТЕ</w:t>
      </w:r>
      <w:r w:rsidR="00A338DA" w:rsidRPr="00C94269">
        <w:rPr>
          <w:rFonts w:ascii="Cambria" w:hAnsi="Cambria" w:cs="Calibri"/>
          <w:lang w:val="mk-MK"/>
        </w:rPr>
        <w:t xml:space="preserve"> НА ОПШТИНАТА</w:t>
      </w:r>
    </w:p>
    <w:p w14:paraId="306C77BE" w14:textId="77777777" w:rsidR="004E7DDA" w:rsidRPr="00C94269" w:rsidRDefault="004E7DDA" w:rsidP="0043209F">
      <w:pPr>
        <w:pStyle w:val="Heading1"/>
        <w:spacing w:before="65" w:line="276" w:lineRule="auto"/>
        <w:ind w:left="0" w:right="1130"/>
        <w:rPr>
          <w:rFonts w:ascii="Cambria" w:hAnsi="Cambria" w:cs="Calibri"/>
          <w:lang w:val="mk-MK"/>
        </w:rPr>
      </w:pPr>
    </w:p>
    <w:p w14:paraId="4C3A8518" w14:textId="5AE7C268" w:rsidR="004E7DDA" w:rsidRPr="00C94269" w:rsidRDefault="004E7DDA" w:rsidP="00872B9B">
      <w:pPr>
        <w:pStyle w:val="Heading1"/>
        <w:spacing w:before="65" w:line="276" w:lineRule="auto"/>
        <w:ind w:left="810" w:right="1130"/>
        <w:rPr>
          <w:rFonts w:ascii="Cambria" w:hAnsi="Cambria" w:cs="Calibri"/>
          <w:lang w:val="mk-MK"/>
        </w:rPr>
      </w:pPr>
      <w:r w:rsidRPr="00C94269">
        <w:rPr>
          <w:rFonts w:ascii="Cambria" w:hAnsi="Cambria" w:cs="Calibri"/>
          <w:b w:val="0"/>
          <w:bCs w:val="0"/>
          <w:lang w:val="mk-MK"/>
        </w:rPr>
        <w:t xml:space="preserve">Вкупните реализирани приходи на општината за </w:t>
      </w:r>
      <w:r w:rsidR="00717A8C" w:rsidRPr="00C94269">
        <w:rPr>
          <w:rFonts w:ascii="Cambria" w:hAnsi="Cambria" w:cs="Calibri"/>
          <w:b w:val="0"/>
          <w:bCs w:val="0"/>
          <w:lang w:val="mk-MK"/>
        </w:rPr>
        <w:t>третиот</w:t>
      </w:r>
      <w:r w:rsidRPr="00C94269">
        <w:rPr>
          <w:rFonts w:ascii="Cambria" w:hAnsi="Cambria" w:cs="Calibri"/>
          <w:b w:val="0"/>
          <w:bCs w:val="0"/>
          <w:lang w:val="mk-MK"/>
        </w:rPr>
        <w:t xml:space="preserve"> квартал (јануари-</w:t>
      </w:r>
      <w:r w:rsidR="002A78CB" w:rsidRPr="00C94269">
        <w:rPr>
          <w:rFonts w:ascii="Cambria" w:hAnsi="Cambria" w:cs="Calibri"/>
          <w:b w:val="0"/>
          <w:bCs w:val="0"/>
          <w:lang w:val="mk-MK"/>
        </w:rPr>
        <w:t>декември</w:t>
      </w:r>
      <w:r w:rsidRPr="00C94269">
        <w:rPr>
          <w:rFonts w:ascii="Cambria" w:hAnsi="Cambria" w:cs="Calibri"/>
          <w:b w:val="0"/>
          <w:bCs w:val="0"/>
          <w:lang w:val="mk-MK"/>
        </w:rPr>
        <w:t xml:space="preserve"> 202</w:t>
      </w:r>
      <w:r w:rsidR="00021566" w:rsidRPr="00C94269">
        <w:rPr>
          <w:rFonts w:ascii="Cambria" w:hAnsi="Cambria" w:cs="Calibri"/>
          <w:b w:val="0"/>
          <w:bCs w:val="0"/>
          <w:lang w:val="mk-MK"/>
        </w:rPr>
        <w:t>5</w:t>
      </w:r>
      <w:r w:rsidRPr="00C94269">
        <w:rPr>
          <w:rFonts w:ascii="Cambria" w:hAnsi="Cambria" w:cs="Calibri"/>
          <w:b w:val="0"/>
          <w:bCs w:val="0"/>
          <w:lang w:val="mk-MK"/>
        </w:rPr>
        <w:t xml:space="preserve">) изнесуваат </w:t>
      </w:r>
      <w:r w:rsidR="002A78CB" w:rsidRPr="00C94269">
        <w:rPr>
          <w:rFonts w:ascii="Cambria" w:hAnsi="Cambria" w:cs="Calibri"/>
          <w:b w:val="0"/>
          <w:bCs w:val="0"/>
          <w:lang w:val="mk-MK"/>
        </w:rPr>
        <w:t>134.606.897</w:t>
      </w:r>
      <w:r w:rsidR="00872B9B" w:rsidRPr="00C94269">
        <w:rPr>
          <w:rFonts w:ascii="Cambria" w:hAnsi="Cambria" w:cs="Calibri"/>
          <w:b w:val="0"/>
          <w:bCs w:val="0"/>
          <w:lang w:val="mk-MK"/>
        </w:rPr>
        <w:t xml:space="preserve"> денари</w:t>
      </w:r>
      <w:r w:rsidRPr="00C94269">
        <w:rPr>
          <w:rFonts w:ascii="Cambria" w:hAnsi="Cambria" w:cs="Calibri"/>
          <w:b w:val="0"/>
          <w:bCs w:val="0"/>
          <w:lang w:val="mk-MK"/>
        </w:rPr>
        <w:t xml:space="preserve"> или </w:t>
      </w:r>
      <w:r w:rsidR="002A78CB" w:rsidRPr="00C94269">
        <w:rPr>
          <w:rFonts w:ascii="Cambria" w:hAnsi="Cambria" w:cs="Calibri"/>
          <w:b w:val="0"/>
          <w:bCs w:val="0"/>
          <w:lang w:val="mk-MK"/>
        </w:rPr>
        <w:t>97,45</w:t>
      </w:r>
      <w:r w:rsidRPr="00C94269">
        <w:rPr>
          <w:rFonts w:ascii="Cambria" w:hAnsi="Cambria" w:cs="Calibri"/>
          <w:b w:val="0"/>
          <w:bCs w:val="0"/>
          <w:lang w:val="mk-MK"/>
        </w:rPr>
        <w:t>% од вкупно планираните п</w:t>
      </w:r>
      <w:r w:rsidR="002C23F5" w:rsidRPr="00C94269">
        <w:rPr>
          <w:rFonts w:ascii="Cambria" w:hAnsi="Cambria" w:cs="Calibri"/>
          <w:b w:val="0"/>
          <w:bCs w:val="0"/>
          <w:lang w:val="mk-MK"/>
        </w:rPr>
        <w:t>риходи во буџетот на општината.</w:t>
      </w:r>
      <w:r w:rsidRPr="00C94269">
        <w:rPr>
          <w:rFonts w:ascii="Cambria" w:hAnsi="Cambria" w:cs="Calibri"/>
          <w:b w:val="0"/>
          <w:bCs w:val="0"/>
          <w:lang w:val="mk-MK"/>
        </w:rPr>
        <w:t xml:space="preserve"> Износот на вкупно реализираните приходи во </w:t>
      </w:r>
      <w:r w:rsidR="002A78CB" w:rsidRPr="00C94269">
        <w:rPr>
          <w:rFonts w:ascii="Cambria" w:hAnsi="Cambria" w:cs="Calibri"/>
          <w:b w:val="0"/>
          <w:bCs w:val="0"/>
          <w:lang w:val="mk-MK"/>
        </w:rPr>
        <w:t>четвртиот</w:t>
      </w:r>
      <w:r w:rsidRPr="00C94269">
        <w:rPr>
          <w:rFonts w:ascii="Cambria" w:hAnsi="Cambria" w:cs="Calibri"/>
          <w:b w:val="0"/>
          <w:bCs w:val="0"/>
          <w:lang w:val="mk-MK"/>
        </w:rPr>
        <w:t xml:space="preserve"> квартал од 202</w:t>
      </w:r>
      <w:r w:rsidR="00021566" w:rsidRPr="00C94269">
        <w:rPr>
          <w:rFonts w:ascii="Cambria" w:hAnsi="Cambria" w:cs="Calibri"/>
          <w:b w:val="0"/>
          <w:bCs w:val="0"/>
          <w:lang w:val="mk-MK"/>
        </w:rPr>
        <w:t>5</w:t>
      </w:r>
      <w:r w:rsidRPr="00C94269">
        <w:rPr>
          <w:rFonts w:ascii="Cambria" w:hAnsi="Cambria" w:cs="Calibri"/>
          <w:b w:val="0"/>
          <w:bCs w:val="0"/>
          <w:lang w:val="mk-MK"/>
        </w:rPr>
        <w:t xml:space="preserve"> година, споредено со износот на р</w:t>
      </w:r>
      <w:r w:rsidR="00366081" w:rsidRPr="00C94269">
        <w:rPr>
          <w:rFonts w:ascii="Cambria" w:hAnsi="Cambria" w:cs="Calibri"/>
          <w:b w:val="0"/>
          <w:bCs w:val="0"/>
          <w:lang w:val="mk-MK"/>
        </w:rPr>
        <w:t>еализираните</w:t>
      </w:r>
      <w:r w:rsidR="00FB3441" w:rsidRPr="00C94269">
        <w:rPr>
          <w:rFonts w:ascii="Cambria" w:hAnsi="Cambria" w:cs="Calibri"/>
          <w:b w:val="0"/>
          <w:bCs w:val="0"/>
          <w:lang w:val="mk-MK"/>
        </w:rPr>
        <w:t xml:space="preserve"> </w:t>
      </w:r>
      <w:r w:rsidR="00630150" w:rsidRPr="00C94269">
        <w:rPr>
          <w:rFonts w:ascii="Cambria" w:hAnsi="Cambria" w:cs="Calibri"/>
          <w:b w:val="0"/>
          <w:bCs w:val="0"/>
          <w:lang w:val="mk-MK"/>
        </w:rPr>
        <w:t xml:space="preserve">вкупни приходи во </w:t>
      </w:r>
      <w:r w:rsidR="002A78CB" w:rsidRPr="00C94269">
        <w:rPr>
          <w:rFonts w:ascii="Cambria" w:hAnsi="Cambria" w:cs="Calibri"/>
          <w:b w:val="0"/>
          <w:bCs w:val="0"/>
          <w:lang w:val="mk-MK"/>
        </w:rPr>
        <w:t>четвртиот</w:t>
      </w:r>
      <w:r w:rsidR="00630150" w:rsidRPr="00C94269">
        <w:rPr>
          <w:rFonts w:ascii="Cambria" w:hAnsi="Cambria" w:cs="Calibri"/>
          <w:b w:val="0"/>
          <w:bCs w:val="0"/>
          <w:lang w:val="mk-MK"/>
        </w:rPr>
        <w:t xml:space="preserve"> квартал од претходната година покажува зголемување од </w:t>
      </w:r>
      <w:r w:rsidR="002A78CB" w:rsidRPr="00C94269">
        <w:rPr>
          <w:rFonts w:ascii="Cambria" w:hAnsi="Cambria" w:cs="Calibri"/>
          <w:b w:val="0"/>
          <w:bCs w:val="0"/>
          <w:lang w:val="mk-MK"/>
        </w:rPr>
        <w:t>33.274.673</w:t>
      </w:r>
      <w:r w:rsidR="00717A8C" w:rsidRPr="00C94269">
        <w:rPr>
          <w:rFonts w:ascii="Cambria" w:hAnsi="Cambria" w:cs="Calibri"/>
          <w:b w:val="0"/>
          <w:bCs w:val="0"/>
          <w:lang w:val="mk-MK"/>
        </w:rPr>
        <w:t xml:space="preserve"> </w:t>
      </w:r>
      <w:r w:rsidR="00872B9B" w:rsidRPr="00C94269">
        <w:rPr>
          <w:rFonts w:ascii="Cambria" w:hAnsi="Cambria" w:cs="Calibri"/>
          <w:b w:val="0"/>
          <w:bCs w:val="0"/>
          <w:lang w:val="mk-MK"/>
        </w:rPr>
        <w:t>денари</w:t>
      </w:r>
      <w:r w:rsidR="00630150" w:rsidRPr="00C94269">
        <w:rPr>
          <w:rFonts w:ascii="Cambria" w:hAnsi="Cambria" w:cs="Calibri"/>
          <w:b w:val="0"/>
          <w:bCs w:val="0"/>
          <w:lang w:val="mk-MK"/>
        </w:rPr>
        <w:t xml:space="preserve">, додека процентот на реализација е поголем за </w:t>
      </w:r>
      <w:r w:rsidR="002A78CB" w:rsidRPr="00C94269">
        <w:rPr>
          <w:rFonts w:ascii="Cambria" w:hAnsi="Cambria" w:cs="Calibri"/>
          <w:b w:val="0"/>
          <w:bCs w:val="0"/>
          <w:lang w:val="mk-MK"/>
        </w:rPr>
        <w:t>32,84</w:t>
      </w:r>
      <w:r w:rsidR="002C23F5" w:rsidRPr="00C94269">
        <w:rPr>
          <w:rFonts w:ascii="Cambria" w:hAnsi="Cambria" w:cs="Calibri"/>
          <w:b w:val="0"/>
          <w:bCs w:val="0"/>
          <w:lang w:val="mk-MK"/>
        </w:rPr>
        <w:t>%</w:t>
      </w:r>
      <w:r w:rsidR="00366081" w:rsidRPr="00C94269">
        <w:rPr>
          <w:rFonts w:ascii="Cambria" w:hAnsi="Cambria" w:cs="Calibri"/>
          <w:b w:val="0"/>
          <w:bCs w:val="0"/>
          <w:lang w:val="mk-MK"/>
        </w:rPr>
        <w:t xml:space="preserve"> во споредба со </w:t>
      </w:r>
      <w:r w:rsidR="002A78CB" w:rsidRPr="00C94269">
        <w:rPr>
          <w:rFonts w:ascii="Cambria" w:hAnsi="Cambria" w:cs="Calibri"/>
          <w:b w:val="0"/>
          <w:bCs w:val="0"/>
          <w:lang w:val="mk-MK"/>
        </w:rPr>
        <w:t>четвртиот</w:t>
      </w:r>
      <w:r w:rsidR="00366081" w:rsidRPr="00C94269">
        <w:rPr>
          <w:rFonts w:ascii="Cambria" w:hAnsi="Cambria" w:cs="Calibri"/>
          <w:b w:val="0"/>
          <w:bCs w:val="0"/>
          <w:lang w:val="mk-MK"/>
        </w:rPr>
        <w:t xml:space="preserve"> квартал од претходната година</w:t>
      </w:r>
      <w:r w:rsidRPr="00C94269">
        <w:rPr>
          <w:rFonts w:ascii="Cambria" w:hAnsi="Cambria" w:cs="Calibri"/>
          <w:b w:val="0"/>
          <w:bCs w:val="0"/>
          <w:lang w:val="mk-MK"/>
        </w:rPr>
        <w:t>.</w:t>
      </w:r>
      <w:r w:rsidR="00403AED" w:rsidRPr="00C94269">
        <w:rPr>
          <w:rFonts w:ascii="Cambria" w:hAnsi="Cambria" w:cs="Calibri"/>
          <w:b w:val="0"/>
          <w:bCs w:val="0"/>
          <w:lang w:val="mk-MK"/>
        </w:rPr>
        <w:t xml:space="preserve"> (Табела бр.1)</w:t>
      </w:r>
    </w:p>
    <w:p w14:paraId="7C10D816" w14:textId="77777777" w:rsidR="00630150" w:rsidRPr="00C94269" w:rsidRDefault="00630150" w:rsidP="004E7DDA">
      <w:pPr>
        <w:pStyle w:val="Heading1"/>
        <w:spacing w:before="65" w:line="276" w:lineRule="auto"/>
        <w:ind w:left="810" w:right="1130"/>
        <w:rPr>
          <w:rFonts w:ascii="Cambria" w:hAnsi="Cambria" w:cs="Calibri"/>
          <w:b w:val="0"/>
          <w:bCs w:val="0"/>
          <w:lang w:val="mk-MK"/>
        </w:rPr>
      </w:pPr>
    </w:p>
    <w:p w14:paraId="2D3EB330" w14:textId="209086F3" w:rsidR="00630150" w:rsidRPr="00C94269" w:rsidRDefault="00630150" w:rsidP="00872B9B">
      <w:pPr>
        <w:pStyle w:val="Heading1"/>
        <w:spacing w:before="120" w:line="276" w:lineRule="auto"/>
        <w:ind w:left="810" w:right="1128"/>
        <w:rPr>
          <w:rFonts w:ascii="Cambria" w:hAnsi="Cambria" w:cs="Calibri"/>
          <w:b w:val="0"/>
          <w:bCs w:val="0"/>
          <w:lang w:val="mk-MK"/>
        </w:rPr>
      </w:pPr>
      <w:r w:rsidRPr="00C94269">
        <w:rPr>
          <w:rFonts w:ascii="Cambria" w:hAnsi="Cambria" w:cs="Calibri"/>
          <w:b w:val="0"/>
          <w:bCs w:val="0"/>
          <w:lang w:val="mk-MK"/>
        </w:rPr>
        <w:t xml:space="preserve">Приходите на </w:t>
      </w:r>
      <w:r w:rsidRPr="00C94269">
        <w:rPr>
          <w:rFonts w:ascii="Cambria" w:hAnsi="Cambria" w:cs="Calibri"/>
          <w:b w:val="0"/>
          <w:bCs w:val="0"/>
          <w:u w:val="single"/>
          <w:lang w:val="mk-MK"/>
        </w:rPr>
        <w:t>Основниот буџет</w:t>
      </w:r>
      <w:r w:rsidRPr="00C94269">
        <w:rPr>
          <w:rFonts w:ascii="Cambria" w:hAnsi="Cambria" w:cs="Calibri"/>
          <w:b w:val="0"/>
          <w:bCs w:val="0"/>
          <w:lang w:val="mk-MK"/>
        </w:rPr>
        <w:t xml:space="preserve"> се реализирани во износ од </w:t>
      </w:r>
      <w:r w:rsidR="002A78CB" w:rsidRPr="00C94269">
        <w:rPr>
          <w:rFonts w:ascii="Cambria" w:hAnsi="Cambria" w:cs="Calibri"/>
          <w:b w:val="0"/>
          <w:bCs w:val="0"/>
          <w:lang w:val="mk-MK"/>
        </w:rPr>
        <w:t>83.684.649</w:t>
      </w:r>
      <w:r w:rsidRPr="00C94269">
        <w:rPr>
          <w:rFonts w:ascii="Cambria" w:hAnsi="Cambria" w:cs="Calibri"/>
          <w:b w:val="0"/>
          <w:bCs w:val="0"/>
          <w:lang w:val="mk-MK"/>
        </w:rPr>
        <w:t xml:space="preserve"> денари, </w:t>
      </w:r>
      <w:r w:rsidR="00C54A1F" w:rsidRPr="00C94269">
        <w:rPr>
          <w:rFonts w:ascii="Cambria" w:hAnsi="Cambria" w:cs="Calibri"/>
          <w:b w:val="0"/>
          <w:bCs w:val="0"/>
          <w:lang w:val="mk-MK"/>
        </w:rPr>
        <w:t xml:space="preserve">односно </w:t>
      </w:r>
      <w:r w:rsidRPr="00C94269">
        <w:rPr>
          <w:rFonts w:ascii="Cambria" w:hAnsi="Cambria" w:cs="Calibri"/>
          <w:b w:val="0"/>
          <w:bCs w:val="0"/>
          <w:lang w:val="mk-MK"/>
        </w:rPr>
        <w:t xml:space="preserve">реализацијата изнесува </w:t>
      </w:r>
      <w:r w:rsidR="002A78CB" w:rsidRPr="00C94269">
        <w:rPr>
          <w:rFonts w:ascii="Cambria" w:hAnsi="Cambria" w:cs="Calibri"/>
          <w:b w:val="0"/>
          <w:bCs w:val="0"/>
          <w:lang w:val="mk-MK"/>
        </w:rPr>
        <w:t>97,55</w:t>
      </w:r>
      <w:r w:rsidRPr="00C94269">
        <w:rPr>
          <w:rFonts w:ascii="Cambria" w:hAnsi="Cambria" w:cs="Calibri"/>
          <w:b w:val="0"/>
          <w:bCs w:val="0"/>
          <w:lang w:val="mk-MK"/>
        </w:rPr>
        <w:t>% во однос на планираните приходи во Буџетот за 202</w:t>
      </w:r>
      <w:r w:rsidR="00021566" w:rsidRPr="00C94269">
        <w:rPr>
          <w:rFonts w:ascii="Cambria" w:hAnsi="Cambria" w:cs="Calibri"/>
          <w:b w:val="0"/>
          <w:bCs w:val="0"/>
          <w:lang w:val="mk-MK"/>
        </w:rPr>
        <w:t>5</w:t>
      </w:r>
      <w:r w:rsidRPr="00C94269">
        <w:rPr>
          <w:rFonts w:ascii="Cambria" w:hAnsi="Cambria" w:cs="Calibri"/>
          <w:b w:val="0"/>
          <w:bCs w:val="0"/>
          <w:lang w:val="mk-MK"/>
        </w:rPr>
        <w:t xml:space="preserve"> година.</w:t>
      </w:r>
      <w:r w:rsidR="004A2908" w:rsidRPr="00C94269">
        <w:rPr>
          <w:rFonts w:ascii="Cambria" w:hAnsi="Cambria" w:cs="Calibri"/>
          <w:b w:val="0"/>
          <w:bCs w:val="0"/>
          <w:lang w:val="mk-MK"/>
        </w:rPr>
        <w:t xml:space="preserve"> Процентот на </w:t>
      </w:r>
      <w:r w:rsidR="00366081" w:rsidRPr="00C94269">
        <w:rPr>
          <w:rFonts w:ascii="Cambria" w:hAnsi="Cambria" w:cs="Calibri"/>
          <w:b w:val="0"/>
          <w:bCs w:val="0"/>
          <w:lang w:val="mk-MK"/>
        </w:rPr>
        <w:t>р</w:t>
      </w:r>
      <w:r w:rsidR="004A2908" w:rsidRPr="00C94269">
        <w:rPr>
          <w:rFonts w:ascii="Cambria" w:hAnsi="Cambria" w:cs="Calibri"/>
          <w:b w:val="0"/>
          <w:bCs w:val="0"/>
          <w:lang w:val="mk-MK"/>
        </w:rPr>
        <w:t xml:space="preserve">еализација на основниот буџет бележи зголемување во износ од </w:t>
      </w:r>
      <w:r w:rsidR="002A78CB" w:rsidRPr="00C94269">
        <w:rPr>
          <w:rFonts w:ascii="Cambria" w:hAnsi="Cambria" w:cs="Calibri"/>
          <w:b w:val="0"/>
          <w:bCs w:val="0"/>
          <w:lang w:val="mk-MK"/>
        </w:rPr>
        <w:t>65,35</w:t>
      </w:r>
      <w:r w:rsidR="00266781" w:rsidRPr="00C94269">
        <w:rPr>
          <w:rFonts w:ascii="Aptos Display" w:hAnsi="Aptos Display" w:cs="Aptos"/>
          <w:b w:val="0"/>
          <w:bCs w:val="0"/>
          <w:sz w:val="22"/>
          <w:szCs w:val="22"/>
          <w:lang w:val="mk-MK" w:eastAsia="en-US"/>
        </w:rPr>
        <w:t xml:space="preserve"> </w:t>
      </w:r>
      <w:r w:rsidR="00266781" w:rsidRPr="00C94269">
        <w:rPr>
          <w:rFonts w:ascii="Cambria" w:hAnsi="Cambria" w:cs="Calibri"/>
          <w:b w:val="0"/>
          <w:bCs w:val="0"/>
          <w:lang w:val="mk-MK"/>
        </w:rPr>
        <w:t xml:space="preserve">процентни поени (пп) </w:t>
      </w:r>
      <w:r w:rsidR="00551397" w:rsidRPr="00C94269">
        <w:rPr>
          <w:rFonts w:ascii="Cambria" w:hAnsi="Cambria" w:cs="Calibri"/>
          <w:b w:val="0"/>
          <w:bCs w:val="0"/>
          <w:lang w:val="mk-MK"/>
        </w:rPr>
        <w:t xml:space="preserve"> </w:t>
      </w:r>
      <w:r w:rsidR="00366081" w:rsidRPr="00C94269">
        <w:rPr>
          <w:rFonts w:ascii="Cambria" w:hAnsi="Cambria" w:cs="Calibri"/>
          <w:b w:val="0"/>
          <w:bCs w:val="0"/>
          <w:lang w:val="mk-MK"/>
        </w:rPr>
        <w:t xml:space="preserve">споредено со реализацијата во </w:t>
      </w:r>
      <w:r w:rsidR="002A78CB" w:rsidRPr="00C94269">
        <w:rPr>
          <w:rFonts w:ascii="Cambria" w:hAnsi="Cambria" w:cs="Calibri"/>
          <w:b w:val="0"/>
          <w:bCs w:val="0"/>
          <w:lang w:val="mk-MK"/>
        </w:rPr>
        <w:t>четвртиот</w:t>
      </w:r>
      <w:r w:rsidR="00366081" w:rsidRPr="00C94269">
        <w:rPr>
          <w:rFonts w:ascii="Cambria" w:hAnsi="Cambria" w:cs="Calibri"/>
          <w:b w:val="0"/>
          <w:bCs w:val="0"/>
          <w:lang w:val="mk-MK"/>
        </w:rPr>
        <w:t xml:space="preserve"> квартал од претходната година</w:t>
      </w:r>
      <w:r w:rsidR="00EE03CE" w:rsidRPr="00C94269">
        <w:rPr>
          <w:rFonts w:ascii="Cambria" w:hAnsi="Cambria" w:cs="Calibri"/>
          <w:b w:val="0"/>
          <w:bCs w:val="0"/>
          <w:lang w:val="mk-MK"/>
        </w:rPr>
        <w:t xml:space="preserve">. </w:t>
      </w:r>
      <w:r w:rsidR="00F54192" w:rsidRPr="00C94269">
        <w:rPr>
          <w:rFonts w:ascii="Cambria" w:hAnsi="Cambria" w:cs="Calibri"/>
          <w:b w:val="0"/>
          <w:bCs w:val="0"/>
          <w:lang w:val="mk-MK"/>
        </w:rPr>
        <w:t>(</w:t>
      </w:r>
      <w:r w:rsidR="00381025" w:rsidRPr="00C94269">
        <w:rPr>
          <w:rFonts w:ascii="Cambria" w:hAnsi="Cambria" w:cs="Calibri"/>
          <w:b w:val="0"/>
          <w:bCs w:val="0"/>
          <w:lang w:val="mk-MK"/>
        </w:rPr>
        <w:t>Табела бр.1)</w:t>
      </w:r>
    </w:p>
    <w:p w14:paraId="596D0131" w14:textId="19EED9BE" w:rsidR="00630150" w:rsidRPr="00C94269" w:rsidRDefault="00630150" w:rsidP="00872B9B">
      <w:pPr>
        <w:pStyle w:val="Heading1"/>
        <w:spacing w:before="120" w:line="276" w:lineRule="auto"/>
        <w:ind w:left="810" w:right="1128"/>
        <w:rPr>
          <w:rFonts w:ascii="Cambria" w:hAnsi="Cambria" w:cs="Calibri"/>
          <w:b w:val="0"/>
          <w:bCs w:val="0"/>
          <w:lang w:val="mk-MK"/>
        </w:rPr>
      </w:pPr>
      <w:r w:rsidRPr="00C94269">
        <w:rPr>
          <w:rFonts w:ascii="Cambria" w:hAnsi="Cambria" w:cs="Calibri"/>
          <w:b w:val="0"/>
          <w:bCs w:val="0"/>
          <w:lang w:val="mk-MK"/>
        </w:rPr>
        <w:t xml:space="preserve">Приходите од </w:t>
      </w:r>
      <w:r w:rsidRPr="00C94269">
        <w:rPr>
          <w:rFonts w:ascii="Cambria" w:hAnsi="Cambria" w:cs="Calibri"/>
          <w:b w:val="0"/>
          <w:bCs w:val="0"/>
          <w:u w:val="single"/>
          <w:lang w:val="mk-MK"/>
        </w:rPr>
        <w:t>блок дотации</w:t>
      </w:r>
      <w:r w:rsidRPr="00C94269">
        <w:rPr>
          <w:rFonts w:ascii="Cambria" w:hAnsi="Cambria" w:cs="Calibri"/>
          <w:b w:val="0"/>
          <w:bCs w:val="0"/>
          <w:lang w:val="mk-MK"/>
        </w:rPr>
        <w:t xml:space="preserve"> се реализирани во износ од </w:t>
      </w:r>
      <w:r w:rsidR="002A78CB" w:rsidRPr="00C94269">
        <w:rPr>
          <w:rFonts w:ascii="Cambria" w:hAnsi="Cambria" w:cs="Calibri"/>
          <w:b w:val="0"/>
          <w:bCs w:val="0"/>
          <w:lang w:val="mk-MK"/>
        </w:rPr>
        <w:t>48.320.088</w:t>
      </w:r>
      <w:r w:rsidRPr="00C94269">
        <w:rPr>
          <w:rFonts w:ascii="Cambria" w:hAnsi="Cambria" w:cs="Calibri"/>
          <w:b w:val="0"/>
          <w:bCs w:val="0"/>
          <w:lang w:val="mk-MK"/>
        </w:rPr>
        <w:t xml:space="preserve"> денари, или реализацијата изнесува </w:t>
      </w:r>
      <w:r w:rsidR="002A78CB" w:rsidRPr="00C94269">
        <w:rPr>
          <w:rFonts w:ascii="Cambria" w:hAnsi="Cambria" w:cs="Calibri"/>
          <w:b w:val="0"/>
          <w:bCs w:val="0"/>
          <w:lang w:val="mk-MK"/>
        </w:rPr>
        <w:t>97,55</w:t>
      </w:r>
      <w:r w:rsidRPr="00C94269">
        <w:rPr>
          <w:rFonts w:ascii="Cambria" w:hAnsi="Cambria" w:cs="Calibri"/>
          <w:b w:val="0"/>
          <w:bCs w:val="0"/>
          <w:lang w:val="mk-MK"/>
        </w:rPr>
        <w:t>% во однос на планираните приходи во Буџетот за 202</w:t>
      </w:r>
      <w:r w:rsidR="00021566" w:rsidRPr="00C94269">
        <w:rPr>
          <w:rFonts w:ascii="Cambria" w:hAnsi="Cambria" w:cs="Calibri"/>
          <w:b w:val="0"/>
          <w:bCs w:val="0"/>
          <w:lang w:val="mk-MK"/>
        </w:rPr>
        <w:t>5</w:t>
      </w:r>
      <w:r w:rsidRPr="00C94269">
        <w:rPr>
          <w:rFonts w:ascii="Cambria" w:hAnsi="Cambria" w:cs="Calibri"/>
          <w:b w:val="0"/>
          <w:bCs w:val="0"/>
          <w:lang w:val="mk-MK"/>
        </w:rPr>
        <w:t xml:space="preserve"> година.</w:t>
      </w:r>
      <w:r w:rsidR="00E05E4C" w:rsidRPr="00C94269">
        <w:rPr>
          <w:rFonts w:ascii="Cambria" w:hAnsi="Cambria" w:cs="Calibri"/>
          <w:b w:val="0"/>
          <w:bCs w:val="0"/>
          <w:lang w:val="mk-MK"/>
        </w:rPr>
        <w:t xml:space="preserve"> Учеството на блок дотациите во структурата на вкупните </w:t>
      </w:r>
      <w:r w:rsidR="00872B9B" w:rsidRPr="00C94269">
        <w:rPr>
          <w:rFonts w:ascii="Cambria" w:hAnsi="Cambria" w:cs="Calibri"/>
          <w:b w:val="0"/>
          <w:bCs w:val="0"/>
          <w:lang w:val="mk-MK"/>
        </w:rPr>
        <w:t xml:space="preserve">реализирани </w:t>
      </w:r>
      <w:r w:rsidR="00E05E4C" w:rsidRPr="00C94269">
        <w:rPr>
          <w:rFonts w:ascii="Cambria" w:hAnsi="Cambria" w:cs="Calibri"/>
          <w:b w:val="0"/>
          <w:bCs w:val="0"/>
          <w:lang w:val="mk-MK"/>
        </w:rPr>
        <w:t xml:space="preserve">приходи во буџетот на општината во </w:t>
      </w:r>
      <w:r w:rsidR="002A78CB" w:rsidRPr="00C94269">
        <w:rPr>
          <w:rFonts w:ascii="Cambria" w:hAnsi="Cambria" w:cs="Calibri"/>
          <w:b w:val="0"/>
          <w:bCs w:val="0"/>
          <w:lang w:val="mk-MK"/>
        </w:rPr>
        <w:t>четвртиот</w:t>
      </w:r>
      <w:r w:rsidR="00E05E4C" w:rsidRPr="00C94269">
        <w:rPr>
          <w:rFonts w:ascii="Cambria" w:hAnsi="Cambria" w:cs="Calibri"/>
          <w:b w:val="0"/>
          <w:bCs w:val="0"/>
          <w:lang w:val="mk-MK"/>
        </w:rPr>
        <w:t xml:space="preserve"> квартал од 202</w:t>
      </w:r>
      <w:r w:rsidR="00E54720" w:rsidRPr="00C94269">
        <w:rPr>
          <w:rFonts w:ascii="Cambria" w:hAnsi="Cambria" w:cs="Calibri"/>
          <w:b w:val="0"/>
          <w:bCs w:val="0"/>
          <w:lang w:val="mk-MK"/>
        </w:rPr>
        <w:t>5</w:t>
      </w:r>
      <w:r w:rsidR="006D7C8E" w:rsidRPr="00C94269">
        <w:rPr>
          <w:rFonts w:ascii="Cambria" w:hAnsi="Cambria" w:cs="Calibri"/>
          <w:b w:val="0"/>
          <w:bCs w:val="0"/>
          <w:lang w:val="mk-MK"/>
        </w:rPr>
        <w:t xml:space="preserve"> </w:t>
      </w:r>
      <w:r w:rsidR="000D0F41" w:rsidRPr="00C94269">
        <w:rPr>
          <w:rFonts w:ascii="Cambria" w:hAnsi="Cambria" w:cs="Calibri"/>
          <w:b w:val="0"/>
          <w:bCs w:val="0"/>
          <w:lang w:val="mk-MK"/>
        </w:rPr>
        <w:t xml:space="preserve">изнесува </w:t>
      </w:r>
      <w:r w:rsidR="002A78CB" w:rsidRPr="00C94269">
        <w:rPr>
          <w:rFonts w:ascii="Cambria" w:hAnsi="Cambria" w:cs="Calibri"/>
          <w:b w:val="0"/>
          <w:bCs w:val="0"/>
          <w:lang w:val="mk-MK"/>
        </w:rPr>
        <w:t>35,90</w:t>
      </w:r>
      <w:r w:rsidR="00E05E4C" w:rsidRPr="00C94269">
        <w:rPr>
          <w:rFonts w:ascii="Cambria" w:hAnsi="Cambria" w:cs="Calibri"/>
          <w:b w:val="0"/>
          <w:bCs w:val="0"/>
          <w:lang w:val="mk-MK"/>
        </w:rPr>
        <w:t>%.</w:t>
      </w:r>
      <w:r w:rsidR="00EE03CE" w:rsidRPr="00C94269">
        <w:rPr>
          <w:rFonts w:ascii="Cambria" w:hAnsi="Cambria" w:cs="Calibri"/>
          <w:b w:val="0"/>
          <w:bCs w:val="0"/>
          <w:lang w:val="mk-MK"/>
        </w:rPr>
        <w:t xml:space="preserve"> </w:t>
      </w:r>
      <w:r w:rsidR="00F54192" w:rsidRPr="00C94269">
        <w:rPr>
          <w:rFonts w:ascii="Cambria" w:hAnsi="Cambria" w:cs="Calibri"/>
          <w:b w:val="0"/>
          <w:bCs w:val="0"/>
          <w:lang w:val="mk-MK"/>
        </w:rPr>
        <w:t>(</w:t>
      </w:r>
      <w:r w:rsidR="00381025" w:rsidRPr="00C94269">
        <w:rPr>
          <w:rFonts w:ascii="Cambria" w:hAnsi="Cambria" w:cs="Calibri"/>
          <w:b w:val="0"/>
          <w:bCs w:val="0"/>
          <w:lang w:val="mk-MK"/>
        </w:rPr>
        <w:t>Табела бр.1)</w:t>
      </w:r>
    </w:p>
    <w:p w14:paraId="45D39CF3" w14:textId="339F0B51" w:rsidR="00630150" w:rsidRPr="00C94269" w:rsidRDefault="00630150" w:rsidP="00872B9B">
      <w:pPr>
        <w:pStyle w:val="Heading1"/>
        <w:spacing w:before="120" w:line="276" w:lineRule="auto"/>
        <w:ind w:left="810" w:right="1128"/>
        <w:rPr>
          <w:rFonts w:ascii="Cambria" w:hAnsi="Cambria" w:cs="Calibri"/>
          <w:b w:val="0"/>
          <w:bCs w:val="0"/>
          <w:lang w:val="mk-MK"/>
        </w:rPr>
      </w:pPr>
      <w:r w:rsidRPr="00C94269">
        <w:rPr>
          <w:rFonts w:ascii="Cambria" w:hAnsi="Cambria" w:cs="Calibri"/>
          <w:b w:val="0"/>
          <w:bCs w:val="0"/>
          <w:lang w:val="mk-MK"/>
        </w:rPr>
        <w:t xml:space="preserve">Приходите на </w:t>
      </w:r>
      <w:r w:rsidR="004A2908" w:rsidRPr="00C94269">
        <w:rPr>
          <w:rFonts w:ascii="Cambria" w:hAnsi="Cambria" w:cs="Calibri"/>
          <w:b w:val="0"/>
          <w:bCs w:val="0"/>
          <w:u w:val="single"/>
          <w:lang w:val="mk-MK"/>
        </w:rPr>
        <w:t>самофинансирачки активности</w:t>
      </w:r>
      <w:r w:rsidRPr="00C94269">
        <w:rPr>
          <w:rFonts w:ascii="Cambria" w:hAnsi="Cambria" w:cs="Calibri"/>
          <w:b w:val="0"/>
          <w:bCs w:val="0"/>
          <w:lang w:val="mk-MK"/>
        </w:rPr>
        <w:t xml:space="preserve"> се реализирани во износ од </w:t>
      </w:r>
      <w:r w:rsidR="002A78CB" w:rsidRPr="00C94269">
        <w:rPr>
          <w:rFonts w:ascii="Cambria" w:hAnsi="Cambria" w:cs="Calibri"/>
          <w:b w:val="0"/>
          <w:bCs w:val="0"/>
          <w:lang w:val="mk-MK"/>
        </w:rPr>
        <w:t>261.850</w:t>
      </w:r>
      <w:r w:rsidRPr="00C94269">
        <w:rPr>
          <w:rFonts w:ascii="Cambria" w:hAnsi="Cambria" w:cs="Calibri"/>
          <w:b w:val="0"/>
          <w:bCs w:val="0"/>
          <w:lang w:val="mk-MK"/>
        </w:rPr>
        <w:t xml:space="preserve"> денари, или реализацијата изнесува </w:t>
      </w:r>
      <w:r w:rsidR="002A78CB" w:rsidRPr="00C94269">
        <w:rPr>
          <w:rFonts w:ascii="Cambria" w:hAnsi="Cambria" w:cs="Calibri"/>
          <w:b w:val="0"/>
          <w:bCs w:val="0"/>
          <w:lang w:val="mk-MK"/>
        </w:rPr>
        <w:t>56,92</w:t>
      </w:r>
      <w:r w:rsidRPr="00C94269">
        <w:rPr>
          <w:rFonts w:ascii="Cambria" w:hAnsi="Cambria" w:cs="Calibri"/>
          <w:b w:val="0"/>
          <w:bCs w:val="0"/>
          <w:lang w:val="mk-MK"/>
        </w:rPr>
        <w:t>% во однос на планираните приходи во Буџетот за 202</w:t>
      </w:r>
      <w:r w:rsidR="00E54720" w:rsidRPr="00C94269">
        <w:rPr>
          <w:rFonts w:ascii="Cambria" w:hAnsi="Cambria" w:cs="Calibri"/>
          <w:b w:val="0"/>
          <w:bCs w:val="0"/>
          <w:lang w:val="mk-MK"/>
        </w:rPr>
        <w:t>5</w:t>
      </w:r>
      <w:r w:rsidRPr="00C94269">
        <w:rPr>
          <w:rFonts w:ascii="Cambria" w:hAnsi="Cambria" w:cs="Calibri"/>
          <w:b w:val="0"/>
          <w:bCs w:val="0"/>
          <w:lang w:val="mk-MK"/>
        </w:rPr>
        <w:t xml:space="preserve"> година.</w:t>
      </w:r>
      <w:r w:rsidR="00F52E82" w:rsidRPr="00C94269">
        <w:rPr>
          <w:rFonts w:ascii="Cambria" w:hAnsi="Cambria" w:cs="Calibri"/>
          <w:b w:val="0"/>
          <w:bCs w:val="0"/>
          <w:lang w:val="mk-MK"/>
        </w:rPr>
        <w:t>(</w:t>
      </w:r>
      <w:r w:rsidR="00381025" w:rsidRPr="00C94269">
        <w:rPr>
          <w:rFonts w:ascii="Cambria" w:hAnsi="Cambria" w:cs="Calibri"/>
          <w:b w:val="0"/>
          <w:bCs w:val="0"/>
          <w:lang w:val="mk-MK"/>
        </w:rPr>
        <w:t>Табела бр.1)</w:t>
      </w:r>
    </w:p>
    <w:p w14:paraId="35231E8C" w14:textId="5A2679B4" w:rsidR="000D0F41" w:rsidRPr="00C94269" w:rsidRDefault="000D0F41" w:rsidP="000D0F41">
      <w:pPr>
        <w:pStyle w:val="Heading1"/>
        <w:spacing w:before="120" w:line="276" w:lineRule="auto"/>
        <w:ind w:left="810" w:right="1128"/>
        <w:rPr>
          <w:rFonts w:ascii="Cambria" w:hAnsi="Cambria" w:cs="Calibri"/>
          <w:b w:val="0"/>
          <w:bCs w:val="0"/>
          <w:lang w:val="mk-MK"/>
        </w:rPr>
      </w:pPr>
      <w:r w:rsidRPr="00C94269">
        <w:rPr>
          <w:rFonts w:ascii="Cambria" w:hAnsi="Cambria" w:cs="Calibri"/>
          <w:b w:val="0"/>
          <w:bCs w:val="0"/>
          <w:lang w:val="mk-MK"/>
        </w:rPr>
        <w:t xml:space="preserve">Приходите од </w:t>
      </w:r>
      <w:r w:rsidRPr="00C94269">
        <w:rPr>
          <w:rFonts w:ascii="Cambria" w:hAnsi="Cambria" w:cs="Calibri"/>
          <w:b w:val="0"/>
          <w:bCs w:val="0"/>
          <w:u w:val="single"/>
          <w:lang w:val="mk-MK"/>
        </w:rPr>
        <w:t>донации</w:t>
      </w:r>
      <w:r w:rsidRPr="00C94269">
        <w:rPr>
          <w:rFonts w:ascii="Cambria" w:hAnsi="Cambria" w:cs="Calibri"/>
          <w:b w:val="0"/>
          <w:bCs w:val="0"/>
          <w:lang w:val="mk-MK"/>
        </w:rPr>
        <w:t xml:space="preserve"> се реализирани во износ од </w:t>
      </w:r>
      <w:r w:rsidR="002A78CB" w:rsidRPr="00C94269">
        <w:rPr>
          <w:rFonts w:ascii="Cambria" w:hAnsi="Cambria" w:cs="Calibri"/>
          <w:b w:val="0"/>
          <w:bCs w:val="0"/>
          <w:lang w:val="mk-MK"/>
        </w:rPr>
        <w:t>2.340.310</w:t>
      </w:r>
      <w:r w:rsidRPr="00C94269">
        <w:rPr>
          <w:rFonts w:ascii="Cambria" w:hAnsi="Cambria" w:cs="Calibri"/>
          <w:b w:val="0"/>
          <w:bCs w:val="0"/>
          <w:lang w:val="mk-MK"/>
        </w:rPr>
        <w:t xml:space="preserve"> денари, или реализацијата изнесува </w:t>
      </w:r>
      <w:r w:rsidR="002A78CB" w:rsidRPr="00C94269">
        <w:rPr>
          <w:rFonts w:ascii="Cambria" w:hAnsi="Cambria" w:cs="Calibri"/>
          <w:b w:val="0"/>
          <w:bCs w:val="0"/>
          <w:lang w:val="mk-MK"/>
        </w:rPr>
        <w:t>100,00</w:t>
      </w:r>
      <w:r w:rsidRPr="00C94269">
        <w:rPr>
          <w:rFonts w:ascii="Cambria" w:hAnsi="Cambria" w:cs="Calibri"/>
          <w:b w:val="0"/>
          <w:bCs w:val="0"/>
          <w:lang w:val="mk-MK"/>
        </w:rPr>
        <w:t>% во однос на планираните приходи во Буџетот за 202</w:t>
      </w:r>
      <w:r w:rsidR="00E54720" w:rsidRPr="00C94269">
        <w:rPr>
          <w:rFonts w:ascii="Cambria" w:hAnsi="Cambria" w:cs="Calibri"/>
          <w:b w:val="0"/>
          <w:bCs w:val="0"/>
          <w:lang w:val="mk-MK"/>
        </w:rPr>
        <w:t>5</w:t>
      </w:r>
      <w:r w:rsidRPr="00C94269">
        <w:rPr>
          <w:rFonts w:ascii="Cambria" w:hAnsi="Cambria" w:cs="Calibri"/>
          <w:b w:val="0"/>
          <w:bCs w:val="0"/>
          <w:lang w:val="mk-MK"/>
        </w:rPr>
        <w:t xml:space="preserve"> година.(Табела бр.1)</w:t>
      </w:r>
    </w:p>
    <w:p w14:paraId="4023A0C2" w14:textId="77777777" w:rsidR="00872B9B" w:rsidRPr="00C94269" w:rsidRDefault="00872B9B" w:rsidP="009E1881">
      <w:pPr>
        <w:pStyle w:val="Heading1"/>
        <w:spacing w:before="65" w:line="276" w:lineRule="auto"/>
        <w:ind w:left="810" w:right="1130"/>
        <w:rPr>
          <w:rFonts w:ascii="Cambria" w:hAnsi="Cambria" w:cs="Calibri"/>
          <w:b w:val="0"/>
          <w:bCs w:val="0"/>
          <w:lang w:val="mk-MK"/>
        </w:rPr>
      </w:pPr>
    </w:p>
    <w:p w14:paraId="31DAFB88" w14:textId="77777777" w:rsidR="004A2908" w:rsidRPr="00C94269" w:rsidRDefault="007B4242" w:rsidP="00390260">
      <w:pPr>
        <w:pStyle w:val="Heading1"/>
        <w:spacing w:before="65" w:line="276" w:lineRule="auto"/>
        <w:ind w:left="360" w:right="1130"/>
        <w:rPr>
          <w:rFonts w:ascii="Cambria" w:hAnsi="Cambria" w:cs="Calibri"/>
          <w:lang w:val="mk-MK"/>
        </w:rPr>
      </w:pPr>
      <w:r w:rsidRPr="00C94269">
        <w:rPr>
          <w:rFonts w:ascii="Cambria" w:hAnsi="Cambria" w:cs="Calibri"/>
          <w:lang w:val="mk-MK"/>
        </w:rPr>
        <w:t>Табела бр.1 (</w:t>
      </w:r>
      <w:r w:rsidR="00BD2465" w:rsidRPr="00C94269">
        <w:rPr>
          <w:rFonts w:ascii="Cambria" w:hAnsi="Cambria" w:cs="Calibri"/>
          <w:lang w:val="mk-MK"/>
        </w:rPr>
        <w:t>Реализација на</w:t>
      </w:r>
      <w:r w:rsidR="007F6F39" w:rsidRPr="00C94269">
        <w:rPr>
          <w:rFonts w:ascii="Cambria" w:hAnsi="Cambria" w:cs="Calibri"/>
          <w:lang w:val="mk-MK"/>
        </w:rPr>
        <w:t xml:space="preserve"> вкупни</w:t>
      </w:r>
      <w:r w:rsidR="00BD2465" w:rsidRPr="00C94269">
        <w:rPr>
          <w:rFonts w:ascii="Cambria" w:hAnsi="Cambria" w:cs="Calibri"/>
          <w:lang w:val="mk-MK"/>
        </w:rPr>
        <w:t xml:space="preserve"> приходи по сметки)</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403"/>
        <w:gridCol w:w="1403"/>
        <w:gridCol w:w="1403"/>
        <w:gridCol w:w="1549"/>
        <w:gridCol w:w="1540"/>
        <w:gridCol w:w="1536"/>
      </w:tblGrid>
      <w:tr w:rsidR="009869CE" w:rsidRPr="00C94269" w14:paraId="2669F874" w14:textId="77777777" w:rsidTr="002A78CB">
        <w:trPr>
          <w:trHeight w:val="1072"/>
          <w:jc w:val="center"/>
        </w:trPr>
        <w:tc>
          <w:tcPr>
            <w:tcW w:w="2240" w:type="dxa"/>
            <w:tcBorders>
              <w:top w:val="single" w:sz="4" w:space="0" w:color="auto"/>
              <w:left w:val="single" w:sz="4" w:space="0" w:color="auto"/>
              <w:bottom w:val="single" w:sz="4" w:space="0" w:color="auto"/>
              <w:right w:val="single" w:sz="4" w:space="0" w:color="auto"/>
            </w:tcBorders>
            <w:shd w:val="clear" w:color="auto" w:fill="4F81BD"/>
            <w:hideMark/>
          </w:tcPr>
          <w:p w14:paraId="38F06E11" w14:textId="77777777" w:rsidR="009869CE" w:rsidRPr="00C94269" w:rsidRDefault="009869CE" w:rsidP="00D811DD">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Приходна сметка</w:t>
            </w:r>
          </w:p>
        </w:tc>
        <w:tc>
          <w:tcPr>
            <w:tcW w:w="1354" w:type="dxa"/>
            <w:tcBorders>
              <w:top w:val="single" w:sz="4" w:space="0" w:color="auto"/>
              <w:left w:val="single" w:sz="4" w:space="0" w:color="auto"/>
              <w:right w:val="single" w:sz="4" w:space="0" w:color="auto"/>
            </w:tcBorders>
            <w:shd w:val="clear" w:color="auto" w:fill="4F81BD"/>
          </w:tcPr>
          <w:p w14:paraId="7ABB5DF6" w14:textId="0F8126F4"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 Буџет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5</w:t>
            </w:r>
          </w:p>
        </w:tc>
        <w:tc>
          <w:tcPr>
            <w:tcW w:w="1354" w:type="dxa"/>
            <w:tcBorders>
              <w:top w:val="single" w:sz="4" w:space="0" w:color="auto"/>
              <w:left w:val="single" w:sz="4" w:space="0" w:color="auto"/>
              <w:right w:val="single" w:sz="4" w:space="0" w:color="auto"/>
            </w:tcBorders>
            <w:shd w:val="clear" w:color="auto" w:fill="4F81BD"/>
            <w:hideMark/>
          </w:tcPr>
          <w:p w14:paraId="011093C4" w14:textId="1F7EFAD3"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w:t>
            </w:r>
            <w:r w:rsidR="002A78CB" w:rsidRPr="00C94269">
              <w:rPr>
                <w:rFonts w:ascii="Cambria" w:eastAsia="Times New Roman" w:hAnsi="Cambria" w:cs="Calibri"/>
                <w:b/>
                <w:bCs/>
                <w:color w:val="000000"/>
                <w:lang w:val="mk-MK" w:eastAsia="mk-MK"/>
              </w:rPr>
              <w:t>V</w:t>
            </w:r>
            <w:r w:rsidR="00717A8C" w:rsidRPr="00C94269">
              <w:rPr>
                <w:rFonts w:ascii="Cambria" w:eastAsia="Times New Roman" w:hAnsi="Cambria" w:cs="Calibri"/>
                <w:b/>
                <w:bCs/>
                <w:color w:val="000000"/>
                <w:lang w:val="mk-MK" w:eastAsia="mk-MK"/>
              </w:rPr>
              <w:t xml:space="preserve"> </w:t>
            </w:r>
            <w:r w:rsidRPr="00C94269">
              <w:rPr>
                <w:rFonts w:ascii="Cambria" w:eastAsia="Times New Roman" w:hAnsi="Cambria" w:cs="Calibri"/>
                <w:b/>
                <w:bCs/>
                <w:color w:val="000000"/>
                <w:lang w:val="mk-MK" w:eastAsia="mk-MK"/>
              </w:rPr>
              <w:t xml:space="preserve">квартал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5</w:t>
            </w:r>
          </w:p>
          <w:p w14:paraId="7401812B" w14:textId="77777777"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c>
          <w:tcPr>
            <w:tcW w:w="1354" w:type="dxa"/>
            <w:tcBorders>
              <w:top w:val="single" w:sz="4" w:space="0" w:color="auto"/>
              <w:left w:val="single" w:sz="4" w:space="0" w:color="auto"/>
              <w:right w:val="single" w:sz="4" w:space="0" w:color="auto"/>
            </w:tcBorders>
            <w:shd w:val="clear" w:color="auto" w:fill="4F81BD"/>
            <w:hideMark/>
          </w:tcPr>
          <w:p w14:paraId="78C54CF3" w14:textId="2FE6F7D0" w:rsidR="009869CE" w:rsidRPr="00C94269" w:rsidRDefault="002A78CB"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IV</w:t>
            </w:r>
            <w:r w:rsidR="009869CE" w:rsidRPr="00C94269">
              <w:rPr>
                <w:rFonts w:ascii="Cambria" w:eastAsia="Times New Roman" w:hAnsi="Cambria" w:cs="Calibri"/>
                <w:b/>
                <w:bCs/>
                <w:color w:val="000000"/>
                <w:lang w:val="mk-MK" w:eastAsia="mk-MK"/>
              </w:rPr>
              <w:t xml:space="preserve"> квартал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4</w:t>
            </w:r>
          </w:p>
          <w:p w14:paraId="4425F519" w14:textId="77777777"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c>
          <w:tcPr>
            <w:tcW w:w="1494" w:type="dxa"/>
            <w:tcBorders>
              <w:top w:val="single" w:sz="4" w:space="0" w:color="auto"/>
              <w:left w:val="single" w:sz="4" w:space="0" w:color="auto"/>
              <w:right w:val="single" w:sz="4" w:space="0" w:color="auto"/>
            </w:tcBorders>
            <w:shd w:val="clear" w:color="auto" w:fill="4F81BD"/>
            <w:hideMark/>
          </w:tcPr>
          <w:p w14:paraId="7F388C6E" w14:textId="7F19B688"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 </w:t>
            </w:r>
            <w:r w:rsidR="002A78CB" w:rsidRPr="00C94269">
              <w:rPr>
                <w:rFonts w:ascii="Cambria" w:eastAsia="Times New Roman" w:hAnsi="Cambria" w:cs="Calibri"/>
                <w:b/>
                <w:bCs/>
                <w:color w:val="000000"/>
                <w:lang w:val="mk-MK" w:eastAsia="mk-MK"/>
              </w:rPr>
              <w:t>IV</w:t>
            </w:r>
            <w:r w:rsidRPr="00C94269">
              <w:rPr>
                <w:rFonts w:ascii="Cambria" w:eastAsia="Times New Roman" w:hAnsi="Cambria" w:cs="Calibri"/>
                <w:b/>
                <w:bCs/>
                <w:color w:val="000000"/>
                <w:lang w:val="mk-MK" w:eastAsia="mk-MK"/>
              </w:rPr>
              <w:t xml:space="preserve"> квартал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5</w:t>
            </w:r>
            <w:r w:rsidRPr="00C94269">
              <w:rPr>
                <w:rFonts w:ascii="Cambria" w:eastAsia="Times New Roman" w:hAnsi="Cambria" w:cs="Calibri"/>
                <w:b/>
                <w:bCs/>
                <w:color w:val="000000"/>
                <w:lang w:val="mk-MK" w:eastAsia="mk-MK"/>
              </w:rPr>
              <w:t xml:space="preserve">/ </w:t>
            </w:r>
            <w:r w:rsidR="002A78CB" w:rsidRPr="00C94269">
              <w:rPr>
                <w:rFonts w:ascii="Cambria" w:eastAsia="Times New Roman" w:hAnsi="Cambria" w:cs="Calibri"/>
                <w:b/>
                <w:bCs/>
                <w:color w:val="000000"/>
                <w:lang w:val="mk-MK" w:eastAsia="mk-MK"/>
              </w:rPr>
              <w:t>IV</w:t>
            </w:r>
            <w:r w:rsidRPr="00C94269">
              <w:rPr>
                <w:rFonts w:ascii="Cambria" w:eastAsia="Times New Roman" w:hAnsi="Cambria" w:cs="Calibri"/>
                <w:b/>
                <w:bCs/>
                <w:color w:val="000000"/>
                <w:lang w:val="mk-MK" w:eastAsia="mk-MK"/>
              </w:rPr>
              <w:t xml:space="preserve"> квартал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4</w:t>
            </w:r>
            <w:r w:rsidRPr="00C94269">
              <w:rPr>
                <w:rFonts w:ascii="Cambria" w:eastAsia="Times New Roman" w:hAnsi="Cambria" w:cs="Calibri"/>
                <w:b/>
                <w:bCs/>
                <w:color w:val="000000"/>
                <w:lang w:val="mk-MK" w:eastAsia="mk-MK"/>
              </w:rPr>
              <w:t xml:space="preserve"> (споредбено во %)</w:t>
            </w:r>
          </w:p>
        </w:tc>
        <w:tc>
          <w:tcPr>
            <w:tcW w:w="1486" w:type="dxa"/>
            <w:tcBorders>
              <w:top w:val="single" w:sz="4" w:space="0" w:color="auto"/>
              <w:left w:val="single" w:sz="4" w:space="0" w:color="auto"/>
              <w:right w:val="single" w:sz="4" w:space="0" w:color="auto"/>
            </w:tcBorders>
            <w:shd w:val="clear" w:color="auto" w:fill="4F81BD"/>
            <w:hideMark/>
          </w:tcPr>
          <w:p w14:paraId="37705BB0" w14:textId="15418870"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Реализација </w:t>
            </w:r>
            <w:r w:rsidR="002A78CB" w:rsidRPr="00C94269">
              <w:rPr>
                <w:rFonts w:ascii="Cambria" w:eastAsia="Times New Roman" w:hAnsi="Cambria" w:cs="Calibri"/>
                <w:b/>
                <w:bCs/>
                <w:color w:val="000000"/>
                <w:lang w:val="mk-MK" w:eastAsia="mk-MK"/>
              </w:rPr>
              <w:t>IV</w:t>
            </w:r>
            <w:r w:rsidRPr="00C94269">
              <w:rPr>
                <w:rFonts w:ascii="Cambria" w:eastAsia="Times New Roman" w:hAnsi="Cambria" w:cs="Calibri"/>
                <w:b/>
                <w:bCs/>
                <w:color w:val="000000"/>
                <w:lang w:val="mk-MK" w:eastAsia="mk-MK"/>
              </w:rPr>
              <w:t xml:space="preserve"> квартал </w:t>
            </w:r>
            <w:r w:rsidR="0006108C" w:rsidRPr="00C94269">
              <w:rPr>
                <w:rFonts w:ascii="Cambria" w:eastAsia="Times New Roman" w:hAnsi="Cambria" w:cs="Calibri"/>
                <w:b/>
                <w:bCs/>
                <w:color w:val="000000"/>
                <w:lang w:val="mk-MK" w:eastAsia="mk-MK"/>
              </w:rPr>
              <w:t>202</w:t>
            </w:r>
            <w:r w:rsidR="00E54720" w:rsidRPr="00C94269">
              <w:rPr>
                <w:rFonts w:ascii="Cambria" w:eastAsia="Times New Roman" w:hAnsi="Cambria" w:cs="Calibri"/>
                <w:b/>
                <w:bCs/>
                <w:color w:val="000000"/>
                <w:lang w:val="mk-MK" w:eastAsia="mk-MK"/>
              </w:rPr>
              <w:t>5</w:t>
            </w:r>
            <w:r w:rsidRPr="00C94269">
              <w:rPr>
                <w:rFonts w:ascii="Cambria" w:eastAsia="Times New Roman" w:hAnsi="Cambria" w:cs="Calibri"/>
                <w:b/>
                <w:bCs/>
                <w:color w:val="000000"/>
                <w:lang w:val="mk-MK" w:eastAsia="mk-MK"/>
              </w:rPr>
              <w:t xml:space="preserve"> (%)</w:t>
            </w:r>
          </w:p>
        </w:tc>
        <w:tc>
          <w:tcPr>
            <w:tcW w:w="1061" w:type="dxa"/>
            <w:tcBorders>
              <w:top w:val="single" w:sz="4" w:space="0" w:color="auto"/>
              <w:left w:val="single" w:sz="4" w:space="0" w:color="auto"/>
              <w:right w:val="single" w:sz="4" w:space="0" w:color="auto"/>
            </w:tcBorders>
            <w:shd w:val="clear" w:color="auto" w:fill="4F81BD"/>
            <w:hideMark/>
          </w:tcPr>
          <w:p w14:paraId="3E1BFE58" w14:textId="77777777" w:rsidR="00E54720"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Останува за реализација од Буџет </w:t>
            </w:r>
          </w:p>
          <w:p w14:paraId="6C7A2F00" w14:textId="5735982E" w:rsidR="009869CE" w:rsidRPr="00C94269" w:rsidRDefault="009869CE" w:rsidP="00C57E4C">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r>
      <w:tr w:rsidR="002A78CB" w:rsidRPr="00C94269" w14:paraId="2C9B9C3A" w14:textId="77777777" w:rsidTr="002A78CB">
        <w:trPr>
          <w:trHeight w:val="660"/>
          <w:jc w:val="center"/>
        </w:trPr>
        <w:tc>
          <w:tcPr>
            <w:tcW w:w="2240" w:type="dxa"/>
            <w:tcBorders>
              <w:left w:val="single" w:sz="4" w:space="0" w:color="auto"/>
            </w:tcBorders>
            <w:shd w:val="clear" w:color="auto" w:fill="4F81BD"/>
            <w:hideMark/>
          </w:tcPr>
          <w:p w14:paraId="4A6D51E2"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Основен буџет на општината</w:t>
            </w:r>
          </w:p>
        </w:tc>
        <w:tc>
          <w:tcPr>
            <w:tcW w:w="1354" w:type="dxa"/>
            <w:tcBorders>
              <w:top w:val="single" w:sz="8" w:space="0" w:color="auto"/>
              <w:left w:val="single" w:sz="8" w:space="0" w:color="auto"/>
              <w:bottom w:val="single" w:sz="8" w:space="0" w:color="auto"/>
              <w:right w:val="single" w:sz="8" w:space="0" w:color="auto"/>
            </w:tcBorders>
            <w:shd w:val="clear" w:color="000000" w:fill="B8CCE4"/>
            <w:vAlign w:val="center"/>
          </w:tcPr>
          <w:p w14:paraId="5EEB197A" w14:textId="44E2549A"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85.787.195</w:t>
            </w:r>
          </w:p>
        </w:tc>
        <w:tc>
          <w:tcPr>
            <w:tcW w:w="1354" w:type="dxa"/>
            <w:tcBorders>
              <w:top w:val="single" w:sz="8" w:space="0" w:color="auto"/>
              <w:left w:val="nil"/>
              <w:bottom w:val="single" w:sz="8" w:space="0" w:color="auto"/>
              <w:right w:val="single" w:sz="8" w:space="0" w:color="auto"/>
            </w:tcBorders>
            <w:shd w:val="clear" w:color="000000" w:fill="B8CCE4"/>
            <w:vAlign w:val="center"/>
          </w:tcPr>
          <w:p w14:paraId="7C3D3702" w14:textId="28B8DFB1"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83.684.649</w:t>
            </w:r>
          </w:p>
        </w:tc>
        <w:tc>
          <w:tcPr>
            <w:tcW w:w="1354" w:type="dxa"/>
            <w:tcBorders>
              <w:top w:val="single" w:sz="8" w:space="0" w:color="auto"/>
              <w:left w:val="nil"/>
              <w:bottom w:val="single" w:sz="8" w:space="0" w:color="auto"/>
              <w:right w:val="single" w:sz="8" w:space="0" w:color="auto"/>
            </w:tcBorders>
            <w:shd w:val="clear" w:color="000000" w:fill="B8CCE4"/>
            <w:noWrap/>
            <w:vAlign w:val="center"/>
          </w:tcPr>
          <w:p w14:paraId="537431D3" w14:textId="220C2B92" w:rsidR="002A78CB" w:rsidRPr="00C94269" w:rsidRDefault="002A78CB" w:rsidP="002A78CB">
            <w:pPr>
              <w:jc w:val="right"/>
              <w:rPr>
                <w:rFonts w:ascii="Cambria" w:eastAsia="Times New Roman" w:hAnsi="Cambria" w:cs="Calibri"/>
                <w:lang w:val="mk-MK" w:eastAsia="mk-MK"/>
              </w:rPr>
            </w:pPr>
            <w:r w:rsidRPr="00C94269">
              <w:rPr>
                <w:rFonts w:ascii="Cambria" w:hAnsi="Cambria"/>
                <w:color w:val="000000"/>
                <w:lang w:val="mk-MK"/>
              </w:rPr>
              <w:t>50.611.321</w:t>
            </w:r>
          </w:p>
        </w:tc>
        <w:tc>
          <w:tcPr>
            <w:tcW w:w="1494" w:type="dxa"/>
            <w:tcBorders>
              <w:top w:val="single" w:sz="8" w:space="0" w:color="auto"/>
              <w:left w:val="nil"/>
              <w:bottom w:val="single" w:sz="8" w:space="0" w:color="auto"/>
              <w:right w:val="single" w:sz="8" w:space="0" w:color="auto"/>
            </w:tcBorders>
            <w:shd w:val="clear" w:color="000000" w:fill="B8CCE4"/>
            <w:vAlign w:val="center"/>
          </w:tcPr>
          <w:p w14:paraId="2BA84D49" w14:textId="66E38A61"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65,35</w:t>
            </w:r>
          </w:p>
        </w:tc>
        <w:tc>
          <w:tcPr>
            <w:tcW w:w="1486" w:type="dxa"/>
            <w:tcBorders>
              <w:top w:val="single" w:sz="8" w:space="0" w:color="auto"/>
              <w:left w:val="nil"/>
              <w:bottom w:val="single" w:sz="8" w:space="0" w:color="auto"/>
              <w:right w:val="single" w:sz="8" w:space="0" w:color="auto"/>
            </w:tcBorders>
            <w:shd w:val="clear" w:color="000000" w:fill="B8CCE4"/>
            <w:noWrap/>
            <w:vAlign w:val="center"/>
          </w:tcPr>
          <w:p w14:paraId="72A9B6FE" w14:textId="432F400E"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97,55</w:t>
            </w:r>
          </w:p>
        </w:tc>
        <w:tc>
          <w:tcPr>
            <w:tcW w:w="1061" w:type="dxa"/>
            <w:tcBorders>
              <w:top w:val="single" w:sz="8" w:space="0" w:color="auto"/>
              <w:left w:val="nil"/>
              <w:bottom w:val="single" w:sz="8" w:space="0" w:color="auto"/>
              <w:right w:val="single" w:sz="8" w:space="0" w:color="auto"/>
            </w:tcBorders>
            <w:shd w:val="clear" w:color="000000" w:fill="B8CCE4"/>
            <w:noWrap/>
            <w:vAlign w:val="center"/>
          </w:tcPr>
          <w:p w14:paraId="73DE276E" w14:textId="08FD8A1F"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2.102.546</w:t>
            </w:r>
          </w:p>
        </w:tc>
      </w:tr>
      <w:tr w:rsidR="002A78CB" w:rsidRPr="00C94269" w14:paraId="714CAB84" w14:textId="77777777" w:rsidTr="002A78CB">
        <w:trPr>
          <w:trHeight w:val="330"/>
          <w:jc w:val="center"/>
        </w:trPr>
        <w:tc>
          <w:tcPr>
            <w:tcW w:w="2240" w:type="dxa"/>
            <w:tcBorders>
              <w:left w:val="single" w:sz="4" w:space="0" w:color="auto"/>
            </w:tcBorders>
            <w:shd w:val="clear" w:color="auto" w:fill="4F81BD"/>
            <w:hideMark/>
          </w:tcPr>
          <w:p w14:paraId="68C51AE2"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Донации</w:t>
            </w:r>
          </w:p>
        </w:tc>
        <w:tc>
          <w:tcPr>
            <w:tcW w:w="1354" w:type="dxa"/>
            <w:tcBorders>
              <w:top w:val="nil"/>
              <w:left w:val="single" w:sz="8" w:space="0" w:color="auto"/>
              <w:bottom w:val="single" w:sz="8" w:space="0" w:color="auto"/>
              <w:right w:val="single" w:sz="8" w:space="0" w:color="auto"/>
            </w:tcBorders>
            <w:shd w:val="clear" w:color="000000" w:fill="DBE5F1"/>
            <w:vAlign w:val="center"/>
          </w:tcPr>
          <w:p w14:paraId="6CA54AAF" w14:textId="35125202"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2.340.310</w:t>
            </w:r>
          </w:p>
        </w:tc>
        <w:tc>
          <w:tcPr>
            <w:tcW w:w="1354" w:type="dxa"/>
            <w:tcBorders>
              <w:top w:val="nil"/>
              <w:left w:val="nil"/>
              <w:bottom w:val="single" w:sz="8" w:space="0" w:color="auto"/>
              <w:right w:val="single" w:sz="8" w:space="0" w:color="auto"/>
            </w:tcBorders>
            <w:shd w:val="clear" w:color="000000" w:fill="DBE5F1"/>
            <w:vAlign w:val="center"/>
          </w:tcPr>
          <w:p w14:paraId="1C2EFBB6" w14:textId="42574967"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2.340.310</w:t>
            </w:r>
          </w:p>
        </w:tc>
        <w:tc>
          <w:tcPr>
            <w:tcW w:w="1354" w:type="dxa"/>
            <w:tcBorders>
              <w:top w:val="nil"/>
              <w:left w:val="nil"/>
              <w:bottom w:val="single" w:sz="8" w:space="0" w:color="auto"/>
              <w:right w:val="single" w:sz="8" w:space="0" w:color="auto"/>
            </w:tcBorders>
            <w:shd w:val="clear" w:color="000000" w:fill="DBE5F1"/>
            <w:noWrap/>
            <w:vAlign w:val="center"/>
          </w:tcPr>
          <w:p w14:paraId="517B2A64" w14:textId="23AAF241" w:rsidR="002A78CB" w:rsidRPr="00C94269" w:rsidRDefault="002A78CB" w:rsidP="002A78CB">
            <w:pPr>
              <w:jc w:val="right"/>
              <w:rPr>
                <w:rFonts w:ascii="Cambria" w:eastAsia="Times New Roman" w:hAnsi="Cambria" w:cs="Calibri"/>
                <w:lang w:val="mk-MK" w:eastAsia="mk-MK"/>
              </w:rPr>
            </w:pPr>
            <w:r w:rsidRPr="00C94269">
              <w:rPr>
                <w:rFonts w:ascii="Cambria" w:hAnsi="Cambria"/>
                <w:color w:val="000000"/>
                <w:lang w:val="mk-MK"/>
              </w:rPr>
              <w:t>3.570.750</w:t>
            </w:r>
          </w:p>
        </w:tc>
        <w:tc>
          <w:tcPr>
            <w:tcW w:w="1494" w:type="dxa"/>
            <w:tcBorders>
              <w:top w:val="nil"/>
              <w:left w:val="nil"/>
              <w:bottom w:val="single" w:sz="8" w:space="0" w:color="auto"/>
              <w:right w:val="single" w:sz="8" w:space="0" w:color="auto"/>
            </w:tcBorders>
            <w:shd w:val="clear" w:color="000000" w:fill="B8CCE4"/>
            <w:vAlign w:val="center"/>
          </w:tcPr>
          <w:p w14:paraId="7D161DC9" w14:textId="0F9C5C74"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-34,46</w:t>
            </w:r>
          </w:p>
        </w:tc>
        <w:tc>
          <w:tcPr>
            <w:tcW w:w="1486" w:type="dxa"/>
            <w:tcBorders>
              <w:top w:val="nil"/>
              <w:left w:val="nil"/>
              <w:bottom w:val="single" w:sz="8" w:space="0" w:color="auto"/>
              <w:right w:val="single" w:sz="8" w:space="0" w:color="auto"/>
            </w:tcBorders>
            <w:shd w:val="clear" w:color="000000" w:fill="B8CCE4"/>
            <w:noWrap/>
            <w:vAlign w:val="center"/>
          </w:tcPr>
          <w:p w14:paraId="54819198" w14:textId="45A6309E"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100,00</w:t>
            </w:r>
          </w:p>
        </w:tc>
        <w:tc>
          <w:tcPr>
            <w:tcW w:w="1061" w:type="dxa"/>
            <w:tcBorders>
              <w:top w:val="nil"/>
              <w:left w:val="nil"/>
              <w:bottom w:val="single" w:sz="8" w:space="0" w:color="auto"/>
              <w:right w:val="single" w:sz="8" w:space="0" w:color="auto"/>
            </w:tcBorders>
            <w:shd w:val="clear" w:color="000000" w:fill="B8CCE4"/>
            <w:noWrap/>
            <w:vAlign w:val="center"/>
          </w:tcPr>
          <w:p w14:paraId="09BB4B84" w14:textId="13BB378F"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r>
      <w:tr w:rsidR="002A78CB" w:rsidRPr="00C94269" w14:paraId="26F9809A" w14:textId="77777777" w:rsidTr="002A78CB">
        <w:trPr>
          <w:trHeight w:val="330"/>
          <w:jc w:val="center"/>
        </w:trPr>
        <w:tc>
          <w:tcPr>
            <w:tcW w:w="2240" w:type="dxa"/>
            <w:tcBorders>
              <w:left w:val="single" w:sz="4" w:space="0" w:color="auto"/>
            </w:tcBorders>
            <w:shd w:val="clear" w:color="auto" w:fill="4F81BD"/>
            <w:hideMark/>
          </w:tcPr>
          <w:p w14:paraId="255CD95F"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Кредити</w:t>
            </w:r>
          </w:p>
        </w:tc>
        <w:tc>
          <w:tcPr>
            <w:tcW w:w="1354" w:type="dxa"/>
            <w:shd w:val="clear" w:color="auto" w:fill="B8CCE4"/>
            <w:vAlign w:val="center"/>
          </w:tcPr>
          <w:p w14:paraId="760BD312" w14:textId="494F6D3F"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c>
          <w:tcPr>
            <w:tcW w:w="1354" w:type="dxa"/>
            <w:shd w:val="clear" w:color="auto" w:fill="B8CCE4"/>
            <w:vAlign w:val="center"/>
          </w:tcPr>
          <w:p w14:paraId="3EAD5745" w14:textId="49690D58"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c>
          <w:tcPr>
            <w:tcW w:w="1354" w:type="dxa"/>
            <w:shd w:val="clear" w:color="auto" w:fill="B8CCE4"/>
            <w:noWrap/>
            <w:vAlign w:val="center"/>
          </w:tcPr>
          <w:p w14:paraId="1AF9C41E" w14:textId="34002869" w:rsidR="002A78CB" w:rsidRPr="00C94269" w:rsidRDefault="002A78CB" w:rsidP="002A78CB">
            <w:pPr>
              <w:jc w:val="right"/>
              <w:rPr>
                <w:rFonts w:ascii="Cambria" w:eastAsia="Times New Roman" w:hAnsi="Cambria" w:cs="Calibri"/>
                <w:lang w:val="mk-MK" w:eastAsia="mk-MK"/>
              </w:rPr>
            </w:pPr>
            <w:r w:rsidRPr="00C94269">
              <w:rPr>
                <w:rFonts w:ascii="Cambria" w:hAnsi="Cambria"/>
                <w:color w:val="000000"/>
                <w:lang w:val="mk-MK"/>
              </w:rPr>
              <w:t>0</w:t>
            </w:r>
          </w:p>
        </w:tc>
        <w:tc>
          <w:tcPr>
            <w:tcW w:w="1494" w:type="dxa"/>
            <w:shd w:val="clear" w:color="auto" w:fill="B8CCE4"/>
            <w:vAlign w:val="center"/>
          </w:tcPr>
          <w:p w14:paraId="7AE56266" w14:textId="691E8464"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c>
          <w:tcPr>
            <w:tcW w:w="1486" w:type="dxa"/>
            <w:shd w:val="clear" w:color="auto" w:fill="B8CCE4"/>
            <w:noWrap/>
            <w:vAlign w:val="center"/>
          </w:tcPr>
          <w:p w14:paraId="4CFCE967" w14:textId="26CFF215"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c>
          <w:tcPr>
            <w:tcW w:w="1061" w:type="dxa"/>
            <w:shd w:val="clear" w:color="auto" w:fill="B8CCE4"/>
            <w:noWrap/>
            <w:vAlign w:val="center"/>
          </w:tcPr>
          <w:p w14:paraId="1D92E21F" w14:textId="0EC76325"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w:t>
            </w:r>
          </w:p>
        </w:tc>
      </w:tr>
      <w:tr w:rsidR="002A78CB" w:rsidRPr="00C94269" w14:paraId="4B9835A0" w14:textId="77777777" w:rsidTr="002A78CB">
        <w:trPr>
          <w:trHeight w:val="330"/>
          <w:jc w:val="center"/>
        </w:trPr>
        <w:tc>
          <w:tcPr>
            <w:tcW w:w="2240" w:type="dxa"/>
            <w:tcBorders>
              <w:left w:val="single" w:sz="4" w:space="0" w:color="auto"/>
            </w:tcBorders>
            <w:shd w:val="clear" w:color="auto" w:fill="4F81BD"/>
            <w:hideMark/>
          </w:tcPr>
          <w:p w14:paraId="4CC75668"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Самофинансирачки активности</w:t>
            </w:r>
          </w:p>
        </w:tc>
        <w:tc>
          <w:tcPr>
            <w:tcW w:w="1354" w:type="dxa"/>
            <w:tcBorders>
              <w:top w:val="single" w:sz="8" w:space="0" w:color="auto"/>
              <w:left w:val="single" w:sz="8" w:space="0" w:color="auto"/>
              <w:bottom w:val="single" w:sz="8" w:space="0" w:color="auto"/>
              <w:right w:val="single" w:sz="8" w:space="0" w:color="auto"/>
            </w:tcBorders>
            <w:shd w:val="clear" w:color="000000" w:fill="DBE5F1"/>
            <w:vAlign w:val="center"/>
          </w:tcPr>
          <w:p w14:paraId="164AB20B" w14:textId="54E424CC"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460.000</w:t>
            </w:r>
          </w:p>
        </w:tc>
        <w:tc>
          <w:tcPr>
            <w:tcW w:w="1354" w:type="dxa"/>
            <w:tcBorders>
              <w:top w:val="single" w:sz="8" w:space="0" w:color="auto"/>
              <w:left w:val="nil"/>
              <w:bottom w:val="single" w:sz="8" w:space="0" w:color="auto"/>
              <w:right w:val="single" w:sz="8" w:space="0" w:color="auto"/>
            </w:tcBorders>
            <w:shd w:val="clear" w:color="000000" w:fill="DBE5F1"/>
            <w:vAlign w:val="center"/>
          </w:tcPr>
          <w:p w14:paraId="4A9D16CE" w14:textId="5DD81B96"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261.850</w:t>
            </w:r>
          </w:p>
        </w:tc>
        <w:tc>
          <w:tcPr>
            <w:tcW w:w="1354" w:type="dxa"/>
            <w:tcBorders>
              <w:top w:val="single" w:sz="8" w:space="0" w:color="auto"/>
              <w:left w:val="nil"/>
              <w:bottom w:val="single" w:sz="8" w:space="0" w:color="auto"/>
              <w:right w:val="single" w:sz="8" w:space="0" w:color="auto"/>
            </w:tcBorders>
            <w:shd w:val="clear" w:color="000000" w:fill="DBE5F1"/>
            <w:noWrap/>
            <w:vAlign w:val="center"/>
          </w:tcPr>
          <w:p w14:paraId="0780A944" w14:textId="1622B89F" w:rsidR="002A78CB" w:rsidRPr="00C94269" w:rsidRDefault="002A78CB" w:rsidP="002A78CB">
            <w:pPr>
              <w:jc w:val="right"/>
              <w:rPr>
                <w:rFonts w:ascii="Cambria" w:eastAsia="Times New Roman" w:hAnsi="Cambria" w:cs="Calibri"/>
                <w:lang w:val="mk-MK" w:eastAsia="mk-MK"/>
              </w:rPr>
            </w:pPr>
            <w:r w:rsidRPr="00C94269">
              <w:rPr>
                <w:rFonts w:ascii="Cambria" w:hAnsi="Cambria"/>
                <w:color w:val="000000"/>
                <w:lang w:val="mk-MK"/>
              </w:rPr>
              <w:t>260.720</w:t>
            </w:r>
          </w:p>
        </w:tc>
        <w:tc>
          <w:tcPr>
            <w:tcW w:w="1494" w:type="dxa"/>
            <w:tcBorders>
              <w:top w:val="single" w:sz="8" w:space="0" w:color="auto"/>
              <w:left w:val="nil"/>
              <w:bottom w:val="single" w:sz="8" w:space="0" w:color="auto"/>
              <w:right w:val="single" w:sz="8" w:space="0" w:color="auto"/>
            </w:tcBorders>
            <w:shd w:val="clear" w:color="000000" w:fill="B8CCE4"/>
            <w:vAlign w:val="center"/>
          </w:tcPr>
          <w:p w14:paraId="6DEA53AB" w14:textId="2FE9A88A"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0,43</w:t>
            </w:r>
          </w:p>
        </w:tc>
        <w:tc>
          <w:tcPr>
            <w:tcW w:w="1486" w:type="dxa"/>
            <w:tcBorders>
              <w:top w:val="single" w:sz="8" w:space="0" w:color="auto"/>
              <w:left w:val="nil"/>
              <w:bottom w:val="single" w:sz="8" w:space="0" w:color="auto"/>
              <w:right w:val="single" w:sz="8" w:space="0" w:color="auto"/>
            </w:tcBorders>
            <w:shd w:val="clear" w:color="000000" w:fill="B8CCE4"/>
            <w:noWrap/>
            <w:vAlign w:val="center"/>
          </w:tcPr>
          <w:p w14:paraId="5198A947" w14:textId="64C23957"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56,92</w:t>
            </w:r>
          </w:p>
        </w:tc>
        <w:tc>
          <w:tcPr>
            <w:tcW w:w="1061" w:type="dxa"/>
            <w:tcBorders>
              <w:top w:val="single" w:sz="8" w:space="0" w:color="auto"/>
              <w:left w:val="nil"/>
              <w:bottom w:val="single" w:sz="8" w:space="0" w:color="auto"/>
              <w:right w:val="single" w:sz="8" w:space="0" w:color="auto"/>
            </w:tcBorders>
            <w:shd w:val="clear" w:color="000000" w:fill="B8CCE4"/>
            <w:noWrap/>
            <w:vAlign w:val="center"/>
          </w:tcPr>
          <w:p w14:paraId="68A2E0D5" w14:textId="532CDAB0"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198.150</w:t>
            </w:r>
          </w:p>
        </w:tc>
      </w:tr>
      <w:tr w:rsidR="002A78CB" w:rsidRPr="00C94269" w14:paraId="68120271" w14:textId="77777777" w:rsidTr="002A78CB">
        <w:trPr>
          <w:trHeight w:val="366"/>
          <w:jc w:val="center"/>
        </w:trPr>
        <w:tc>
          <w:tcPr>
            <w:tcW w:w="2240" w:type="dxa"/>
            <w:tcBorders>
              <w:left w:val="single" w:sz="4" w:space="0" w:color="auto"/>
            </w:tcBorders>
            <w:shd w:val="clear" w:color="auto" w:fill="4F81BD"/>
            <w:hideMark/>
          </w:tcPr>
          <w:p w14:paraId="294E2AB2"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Дотации</w:t>
            </w:r>
          </w:p>
        </w:tc>
        <w:tc>
          <w:tcPr>
            <w:tcW w:w="1354" w:type="dxa"/>
            <w:tcBorders>
              <w:top w:val="nil"/>
              <w:left w:val="single" w:sz="8" w:space="0" w:color="auto"/>
              <w:bottom w:val="single" w:sz="8" w:space="0" w:color="auto"/>
              <w:right w:val="single" w:sz="8" w:space="0" w:color="auto"/>
            </w:tcBorders>
            <w:shd w:val="clear" w:color="000000" w:fill="B8CCE4"/>
            <w:vAlign w:val="center"/>
          </w:tcPr>
          <w:p w14:paraId="36C8B3E6" w14:textId="5DF7ECB8"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49.535.444</w:t>
            </w:r>
          </w:p>
        </w:tc>
        <w:tc>
          <w:tcPr>
            <w:tcW w:w="1354" w:type="dxa"/>
            <w:tcBorders>
              <w:top w:val="nil"/>
              <w:left w:val="nil"/>
              <w:bottom w:val="single" w:sz="8" w:space="0" w:color="auto"/>
              <w:right w:val="single" w:sz="8" w:space="0" w:color="auto"/>
            </w:tcBorders>
            <w:shd w:val="clear" w:color="000000" w:fill="B8CCE4"/>
            <w:vAlign w:val="center"/>
          </w:tcPr>
          <w:p w14:paraId="4CAA5219" w14:textId="60B9711A"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48.320.088</w:t>
            </w:r>
          </w:p>
        </w:tc>
        <w:tc>
          <w:tcPr>
            <w:tcW w:w="1354" w:type="dxa"/>
            <w:tcBorders>
              <w:top w:val="nil"/>
              <w:left w:val="nil"/>
              <w:bottom w:val="single" w:sz="8" w:space="0" w:color="auto"/>
              <w:right w:val="single" w:sz="8" w:space="0" w:color="auto"/>
            </w:tcBorders>
            <w:shd w:val="clear" w:color="000000" w:fill="B8CCE4"/>
            <w:noWrap/>
            <w:vAlign w:val="center"/>
          </w:tcPr>
          <w:p w14:paraId="3D1C773A" w14:textId="192B748D" w:rsidR="002A78CB" w:rsidRPr="00C94269" w:rsidRDefault="002A78CB" w:rsidP="002A78CB">
            <w:pPr>
              <w:jc w:val="right"/>
              <w:rPr>
                <w:rFonts w:ascii="Cambria" w:eastAsia="Times New Roman" w:hAnsi="Cambria" w:cs="Calibri"/>
                <w:lang w:val="mk-MK" w:eastAsia="mk-MK"/>
              </w:rPr>
            </w:pPr>
            <w:r w:rsidRPr="00C94269">
              <w:rPr>
                <w:rFonts w:ascii="Cambria" w:hAnsi="Cambria"/>
                <w:color w:val="000000"/>
                <w:lang w:val="mk-MK"/>
              </w:rPr>
              <w:t>46.889.433</w:t>
            </w:r>
          </w:p>
        </w:tc>
        <w:tc>
          <w:tcPr>
            <w:tcW w:w="1494" w:type="dxa"/>
            <w:tcBorders>
              <w:top w:val="nil"/>
              <w:left w:val="nil"/>
              <w:bottom w:val="single" w:sz="8" w:space="0" w:color="auto"/>
              <w:right w:val="single" w:sz="8" w:space="0" w:color="auto"/>
            </w:tcBorders>
            <w:shd w:val="clear" w:color="000000" w:fill="B8CCE4"/>
            <w:vAlign w:val="center"/>
          </w:tcPr>
          <w:p w14:paraId="0816C65D" w14:textId="61F62251"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3,05</w:t>
            </w:r>
          </w:p>
        </w:tc>
        <w:tc>
          <w:tcPr>
            <w:tcW w:w="1486" w:type="dxa"/>
            <w:tcBorders>
              <w:top w:val="nil"/>
              <w:left w:val="nil"/>
              <w:bottom w:val="single" w:sz="8" w:space="0" w:color="auto"/>
              <w:right w:val="single" w:sz="8" w:space="0" w:color="auto"/>
            </w:tcBorders>
            <w:shd w:val="clear" w:color="000000" w:fill="B8CCE4"/>
            <w:noWrap/>
            <w:vAlign w:val="center"/>
          </w:tcPr>
          <w:p w14:paraId="6CC48C8A" w14:textId="2880D876"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97,55</w:t>
            </w:r>
          </w:p>
        </w:tc>
        <w:tc>
          <w:tcPr>
            <w:tcW w:w="1061" w:type="dxa"/>
            <w:tcBorders>
              <w:top w:val="nil"/>
              <w:left w:val="nil"/>
              <w:bottom w:val="single" w:sz="8" w:space="0" w:color="auto"/>
              <w:right w:val="single" w:sz="8" w:space="0" w:color="auto"/>
            </w:tcBorders>
            <w:shd w:val="clear" w:color="000000" w:fill="B8CCE4"/>
            <w:noWrap/>
            <w:vAlign w:val="center"/>
          </w:tcPr>
          <w:p w14:paraId="4B507129" w14:textId="1186F7A3" w:rsidR="002A78CB" w:rsidRPr="00C94269" w:rsidRDefault="002A78CB" w:rsidP="002A78CB">
            <w:pPr>
              <w:jc w:val="right"/>
              <w:rPr>
                <w:rFonts w:ascii="Cambria" w:eastAsia="Times New Roman" w:hAnsi="Cambria" w:cs="Calibri"/>
                <w:color w:val="000000"/>
                <w:lang w:val="mk-MK" w:eastAsia="mk-MK"/>
              </w:rPr>
            </w:pPr>
            <w:r w:rsidRPr="00C94269">
              <w:rPr>
                <w:rFonts w:ascii="Cambria" w:hAnsi="Cambria"/>
                <w:color w:val="000000"/>
                <w:lang w:val="mk-MK"/>
              </w:rPr>
              <w:t>1.215.356</w:t>
            </w:r>
          </w:p>
        </w:tc>
      </w:tr>
      <w:tr w:rsidR="002A78CB" w:rsidRPr="00C94269" w14:paraId="26A776BB" w14:textId="77777777" w:rsidTr="002A78CB">
        <w:trPr>
          <w:trHeight w:val="330"/>
          <w:jc w:val="center"/>
        </w:trPr>
        <w:tc>
          <w:tcPr>
            <w:tcW w:w="2240" w:type="dxa"/>
            <w:tcBorders>
              <w:left w:val="single" w:sz="4" w:space="0" w:color="auto"/>
              <w:bottom w:val="single" w:sz="4" w:space="0" w:color="auto"/>
            </w:tcBorders>
            <w:shd w:val="clear" w:color="auto" w:fill="4F81BD"/>
            <w:hideMark/>
          </w:tcPr>
          <w:p w14:paraId="15F48D02" w14:textId="77777777" w:rsidR="002A78CB" w:rsidRPr="00C94269" w:rsidRDefault="002A78CB" w:rsidP="002A78CB">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Вкупен приход</w:t>
            </w:r>
          </w:p>
        </w:tc>
        <w:tc>
          <w:tcPr>
            <w:tcW w:w="1354" w:type="dxa"/>
            <w:tcBorders>
              <w:top w:val="nil"/>
              <w:left w:val="single" w:sz="8" w:space="0" w:color="auto"/>
              <w:bottom w:val="single" w:sz="8" w:space="0" w:color="auto"/>
              <w:right w:val="single" w:sz="8" w:space="0" w:color="auto"/>
            </w:tcBorders>
            <w:shd w:val="clear" w:color="000000" w:fill="DBE5F1"/>
            <w:vAlign w:val="center"/>
          </w:tcPr>
          <w:p w14:paraId="61D2450A" w14:textId="2B915D25"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138.122.949</w:t>
            </w:r>
          </w:p>
        </w:tc>
        <w:tc>
          <w:tcPr>
            <w:tcW w:w="1354" w:type="dxa"/>
            <w:tcBorders>
              <w:top w:val="nil"/>
              <w:left w:val="nil"/>
              <w:bottom w:val="single" w:sz="8" w:space="0" w:color="auto"/>
              <w:right w:val="single" w:sz="8" w:space="0" w:color="auto"/>
            </w:tcBorders>
            <w:shd w:val="clear" w:color="000000" w:fill="DBE5F1"/>
            <w:vAlign w:val="center"/>
          </w:tcPr>
          <w:p w14:paraId="5AAF7D21" w14:textId="148CB479"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134.606.897</w:t>
            </w:r>
          </w:p>
        </w:tc>
        <w:tc>
          <w:tcPr>
            <w:tcW w:w="1354" w:type="dxa"/>
            <w:tcBorders>
              <w:top w:val="nil"/>
              <w:left w:val="nil"/>
              <w:bottom w:val="single" w:sz="8" w:space="0" w:color="auto"/>
              <w:right w:val="single" w:sz="8" w:space="0" w:color="auto"/>
            </w:tcBorders>
            <w:shd w:val="clear" w:color="000000" w:fill="DBE5F1"/>
            <w:noWrap/>
            <w:vAlign w:val="center"/>
          </w:tcPr>
          <w:p w14:paraId="1960356E" w14:textId="5AB64431"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101.332.224</w:t>
            </w:r>
          </w:p>
        </w:tc>
        <w:tc>
          <w:tcPr>
            <w:tcW w:w="1494" w:type="dxa"/>
            <w:tcBorders>
              <w:top w:val="nil"/>
              <w:left w:val="nil"/>
              <w:bottom w:val="single" w:sz="8" w:space="0" w:color="auto"/>
              <w:right w:val="single" w:sz="8" w:space="0" w:color="auto"/>
            </w:tcBorders>
            <w:shd w:val="clear" w:color="000000" w:fill="B8CCE4"/>
            <w:vAlign w:val="center"/>
          </w:tcPr>
          <w:p w14:paraId="1AEE79A8" w14:textId="79D66ACB"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32,84</w:t>
            </w:r>
          </w:p>
        </w:tc>
        <w:tc>
          <w:tcPr>
            <w:tcW w:w="1486" w:type="dxa"/>
            <w:tcBorders>
              <w:top w:val="nil"/>
              <w:left w:val="nil"/>
              <w:bottom w:val="single" w:sz="8" w:space="0" w:color="auto"/>
              <w:right w:val="single" w:sz="8" w:space="0" w:color="auto"/>
            </w:tcBorders>
            <w:shd w:val="clear" w:color="000000" w:fill="B8CCE4"/>
            <w:noWrap/>
            <w:vAlign w:val="center"/>
          </w:tcPr>
          <w:p w14:paraId="49BDDA74" w14:textId="76D91C01"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97,45</w:t>
            </w:r>
          </w:p>
        </w:tc>
        <w:tc>
          <w:tcPr>
            <w:tcW w:w="1061" w:type="dxa"/>
            <w:tcBorders>
              <w:top w:val="nil"/>
              <w:left w:val="nil"/>
              <w:bottom w:val="single" w:sz="8" w:space="0" w:color="auto"/>
              <w:right w:val="single" w:sz="8" w:space="0" w:color="auto"/>
            </w:tcBorders>
            <w:shd w:val="clear" w:color="000000" w:fill="B8CCE4"/>
            <w:noWrap/>
            <w:vAlign w:val="center"/>
          </w:tcPr>
          <w:p w14:paraId="1372655E" w14:textId="60853849" w:rsidR="002A78CB" w:rsidRPr="00C94269" w:rsidRDefault="002A78CB" w:rsidP="002A78CB">
            <w:pPr>
              <w:jc w:val="right"/>
              <w:rPr>
                <w:rFonts w:ascii="Cambria" w:eastAsia="Times New Roman" w:hAnsi="Cambria" w:cs="Calibri"/>
                <w:b/>
                <w:bCs/>
                <w:color w:val="000000"/>
                <w:lang w:val="mk-MK" w:eastAsia="mk-MK"/>
              </w:rPr>
            </w:pPr>
            <w:r w:rsidRPr="00C94269">
              <w:rPr>
                <w:rFonts w:ascii="Cambria" w:hAnsi="Cambria"/>
                <w:color w:val="000000"/>
                <w:lang w:val="mk-MK"/>
              </w:rPr>
              <w:t>3.516.052</w:t>
            </w:r>
          </w:p>
        </w:tc>
      </w:tr>
    </w:tbl>
    <w:p w14:paraId="0182A487" w14:textId="77777777" w:rsidR="00AE0C40" w:rsidRPr="00C94269" w:rsidRDefault="00AE0C40" w:rsidP="004D1385">
      <w:pPr>
        <w:pStyle w:val="Heading1"/>
        <w:tabs>
          <w:tab w:val="left" w:pos="4392"/>
        </w:tabs>
        <w:spacing w:before="65" w:line="276" w:lineRule="auto"/>
        <w:ind w:left="0" w:right="1130"/>
        <w:rPr>
          <w:rFonts w:ascii="Cambria" w:hAnsi="Cambria" w:cs="Calibri"/>
          <w:color w:val="C00000"/>
          <w:lang w:val="mk-MK"/>
        </w:rPr>
      </w:pPr>
    </w:p>
    <w:p w14:paraId="0BEE7230" w14:textId="77777777" w:rsidR="00424F4A" w:rsidRPr="00C94269" w:rsidRDefault="00424F4A" w:rsidP="00630150">
      <w:pPr>
        <w:pStyle w:val="Heading1"/>
        <w:spacing w:before="65" w:line="276" w:lineRule="auto"/>
        <w:ind w:left="810" w:right="1130"/>
        <w:rPr>
          <w:rFonts w:ascii="Cambria" w:hAnsi="Cambria" w:cs="Calibri"/>
          <w:color w:val="C00000"/>
          <w:lang w:val="mk-MK"/>
        </w:rPr>
      </w:pPr>
    </w:p>
    <w:p w14:paraId="559F562E" w14:textId="77777777" w:rsidR="002C6127" w:rsidRPr="00C94269" w:rsidRDefault="0002768C" w:rsidP="00424F4A">
      <w:pPr>
        <w:pStyle w:val="Heading1"/>
        <w:spacing w:before="65" w:line="276" w:lineRule="auto"/>
        <w:ind w:left="1530" w:right="1130"/>
        <w:rPr>
          <w:rFonts w:ascii="Cambria" w:hAnsi="Cambria" w:cs="Calibri"/>
          <w:sz w:val="22"/>
          <w:szCs w:val="22"/>
          <w:lang w:val="mk-MK"/>
        </w:rPr>
      </w:pPr>
      <w:r w:rsidRPr="00C94269">
        <w:rPr>
          <w:rFonts w:ascii="Cambria" w:hAnsi="Cambria" w:cs="Calibri"/>
          <w:color w:val="C00000"/>
          <w:lang w:val="mk-MK"/>
        </w:rPr>
        <w:t>Графички приказ</w:t>
      </w:r>
      <w:r w:rsidR="000735ED" w:rsidRPr="00C94269">
        <w:rPr>
          <w:rFonts w:ascii="Cambria" w:hAnsi="Cambria" w:cs="Calibri"/>
          <w:color w:val="C00000"/>
          <w:lang w:val="mk-MK"/>
        </w:rPr>
        <w:t xml:space="preserve"> бр.1</w:t>
      </w:r>
      <w:r w:rsidR="002C6127" w:rsidRPr="00C94269">
        <w:rPr>
          <w:rFonts w:ascii="Cambria" w:hAnsi="Cambria" w:cs="Calibri"/>
          <w:color w:val="C00000"/>
          <w:lang w:val="mk-MK"/>
        </w:rPr>
        <w:t xml:space="preserve"> -  </w:t>
      </w:r>
      <w:r w:rsidR="002C6127" w:rsidRPr="00C94269">
        <w:rPr>
          <w:rFonts w:ascii="Cambria" w:hAnsi="Cambria" w:cs="Calibri"/>
          <w:sz w:val="22"/>
          <w:szCs w:val="22"/>
          <w:lang w:val="mk-MK"/>
        </w:rPr>
        <w:t>Структура на општинските приходи</w:t>
      </w:r>
      <w:r w:rsidR="006A6796" w:rsidRPr="00C94269">
        <w:rPr>
          <w:rFonts w:ascii="Cambria" w:hAnsi="Cambria" w:cs="Calibri"/>
          <w:sz w:val="22"/>
          <w:szCs w:val="22"/>
          <w:lang w:val="mk-MK"/>
        </w:rPr>
        <w:t xml:space="preserve"> по сметки</w:t>
      </w:r>
    </w:p>
    <w:p w14:paraId="5CBA17A3" w14:textId="758E53AA" w:rsidR="004D1385" w:rsidRPr="00C94269" w:rsidRDefault="006C6734" w:rsidP="002874BE">
      <w:pPr>
        <w:pStyle w:val="Heading1"/>
        <w:spacing w:before="65" w:line="276" w:lineRule="auto"/>
        <w:ind w:left="810" w:right="1130"/>
        <w:jc w:val="center"/>
        <w:rPr>
          <w:rFonts w:ascii="Cambria" w:hAnsi="Cambria" w:cs="Calibri"/>
          <w:sz w:val="22"/>
          <w:szCs w:val="22"/>
          <w:lang w:val="mk-MK"/>
        </w:rPr>
      </w:pPr>
      <w:r w:rsidRPr="00C94269">
        <w:rPr>
          <w:rFonts w:ascii="Cambria" w:hAnsi="Cambria" w:cs="Calibri"/>
          <w:noProof/>
          <w:color w:val="C00000"/>
          <w:lang w:val="mk-MK"/>
        </w:rPr>
        <w:drawing>
          <wp:inline distT="0" distB="0" distL="0" distR="0" wp14:anchorId="702CA381" wp14:editId="758FED89">
            <wp:extent cx="5505450" cy="3209925"/>
            <wp:effectExtent l="0" t="0" r="0" b="9525"/>
            <wp:docPr id="51502546"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A29A02E" w14:textId="77777777" w:rsidR="00630150" w:rsidRPr="00C94269" w:rsidRDefault="00630150" w:rsidP="00700729">
      <w:pPr>
        <w:pStyle w:val="Heading1"/>
        <w:spacing w:before="65" w:line="276" w:lineRule="auto"/>
        <w:ind w:left="0" w:right="1130"/>
        <w:rPr>
          <w:rFonts w:ascii="Cambria" w:hAnsi="Cambria" w:cs="Calibri"/>
          <w:color w:val="C00000"/>
          <w:lang w:val="mk-MK"/>
        </w:rPr>
      </w:pPr>
    </w:p>
    <w:p w14:paraId="59F2E7FD" w14:textId="77777777" w:rsidR="00590F7B" w:rsidRPr="00C94269" w:rsidRDefault="00590F7B" w:rsidP="00630150">
      <w:pPr>
        <w:pStyle w:val="Heading1"/>
        <w:spacing w:before="65" w:line="276" w:lineRule="auto"/>
        <w:ind w:left="810" w:right="1130"/>
        <w:rPr>
          <w:rFonts w:ascii="Cambria" w:hAnsi="Cambria" w:cs="Calibri"/>
          <w:color w:val="C00000"/>
          <w:lang w:val="mk-MK"/>
        </w:rPr>
      </w:pPr>
    </w:p>
    <w:p w14:paraId="56BAC899" w14:textId="7FC047AA" w:rsidR="00590F7B" w:rsidRPr="00C94269" w:rsidRDefault="00590F7B" w:rsidP="002874BE">
      <w:pPr>
        <w:pStyle w:val="Heading1"/>
        <w:spacing w:before="65" w:line="276" w:lineRule="auto"/>
        <w:ind w:left="900" w:right="1130"/>
        <w:rPr>
          <w:rFonts w:ascii="Cambria" w:hAnsi="Cambria" w:cs="Calibri"/>
          <w:b w:val="0"/>
          <w:bCs w:val="0"/>
          <w:lang w:val="mk-MK"/>
        </w:rPr>
      </w:pPr>
      <w:r w:rsidRPr="00C94269">
        <w:rPr>
          <w:rFonts w:ascii="Cambria" w:hAnsi="Cambria" w:cs="Calibri"/>
          <w:b w:val="0"/>
          <w:bCs w:val="0"/>
          <w:lang w:val="mk-MK"/>
        </w:rPr>
        <w:t>Највисок</w:t>
      </w:r>
      <w:r w:rsidR="009776BE" w:rsidRPr="00C94269">
        <w:rPr>
          <w:rFonts w:ascii="Cambria" w:hAnsi="Cambria" w:cs="Calibri"/>
          <w:b w:val="0"/>
          <w:bCs w:val="0"/>
          <w:lang w:val="mk-MK"/>
        </w:rPr>
        <w:t>а</w:t>
      </w:r>
      <w:r w:rsidRPr="00C94269">
        <w:rPr>
          <w:rFonts w:ascii="Cambria" w:hAnsi="Cambria" w:cs="Calibri"/>
          <w:b w:val="0"/>
          <w:bCs w:val="0"/>
          <w:lang w:val="mk-MK"/>
        </w:rPr>
        <w:t xml:space="preserve"> </w:t>
      </w:r>
      <w:r w:rsidR="009776BE" w:rsidRPr="00C94269">
        <w:rPr>
          <w:rFonts w:ascii="Cambria" w:hAnsi="Cambria" w:cs="Calibri"/>
          <w:b w:val="0"/>
          <w:bCs w:val="0"/>
          <w:lang w:val="mk-MK"/>
        </w:rPr>
        <w:t xml:space="preserve">реализација од </w:t>
      </w:r>
      <w:r w:rsidR="002A78CB" w:rsidRPr="00C94269">
        <w:rPr>
          <w:rFonts w:ascii="Cambria" w:hAnsi="Cambria" w:cs="Calibri"/>
          <w:b w:val="0"/>
          <w:bCs w:val="0"/>
          <w:lang w:val="mk-MK"/>
        </w:rPr>
        <w:t>100,00</w:t>
      </w:r>
      <w:r w:rsidR="009776BE" w:rsidRPr="00C94269">
        <w:rPr>
          <w:rFonts w:ascii="Cambria" w:hAnsi="Cambria" w:cs="Calibri"/>
          <w:b w:val="0"/>
          <w:bCs w:val="0"/>
          <w:lang w:val="mk-MK"/>
        </w:rPr>
        <w:t xml:space="preserve">% во однос на вкупно планираните приходи </w:t>
      </w:r>
      <w:r w:rsidRPr="00C94269">
        <w:rPr>
          <w:rFonts w:ascii="Cambria" w:hAnsi="Cambria" w:cs="Calibri"/>
          <w:b w:val="0"/>
          <w:bCs w:val="0"/>
          <w:lang w:val="mk-MK"/>
        </w:rPr>
        <w:t>е забележан</w:t>
      </w:r>
      <w:r w:rsidR="009776BE" w:rsidRPr="00C94269">
        <w:rPr>
          <w:rFonts w:ascii="Cambria" w:hAnsi="Cambria" w:cs="Calibri"/>
          <w:b w:val="0"/>
          <w:bCs w:val="0"/>
          <w:lang w:val="mk-MK"/>
        </w:rPr>
        <w:t>а</w:t>
      </w:r>
      <w:r w:rsidRPr="00C94269">
        <w:rPr>
          <w:rFonts w:ascii="Cambria" w:hAnsi="Cambria" w:cs="Calibri"/>
          <w:b w:val="0"/>
          <w:bCs w:val="0"/>
          <w:lang w:val="mk-MK"/>
        </w:rPr>
        <w:t xml:space="preserve"> кај </w:t>
      </w:r>
      <w:r w:rsidR="00872B9B" w:rsidRPr="00C94269">
        <w:rPr>
          <w:rFonts w:ascii="Cambria" w:hAnsi="Cambria" w:cs="Calibri"/>
          <w:b w:val="0"/>
          <w:bCs w:val="0"/>
          <w:lang w:val="mk-MK"/>
        </w:rPr>
        <w:t>До</w:t>
      </w:r>
      <w:r w:rsidR="002A78CB" w:rsidRPr="00C94269">
        <w:rPr>
          <w:rFonts w:ascii="Cambria" w:hAnsi="Cambria" w:cs="Calibri"/>
          <w:b w:val="0"/>
          <w:bCs w:val="0"/>
          <w:lang w:val="mk-MK"/>
        </w:rPr>
        <w:t>нациите</w:t>
      </w:r>
      <w:r w:rsidRPr="00C94269">
        <w:rPr>
          <w:rFonts w:ascii="Cambria" w:hAnsi="Cambria" w:cs="Calibri"/>
          <w:b w:val="0"/>
          <w:bCs w:val="0"/>
          <w:lang w:val="mk-MK"/>
        </w:rPr>
        <w:t xml:space="preserve">, додека </w:t>
      </w:r>
      <w:r w:rsidR="00022440" w:rsidRPr="00C94269">
        <w:rPr>
          <w:rFonts w:ascii="Cambria" w:hAnsi="Cambria" w:cs="Calibri"/>
          <w:b w:val="0"/>
          <w:bCs w:val="0"/>
          <w:lang w:val="mk-MK"/>
        </w:rPr>
        <w:t xml:space="preserve">најнизок процент на </w:t>
      </w:r>
      <w:r w:rsidR="00E5191D" w:rsidRPr="00C94269">
        <w:rPr>
          <w:rFonts w:ascii="Cambria" w:hAnsi="Cambria" w:cs="Calibri"/>
          <w:b w:val="0"/>
          <w:bCs w:val="0"/>
          <w:lang w:val="mk-MK"/>
        </w:rPr>
        <w:t>реализација</w:t>
      </w:r>
      <w:r w:rsidR="009776BE" w:rsidRPr="00C94269">
        <w:rPr>
          <w:rFonts w:ascii="Cambria" w:hAnsi="Cambria" w:cs="Calibri"/>
          <w:b w:val="0"/>
          <w:bCs w:val="0"/>
          <w:lang w:val="mk-MK"/>
        </w:rPr>
        <w:t xml:space="preserve"> од </w:t>
      </w:r>
      <w:r w:rsidR="002A78CB" w:rsidRPr="00C94269">
        <w:rPr>
          <w:rFonts w:ascii="Cambria" w:hAnsi="Cambria" w:cs="Calibri"/>
          <w:b w:val="0"/>
          <w:bCs w:val="0"/>
          <w:lang w:val="mk-MK"/>
        </w:rPr>
        <w:t>56,92</w:t>
      </w:r>
      <w:r w:rsidR="009776BE" w:rsidRPr="00C94269">
        <w:rPr>
          <w:rFonts w:ascii="Cambria" w:hAnsi="Cambria" w:cs="Calibri"/>
          <w:b w:val="0"/>
          <w:bCs w:val="0"/>
          <w:lang w:val="mk-MK"/>
        </w:rPr>
        <w:t xml:space="preserve">% </w:t>
      </w:r>
      <w:r w:rsidR="00E5191D" w:rsidRPr="00C94269">
        <w:rPr>
          <w:rFonts w:ascii="Cambria" w:hAnsi="Cambria" w:cs="Calibri"/>
          <w:b w:val="0"/>
          <w:bCs w:val="0"/>
          <w:lang w:val="mk-MK"/>
        </w:rPr>
        <w:t xml:space="preserve"> </w:t>
      </w:r>
      <w:r w:rsidR="00022440" w:rsidRPr="00C94269">
        <w:rPr>
          <w:rFonts w:ascii="Cambria" w:hAnsi="Cambria" w:cs="Calibri"/>
          <w:b w:val="0"/>
          <w:bCs w:val="0"/>
          <w:lang w:val="mk-MK"/>
        </w:rPr>
        <w:t xml:space="preserve">е забележан кај </w:t>
      </w:r>
      <w:r w:rsidR="00717A8C" w:rsidRPr="00C94269">
        <w:rPr>
          <w:rFonts w:ascii="Cambria" w:hAnsi="Cambria" w:cs="Calibri"/>
          <w:b w:val="0"/>
          <w:bCs w:val="0"/>
          <w:lang w:val="mk-MK"/>
        </w:rPr>
        <w:t>Буџетот на самофинансирачки активности</w:t>
      </w:r>
      <w:r w:rsidRPr="00C94269">
        <w:rPr>
          <w:rFonts w:ascii="Cambria" w:hAnsi="Cambria" w:cs="Calibri"/>
          <w:b w:val="0"/>
          <w:bCs w:val="0"/>
          <w:lang w:val="mk-MK"/>
        </w:rPr>
        <w:t>.</w:t>
      </w:r>
      <w:r w:rsidR="009413ED" w:rsidRPr="00C94269">
        <w:rPr>
          <w:rFonts w:ascii="Cambria" w:hAnsi="Cambria" w:cs="Calibri"/>
          <w:b w:val="0"/>
          <w:bCs w:val="0"/>
          <w:lang w:val="mk-MK"/>
        </w:rPr>
        <w:t xml:space="preserve"> (Графички приказ</w:t>
      </w:r>
      <w:r w:rsidR="000735ED" w:rsidRPr="00C94269">
        <w:rPr>
          <w:rFonts w:ascii="Cambria" w:hAnsi="Cambria" w:cs="Calibri"/>
          <w:b w:val="0"/>
          <w:bCs w:val="0"/>
          <w:lang w:val="mk-MK"/>
        </w:rPr>
        <w:t xml:space="preserve"> бр.1</w:t>
      </w:r>
      <w:r w:rsidR="009413ED" w:rsidRPr="00C94269">
        <w:rPr>
          <w:rFonts w:ascii="Cambria" w:hAnsi="Cambria" w:cs="Calibri"/>
          <w:b w:val="0"/>
          <w:bCs w:val="0"/>
          <w:lang w:val="mk-MK"/>
        </w:rPr>
        <w:t>)</w:t>
      </w:r>
    </w:p>
    <w:p w14:paraId="56AE80CE" w14:textId="77777777" w:rsidR="00590F7B" w:rsidRPr="00C94269" w:rsidRDefault="00590F7B" w:rsidP="00590F7B">
      <w:pPr>
        <w:pStyle w:val="Heading1"/>
        <w:spacing w:before="65" w:line="276" w:lineRule="auto"/>
        <w:ind w:right="1130"/>
        <w:rPr>
          <w:rFonts w:ascii="Cambria" w:hAnsi="Cambria" w:cs="Calibri"/>
          <w:b w:val="0"/>
          <w:bCs w:val="0"/>
          <w:lang w:val="mk-MK"/>
        </w:rPr>
      </w:pPr>
    </w:p>
    <w:p w14:paraId="7F9035E6" w14:textId="358B11FA" w:rsidR="00590F7B" w:rsidRPr="00C94269" w:rsidRDefault="00590F7B" w:rsidP="00590F7B">
      <w:pPr>
        <w:pStyle w:val="Heading1"/>
        <w:spacing w:before="65" w:line="276" w:lineRule="auto"/>
        <w:ind w:right="1130"/>
        <w:rPr>
          <w:rFonts w:ascii="Cambria" w:hAnsi="Cambria" w:cs="Calibri"/>
          <w:b w:val="0"/>
          <w:bCs w:val="0"/>
          <w:lang w:val="mk-MK"/>
        </w:rPr>
      </w:pPr>
      <w:r w:rsidRPr="00C94269">
        <w:rPr>
          <w:rFonts w:ascii="Cambria" w:hAnsi="Cambria" w:cs="Calibri"/>
          <w:b w:val="0"/>
          <w:bCs w:val="0"/>
          <w:u w:val="single"/>
          <w:lang w:val="mk-MK"/>
        </w:rPr>
        <w:t>Даночните</w:t>
      </w:r>
      <w:r w:rsidR="006C6734" w:rsidRPr="00C94269">
        <w:rPr>
          <w:rFonts w:ascii="Cambria" w:hAnsi="Cambria" w:cs="Calibri"/>
          <w:b w:val="0"/>
          <w:bCs w:val="0"/>
          <w:u w:val="single"/>
          <w:lang w:val="mk-MK"/>
        </w:rPr>
        <w:t xml:space="preserve"> </w:t>
      </w:r>
      <w:r w:rsidRPr="00C94269">
        <w:rPr>
          <w:rFonts w:ascii="Cambria" w:hAnsi="Cambria" w:cs="Calibri"/>
          <w:b w:val="0"/>
          <w:bCs w:val="0"/>
          <w:u w:val="single"/>
          <w:lang w:val="mk-MK"/>
        </w:rPr>
        <w:t>приходи</w:t>
      </w:r>
      <w:r w:rsidRPr="00C94269">
        <w:rPr>
          <w:rFonts w:ascii="Cambria" w:hAnsi="Cambria" w:cs="Calibri"/>
          <w:b w:val="0"/>
          <w:bCs w:val="0"/>
          <w:lang w:val="mk-MK"/>
        </w:rPr>
        <w:t xml:space="preserve"> се реализирани во износ од </w:t>
      </w:r>
      <w:r w:rsidR="002A78CB" w:rsidRPr="00C94269">
        <w:rPr>
          <w:rFonts w:ascii="Cambria" w:hAnsi="Cambria" w:cs="Calibri"/>
          <w:b w:val="0"/>
          <w:bCs w:val="0"/>
          <w:lang w:val="mk-MK"/>
        </w:rPr>
        <w:t>9.797.733</w:t>
      </w:r>
      <w:r w:rsidRPr="00C94269">
        <w:rPr>
          <w:rFonts w:ascii="Cambria" w:hAnsi="Cambria" w:cs="Calibri"/>
          <w:b w:val="0"/>
          <w:bCs w:val="0"/>
          <w:lang w:val="mk-MK"/>
        </w:rPr>
        <w:t xml:space="preserve"> денари, или реализацијата изнесува </w:t>
      </w:r>
      <w:r w:rsidR="002A78CB" w:rsidRPr="00C94269">
        <w:rPr>
          <w:rFonts w:ascii="Cambria" w:hAnsi="Cambria" w:cs="Calibri"/>
          <w:b w:val="0"/>
          <w:bCs w:val="0"/>
          <w:lang w:val="mk-MK"/>
        </w:rPr>
        <w:t>123,49</w:t>
      </w:r>
      <w:r w:rsidRPr="00C94269">
        <w:rPr>
          <w:rFonts w:ascii="Cambria" w:hAnsi="Cambria" w:cs="Calibri"/>
          <w:b w:val="0"/>
          <w:bCs w:val="0"/>
          <w:lang w:val="mk-MK"/>
        </w:rPr>
        <w:t>% во однос на планираните приходи во Буџетот за 202</w:t>
      </w:r>
      <w:r w:rsidR="00E54720" w:rsidRPr="00C94269">
        <w:rPr>
          <w:rFonts w:ascii="Cambria" w:hAnsi="Cambria" w:cs="Calibri"/>
          <w:b w:val="0"/>
          <w:bCs w:val="0"/>
          <w:lang w:val="mk-MK"/>
        </w:rPr>
        <w:t>5</w:t>
      </w:r>
      <w:r w:rsidRPr="00C94269">
        <w:rPr>
          <w:rFonts w:ascii="Cambria" w:hAnsi="Cambria" w:cs="Calibri"/>
          <w:b w:val="0"/>
          <w:bCs w:val="0"/>
          <w:lang w:val="mk-MK"/>
        </w:rPr>
        <w:t xml:space="preserve"> година. Процентот на реализација на </w:t>
      </w:r>
      <w:r w:rsidR="00581628" w:rsidRPr="00C94269">
        <w:rPr>
          <w:rFonts w:ascii="Cambria" w:hAnsi="Cambria" w:cs="Calibri"/>
          <w:b w:val="0"/>
          <w:bCs w:val="0"/>
          <w:lang w:val="mk-MK"/>
        </w:rPr>
        <w:t>даночните приходи</w:t>
      </w:r>
      <w:r w:rsidRPr="00C94269">
        <w:rPr>
          <w:rFonts w:ascii="Cambria" w:hAnsi="Cambria" w:cs="Calibri"/>
          <w:b w:val="0"/>
          <w:bCs w:val="0"/>
          <w:lang w:val="mk-MK"/>
        </w:rPr>
        <w:t xml:space="preserve"> бележи </w:t>
      </w:r>
      <w:r w:rsidR="00E54720" w:rsidRPr="00C94269">
        <w:rPr>
          <w:rFonts w:ascii="Cambria" w:hAnsi="Cambria" w:cs="Calibri"/>
          <w:b w:val="0"/>
          <w:bCs w:val="0"/>
          <w:lang w:val="mk-MK"/>
        </w:rPr>
        <w:t>на</w:t>
      </w:r>
      <w:r w:rsidRPr="00C94269">
        <w:rPr>
          <w:rFonts w:ascii="Cambria" w:hAnsi="Cambria" w:cs="Calibri"/>
          <w:b w:val="0"/>
          <w:bCs w:val="0"/>
          <w:lang w:val="mk-MK"/>
        </w:rPr>
        <w:t>м</w:t>
      </w:r>
      <w:r w:rsidR="00E54720" w:rsidRPr="00C94269">
        <w:rPr>
          <w:rFonts w:ascii="Cambria" w:hAnsi="Cambria" w:cs="Calibri"/>
          <w:b w:val="0"/>
          <w:bCs w:val="0"/>
          <w:lang w:val="mk-MK"/>
        </w:rPr>
        <w:t>ал</w:t>
      </w:r>
      <w:r w:rsidRPr="00C94269">
        <w:rPr>
          <w:rFonts w:ascii="Cambria" w:hAnsi="Cambria" w:cs="Calibri"/>
          <w:b w:val="0"/>
          <w:bCs w:val="0"/>
          <w:lang w:val="mk-MK"/>
        </w:rPr>
        <w:t xml:space="preserve">ување во износ од </w:t>
      </w:r>
      <w:r w:rsidR="002A78CB" w:rsidRPr="00C94269">
        <w:rPr>
          <w:rFonts w:ascii="Cambria" w:hAnsi="Cambria" w:cs="Calibri"/>
          <w:b w:val="0"/>
          <w:bCs w:val="0"/>
          <w:lang w:val="mk-MK"/>
        </w:rPr>
        <w:t>18,06</w:t>
      </w:r>
      <w:r w:rsidR="00266781" w:rsidRPr="00C94269">
        <w:rPr>
          <w:rFonts w:ascii="Aptos Display" w:hAnsi="Aptos Display" w:cs="Aptos"/>
          <w:b w:val="0"/>
          <w:bCs w:val="0"/>
          <w:lang w:val="mk-MK"/>
        </w:rPr>
        <w:t xml:space="preserve"> </w:t>
      </w:r>
      <w:r w:rsidR="00266781" w:rsidRPr="00C94269">
        <w:rPr>
          <w:rFonts w:ascii="Cambria" w:hAnsi="Cambria" w:cs="Aptos"/>
          <w:b w:val="0"/>
          <w:bCs w:val="0"/>
          <w:lang w:val="mk-MK"/>
        </w:rPr>
        <w:t xml:space="preserve">процентни поени (пп) </w:t>
      </w:r>
      <w:r w:rsidR="00551397" w:rsidRPr="00C94269">
        <w:rPr>
          <w:rFonts w:ascii="Cambria" w:hAnsi="Cambria" w:cs="Calibri"/>
          <w:b w:val="0"/>
          <w:bCs w:val="0"/>
          <w:lang w:val="mk-MK"/>
        </w:rPr>
        <w:t xml:space="preserve"> </w:t>
      </w:r>
      <w:r w:rsidRPr="00C94269">
        <w:rPr>
          <w:rFonts w:ascii="Cambria" w:hAnsi="Cambria" w:cs="Calibri"/>
          <w:b w:val="0"/>
          <w:bCs w:val="0"/>
          <w:lang w:val="mk-MK"/>
        </w:rPr>
        <w:t xml:space="preserve">споредено со реализацијата во </w:t>
      </w:r>
      <w:r w:rsidR="002A78CB" w:rsidRPr="00C94269">
        <w:rPr>
          <w:rFonts w:ascii="Cambria" w:hAnsi="Cambria" w:cs="Calibri"/>
          <w:b w:val="0"/>
          <w:bCs w:val="0"/>
          <w:lang w:val="mk-MK"/>
        </w:rPr>
        <w:t>четвртиот</w:t>
      </w:r>
      <w:r w:rsidRPr="00C94269">
        <w:rPr>
          <w:rFonts w:ascii="Cambria" w:hAnsi="Cambria" w:cs="Calibri"/>
          <w:b w:val="0"/>
          <w:bCs w:val="0"/>
          <w:lang w:val="mk-MK"/>
        </w:rPr>
        <w:t xml:space="preserve"> квартал од претходната година.</w:t>
      </w:r>
      <w:r w:rsidR="009413ED" w:rsidRPr="00C94269">
        <w:rPr>
          <w:rFonts w:ascii="Cambria" w:hAnsi="Cambria" w:cs="Calibri"/>
          <w:b w:val="0"/>
          <w:bCs w:val="0"/>
          <w:lang w:val="mk-MK"/>
        </w:rPr>
        <w:t>(Табела бр.2)</w:t>
      </w:r>
    </w:p>
    <w:p w14:paraId="5A70BB4E" w14:textId="77777777" w:rsidR="00590F7B" w:rsidRPr="00C94269" w:rsidRDefault="00590F7B" w:rsidP="00590F7B">
      <w:pPr>
        <w:pStyle w:val="Heading1"/>
        <w:spacing w:before="65" w:line="276" w:lineRule="auto"/>
        <w:ind w:left="1530" w:right="1130"/>
        <w:rPr>
          <w:rFonts w:ascii="Cambria" w:hAnsi="Cambria" w:cs="Calibri"/>
          <w:b w:val="0"/>
          <w:bCs w:val="0"/>
          <w:lang w:val="mk-MK"/>
        </w:rPr>
      </w:pPr>
    </w:p>
    <w:p w14:paraId="31CE77D4" w14:textId="1EF1AACD" w:rsidR="00E05E4C" w:rsidRPr="00C94269" w:rsidRDefault="00581628" w:rsidP="00493EEB">
      <w:pPr>
        <w:pStyle w:val="Heading1"/>
        <w:spacing w:before="65" w:line="276" w:lineRule="auto"/>
        <w:ind w:right="1130"/>
        <w:rPr>
          <w:rFonts w:ascii="Cambria" w:hAnsi="Cambria" w:cs="Calibri"/>
          <w:b w:val="0"/>
          <w:bCs w:val="0"/>
          <w:lang w:val="mk-MK"/>
        </w:rPr>
      </w:pPr>
      <w:r w:rsidRPr="00C94269">
        <w:rPr>
          <w:rFonts w:ascii="Cambria" w:hAnsi="Cambria" w:cs="Calibri"/>
          <w:b w:val="0"/>
          <w:bCs w:val="0"/>
          <w:u w:val="single"/>
          <w:lang w:val="mk-MK"/>
        </w:rPr>
        <w:t>Неданочните приходи</w:t>
      </w:r>
      <w:r w:rsidR="00590F7B" w:rsidRPr="00C94269">
        <w:rPr>
          <w:rFonts w:ascii="Cambria" w:hAnsi="Cambria" w:cs="Calibri"/>
          <w:b w:val="0"/>
          <w:bCs w:val="0"/>
          <w:lang w:val="mk-MK"/>
        </w:rPr>
        <w:t xml:space="preserve"> се реализирани во износ од </w:t>
      </w:r>
      <w:r w:rsidR="00767841" w:rsidRPr="00C94269">
        <w:rPr>
          <w:rFonts w:ascii="Cambria" w:hAnsi="Cambria" w:cs="Calibri"/>
          <w:b w:val="0"/>
          <w:bCs w:val="0"/>
          <w:lang w:val="mk-MK"/>
        </w:rPr>
        <w:t>672.258</w:t>
      </w:r>
      <w:r w:rsidR="00590F7B" w:rsidRPr="00C94269">
        <w:rPr>
          <w:rFonts w:ascii="Cambria" w:hAnsi="Cambria" w:cs="Calibri"/>
          <w:b w:val="0"/>
          <w:bCs w:val="0"/>
          <w:lang w:val="mk-MK"/>
        </w:rPr>
        <w:t xml:space="preserve"> денари, или реализацијата изнесува </w:t>
      </w:r>
      <w:r w:rsidR="00767841" w:rsidRPr="00C94269">
        <w:rPr>
          <w:rFonts w:ascii="Cambria" w:hAnsi="Cambria" w:cs="Calibri"/>
          <w:b w:val="0"/>
          <w:bCs w:val="0"/>
          <w:lang w:val="mk-MK"/>
        </w:rPr>
        <w:t>82,45</w:t>
      </w:r>
      <w:r w:rsidR="00590F7B" w:rsidRPr="00C94269">
        <w:rPr>
          <w:rFonts w:ascii="Cambria" w:hAnsi="Cambria" w:cs="Calibri"/>
          <w:b w:val="0"/>
          <w:bCs w:val="0"/>
          <w:lang w:val="mk-MK"/>
        </w:rPr>
        <w:t>% во однос на планираните приходи во Буџетот за 202</w:t>
      </w:r>
      <w:r w:rsidR="00A11FCE" w:rsidRPr="00C94269">
        <w:rPr>
          <w:rFonts w:ascii="Cambria" w:hAnsi="Cambria" w:cs="Calibri"/>
          <w:b w:val="0"/>
          <w:bCs w:val="0"/>
          <w:lang w:val="mk-MK"/>
        </w:rPr>
        <w:t>5</w:t>
      </w:r>
      <w:r w:rsidR="00590F7B" w:rsidRPr="00C94269">
        <w:rPr>
          <w:rFonts w:ascii="Cambria" w:hAnsi="Cambria" w:cs="Calibri"/>
          <w:b w:val="0"/>
          <w:bCs w:val="0"/>
          <w:lang w:val="mk-MK"/>
        </w:rPr>
        <w:t xml:space="preserve"> година. </w:t>
      </w:r>
      <w:r w:rsidR="00E05E4C" w:rsidRPr="00C94269">
        <w:rPr>
          <w:rFonts w:ascii="Cambria" w:hAnsi="Cambria" w:cs="Calibri"/>
          <w:b w:val="0"/>
          <w:bCs w:val="0"/>
          <w:lang w:val="mk-MK"/>
        </w:rPr>
        <w:t xml:space="preserve">Процентот на реализација на неданочните приходи бележи зголемување во износ од </w:t>
      </w:r>
      <w:r w:rsidR="00767841" w:rsidRPr="00C94269">
        <w:rPr>
          <w:rFonts w:ascii="Cambria" w:hAnsi="Cambria" w:cs="Calibri"/>
          <w:b w:val="0"/>
          <w:bCs w:val="0"/>
          <w:lang w:val="mk-MK"/>
        </w:rPr>
        <w:t>83,84</w:t>
      </w:r>
      <w:r w:rsidR="00266781" w:rsidRPr="00C94269">
        <w:rPr>
          <w:rFonts w:ascii="Cambria" w:hAnsi="Cambria" w:cs="Aptos"/>
          <w:b w:val="0"/>
          <w:bCs w:val="0"/>
          <w:lang w:val="mk-MK"/>
        </w:rPr>
        <w:t xml:space="preserve"> процентни поени (пп) </w:t>
      </w:r>
      <w:r w:rsidR="00551397" w:rsidRPr="00C94269">
        <w:rPr>
          <w:rFonts w:ascii="Cambria" w:hAnsi="Cambria" w:cs="Calibri"/>
          <w:b w:val="0"/>
          <w:bCs w:val="0"/>
          <w:lang w:val="mk-MK"/>
        </w:rPr>
        <w:t xml:space="preserve"> </w:t>
      </w:r>
      <w:r w:rsidR="00E05E4C" w:rsidRPr="00C94269">
        <w:rPr>
          <w:rFonts w:ascii="Cambria" w:hAnsi="Cambria" w:cs="Calibri"/>
          <w:b w:val="0"/>
          <w:bCs w:val="0"/>
          <w:lang w:val="mk-MK"/>
        </w:rPr>
        <w:t>споредено со реализацијата во</w:t>
      </w:r>
      <w:r w:rsidR="00767841" w:rsidRPr="00C94269">
        <w:rPr>
          <w:rFonts w:ascii="Cambria" w:hAnsi="Cambria" w:cs="Calibri"/>
          <w:b w:val="0"/>
          <w:bCs w:val="0"/>
          <w:lang w:val="mk-MK"/>
        </w:rPr>
        <w:t xml:space="preserve"> четвртиот</w:t>
      </w:r>
      <w:r w:rsidR="00E05E4C" w:rsidRPr="00C94269">
        <w:rPr>
          <w:rFonts w:ascii="Cambria" w:hAnsi="Cambria" w:cs="Calibri"/>
          <w:b w:val="0"/>
          <w:bCs w:val="0"/>
          <w:lang w:val="mk-MK"/>
        </w:rPr>
        <w:t xml:space="preserve"> квартал од претходната година.</w:t>
      </w:r>
      <w:r w:rsidR="009413ED" w:rsidRPr="00C94269">
        <w:rPr>
          <w:rFonts w:ascii="Cambria" w:hAnsi="Cambria" w:cs="Calibri"/>
          <w:b w:val="0"/>
          <w:bCs w:val="0"/>
          <w:lang w:val="mk-MK"/>
        </w:rPr>
        <w:t xml:space="preserve"> (Табела бр.2)</w:t>
      </w:r>
    </w:p>
    <w:p w14:paraId="58D7C759" w14:textId="77777777" w:rsidR="00551397" w:rsidRPr="00C94269" w:rsidRDefault="00551397" w:rsidP="00E05E4C">
      <w:pPr>
        <w:pStyle w:val="Heading1"/>
        <w:spacing w:before="65" w:line="276" w:lineRule="auto"/>
        <w:ind w:right="1130"/>
        <w:rPr>
          <w:rFonts w:ascii="Cambria" w:hAnsi="Cambria" w:cs="Calibri"/>
          <w:b w:val="0"/>
          <w:bCs w:val="0"/>
          <w:lang w:val="mk-MK"/>
        </w:rPr>
      </w:pPr>
    </w:p>
    <w:p w14:paraId="6907782C" w14:textId="0B255374" w:rsidR="00CA3AB5" w:rsidRPr="00C94269" w:rsidRDefault="00E05E4C" w:rsidP="00CA3AB5">
      <w:pPr>
        <w:pStyle w:val="Heading1"/>
        <w:spacing w:before="65" w:line="276" w:lineRule="auto"/>
        <w:ind w:right="1130"/>
        <w:rPr>
          <w:rFonts w:ascii="Cambria" w:hAnsi="Cambria" w:cs="Calibri"/>
          <w:b w:val="0"/>
          <w:bCs w:val="0"/>
          <w:lang w:val="mk-MK"/>
        </w:rPr>
      </w:pPr>
      <w:r w:rsidRPr="00C94269">
        <w:rPr>
          <w:rFonts w:ascii="Cambria" w:hAnsi="Cambria" w:cs="Calibri"/>
          <w:b w:val="0"/>
          <w:bCs w:val="0"/>
          <w:u w:val="single"/>
          <w:lang w:val="mk-MK"/>
        </w:rPr>
        <w:t>Капиталните приходи</w:t>
      </w:r>
      <w:r w:rsidR="00590F7B" w:rsidRPr="00C94269">
        <w:rPr>
          <w:rFonts w:ascii="Cambria" w:hAnsi="Cambria" w:cs="Calibri"/>
          <w:b w:val="0"/>
          <w:bCs w:val="0"/>
          <w:lang w:val="mk-MK"/>
        </w:rPr>
        <w:t xml:space="preserve"> се реализирани во износ од </w:t>
      </w:r>
      <w:r w:rsidR="00767841" w:rsidRPr="00C94269">
        <w:rPr>
          <w:rFonts w:ascii="Cambria" w:hAnsi="Cambria" w:cs="Calibri"/>
          <w:b w:val="0"/>
          <w:bCs w:val="0"/>
          <w:lang w:val="mk-MK"/>
        </w:rPr>
        <w:t>19.133.475</w:t>
      </w:r>
      <w:r w:rsidR="00551397" w:rsidRPr="00C94269">
        <w:rPr>
          <w:rFonts w:ascii="Cambria" w:hAnsi="Cambria" w:cs="Calibri"/>
          <w:b w:val="0"/>
          <w:bCs w:val="0"/>
          <w:lang w:val="mk-MK"/>
        </w:rPr>
        <w:t xml:space="preserve"> </w:t>
      </w:r>
      <w:r w:rsidR="00590F7B" w:rsidRPr="00C94269">
        <w:rPr>
          <w:rFonts w:ascii="Cambria" w:hAnsi="Cambria" w:cs="Calibri"/>
          <w:b w:val="0"/>
          <w:bCs w:val="0"/>
          <w:lang w:val="mk-MK"/>
        </w:rPr>
        <w:t xml:space="preserve">денари, или реализацијата изнесува </w:t>
      </w:r>
      <w:r w:rsidR="00767841" w:rsidRPr="00C94269">
        <w:rPr>
          <w:rFonts w:ascii="Cambria" w:hAnsi="Cambria" w:cs="Calibri"/>
          <w:b w:val="0"/>
          <w:bCs w:val="0"/>
          <w:lang w:val="mk-MK"/>
        </w:rPr>
        <w:t>111,24</w:t>
      </w:r>
      <w:r w:rsidR="00590F7B" w:rsidRPr="00C94269">
        <w:rPr>
          <w:rFonts w:ascii="Cambria" w:hAnsi="Cambria" w:cs="Calibri"/>
          <w:b w:val="0"/>
          <w:bCs w:val="0"/>
          <w:lang w:val="mk-MK"/>
        </w:rPr>
        <w:t>% во однос на планираните приходи во Буџетот за 202</w:t>
      </w:r>
      <w:r w:rsidR="00A11FCE" w:rsidRPr="00C94269">
        <w:rPr>
          <w:rFonts w:ascii="Cambria" w:hAnsi="Cambria" w:cs="Calibri"/>
          <w:b w:val="0"/>
          <w:bCs w:val="0"/>
          <w:lang w:val="mk-MK"/>
        </w:rPr>
        <w:t>5</w:t>
      </w:r>
      <w:r w:rsidR="00590F7B" w:rsidRPr="00C94269">
        <w:rPr>
          <w:rFonts w:ascii="Cambria" w:hAnsi="Cambria" w:cs="Calibri"/>
          <w:b w:val="0"/>
          <w:bCs w:val="0"/>
          <w:lang w:val="mk-MK"/>
        </w:rPr>
        <w:t xml:space="preserve"> година.</w:t>
      </w:r>
      <w:r w:rsidR="00A11FCE" w:rsidRPr="00C94269">
        <w:rPr>
          <w:rFonts w:ascii="Cambria" w:hAnsi="Cambria" w:cs="Calibri"/>
          <w:b w:val="0"/>
          <w:bCs w:val="0"/>
          <w:lang w:val="mk-MK"/>
        </w:rPr>
        <w:t xml:space="preserve"> Процентот на реализација на капиталните приходи бележи зголемување во износ од </w:t>
      </w:r>
      <w:r w:rsidR="00767841" w:rsidRPr="00C94269">
        <w:rPr>
          <w:rFonts w:ascii="Cambria" w:hAnsi="Cambria" w:cs="Calibri"/>
          <w:b w:val="0"/>
          <w:bCs w:val="0"/>
          <w:lang w:val="mk-MK"/>
        </w:rPr>
        <w:t xml:space="preserve">51,40 </w:t>
      </w:r>
      <w:r w:rsidR="00A11FCE" w:rsidRPr="00C94269">
        <w:rPr>
          <w:rFonts w:ascii="Cambria" w:hAnsi="Cambria" w:cs="Aptos"/>
          <w:b w:val="0"/>
          <w:bCs w:val="0"/>
          <w:lang w:val="mk-MK"/>
        </w:rPr>
        <w:t xml:space="preserve">процентни поени (пп) </w:t>
      </w:r>
      <w:r w:rsidR="00A11FCE" w:rsidRPr="00C94269">
        <w:rPr>
          <w:rFonts w:ascii="Cambria" w:hAnsi="Cambria" w:cs="Calibri"/>
          <w:b w:val="0"/>
          <w:bCs w:val="0"/>
          <w:lang w:val="mk-MK"/>
        </w:rPr>
        <w:t xml:space="preserve"> споредено со реализацијата во </w:t>
      </w:r>
      <w:r w:rsidR="00767841" w:rsidRPr="00C94269">
        <w:rPr>
          <w:rFonts w:ascii="Cambria" w:hAnsi="Cambria" w:cs="Calibri"/>
          <w:b w:val="0"/>
          <w:bCs w:val="0"/>
          <w:lang w:val="mk-MK"/>
        </w:rPr>
        <w:t>четвртиот</w:t>
      </w:r>
      <w:r w:rsidR="00A11FCE" w:rsidRPr="00C94269">
        <w:rPr>
          <w:rFonts w:ascii="Cambria" w:hAnsi="Cambria" w:cs="Calibri"/>
          <w:b w:val="0"/>
          <w:bCs w:val="0"/>
          <w:lang w:val="mk-MK"/>
        </w:rPr>
        <w:t xml:space="preserve"> квартал од претходната година</w:t>
      </w:r>
      <w:r w:rsidR="00CA3AB5" w:rsidRPr="00C94269">
        <w:rPr>
          <w:rFonts w:ascii="Cambria" w:hAnsi="Cambria" w:cs="Calibri"/>
          <w:b w:val="0"/>
          <w:bCs w:val="0"/>
          <w:lang w:val="mk-MK"/>
        </w:rPr>
        <w:t xml:space="preserve"> (Табела бр.2)</w:t>
      </w:r>
    </w:p>
    <w:p w14:paraId="2BAAD87C" w14:textId="77777777" w:rsidR="006C3FB4" w:rsidRPr="00C94269" w:rsidRDefault="006C3FB4" w:rsidP="006C3FB4">
      <w:pPr>
        <w:pStyle w:val="Heading1"/>
        <w:spacing w:before="65" w:line="276" w:lineRule="auto"/>
        <w:ind w:left="0" w:right="1130"/>
        <w:rPr>
          <w:rFonts w:ascii="Cambria" w:hAnsi="Cambria" w:cs="Calibri"/>
          <w:b w:val="0"/>
          <w:bCs w:val="0"/>
          <w:lang w:val="mk-MK"/>
        </w:rPr>
      </w:pPr>
    </w:p>
    <w:p w14:paraId="16C4F6FB" w14:textId="77777777" w:rsidR="00A11FCE" w:rsidRPr="00C94269" w:rsidRDefault="00A11FCE" w:rsidP="006C3FB4">
      <w:pPr>
        <w:pStyle w:val="Heading1"/>
        <w:spacing w:before="65" w:line="276" w:lineRule="auto"/>
        <w:ind w:left="0" w:right="1130"/>
        <w:rPr>
          <w:rFonts w:ascii="Cambria" w:hAnsi="Cambria" w:cs="Calibri"/>
          <w:lang w:val="mk-MK"/>
        </w:rPr>
      </w:pPr>
    </w:p>
    <w:p w14:paraId="543FC983" w14:textId="77777777" w:rsidR="00551397" w:rsidRPr="00C94269" w:rsidRDefault="00551397" w:rsidP="00A11FCE">
      <w:pPr>
        <w:pStyle w:val="Heading1"/>
        <w:spacing w:before="65" w:line="276" w:lineRule="auto"/>
        <w:ind w:left="284" w:right="1130"/>
        <w:jc w:val="center"/>
        <w:rPr>
          <w:rFonts w:ascii="Cambria" w:hAnsi="Cambria" w:cs="Calibri"/>
          <w:lang w:val="mk-MK"/>
        </w:rPr>
      </w:pPr>
      <w:r w:rsidRPr="00C94269">
        <w:rPr>
          <w:rFonts w:ascii="Cambria" w:hAnsi="Cambria" w:cs="Calibri"/>
          <w:lang w:val="mk-MK"/>
        </w:rPr>
        <w:lastRenderedPageBreak/>
        <w:t>Табела бр.2. (Реализација на вкупни приходи по економска класификација)</w:t>
      </w:r>
    </w:p>
    <w:p w14:paraId="2E2296D5" w14:textId="77777777" w:rsidR="00551397" w:rsidRPr="00C94269" w:rsidRDefault="00551397" w:rsidP="00551397">
      <w:pPr>
        <w:pStyle w:val="Heading1"/>
        <w:spacing w:before="65" w:line="276" w:lineRule="auto"/>
        <w:ind w:right="1130"/>
        <w:rPr>
          <w:rFonts w:ascii="Cambria" w:hAnsi="Cambria" w:cs="Calibri"/>
          <w:lang w:val="mk-MK"/>
        </w:rPr>
      </w:pPr>
    </w:p>
    <w:p w14:paraId="73986B40" w14:textId="77777777" w:rsidR="00C94269" w:rsidRPr="00C94269" w:rsidRDefault="00C94269" w:rsidP="00551397">
      <w:pPr>
        <w:pStyle w:val="Heading1"/>
        <w:spacing w:before="65" w:line="276" w:lineRule="auto"/>
        <w:ind w:right="1130"/>
        <w:rPr>
          <w:rFonts w:ascii="Cambria" w:hAnsi="Cambria" w:cs="Calibri"/>
          <w:lang w:val="mk-MK"/>
        </w:rPr>
      </w:pPr>
    </w:p>
    <w:tbl>
      <w:tblPr>
        <w:tblpPr w:leftFromText="180" w:rightFromText="180" w:horzAnchor="margin" w:tblpXSpec="center" w:tblpY="462"/>
        <w:tblW w:w="1120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80"/>
        <w:gridCol w:w="1559"/>
        <w:gridCol w:w="1418"/>
        <w:gridCol w:w="1417"/>
        <w:gridCol w:w="1701"/>
        <w:gridCol w:w="1419"/>
        <w:gridCol w:w="1706"/>
      </w:tblGrid>
      <w:tr w:rsidR="00767841" w:rsidRPr="00C94269" w14:paraId="343BE21B" w14:textId="77777777" w:rsidTr="002B2E5A">
        <w:trPr>
          <w:trHeight w:val="1072"/>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000146F8"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Видови на приходи (по економска класификација)</w:t>
            </w:r>
          </w:p>
        </w:tc>
        <w:tc>
          <w:tcPr>
            <w:tcW w:w="1559" w:type="dxa"/>
            <w:tcBorders>
              <w:top w:val="single" w:sz="4" w:space="0" w:color="auto"/>
              <w:left w:val="single" w:sz="4" w:space="0" w:color="auto"/>
              <w:bottom w:val="single" w:sz="4" w:space="0" w:color="auto"/>
              <w:right w:val="single" w:sz="4" w:space="0" w:color="auto"/>
            </w:tcBorders>
            <w:shd w:val="clear" w:color="auto" w:fill="4F81BD"/>
          </w:tcPr>
          <w:p w14:paraId="4C0C468D" w14:textId="4DEBC7C5"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Буџет 2025</w:t>
            </w:r>
          </w:p>
        </w:tc>
        <w:tc>
          <w:tcPr>
            <w:tcW w:w="1418" w:type="dxa"/>
            <w:tcBorders>
              <w:top w:val="single" w:sz="4" w:space="0" w:color="auto"/>
              <w:left w:val="single" w:sz="4" w:space="0" w:color="auto"/>
              <w:bottom w:val="single" w:sz="4" w:space="0" w:color="auto"/>
              <w:right w:val="single" w:sz="4" w:space="0" w:color="auto"/>
            </w:tcBorders>
            <w:shd w:val="clear" w:color="auto" w:fill="4F81BD"/>
            <w:hideMark/>
          </w:tcPr>
          <w:p w14:paraId="6527A119" w14:textId="77777777"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IV квартал 2025</w:t>
            </w:r>
          </w:p>
          <w:p w14:paraId="7EC703B1" w14:textId="3C5C2EA6"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c>
          <w:tcPr>
            <w:tcW w:w="1417" w:type="dxa"/>
            <w:tcBorders>
              <w:top w:val="single" w:sz="4" w:space="0" w:color="auto"/>
              <w:left w:val="single" w:sz="4" w:space="0" w:color="auto"/>
              <w:bottom w:val="single" w:sz="4" w:space="0" w:color="auto"/>
              <w:right w:val="single" w:sz="4" w:space="0" w:color="auto"/>
            </w:tcBorders>
            <w:shd w:val="clear" w:color="auto" w:fill="4F81BD"/>
            <w:hideMark/>
          </w:tcPr>
          <w:p w14:paraId="54297F17" w14:textId="77777777"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IV квартал 2024</w:t>
            </w:r>
          </w:p>
          <w:p w14:paraId="08CFE719" w14:textId="56FD6C1F"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c>
          <w:tcPr>
            <w:tcW w:w="1701" w:type="dxa"/>
            <w:tcBorders>
              <w:top w:val="single" w:sz="4" w:space="0" w:color="auto"/>
              <w:left w:val="single" w:sz="4" w:space="0" w:color="auto"/>
              <w:bottom w:val="single" w:sz="4" w:space="0" w:color="auto"/>
              <w:right w:val="single" w:sz="4" w:space="0" w:color="auto"/>
            </w:tcBorders>
            <w:shd w:val="clear" w:color="auto" w:fill="4F81BD"/>
            <w:hideMark/>
          </w:tcPr>
          <w:p w14:paraId="2AE155B1" w14:textId="04EFCF9E"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 IV квартал 2025/ IV квартал 2024 (споредбено во %)</w:t>
            </w:r>
          </w:p>
        </w:tc>
        <w:tc>
          <w:tcPr>
            <w:tcW w:w="1419" w:type="dxa"/>
            <w:tcBorders>
              <w:top w:val="single" w:sz="4" w:space="0" w:color="auto"/>
              <w:left w:val="single" w:sz="4" w:space="0" w:color="auto"/>
              <w:bottom w:val="single" w:sz="4" w:space="0" w:color="auto"/>
              <w:right w:val="single" w:sz="4" w:space="0" w:color="auto"/>
            </w:tcBorders>
            <w:shd w:val="clear" w:color="auto" w:fill="4F81BD"/>
            <w:hideMark/>
          </w:tcPr>
          <w:p w14:paraId="21A13634" w14:textId="3C76B664"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Реализација IV квартал 2025 (%)</w:t>
            </w:r>
          </w:p>
        </w:tc>
        <w:tc>
          <w:tcPr>
            <w:tcW w:w="1706" w:type="dxa"/>
            <w:tcBorders>
              <w:top w:val="single" w:sz="4" w:space="0" w:color="auto"/>
              <w:left w:val="single" w:sz="4" w:space="0" w:color="auto"/>
              <w:bottom w:val="single" w:sz="4" w:space="0" w:color="auto"/>
              <w:right w:val="single" w:sz="4" w:space="0" w:color="auto"/>
            </w:tcBorders>
            <w:shd w:val="clear" w:color="auto" w:fill="4F81BD"/>
            <w:hideMark/>
          </w:tcPr>
          <w:p w14:paraId="7B987D89" w14:textId="77777777"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Останува за реализација од Буџет </w:t>
            </w:r>
          </w:p>
          <w:p w14:paraId="40A926A2" w14:textId="2414DC72" w:rsidR="00767841" w:rsidRPr="00C94269" w:rsidRDefault="00767841" w:rsidP="00767841">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(во ден)</w:t>
            </w:r>
          </w:p>
        </w:tc>
      </w:tr>
      <w:tr w:rsidR="00767841" w:rsidRPr="00C94269" w14:paraId="0F19AE9D" w14:textId="77777777" w:rsidTr="002B2E5A">
        <w:trPr>
          <w:trHeight w:val="66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785DE3B2"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Даночни приходи</w:t>
            </w:r>
          </w:p>
        </w:tc>
        <w:tc>
          <w:tcPr>
            <w:tcW w:w="1559" w:type="dxa"/>
            <w:tcBorders>
              <w:top w:val="nil"/>
              <w:left w:val="nil"/>
              <w:bottom w:val="single" w:sz="8" w:space="0" w:color="FFFFFF"/>
              <w:right w:val="single" w:sz="8" w:space="0" w:color="FFFFFF"/>
            </w:tcBorders>
            <w:shd w:val="clear" w:color="000000" w:fill="B8CCE4"/>
            <w:vAlign w:val="center"/>
          </w:tcPr>
          <w:p w14:paraId="44F52537" w14:textId="4EC0A92D"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7.933.793</w:t>
            </w:r>
          </w:p>
        </w:tc>
        <w:tc>
          <w:tcPr>
            <w:tcW w:w="1418" w:type="dxa"/>
            <w:tcBorders>
              <w:top w:val="nil"/>
              <w:left w:val="nil"/>
              <w:bottom w:val="single" w:sz="8" w:space="0" w:color="FFFFFF"/>
              <w:right w:val="single" w:sz="8" w:space="0" w:color="FFFFFF"/>
            </w:tcBorders>
            <w:shd w:val="clear" w:color="000000" w:fill="B8CCE4"/>
            <w:vAlign w:val="center"/>
          </w:tcPr>
          <w:p w14:paraId="0BA18B12" w14:textId="01D1D75D"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9.797.733</w:t>
            </w:r>
          </w:p>
        </w:tc>
        <w:tc>
          <w:tcPr>
            <w:tcW w:w="1417" w:type="dxa"/>
            <w:tcBorders>
              <w:top w:val="nil"/>
              <w:left w:val="nil"/>
              <w:bottom w:val="single" w:sz="8" w:space="0" w:color="FFFFFF"/>
              <w:right w:val="single" w:sz="8" w:space="0" w:color="FFFFFF"/>
            </w:tcBorders>
            <w:shd w:val="clear" w:color="000000" w:fill="B8CCE4"/>
            <w:noWrap/>
            <w:vAlign w:val="center"/>
          </w:tcPr>
          <w:p w14:paraId="4F60EE15" w14:textId="2C5E6BE7" w:rsidR="00767841" w:rsidRPr="00C94269" w:rsidRDefault="00767841" w:rsidP="00767841">
            <w:pPr>
              <w:jc w:val="right"/>
              <w:rPr>
                <w:rFonts w:ascii="Cambria" w:eastAsia="Times New Roman" w:hAnsi="Cambria" w:cs="Calibri"/>
                <w:lang w:val="mk-MK" w:eastAsia="mk-MK"/>
              </w:rPr>
            </w:pPr>
            <w:r w:rsidRPr="00C94269">
              <w:rPr>
                <w:rFonts w:ascii="Cambria" w:hAnsi="Cambria"/>
                <w:color w:val="000000"/>
                <w:lang w:val="mk-MK"/>
              </w:rPr>
              <w:t>11.956.554</w:t>
            </w:r>
          </w:p>
        </w:tc>
        <w:tc>
          <w:tcPr>
            <w:tcW w:w="1701" w:type="dxa"/>
            <w:tcBorders>
              <w:top w:val="nil"/>
              <w:left w:val="nil"/>
              <w:bottom w:val="single" w:sz="8" w:space="0" w:color="FFFFFF"/>
              <w:right w:val="single" w:sz="8" w:space="0" w:color="FFFFFF"/>
            </w:tcBorders>
            <w:shd w:val="clear" w:color="000000" w:fill="B8CCE4"/>
            <w:vAlign w:val="center"/>
          </w:tcPr>
          <w:p w14:paraId="549A6C7A" w14:textId="62B555E1"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-18,06</w:t>
            </w:r>
          </w:p>
        </w:tc>
        <w:tc>
          <w:tcPr>
            <w:tcW w:w="1419" w:type="dxa"/>
            <w:tcBorders>
              <w:top w:val="nil"/>
              <w:left w:val="nil"/>
              <w:bottom w:val="single" w:sz="8" w:space="0" w:color="FFFFFF"/>
              <w:right w:val="single" w:sz="8" w:space="0" w:color="FFFFFF"/>
            </w:tcBorders>
            <w:shd w:val="clear" w:color="000000" w:fill="B8CCE4"/>
            <w:noWrap/>
            <w:vAlign w:val="center"/>
          </w:tcPr>
          <w:p w14:paraId="43405DC9" w14:textId="2F752C49"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123,49</w:t>
            </w:r>
          </w:p>
        </w:tc>
        <w:tc>
          <w:tcPr>
            <w:tcW w:w="1706" w:type="dxa"/>
            <w:tcBorders>
              <w:top w:val="nil"/>
              <w:left w:val="nil"/>
              <w:bottom w:val="single" w:sz="8" w:space="0" w:color="FFFFFF"/>
              <w:right w:val="single" w:sz="8" w:space="0" w:color="FFFFFF"/>
            </w:tcBorders>
            <w:shd w:val="clear" w:color="000000" w:fill="B8CCE4"/>
            <w:noWrap/>
            <w:vAlign w:val="center"/>
          </w:tcPr>
          <w:p w14:paraId="175ABD37" w14:textId="0F7C3408"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-1.863.940</w:t>
            </w:r>
          </w:p>
        </w:tc>
      </w:tr>
      <w:tr w:rsidR="00767841" w:rsidRPr="00C94269" w14:paraId="0562EEFF"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674C8963"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Неданочни приходи</w:t>
            </w:r>
          </w:p>
        </w:tc>
        <w:tc>
          <w:tcPr>
            <w:tcW w:w="1559" w:type="dxa"/>
            <w:tcBorders>
              <w:top w:val="nil"/>
              <w:left w:val="nil"/>
              <w:bottom w:val="single" w:sz="8" w:space="0" w:color="FFFFFF"/>
              <w:right w:val="single" w:sz="8" w:space="0" w:color="FFFFFF"/>
            </w:tcBorders>
            <w:shd w:val="clear" w:color="000000" w:fill="DBE5F1"/>
            <w:vAlign w:val="center"/>
          </w:tcPr>
          <w:p w14:paraId="7E3F7852" w14:textId="29F4F815"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815.400</w:t>
            </w:r>
          </w:p>
        </w:tc>
        <w:tc>
          <w:tcPr>
            <w:tcW w:w="1418" w:type="dxa"/>
            <w:tcBorders>
              <w:top w:val="nil"/>
              <w:left w:val="nil"/>
              <w:bottom w:val="single" w:sz="8" w:space="0" w:color="FFFFFF"/>
              <w:right w:val="single" w:sz="8" w:space="0" w:color="FFFFFF"/>
            </w:tcBorders>
            <w:shd w:val="clear" w:color="000000" w:fill="DBE5F1"/>
            <w:vAlign w:val="center"/>
          </w:tcPr>
          <w:p w14:paraId="63F7EE6D" w14:textId="1F18633E"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672.258</w:t>
            </w:r>
          </w:p>
        </w:tc>
        <w:tc>
          <w:tcPr>
            <w:tcW w:w="1417" w:type="dxa"/>
            <w:tcBorders>
              <w:top w:val="nil"/>
              <w:left w:val="nil"/>
              <w:bottom w:val="single" w:sz="8" w:space="0" w:color="FFFFFF"/>
              <w:right w:val="single" w:sz="8" w:space="0" w:color="FFFFFF"/>
            </w:tcBorders>
            <w:shd w:val="clear" w:color="000000" w:fill="DBE5F1"/>
            <w:noWrap/>
            <w:vAlign w:val="center"/>
          </w:tcPr>
          <w:p w14:paraId="3982C98E" w14:textId="7DD2947B" w:rsidR="00767841" w:rsidRPr="00C94269" w:rsidRDefault="00767841" w:rsidP="00767841">
            <w:pPr>
              <w:jc w:val="right"/>
              <w:rPr>
                <w:rFonts w:ascii="Cambria" w:eastAsia="Times New Roman" w:hAnsi="Cambria" w:cs="Calibri"/>
                <w:lang w:val="mk-MK" w:eastAsia="mk-MK"/>
              </w:rPr>
            </w:pPr>
            <w:r w:rsidRPr="00C94269">
              <w:rPr>
                <w:rFonts w:ascii="Cambria" w:hAnsi="Cambria"/>
                <w:color w:val="000000"/>
                <w:lang w:val="mk-MK"/>
              </w:rPr>
              <w:t>365.677</w:t>
            </w:r>
          </w:p>
        </w:tc>
        <w:tc>
          <w:tcPr>
            <w:tcW w:w="1701" w:type="dxa"/>
            <w:tcBorders>
              <w:top w:val="nil"/>
              <w:left w:val="nil"/>
              <w:bottom w:val="single" w:sz="8" w:space="0" w:color="FFFFFF"/>
              <w:right w:val="single" w:sz="8" w:space="0" w:color="FFFFFF"/>
            </w:tcBorders>
            <w:shd w:val="clear" w:color="000000" w:fill="B8CCE4"/>
            <w:vAlign w:val="center"/>
          </w:tcPr>
          <w:p w14:paraId="697B0D06" w14:textId="4A9CA1D6"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83,84</w:t>
            </w:r>
          </w:p>
        </w:tc>
        <w:tc>
          <w:tcPr>
            <w:tcW w:w="1419" w:type="dxa"/>
            <w:tcBorders>
              <w:top w:val="nil"/>
              <w:left w:val="nil"/>
              <w:bottom w:val="single" w:sz="8" w:space="0" w:color="FFFFFF"/>
              <w:right w:val="single" w:sz="8" w:space="0" w:color="FFFFFF"/>
            </w:tcBorders>
            <w:shd w:val="clear" w:color="000000" w:fill="B8CCE4"/>
            <w:noWrap/>
            <w:vAlign w:val="center"/>
          </w:tcPr>
          <w:p w14:paraId="30AF811D" w14:textId="7CC08734"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82,45</w:t>
            </w:r>
          </w:p>
        </w:tc>
        <w:tc>
          <w:tcPr>
            <w:tcW w:w="1706" w:type="dxa"/>
            <w:tcBorders>
              <w:top w:val="nil"/>
              <w:left w:val="nil"/>
              <w:bottom w:val="single" w:sz="8" w:space="0" w:color="FFFFFF"/>
              <w:right w:val="single" w:sz="8" w:space="0" w:color="FFFFFF"/>
            </w:tcBorders>
            <w:shd w:val="clear" w:color="000000" w:fill="B8CCE4"/>
            <w:noWrap/>
            <w:vAlign w:val="center"/>
          </w:tcPr>
          <w:p w14:paraId="57F8F885" w14:textId="54C688CC"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143.142</w:t>
            </w:r>
          </w:p>
        </w:tc>
      </w:tr>
      <w:tr w:rsidR="00767841" w:rsidRPr="00C94269" w14:paraId="5C20196B"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F775699"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Капитални приходи</w:t>
            </w:r>
          </w:p>
        </w:tc>
        <w:tc>
          <w:tcPr>
            <w:tcW w:w="1559" w:type="dxa"/>
            <w:tcBorders>
              <w:top w:val="nil"/>
              <w:left w:val="nil"/>
              <w:bottom w:val="single" w:sz="8" w:space="0" w:color="FFFFFF"/>
              <w:right w:val="single" w:sz="8" w:space="0" w:color="FFFFFF"/>
            </w:tcBorders>
            <w:shd w:val="clear" w:color="000000" w:fill="B8CCE4"/>
            <w:vAlign w:val="center"/>
          </w:tcPr>
          <w:p w14:paraId="6041FAA1" w14:textId="06474CBC"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17.200.083</w:t>
            </w:r>
          </w:p>
        </w:tc>
        <w:tc>
          <w:tcPr>
            <w:tcW w:w="1418" w:type="dxa"/>
            <w:tcBorders>
              <w:top w:val="nil"/>
              <w:left w:val="nil"/>
              <w:bottom w:val="single" w:sz="8" w:space="0" w:color="FFFFFF"/>
              <w:right w:val="single" w:sz="8" w:space="0" w:color="FFFFFF"/>
            </w:tcBorders>
            <w:shd w:val="clear" w:color="000000" w:fill="B8CCE4"/>
            <w:vAlign w:val="center"/>
          </w:tcPr>
          <w:p w14:paraId="5E38E487" w14:textId="51679341"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19.133.475</w:t>
            </w:r>
          </w:p>
        </w:tc>
        <w:tc>
          <w:tcPr>
            <w:tcW w:w="1417" w:type="dxa"/>
            <w:tcBorders>
              <w:top w:val="nil"/>
              <w:left w:val="nil"/>
              <w:bottom w:val="single" w:sz="8" w:space="0" w:color="FFFFFF"/>
              <w:right w:val="single" w:sz="8" w:space="0" w:color="FFFFFF"/>
            </w:tcBorders>
            <w:shd w:val="clear" w:color="000000" w:fill="B8CCE4"/>
            <w:noWrap/>
            <w:vAlign w:val="center"/>
          </w:tcPr>
          <w:p w14:paraId="47A3FA6A" w14:textId="5B3A7DF3" w:rsidR="00767841" w:rsidRPr="00C94269" w:rsidRDefault="00767841" w:rsidP="00767841">
            <w:pPr>
              <w:jc w:val="right"/>
              <w:rPr>
                <w:rFonts w:ascii="Cambria" w:eastAsia="Times New Roman" w:hAnsi="Cambria" w:cs="Calibri"/>
                <w:lang w:val="mk-MK" w:eastAsia="mk-MK"/>
              </w:rPr>
            </w:pPr>
            <w:r w:rsidRPr="00C94269">
              <w:rPr>
                <w:rFonts w:ascii="Cambria" w:hAnsi="Cambria"/>
                <w:color w:val="000000"/>
                <w:lang w:val="mk-MK"/>
              </w:rPr>
              <w:t>12.637.969</w:t>
            </w:r>
          </w:p>
        </w:tc>
        <w:tc>
          <w:tcPr>
            <w:tcW w:w="1701" w:type="dxa"/>
            <w:tcBorders>
              <w:top w:val="nil"/>
              <w:left w:val="nil"/>
              <w:bottom w:val="single" w:sz="8" w:space="0" w:color="FFFFFF"/>
              <w:right w:val="single" w:sz="8" w:space="0" w:color="FFFFFF"/>
            </w:tcBorders>
            <w:shd w:val="clear" w:color="000000" w:fill="B8CCE4"/>
            <w:vAlign w:val="center"/>
          </w:tcPr>
          <w:p w14:paraId="78CA9982" w14:textId="60B6CD60"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51,40</w:t>
            </w:r>
          </w:p>
        </w:tc>
        <w:tc>
          <w:tcPr>
            <w:tcW w:w="1419" w:type="dxa"/>
            <w:tcBorders>
              <w:top w:val="nil"/>
              <w:left w:val="nil"/>
              <w:bottom w:val="single" w:sz="8" w:space="0" w:color="FFFFFF"/>
              <w:right w:val="single" w:sz="8" w:space="0" w:color="FFFFFF"/>
            </w:tcBorders>
            <w:shd w:val="clear" w:color="000000" w:fill="B8CCE4"/>
            <w:noWrap/>
            <w:vAlign w:val="center"/>
          </w:tcPr>
          <w:p w14:paraId="0F700ABD" w14:textId="5A1C5963"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111,24</w:t>
            </w:r>
          </w:p>
        </w:tc>
        <w:tc>
          <w:tcPr>
            <w:tcW w:w="1706" w:type="dxa"/>
            <w:tcBorders>
              <w:top w:val="nil"/>
              <w:left w:val="nil"/>
              <w:bottom w:val="single" w:sz="8" w:space="0" w:color="FFFFFF"/>
              <w:right w:val="single" w:sz="8" w:space="0" w:color="FFFFFF"/>
            </w:tcBorders>
            <w:shd w:val="clear" w:color="000000" w:fill="B8CCE4"/>
            <w:noWrap/>
            <w:vAlign w:val="center"/>
          </w:tcPr>
          <w:p w14:paraId="5858A789" w14:textId="28BD3B62"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-1.933.392</w:t>
            </w:r>
          </w:p>
        </w:tc>
      </w:tr>
      <w:tr w:rsidR="00767841" w:rsidRPr="00C94269" w14:paraId="7BC0A954"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567C183A"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Трансфери и донации</w:t>
            </w:r>
          </w:p>
        </w:tc>
        <w:tc>
          <w:tcPr>
            <w:tcW w:w="1559" w:type="dxa"/>
            <w:tcBorders>
              <w:top w:val="nil"/>
              <w:left w:val="nil"/>
              <w:bottom w:val="single" w:sz="8" w:space="0" w:color="FFFFFF"/>
              <w:right w:val="single" w:sz="8" w:space="0" w:color="FFFFFF"/>
            </w:tcBorders>
            <w:shd w:val="clear" w:color="000000" w:fill="DBE5F1"/>
            <w:vAlign w:val="center"/>
          </w:tcPr>
          <w:p w14:paraId="71BA5AA9" w14:textId="3F99E41B"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112.173.673</w:t>
            </w:r>
          </w:p>
        </w:tc>
        <w:tc>
          <w:tcPr>
            <w:tcW w:w="1418" w:type="dxa"/>
            <w:tcBorders>
              <w:top w:val="nil"/>
              <w:left w:val="nil"/>
              <w:bottom w:val="single" w:sz="8" w:space="0" w:color="FFFFFF"/>
              <w:right w:val="single" w:sz="8" w:space="0" w:color="FFFFFF"/>
            </w:tcBorders>
            <w:shd w:val="clear" w:color="000000" w:fill="DBE5F1"/>
            <w:vAlign w:val="center"/>
          </w:tcPr>
          <w:p w14:paraId="1534ED53" w14:textId="183E8BB5"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105.003.431</w:t>
            </w:r>
          </w:p>
        </w:tc>
        <w:tc>
          <w:tcPr>
            <w:tcW w:w="1417" w:type="dxa"/>
            <w:tcBorders>
              <w:top w:val="nil"/>
              <w:left w:val="nil"/>
              <w:bottom w:val="single" w:sz="8" w:space="0" w:color="FFFFFF"/>
              <w:right w:val="single" w:sz="8" w:space="0" w:color="FFFFFF"/>
            </w:tcBorders>
            <w:shd w:val="clear" w:color="000000" w:fill="DBE5F1"/>
            <w:noWrap/>
            <w:vAlign w:val="center"/>
          </w:tcPr>
          <w:p w14:paraId="2A813A3B" w14:textId="4F739242" w:rsidR="00767841" w:rsidRPr="00C94269" w:rsidRDefault="00767841" w:rsidP="00767841">
            <w:pPr>
              <w:jc w:val="right"/>
              <w:rPr>
                <w:rFonts w:ascii="Cambria" w:eastAsia="Times New Roman" w:hAnsi="Cambria" w:cs="Calibri"/>
                <w:lang w:val="mk-MK" w:eastAsia="mk-MK"/>
              </w:rPr>
            </w:pPr>
            <w:r w:rsidRPr="00C94269">
              <w:rPr>
                <w:rFonts w:ascii="Cambria" w:hAnsi="Cambria"/>
                <w:color w:val="000000"/>
                <w:lang w:val="mk-MK"/>
              </w:rPr>
              <w:t>76.372.024</w:t>
            </w:r>
          </w:p>
        </w:tc>
        <w:tc>
          <w:tcPr>
            <w:tcW w:w="1701" w:type="dxa"/>
            <w:tcBorders>
              <w:top w:val="nil"/>
              <w:left w:val="nil"/>
              <w:bottom w:val="single" w:sz="8" w:space="0" w:color="FFFFFF"/>
              <w:right w:val="single" w:sz="8" w:space="0" w:color="FFFFFF"/>
            </w:tcBorders>
            <w:shd w:val="clear" w:color="000000" w:fill="B8CCE4"/>
            <w:vAlign w:val="center"/>
          </w:tcPr>
          <w:p w14:paraId="3AA3C24D" w14:textId="734F8241"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37,49</w:t>
            </w:r>
          </w:p>
        </w:tc>
        <w:tc>
          <w:tcPr>
            <w:tcW w:w="1419" w:type="dxa"/>
            <w:tcBorders>
              <w:top w:val="nil"/>
              <w:left w:val="nil"/>
              <w:bottom w:val="single" w:sz="8" w:space="0" w:color="FFFFFF"/>
              <w:right w:val="single" w:sz="8" w:space="0" w:color="FFFFFF"/>
            </w:tcBorders>
            <w:shd w:val="clear" w:color="000000" w:fill="B8CCE4"/>
            <w:noWrap/>
            <w:vAlign w:val="center"/>
          </w:tcPr>
          <w:p w14:paraId="3761C7C9" w14:textId="08F5CBF1"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93,61</w:t>
            </w:r>
          </w:p>
        </w:tc>
        <w:tc>
          <w:tcPr>
            <w:tcW w:w="1706" w:type="dxa"/>
            <w:tcBorders>
              <w:top w:val="nil"/>
              <w:left w:val="nil"/>
              <w:bottom w:val="single" w:sz="8" w:space="0" w:color="FFFFFF"/>
              <w:right w:val="single" w:sz="8" w:space="0" w:color="FFFFFF"/>
            </w:tcBorders>
            <w:shd w:val="clear" w:color="000000" w:fill="B8CCE4"/>
            <w:noWrap/>
            <w:vAlign w:val="center"/>
          </w:tcPr>
          <w:p w14:paraId="3D3A2C42" w14:textId="2E551D9B" w:rsidR="00767841" w:rsidRPr="00C94269" w:rsidRDefault="00767841" w:rsidP="00767841">
            <w:pPr>
              <w:jc w:val="right"/>
              <w:rPr>
                <w:rFonts w:ascii="Cambria" w:eastAsia="Times New Roman" w:hAnsi="Cambria" w:cs="Calibri"/>
                <w:color w:val="000000"/>
                <w:lang w:val="mk-MK" w:eastAsia="mk-MK"/>
              </w:rPr>
            </w:pPr>
            <w:r w:rsidRPr="00C94269">
              <w:rPr>
                <w:rFonts w:ascii="Cambria" w:hAnsi="Cambria"/>
                <w:color w:val="000000"/>
                <w:lang w:val="mk-MK"/>
              </w:rPr>
              <w:t>7.170.242</w:t>
            </w:r>
          </w:p>
        </w:tc>
      </w:tr>
      <w:tr w:rsidR="00A11FCE" w:rsidRPr="00C94269" w14:paraId="51514DDB" w14:textId="77777777" w:rsidTr="002B2E5A">
        <w:trPr>
          <w:trHeight w:val="549"/>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292CF50D" w14:textId="77777777" w:rsidR="006C6734" w:rsidRPr="00C94269" w:rsidRDefault="006C6734" w:rsidP="006C6734">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Задолжување во земјата</w:t>
            </w:r>
          </w:p>
        </w:tc>
        <w:tc>
          <w:tcPr>
            <w:tcW w:w="1559" w:type="dxa"/>
            <w:tcBorders>
              <w:left w:val="single" w:sz="4" w:space="0" w:color="auto"/>
            </w:tcBorders>
            <w:shd w:val="clear" w:color="auto" w:fill="B8CCE4"/>
          </w:tcPr>
          <w:p w14:paraId="3CC1BF2D" w14:textId="6489E1F8"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8" w:type="dxa"/>
            <w:shd w:val="clear" w:color="auto" w:fill="B8CCE4"/>
          </w:tcPr>
          <w:p w14:paraId="6FCFF7D0" w14:textId="05B8E525"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7" w:type="dxa"/>
            <w:shd w:val="clear" w:color="auto" w:fill="B8CCE4"/>
            <w:noWrap/>
          </w:tcPr>
          <w:p w14:paraId="1862D7EF" w14:textId="7DF9D64B" w:rsidR="006C6734" w:rsidRPr="00C94269" w:rsidRDefault="006C6734" w:rsidP="006C6734">
            <w:pPr>
              <w:jc w:val="right"/>
              <w:rPr>
                <w:rFonts w:ascii="Cambria" w:eastAsia="Times New Roman" w:hAnsi="Cambria" w:cs="Calibri"/>
                <w:lang w:val="mk-MK" w:eastAsia="mk-MK"/>
              </w:rPr>
            </w:pPr>
            <w:r w:rsidRPr="00C94269">
              <w:rPr>
                <w:rFonts w:ascii="Cambria" w:hAnsi="Cambria"/>
                <w:lang w:val="mk-MK"/>
              </w:rPr>
              <w:t>0</w:t>
            </w:r>
          </w:p>
        </w:tc>
        <w:tc>
          <w:tcPr>
            <w:tcW w:w="1701" w:type="dxa"/>
            <w:shd w:val="clear" w:color="auto" w:fill="B8CCE4"/>
          </w:tcPr>
          <w:p w14:paraId="2302988F" w14:textId="2F09F2CA"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9" w:type="dxa"/>
            <w:shd w:val="clear" w:color="auto" w:fill="B8CCE4"/>
            <w:noWrap/>
          </w:tcPr>
          <w:p w14:paraId="35A36A49" w14:textId="34D8611F"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706" w:type="dxa"/>
            <w:shd w:val="clear" w:color="auto" w:fill="B8CCE4"/>
            <w:noWrap/>
          </w:tcPr>
          <w:p w14:paraId="59313F2C" w14:textId="0EF9C050"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r>
      <w:tr w:rsidR="00A11FCE" w:rsidRPr="00C94269" w14:paraId="625EA9EC"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724A05A" w14:textId="77777777" w:rsidR="006C6734" w:rsidRPr="00C94269" w:rsidRDefault="006C6734" w:rsidP="006C6734">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Задолжување во странство</w:t>
            </w:r>
          </w:p>
        </w:tc>
        <w:tc>
          <w:tcPr>
            <w:tcW w:w="1559" w:type="dxa"/>
            <w:tcBorders>
              <w:left w:val="single" w:sz="4" w:space="0" w:color="auto"/>
            </w:tcBorders>
            <w:shd w:val="clear" w:color="auto" w:fill="DBE5F1"/>
          </w:tcPr>
          <w:p w14:paraId="132875B7" w14:textId="027E6AE5"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8" w:type="dxa"/>
            <w:shd w:val="clear" w:color="auto" w:fill="DBE5F1"/>
          </w:tcPr>
          <w:p w14:paraId="123898DE" w14:textId="54CC2601"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7" w:type="dxa"/>
            <w:shd w:val="clear" w:color="auto" w:fill="DBE5F1"/>
            <w:noWrap/>
          </w:tcPr>
          <w:p w14:paraId="204D36A5" w14:textId="01ACE382"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701" w:type="dxa"/>
            <w:shd w:val="clear" w:color="auto" w:fill="DBE5F1"/>
          </w:tcPr>
          <w:p w14:paraId="4D36220C" w14:textId="585EA054"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419" w:type="dxa"/>
            <w:shd w:val="clear" w:color="auto" w:fill="DBE5F1"/>
            <w:noWrap/>
          </w:tcPr>
          <w:p w14:paraId="30C4F27D" w14:textId="2479921F"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c>
          <w:tcPr>
            <w:tcW w:w="1706" w:type="dxa"/>
            <w:shd w:val="clear" w:color="auto" w:fill="DBE5F1"/>
            <w:noWrap/>
          </w:tcPr>
          <w:p w14:paraId="0E976DDF" w14:textId="5903D4FE" w:rsidR="006C6734" w:rsidRPr="00C94269" w:rsidRDefault="006C6734" w:rsidP="006C6734">
            <w:pPr>
              <w:jc w:val="right"/>
              <w:rPr>
                <w:rFonts w:ascii="Cambria" w:eastAsia="Times New Roman" w:hAnsi="Cambria" w:cs="Calibri"/>
                <w:color w:val="000000"/>
                <w:lang w:val="mk-MK" w:eastAsia="mk-MK"/>
              </w:rPr>
            </w:pPr>
            <w:r w:rsidRPr="00C94269">
              <w:rPr>
                <w:rFonts w:ascii="Cambria" w:hAnsi="Cambria"/>
                <w:lang w:val="mk-MK"/>
              </w:rPr>
              <w:t>0</w:t>
            </w:r>
          </w:p>
        </w:tc>
      </w:tr>
      <w:tr w:rsidR="00767841" w:rsidRPr="00C94269" w14:paraId="6A3428A1" w14:textId="77777777" w:rsidTr="002B2E5A">
        <w:trPr>
          <w:trHeight w:val="473"/>
        </w:trPr>
        <w:tc>
          <w:tcPr>
            <w:tcW w:w="1980" w:type="dxa"/>
            <w:tcBorders>
              <w:top w:val="single" w:sz="4" w:space="0" w:color="auto"/>
              <w:left w:val="single" w:sz="4" w:space="0" w:color="auto"/>
              <w:bottom w:val="single" w:sz="4" w:space="0" w:color="auto"/>
              <w:right w:val="single" w:sz="4" w:space="0" w:color="auto"/>
            </w:tcBorders>
            <w:shd w:val="clear" w:color="auto" w:fill="4F81BD"/>
          </w:tcPr>
          <w:p w14:paraId="64A9BF7D" w14:textId="77777777" w:rsidR="00767841" w:rsidRPr="00C94269" w:rsidRDefault="00767841" w:rsidP="00767841">
            <w:pPr>
              <w:rPr>
                <w:rFonts w:ascii="Cambria" w:eastAsia="Times New Roman" w:hAnsi="Cambria" w:cs="Calibri"/>
                <w:b/>
                <w:bCs/>
                <w:color w:val="000000"/>
                <w:lang w:val="mk-MK" w:eastAsia="mk-MK"/>
              </w:rPr>
            </w:pPr>
            <w:r w:rsidRPr="00C94269">
              <w:rPr>
                <w:rFonts w:ascii="Cambria" w:eastAsia="Times New Roman" w:hAnsi="Cambria" w:cs="Calibri"/>
                <w:b/>
                <w:bCs/>
                <w:color w:val="000000"/>
                <w:szCs w:val="20"/>
                <w:lang w:val="mk-MK"/>
              </w:rPr>
              <w:t>Вкупен приход</w:t>
            </w:r>
          </w:p>
        </w:tc>
        <w:tc>
          <w:tcPr>
            <w:tcW w:w="1559" w:type="dxa"/>
            <w:tcBorders>
              <w:top w:val="nil"/>
              <w:left w:val="nil"/>
              <w:bottom w:val="single" w:sz="8" w:space="0" w:color="FFFFFF"/>
              <w:right w:val="single" w:sz="8" w:space="0" w:color="FFFFFF"/>
            </w:tcBorders>
            <w:shd w:val="clear" w:color="000000" w:fill="B8CCE4"/>
            <w:vAlign w:val="center"/>
          </w:tcPr>
          <w:p w14:paraId="5F2408CF" w14:textId="269B2837"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138.122.949</w:t>
            </w:r>
          </w:p>
        </w:tc>
        <w:tc>
          <w:tcPr>
            <w:tcW w:w="1418" w:type="dxa"/>
            <w:tcBorders>
              <w:top w:val="nil"/>
              <w:left w:val="nil"/>
              <w:bottom w:val="single" w:sz="8" w:space="0" w:color="FFFFFF"/>
              <w:right w:val="single" w:sz="8" w:space="0" w:color="FFFFFF"/>
            </w:tcBorders>
            <w:shd w:val="clear" w:color="000000" w:fill="B8CCE4"/>
            <w:vAlign w:val="center"/>
          </w:tcPr>
          <w:p w14:paraId="0472C458" w14:textId="47972D17"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134.606.897</w:t>
            </w:r>
          </w:p>
        </w:tc>
        <w:tc>
          <w:tcPr>
            <w:tcW w:w="1417" w:type="dxa"/>
            <w:tcBorders>
              <w:top w:val="nil"/>
              <w:left w:val="nil"/>
              <w:bottom w:val="single" w:sz="8" w:space="0" w:color="FFFFFF"/>
              <w:right w:val="single" w:sz="8" w:space="0" w:color="FFFFFF"/>
            </w:tcBorders>
            <w:shd w:val="clear" w:color="000000" w:fill="B8CCE4"/>
            <w:noWrap/>
            <w:vAlign w:val="center"/>
          </w:tcPr>
          <w:p w14:paraId="41E320F6" w14:textId="40C01A80"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101.332.224</w:t>
            </w:r>
          </w:p>
        </w:tc>
        <w:tc>
          <w:tcPr>
            <w:tcW w:w="1701" w:type="dxa"/>
            <w:tcBorders>
              <w:top w:val="nil"/>
              <w:left w:val="nil"/>
              <w:bottom w:val="single" w:sz="8" w:space="0" w:color="FFFFFF"/>
              <w:right w:val="single" w:sz="8" w:space="0" w:color="FFFFFF"/>
            </w:tcBorders>
            <w:shd w:val="clear" w:color="000000" w:fill="B8CCE4"/>
            <w:vAlign w:val="center"/>
          </w:tcPr>
          <w:p w14:paraId="417451A9" w14:textId="455DDF83"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32,84</w:t>
            </w:r>
          </w:p>
        </w:tc>
        <w:tc>
          <w:tcPr>
            <w:tcW w:w="1419" w:type="dxa"/>
            <w:tcBorders>
              <w:top w:val="nil"/>
              <w:left w:val="nil"/>
              <w:bottom w:val="single" w:sz="8" w:space="0" w:color="FFFFFF"/>
              <w:right w:val="single" w:sz="8" w:space="0" w:color="FFFFFF"/>
            </w:tcBorders>
            <w:shd w:val="clear" w:color="000000" w:fill="B8CCE4"/>
            <w:noWrap/>
            <w:vAlign w:val="center"/>
          </w:tcPr>
          <w:p w14:paraId="266DA77F" w14:textId="6E496AB5"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97,45</w:t>
            </w:r>
          </w:p>
        </w:tc>
        <w:tc>
          <w:tcPr>
            <w:tcW w:w="1706" w:type="dxa"/>
            <w:tcBorders>
              <w:top w:val="nil"/>
              <w:left w:val="nil"/>
              <w:bottom w:val="single" w:sz="8" w:space="0" w:color="FFFFFF"/>
              <w:right w:val="single" w:sz="8" w:space="0" w:color="FFFFFF"/>
            </w:tcBorders>
            <w:shd w:val="clear" w:color="000000" w:fill="B8CCE4"/>
            <w:noWrap/>
            <w:vAlign w:val="center"/>
          </w:tcPr>
          <w:p w14:paraId="57BF8A94" w14:textId="4BD541E4" w:rsidR="00767841" w:rsidRPr="00C94269" w:rsidRDefault="00767841" w:rsidP="00767841">
            <w:pPr>
              <w:jc w:val="right"/>
              <w:rPr>
                <w:rFonts w:ascii="Cambria" w:eastAsia="Times New Roman" w:hAnsi="Cambria" w:cs="Calibri"/>
                <w:b/>
                <w:bCs/>
                <w:color w:val="000000"/>
                <w:lang w:val="mk-MK" w:eastAsia="mk-MK"/>
              </w:rPr>
            </w:pPr>
            <w:r w:rsidRPr="00C94269">
              <w:rPr>
                <w:rFonts w:ascii="Cambria" w:hAnsi="Cambria"/>
                <w:color w:val="000000"/>
                <w:lang w:val="mk-MK"/>
              </w:rPr>
              <w:t>3.516.052</w:t>
            </w:r>
          </w:p>
        </w:tc>
      </w:tr>
    </w:tbl>
    <w:p w14:paraId="339245FF" w14:textId="4BD27112" w:rsidR="006C3FB4" w:rsidRPr="00C94269" w:rsidRDefault="0002768C" w:rsidP="00C94269">
      <w:pPr>
        <w:pStyle w:val="Heading1"/>
        <w:spacing w:before="65" w:line="276" w:lineRule="auto"/>
        <w:ind w:left="709" w:right="1130"/>
        <w:jc w:val="center"/>
        <w:rPr>
          <w:rFonts w:ascii="Cambria" w:hAnsi="Cambria" w:cs="Calibri"/>
          <w:lang w:val="mk-MK"/>
        </w:rPr>
      </w:pPr>
      <w:r w:rsidRPr="00C94269">
        <w:rPr>
          <w:rFonts w:ascii="Cambria" w:hAnsi="Cambria" w:cs="Calibri"/>
          <w:lang w:val="mk-MK"/>
        </w:rPr>
        <w:t>Графички приказ</w:t>
      </w:r>
      <w:r w:rsidR="000735ED" w:rsidRPr="00C94269">
        <w:rPr>
          <w:rFonts w:ascii="Cambria" w:hAnsi="Cambria" w:cs="Calibri"/>
          <w:lang w:val="mk-MK"/>
        </w:rPr>
        <w:t xml:space="preserve"> бр.2</w:t>
      </w:r>
      <w:r w:rsidR="002C6127" w:rsidRPr="00C94269">
        <w:rPr>
          <w:rFonts w:ascii="Cambria" w:hAnsi="Cambria" w:cs="Calibri"/>
          <w:lang w:val="mk-MK"/>
        </w:rPr>
        <w:t xml:space="preserve"> -</w:t>
      </w:r>
      <w:r w:rsidR="002C6127" w:rsidRPr="00C94269">
        <w:rPr>
          <w:rFonts w:ascii="Cambria" w:hAnsi="Cambria" w:cs="Calibri"/>
          <w:color w:val="C00000"/>
          <w:lang w:val="mk-MK"/>
        </w:rPr>
        <w:t xml:space="preserve"> </w:t>
      </w:r>
      <w:r w:rsidR="002C6127" w:rsidRPr="00C94269">
        <w:rPr>
          <w:rFonts w:ascii="Cambria" w:hAnsi="Cambria" w:cs="Calibri"/>
          <w:lang w:val="mk-MK"/>
        </w:rPr>
        <w:t>Клучни приходи на општината согласно економската класификација</w:t>
      </w:r>
    </w:p>
    <w:p w14:paraId="0D9410FF" w14:textId="2BB9921D" w:rsidR="002C6127" w:rsidRPr="00C94269" w:rsidRDefault="006C614F" w:rsidP="00551397">
      <w:pPr>
        <w:pStyle w:val="Heading1"/>
        <w:spacing w:before="65" w:line="276" w:lineRule="auto"/>
        <w:ind w:left="810" w:right="1130"/>
        <w:jc w:val="center"/>
        <w:rPr>
          <w:rFonts w:ascii="Cambria" w:hAnsi="Cambria" w:cs="Calibri"/>
          <w:color w:val="C00000"/>
          <w:lang w:val="mk-MK"/>
        </w:rPr>
      </w:pPr>
      <w:r w:rsidRPr="00C94269">
        <w:rPr>
          <w:rFonts w:ascii="Cambria" w:hAnsi="Cambria" w:cs="Calibri"/>
          <w:noProof/>
          <w:color w:val="C00000"/>
          <w:lang w:val="mk-MK"/>
        </w:rPr>
        <w:drawing>
          <wp:inline distT="0" distB="0" distL="0" distR="0" wp14:anchorId="2487088B" wp14:editId="3543CB83">
            <wp:extent cx="5477773" cy="2691442"/>
            <wp:effectExtent l="0" t="0" r="8890" b="13970"/>
            <wp:docPr id="2"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45CB373" w14:textId="77777777" w:rsidR="00551397" w:rsidRPr="00C94269" w:rsidRDefault="00551397" w:rsidP="004E7DDA">
      <w:pPr>
        <w:pStyle w:val="Heading1"/>
        <w:spacing w:before="65" w:line="276" w:lineRule="auto"/>
        <w:ind w:left="810" w:right="1130"/>
        <w:rPr>
          <w:rFonts w:ascii="Cambria" w:hAnsi="Cambria" w:cs="Calibri"/>
          <w:color w:val="C00000"/>
          <w:lang w:val="mk-MK"/>
        </w:rPr>
      </w:pPr>
    </w:p>
    <w:p w14:paraId="735CE7B7" w14:textId="2B84224D" w:rsidR="00FD7345" w:rsidRPr="00C94269" w:rsidRDefault="00FD7345" w:rsidP="004E7DDA">
      <w:pPr>
        <w:pStyle w:val="Heading1"/>
        <w:spacing w:before="65" w:line="276" w:lineRule="auto"/>
        <w:ind w:left="810" w:right="1130"/>
        <w:rPr>
          <w:rFonts w:ascii="Cambria" w:hAnsi="Cambria" w:cs="Calibri"/>
          <w:b w:val="0"/>
          <w:bCs w:val="0"/>
          <w:lang w:val="mk-MK"/>
        </w:rPr>
      </w:pPr>
      <w:r w:rsidRPr="00C94269">
        <w:rPr>
          <w:rFonts w:ascii="Cambria" w:hAnsi="Cambria" w:cs="Calibri"/>
          <w:b w:val="0"/>
          <w:bCs w:val="0"/>
          <w:lang w:val="mk-MK"/>
        </w:rPr>
        <w:t>Највисок процент на ре</w:t>
      </w:r>
      <w:r w:rsidR="004A5385" w:rsidRPr="00C94269">
        <w:rPr>
          <w:rFonts w:ascii="Cambria" w:hAnsi="Cambria" w:cs="Calibri"/>
          <w:b w:val="0"/>
          <w:bCs w:val="0"/>
          <w:lang w:val="mk-MK"/>
        </w:rPr>
        <w:t>а</w:t>
      </w:r>
      <w:r w:rsidRPr="00C94269">
        <w:rPr>
          <w:rFonts w:ascii="Cambria" w:hAnsi="Cambria" w:cs="Calibri"/>
          <w:b w:val="0"/>
          <w:bCs w:val="0"/>
          <w:lang w:val="mk-MK"/>
        </w:rPr>
        <w:t>лизација</w:t>
      </w:r>
      <w:r w:rsidR="0008299E" w:rsidRPr="00C94269">
        <w:rPr>
          <w:rFonts w:ascii="Cambria" w:hAnsi="Cambria" w:cs="Calibri"/>
          <w:b w:val="0"/>
          <w:bCs w:val="0"/>
          <w:lang w:val="mk-MK"/>
        </w:rPr>
        <w:t xml:space="preserve"> од </w:t>
      </w:r>
      <w:r w:rsidR="00C94269" w:rsidRPr="00C94269">
        <w:rPr>
          <w:rFonts w:ascii="Cambria" w:hAnsi="Cambria" w:cs="Calibri"/>
          <w:b w:val="0"/>
          <w:bCs w:val="0"/>
          <w:lang w:val="mk-MK"/>
        </w:rPr>
        <w:t>123,49</w:t>
      </w:r>
      <w:r w:rsidR="0008299E" w:rsidRPr="00C94269">
        <w:rPr>
          <w:rFonts w:ascii="Cambria" w:hAnsi="Cambria" w:cs="Calibri"/>
          <w:b w:val="0"/>
          <w:bCs w:val="0"/>
          <w:lang w:val="mk-MK"/>
        </w:rPr>
        <w:t>% во однос на вкупно планираните приходи</w:t>
      </w:r>
      <w:r w:rsidRPr="00C94269">
        <w:rPr>
          <w:rFonts w:ascii="Cambria" w:hAnsi="Cambria" w:cs="Calibri"/>
          <w:b w:val="0"/>
          <w:bCs w:val="0"/>
          <w:lang w:val="mk-MK"/>
        </w:rPr>
        <w:t xml:space="preserve"> е забележан кај </w:t>
      </w:r>
      <w:r w:rsidR="00C94269" w:rsidRPr="00C94269">
        <w:rPr>
          <w:rFonts w:ascii="Cambria" w:hAnsi="Cambria" w:cs="Calibri"/>
          <w:b w:val="0"/>
          <w:bCs w:val="0"/>
          <w:lang w:val="mk-MK"/>
        </w:rPr>
        <w:t>Даночните</w:t>
      </w:r>
      <w:r w:rsidR="00551397" w:rsidRPr="00C94269">
        <w:rPr>
          <w:rFonts w:ascii="Cambria" w:hAnsi="Cambria" w:cs="Calibri"/>
          <w:b w:val="0"/>
          <w:bCs w:val="0"/>
          <w:lang w:val="mk-MK"/>
        </w:rPr>
        <w:t xml:space="preserve"> приходи</w:t>
      </w:r>
      <w:r w:rsidRPr="00C94269">
        <w:rPr>
          <w:rFonts w:ascii="Cambria" w:hAnsi="Cambria" w:cs="Calibri"/>
          <w:b w:val="0"/>
          <w:bCs w:val="0"/>
          <w:lang w:val="mk-MK"/>
        </w:rPr>
        <w:t>, додека најнизок процент на реализација</w:t>
      </w:r>
      <w:r w:rsidR="006B5B06" w:rsidRPr="00C94269">
        <w:rPr>
          <w:rFonts w:ascii="Cambria" w:hAnsi="Cambria" w:cs="Calibri"/>
          <w:b w:val="0"/>
          <w:bCs w:val="0"/>
          <w:lang w:val="mk-MK"/>
        </w:rPr>
        <w:t xml:space="preserve"> од </w:t>
      </w:r>
      <w:r w:rsidR="00C94269" w:rsidRPr="00C94269">
        <w:rPr>
          <w:rFonts w:ascii="Cambria" w:hAnsi="Cambria" w:cs="Calibri"/>
          <w:b w:val="0"/>
          <w:bCs w:val="0"/>
          <w:lang w:val="mk-MK"/>
        </w:rPr>
        <w:t>82,45</w:t>
      </w:r>
      <w:r w:rsidR="006B5B06" w:rsidRPr="00C94269">
        <w:rPr>
          <w:rFonts w:ascii="Cambria" w:hAnsi="Cambria" w:cs="Calibri"/>
          <w:b w:val="0"/>
          <w:bCs w:val="0"/>
          <w:lang w:val="mk-MK"/>
        </w:rPr>
        <w:t xml:space="preserve">% </w:t>
      </w:r>
      <w:r w:rsidRPr="00C94269">
        <w:rPr>
          <w:rFonts w:ascii="Cambria" w:hAnsi="Cambria" w:cs="Calibri"/>
          <w:b w:val="0"/>
          <w:bCs w:val="0"/>
          <w:lang w:val="mk-MK"/>
        </w:rPr>
        <w:t xml:space="preserve">е забележан кај </w:t>
      </w:r>
      <w:r w:rsidR="00C94269" w:rsidRPr="00C94269">
        <w:rPr>
          <w:rFonts w:ascii="Cambria" w:hAnsi="Cambria" w:cs="Calibri"/>
          <w:b w:val="0"/>
          <w:bCs w:val="0"/>
          <w:lang w:val="mk-MK"/>
        </w:rPr>
        <w:t>Неданочни приходи</w:t>
      </w:r>
      <w:r w:rsidRPr="00C94269">
        <w:rPr>
          <w:rFonts w:ascii="Cambria" w:hAnsi="Cambria" w:cs="Calibri"/>
          <w:b w:val="0"/>
          <w:bCs w:val="0"/>
          <w:lang w:val="mk-MK"/>
        </w:rPr>
        <w:t>. (Графички приказ бр.2)</w:t>
      </w:r>
    </w:p>
    <w:p w14:paraId="3B1F0B89" w14:textId="77777777" w:rsidR="00551397" w:rsidRPr="00C94269" w:rsidRDefault="00551397" w:rsidP="00F80F5E">
      <w:pPr>
        <w:pStyle w:val="Heading1"/>
        <w:spacing w:before="65" w:line="276" w:lineRule="auto"/>
        <w:ind w:left="0" w:right="1130"/>
        <w:rPr>
          <w:rFonts w:ascii="Cambria" w:hAnsi="Cambria" w:cs="Calibri"/>
          <w:b w:val="0"/>
          <w:bCs w:val="0"/>
          <w:lang w:val="mk-MK"/>
        </w:rPr>
      </w:pPr>
    </w:p>
    <w:p w14:paraId="310A4B55" w14:textId="374421D3" w:rsidR="00102172" w:rsidRPr="00C94269" w:rsidRDefault="00E05E4C" w:rsidP="00F64C59">
      <w:pPr>
        <w:pStyle w:val="Heading1"/>
        <w:spacing w:before="65" w:line="276" w:lineRule="auto"/>
        <w:ind w:left="810" w:right="1130"/>
        <w:rPr>
          <w:rFonts w:ascii="Cambria" w:hAnsi="Cambria" w:cs="Calibri"/>
          <w:b w:val="0"/>
          <w:bCs w:val="0"/>
          <w:sz w:val="16"/>
          <w:lang w:val="mk-MK"/>
        </w:rPr>
        <w:sectPr w:rsidR="00102172" w:rsidRPr="00C94269" w:rsidSect="006E6AF2">
          <w:footerReference w:type="default" r:id="rId16"/>
          <w:pgSz w:w="11910" w:h="16840"/>
          <w:pgMar w:top="1100" w:right="220" w:bottom="960" w:left="480" w:header="270" w:footer="779" w:gutter="0"/>
          <w:cols w:space="720"/>
        </w:sectPr>
      </w:pPr>
      <w:r w:rsidRPr="00C94269">
        <w:rPr>
          <w:rFonts w:ascii="Cambria" w:hAnsi="Cambria" w:cs="Calibri"/>
          <w:b w:val="0"/>
          <w:bCs w:val="0"/>
          <w:lang w:val="mk-MK"/>
        </w:rPr>
        <w:t xml:space="preserve">Во продолжение ќе биде презентиран детален </w:t>
      </w:r>
      <w:r w:rsidR="003A71A2" w:rsidRPr="00C94269">
        <w:rPr>
          <w:rFonts w:ascii="Cambria" w:hAnsi="Cambria" w:cs="Calibri"/>
          <w:b w:val="0"/>
          <w:bCs w:val="0"/>
          <w:lang w:val="mk-MK"/>
        </w:rPr>
        <w:t xml:space="preserve">аналитички </w:t>
      </w:r>
      <w:r w:rsidRPr="00C94269">
        <w:rPr>
          <w:rFonts w:ascii="Cambria" w:hAnsi="Cambria" w:cs="Calibri"/>
          <w:b w:val="0"/>
          <w:bCs w:val="0"/>
          <w:lang w:val="mk-MK"/>
        </w:rPr>
        <w:t xml:space="preserve">приказ на </w:t>
      </w:r>
      <w:r w:rsidR="003A71A2" w:rsidRPr="00C94269">
        <w:rPr>
          <w:rFonts w:ascii="Cambria" w:hAnsi="Cambria" w:cs="Calibri"/>
          <w:b w:val="0"/>
          <w:bCs w:val="0"/>
          <w:lang w:val="mk-MK"/>
        </w:rPr>
        <w:t>реализацијата</w:t>
      </w:r>
      <w:r w:rsidR="00A31704" w:rsidRPr="00C94269">
        <w:rPr>
          <w:rFonts w:ascii="Cambria" w:hAnsi="Cambria" w:cs="Calibri"/>
          <w:b w:val="0"/>
          <w:bCs w:val="0"/>
          <w:lang w:val="mk-MK"/>
        </w:rPr>
        <w:t xml:space="preserve"> во однос на планираното</w:t>
      </w:r>
      <w:r w:rsidR="003A71A2" w:rsidRPr="00C94269">
        <w:rPr>
          <w:rFonts w:ascii="Cambria" w:hAnsi="Cambria" w:cs="Calibri"/>
          <w:b w:val="0"/>
          <w:bCs w:val="0"/>
          <w:lang w:val="mk-MK"/>
        </w:rPr>
        <w:t xml:space="preserve"> на од</w:t>
      </w:r>
      <w:r w:rsidR="00785281" w:rsidRPr="00C94269">
        <w:rPr>
          <w:rFonts w:ascii="Cambria" w:hAnsi="Cambria" w:cs="Calibri"/>
          <w:b w:val="0"/>
          <w:bCs w:val="0"/>
          <w:lang w:val="mk-MK"/>
        </w:rPr>
        <w:t>д</w:t>
      </w:r>
      <w:r w:rsidR="003A71A2" w:rsidRPr="00C94269">
        <w:rPr>
          <w:rFonts w:ascii="Cambria" w:hAnsi="Cambria" w:cs="Calibri"/>
          <w:b w:val="0"/>
          <w:bCs w:val="0"/>
          <w:lang w:val="mk-MK"/>
        </w:rPr>
        <w:t xml:space="preserve">елните видови на приходи на буџетот на Општина </w:t>
      </w:r>
      <w:r w:rsidR="00551397" w:rsidRPr="00C94269">
        <w:rPr>
          <w:rFonts w:ascii="Cambria" w:hAnsi="Cambria" w:cs="Calibri"/>
          <w:b w:val="0"/>
          <w:bCs w:val="0"/>
          <w:lang w:val="mk-MK"/>
        </w:rPr>
        <w:t>Градско</w:t>
      </w:r>
      <w:r w:rsidR="003A71A2" w:rsidRPr="00C94269">
        <w:rPr>
          <w:rFonts w:ascii="Cambria" w:hAnsi="Cambria" w:cs="Calibri"/>
          <w:b w:val="0"/>
          <w:bCs w:val="0"/>
          <w:lang w:val="mk-MK"/>
        </w:rPr>
        <w:t xml:space="preserve">, за </w:t>
      </w:r>
      <w:r w:rsidR="00C94269" w:rsidRPr="00C94269">
        <w:rPr>
          <w:rFonts w:ascii="Cambria" w:hAnsi="Cambria" w:cs="Calibri"/>
          <w:b w:val="0"/>
          <w:bCs w:val="0"/>
          <w:lang w:val="mk-MK"/>
        </w:rPr>
        <w:t>четвртиот</w:t>
      </w:r>
      <w:r w:rsidR="002B2E5A" w:rsidRPr="00C94269">
        <w:rPr>
          <w:rFonts w:ascii="Cambria" w:hAnsi="Cambria" w:cs="Calibri"/>
          <w:b w:val="0"/>
          <w:bCs w:val="0"/>
          <w:lang w:val="mk-MK"/>
        </w:rPr>
        <w:t xml:space="preserve"> </w:t>
      </w:r>
      <w:r w:rsidR="003A71A2" w:rsidRPr="00C94269">
        <w:rPr>
          <w:rFonts w:ascii="Cambria" w:hAnsi="Cambria" w:cs="Calibri"/>
          <w:b w:val="0"/>
          <w:bCs w:val="0"/>
          <w:lang w:val="mk-MK"/>
        </w:rPr>
        <w:t>квартал 202</w:t>
      </w:r>
      <w:r w:rsidR="00A11FCE" w:rsidRPr="00C94269">
        <w:rPr>
          <w:rFonts w:ascii="Cambria" w:hAnsi="Cambria" w:cs="Calibri"/>
          <w:b w:val="0"/>
          <w:bCs w:val="0"/>
          <w:lang w:val="mk-MK"/>
        </w:rPr>
        <w:t>5</w:t>
      </w:r>
      <w:r w:rsidR="003A71A2" w:rsidRPr="00C94269">
        <w:rPr>
          <w:rFonts w:ascii="Cambria" w:hAnsi="Cambria" w:cs="Calibri"/>
          <w:b w:val="0"/>
          <w:bCs w:val="0"/>
          <w:lang w:val="mk-MK"/>
        </w:rPr>
        <w:t xml:space="preserve"> (јануари-</w:t>
      </w:r>
      <w:r w:rsidR="00C94269" w:rsidRPr="00C94269">
        <w:rPr>
          <w:rFonts w:ascii="Cambria" w:hAnsi="Cambria" w:cs="Calibri"/>
          <w:b w:val="0"/>
          <w:bCs w:val="0"/>
          <w:lang w:val="mk-MK"/>
        </w:rPr>
        <w:t>декември</w:t>
      </w:r>
      <w:r w:rsidR="003A71A2" w:rsidRPr="00C94269">
        <w:rPr>
          <w:rFonts w:ascii="Cambria" w:hAnsi="Cambria" w:cs="Calibri"/>
          <w:b w:val="0"/>
          <w:bCs w:val="0"/>
          <w:lang w:val="mk-MK"/>
        </w:rPr>
        <w:t>), по одделни ставки</w:t>
      </w:r>
      <w:r w:rsidR="0029705F" w:rsidRPr="00C94269">
        <w:rPr>
          <w:rFonts w:ascii="Cambria" w:hAnsi="Cambria" w:cs="Calibri"/>
          <w:b w:val="0"/>
          <w:bCs w:val="0"/>
          <w:lang w:val="mk-MK"/>
        </w:rPr>
        <w:t>:</w:t>
      </w:r>
    </w:p>
    <w:p w14:paraId="72F8B712" w14:textId="77777777" w:rsidR="00282727" w:rsidRPr="00C94269" w:rsidRDefault="00282727">
      <w:pPr>
        <w:pStyle w:val="BodyText"/>
        <w:rPr>
          <w:rFonts w:ascii="Cambria" w:hAnsi="Cambria" w:cs="Calibri"/>
          <w:sz w:val="4"/>
          <w:szCs w:val="4"/>
          <w:lang w:val="mk-MK"/>
        </w:rPr>
      </w:pPr>
    </w:p>
    <w:tbl>
      <w:tblPr>
        <w:tblW w:w="16444" w:type="dxa"/>
        <w:tblInd w:w="-284" w:type="dxa"/>
        <w:tblLayout w:type="fixed"/>
        <w:tblLook w:val="04A0" w:firstRow="1" w:lastRow="0" w:firstColumn="1" w:lastColumn="0" w:noHBand="0" w:noVBand="1"/>
      </w:tblPr>
      <w:tblGrid>
        <w:gridCol w:w="381"/>
        <w:gridCol w:w="490"/>
        <w:gridCol w:w="2957"/>
        <w:gridCol w:w="1011"/>
        <w:gridCol w:w="974"/>
        <w:gridCol w:w="919"/>
        <w:gridCol w:w="924"/>
        <w:gridCol w:w="851"/>
        <w:gridCol w:w="992"/>
        <w:gridCol w:w="850"/>
        <w:gridCol w:w="851"/>
        <w:gridCol w:w="567"/>
        <w:gridCol w:w="850"/>
        <w:gridCol w:w="993"/>
        <w:gridCol w:w="992"/>
        <w:gridCol w:w="1134"/>
        <w:gridCol w:w="708"/>
      </w:tblGrid>
      <w:tr w:rsidR="005D4DD9" w:rsidRPr="00C94269" w14:paraId="01B6CA0D" w14:textId="77777777" w:rsidTr="005D4DD9">
        <w:trPr>
          <w:trHeight w:val="798"/>
        </w:trPr>
        <w:tc>
          <w:tcPr>
            <w:tcW w:w="381" w:type="dxa"/>
            <w:tcBorders>
              <w:top w:val="nil"/>
              <w:left w:val="nil"/>
              <w:bottom w:val="nil"/>
              <w:right w:val="nil"/>
            </w:tcBorders>
            <w:vAlign w:val="bottom"/>
            <w:hideMark/>
          </w:tcPr>
          <w:p w14:paraId="64BD8420" w14:textId="77777777" w:rsidR="005D4DD9" w:rsidRPr="00C94269" w:rsidRDefault="005D4DD9" w:rsidP="00C94269">
            <w:pPr>
              <w:widowControl/>
              <w:autoSpaceDE/>
              <w:autoSpaceDN/>
              <w:rPr>
                <w:rFonts w:ascii="Times New Roman" w:eastAsia="Times New Roman" w:hAnsi="Times New Roman" w:cs="Times New Roman"/>
                <w:sz w:val="17"/>
                <w:szCs w:val="17"/>
                <w:lang w:val="mk-MK"/>
              </w:rPr>
            </w:pPr>
            <w:bookmarkStart w:id="2" w:name="_Hlk130560448"/>
          </w:p>
        </w:tc>
        <w:tc>
          <w:tcPr>
            <w:tcW w:w="490" w:type="dxa"/>
            <w:tcBorders>
              <w:top w:val="nil"/>
              <w:left w:val="nil"/>
              <w:bottom w:val="nil"/>
              <w:right w:val="nil"/>
            </w:tcBorders>
            <w:noWrap/>
            <w:vAlign w:val="center"/>
            <w:hideMark/>
          </w:tcPr>
          <w:p w14:paraId="5582B796" w14:textId="77777777" w:rsidR="005D4DD9" w:rsidRPr="00C94269" w:rsidRDefault="005D4DD9" w:rsidP="00C94269">
            <w:pPr>
              <w:widowControl/>
              <w:autoSpaceDE/>
              <w:autoSpaceDN/>
              <w:jc w:val="right"/>
              <w:rPr>
                <w:rFonts w:ascii="Times New Roman" w:eastAsia="Times New Roman" w:hAnsi="Times New Roman" w:cs="Times New Roman"/>
                <w:sz w:val="17"/>
                <w:szCs w:val="17"/>
                <w:lang w:val="mk-MK"/>
              </w:rPr>
            </w:pPr>
          </w:p>
        </w:tc>
        <w:tc>
          <w:tcPr>
            <w:tcW w:w="2957" w:type="dxa"/>
            <w:vMerge w:val="restart"/>
            <w:tcBorders>
              <w:top w:val="single" w:sz="4" w:space="0" w:color="auto"/>
              <w:left w:val="single" w:sz="4" w:space="0" w:color="auto"/>
              <w:bottom w:val="single" w:sz="4" w:space="0" w:color="auto"/>
              <w:right w:val="single" w:sz="4" w:space="0" w:color="auto"/>
            </w:tcBorders>
            <w:noWrap/>
            <w:vAlign w:val="center"/>
            <w:hideMark/>
          </w:tcPr>
          <w:p w14:paraId="12C9C7EB" w14:textId="77777777" w:rsidR="005D4DD9" w:rsidRPr="00C94269" w:rsidRDefault="005D4DD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Приходи - Квартал  4</w:t>
            </w:r>
          </w:p>
        </w:tc>
        <w:tc>
          <w:tcPr>
            <w:tcW w:w="1985" w:type="dxa"/>
            <w:gridSpan w:val="2"/>
            <w:tcBorders>
              <w:top w:val="single" w:sz="4" w:space="0" w:color="auto"/>
              <w:left w:val="nil"/>
              <w:bottom w:val="single" w:sz="4" w:space="0" w:color="auto"/>
              <w:right w:val="single" w:sz="4" w:space="0" w:color="auto"/>
            </w:tcBorders>
            <w:vAlign w:val="center"/>
            <w:hideMark/>
          </w:tcPr>
          <w:p w14:paraId="62072E5A"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Буџет за 2025 година</w:t>
            </w:r>
          </w:p>
        </w:tc>
        <w:tc>
          <w:tcPr>
            <w:tcW w:w="1843" w:type="dxa"/>
            <w:gridSpan w:val="2"/>
            <w:tcBorders>
              <w:top w:val="single" w:sz="4" w:space="0" w:color="auto"/>
              <w:left w:val="nil"/>
              <w:bottom w:val="single" w:sz="4" w:space="0" w:color="auto"/>
              <w:right w:val="single" w:sz="4" w:space="0" w:color="auto"/>
            </w:tcBorders>
            <w:vAlign w:val="center"/>
            <w:hideMark/>
          </w:tcPr>
          <w:p w14:paraId="488A2470"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Наменска дотација за 2025 година</w:t>
            </w:r>
          </w:p>
        </w:tc>
        <w:tc>
          <w:tcPr>
            <w:tcW w:w="1843" w:type="dxa"/>
            <w:gridSpan w:val="2"/>
            <w:tcBorders>
              <w:top w:val="single" w:sz="4" w:space="0" w:color="auto"/>
              <w:left w:val="nil"/>
              <w:bottom w:val="single" w:sz="4" w:space="0" w:color="auto"/>
              <w:right w:val="single" w:sz="4" w:space="0" w:color="auto"/>
            </w:tcBorders>
            <w:vAlign w:val="center"/>
            <w:hideMark/>
          </w:tcPr>
          <w:p w14:paraId="76A4AC2F"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Самофинансирачки активности за 2025 година</w:t>
            </w:r>
          </w:p>
        </w:tc>
        <w:tc>
          <w:tcPr>
            <w:tcW w:w="1701" w:type="dxa"/>
            <w:gridSpan w:val="2"/>
            <w:tcBorders>
              <w:top w:val="single" w:sz="4" w:space="0" w:color="auto"/>
              <w:left w:val="nil"/>
              <w:bottom w:val="single" w:sz="4" w:space="0" w:color="auto"/>
              <w:right w:val="single" w:sz="4" w:space="0" w:color="auto"/>
            </w:tcBorders>
            <w:vAlign w:val="center"/>
            <w:hideMark/>
          </w:tcPr>
          <w:p w14:paraId="266E7C90"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Донации за 2025 година</w:t>
            </w:r>
          </w:p>
        </w:tc>
        <w:tc>
          <w:tcPr>
            <w:tcW w:w="1417" w:type="dxa"/>
            <w:gridSpan w:val="2"/>
            <w:tcBorders>
              <w:top w:val="single" w:sz="4" w:space="0" w:color="auto"/>
              <w:left w:val="nil"/>
              <w:bottom w:val="single" w:sz="4" w:space="0" w:color="auto"/>
              <w:right w:val="single" w:sz="4" w:space="0" w:color="auto"/>
            </w:tcBorders>
            <w:vAlign w:val="center"/>
            <w:hideMark/>
          </w:tcPr>
          <w:p w14:paraId="77AD72F5"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Кредити за 2025 година</w:t>
            </w:r>
          </w:p>
        </w:tc>
        <w:tc>
          <w:tcPr>
            <w:tcW w:w="1985" w:type="dxa"/>
            <w:gridSpan w:val="2"/>
            <w:tcBorders>
              <w:top w:val="single" w:sz="4" w:space="0" w:color="auto"/>
              <w:left w:val="nil"/>
              <w:bottom w:val="single" w:sz="4" w:space="0" w:color="auto"/>
              <w:right w:val="single" w:sz="4" w:space="0" w:color="000000"/>
            </w:tcBorders>
            <w:vAlign w:val="center"/>
            <w:hideMark/>
          </w:tcPr>
          <w:p w14:paraId="54200841" w14:textId="77777777"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Вкупно за 2025 година</w:t>
            </w:r>
          </w:p>
        </w:tc>
        <w:tc>
          <w:tcPr>
            <w:tcW w:w="1134" w:type="dxa"/>
            <w:vMerge w:val="restart"/>
            <w:tcBorders>
              <w:top w:val="single" w:sz="4" w:space="0" w:color="auto"/>
              <w:left w:val="single" w:sz="4" w:space="0" w:color="auto"/>
              <w:right w:val="nil"/>
            </w:tcBorders>
            <w:vAlign w:val="center"/>
            <w:hideMark/>
          </w:tcPr>
          <w:p w14:paraId="6BE98B24" w14:textId="1398930C" w:rsidR="005D4DD9" w:rsidRPr="00C94269" w:rsidRDefault="005D4DD9" w:rsidP="00C94269">
            <w:pPr>
              <w:widowControl/>
              <w:autoSpaceDE/>
              <w:autoSpaceDN/>
              <w:jc w:val="center"/>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Останато за реализациј</w:t>
            </w:r>
            <w:r w:rsidRPr="005D4DD9">
              <w:rPr>
                <w:rFonts w:ascii="Arial Narrow" w:eastAsia="Times New Roman" w:hAnsi="Arial Narrow" w:cs="Times New Roman"/>
                <w:b/>
                <w:bCs/>
                <w:color w:val="000000"/>
                <w:sz w:val="17"/>
                <w:szCs w:val="17"/>
                <w:lang w:val="mk-MK"/>
              </w:rPr>
              <w:t xml:space="preserve">а </w:t>
            </w:r>
            <w:r w:rsidRPr="00C94269">
              <w:rPr>
                <w:rFonts w:ascii="Arial Narrow" w:eastAsia="Times New Roman" w:hAnsi="Arial Narrow" w:cs="Times New Roman"/>
                <w:b/>
                <w:bCs/>
                <w:color w:val="000000"/>
                <w:sz w:val="17"/>
                <w:szCs w:val="17"/>
                <w:lang w:val="mk-MK"/>
              </w:rPr>
              <w:t>до крај на 2025 година</w:t>
            </w:r>
          </w:p>
        </w:tc>
        <w:tc>
          <w:tcPr>
            <w:tcW w:w="708" w:type="dxa"/>
            <w:vMerge w:val="restart"/>
            <w:tcBorders>
              <w:top w:val="single" w:sz="4" w:space="0" w:color="auto"/>
              <w:left w:val="single" w:sz="4" w:space="0" w:color="auto"/>
              <w:right w:val="single" w:sz="4" w:space="0" w:color="auto"/>
            </w:tcBorders>
            <w:noWrap/>
            <w:vAlign w:val="center"/>
            <w:hideMark/>
          </w:tcPr>
          <w:p w14:paraId="798BC2A2" w14:textId="77777777" w:rsidR="005D4DD9" w:rsidRPr="00C94269" w:rsidRDefault="005D4DD9" w:rsidP="00C94269">
            <w:pPr>
              <w:widowControl/>
              <w:autoSpaceDE/>
              <w:autoSpaceDN/>
              <w:jc w:val="center"/>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w:t>
            </w:r>
          </w:p>
        </w:tc>
      </w:tr>
      <w:tr w:rsidR="005D4DD9" w:rsidRPr="00C94269" w14:paraId="1CD36D45" w14:textId="77777777" w:rsidTr="005D4DD9">
        <w:trPr>
          <w:trHeight w:val="389"/>
        </w:trPr>
        <w:tc>
          <w:tcPr>
            <w:tcW w:w="381" w:type="dxa"/>
            <w:tcBorders>
              <w:top w:val="nil"/>
              <w:left w:val="nil"/>
              <w:bottom w:val="nil"/>
              <w:right w:val="nil"/>
            </w:tcBorders>
            <w:vAlign w:val="bottom"/>
            <w:hideMark/>
          </w:tcPr>
          <w:p w14:paraId="5C71F850" w14:textId="77777777" w:rsidR="005D4DD9" w:rsidRPr="00C94269" w:rsidRDefault="005D4DD9" w:rsidP="00C94269">
            <w:pPr>
              <w:widowControl/>
              <w:autoSpaceDE/>
              <w:autoSpaceDN/>
              <w:jc w:val="center"/>
              <w:rPr>
                <w:rFonts w:ascii="Arial Narrow" w:eastAsia="Times New Roman" w:hAnsi="Arial Narrow" w:cs="Times New Roman"/>
                <w:sz w:val="17"/>
                <w:szCs w:val="17"/>
                <w:lang w:val="mk-MK"/>
              </w:rPr>
            </w:pPr>
          </w:p>
        </w:tc>
        <w:tc>
          <w:tcPr>
            <w:tcW w:w="490" w:type="dxa"/>
            <w:tcBorders>
              <w:top w:val="nil"/>
              <w:left w:val="nil"/>
              <w:bottom w:val="nil"/>
              <w:right w:val="nil"/>
            </w:tcBorders>
            <w:noWrap/>
            <w:vAlign w:val="center"/>
            <w:hideMark/>
          </w:tcPr>
          <w:p w14:paraId="1B4FF99F" w14:textId="77777777" w:rsidR="005D4DD9" w:rsidRPr="00C94269" w:rsidRDefault="005D4DD9" w:rsidP="00C94269">
            <w:pPr>
              <w:widowControl/>
              <w:autoSpaceDE/>
              <w:autoSpaceDN/>
              <w:jc w:val="right"/>
              <w:rPr>
                <w:rFonts w:ascii="Times New Roman" w:eastAsia="Times New Roman" w:hAnsi="Times New Roman" w:cs="Times New Roman"/>
                <w:sz w:val="17"/>
                <w:szCs w:val="17"/>
                <w:lang w:val="mk-MK"/>
              </w:rPr>
            </w:pPr>
          </w:p>
        </w:tc>
        <w:tc>
          <w:tcPr>
            <w:tcW w:w="2957" w:type="dxa"/>
            <w:vMerge/>
            <w:tcBorders>
              <w:top w:val="single" w:sz="4" w:space="0" w:color="auto"/>
              <w:left w:val="single" w:sz="4" w:space="0" w:color="auto"/>
              <w:bottom w:val="single" w:sz="4" w:space="0" w:color="auto"/>
              <w:right w:val="single" w:sz="4" w:space="0" w:color="auto"/>
            </w:tcBorders>
            <w:vAlign w:val="center"/>
            <w:hideMark/>
          </w:tcPr>
          <w:p w14:paraId="66280A19" w14:textId="77777777" w:rsidR="005D4DD9" w:rsidRPr="00C94269" w:rsidRDefault="005D4DD9" w:rsidP="00C94269">
            <w:pPr>
              <w:widowControl/>
              <w:autoSpaceDE/>
              <w:autoSpaceDN/>
              <w:rPr>
                <w:rFonts w:ascii="Arial Narrow" w:eastAsia="Times New Roman" w:hAnsi="Arial Narrow" w:cs="Times New Roman"/>
                <w:b/>
                <w:bCs/>
                <w:color w:val="000000"/>
                <w:sz w:val="17"/>
                <w:szCs w:val="17"/>
                <w:lang w:val="mk-MK"/>
              </w:rPr>
            </w:pPr>
          </w:p>
        </w:tc>
        <w:tc>
          <w:tcPr>
            <w:tcW w:w="1011" w:type="dxa"/>
            <w:tcBorders>
              <w:top w:val="nil"/>
              <w:left w:val="nil"/>
              <w:bottom w:val="single" w:sz="4" w:space="0" w:color="auto"/>
              <w:right w:val="single" w:sz="4" w:space="0" w:color="auto"/>
            </w:tcBorders>
            <w:vAlign w:val="center"/>
            <w:hideMark/>
          </w:tcPr>
          <w:p w14:paraId="291849E9"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974" w:type="dxa"/>
            <w:tcBorders>
              <w:top w:val="nil"/>
              <w:left w:val="nil"/>
              <w:bottom w:val="single" w:sz="4" w:space="0" w:color="auto"/>
              <w:right w:val="single" w:sz="4" w:space="0" w:color="auto"/>
            </w:tcBorders>
            <w:vAlign w:val="center"/>
            <w:hideMark/>
          </w:tcPr>
          <w:p w14:paraId="23D8278B" w14:textId="138E2A23"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919" w:type="dxa"/>
            <w:tcBorders>
              <w:top w:val="nil"/>
              <w:left w:val="nil"/>
              <w:bottom w:val="single" w:sz="4" w:space="0" w:color="auto"/>
              <w:right w:val="single" w:sz="4" w:space="0" w:color="auto"/>
            </w:tcBorders>
            <w:vAlign w:val="center"/>
            <w:hideMark/>
          </w:tcPr>
          <w:p w14:paraId="3671C64E"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924" w:type="dxa"/>
            <w:tcBorders>
              <w:top w:val="nil"/>
              <w:left w:val="nil"/>
              <w:bottom w:val="single" w:sz="4" w:space="0" w:color="auto"/>
              <w:right w:val="single" w:sz="4" w:space="0" w:color="auto"/>
            </w:tcBorders>
            <w:vAlign w:val="center"/>
            <w:hideMark/>
          </w:tcPr>
          <w:p w14:paraId="45D16AC3" w14:textId="7A560146"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851" w:type="dxa"/>
            <w:tcBorders>
              <w:top w:val="nil"/>
              <w:left w:val="nil"/>
              <w:bottom w:val="single" w:sz="4" w:space="0" w:color="auto"/>
              <w:right w:val="single" w:sz="4" w:space="0" w:color="auto"/>
            </w:tcBorders>
            <w:vAlign w:val="center"/>
            <w:hideMark/>
          </w:tcPr>
          <w:p w14:paraId="0DF99F2C"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992" w:type="dxa"/>
            <w:tcBorders>
              <w:top w:val="nil"/>
              <w:left w:val="nil"/>
              <w:bottom w:val="single" w:sz="4" w:space="0" w:color="auto"/>
              <w:right w:val="single" w:sz="4" w:space="0" w:color="auto"/>
            </w:tcBorders>
            <w:vAlign w:val="center"/>
            <w:hideMark/>
          </w:tcPr>
          <w:p w14:paraId="3C5C16C7" w14:textId="504F7F1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850" w:type="dxa"/>
            <w:tcBorders>
              <w:top w:val="nil"/>
              <w:left w:val="nil"/>
              <w:bottom w:val="single" w:sz="4" w:space="0" w:color="auto"/>
              <w:right w:val="single" w:sz="4" w:space="0" w:color="auto"/>
            </w:tcBorders>
            <w:vAlign w:val="center"/>
            <w:hideMark/>
          </w:tcPr>
          <w:p w14:paraId="33E2A82F"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851" w:type="dxa"/>
            <w:tcBorders>
              <w:top w:val="nil"/>
              <w:left w:val="nil"/>
              <w:bottom w:val="single" w:sz="4" w:space="0" w:color="auto"/>
              <w:right w:val="single" w:sz="4" w:space="0" w:color="auto"/>
            </w:tcBorders>
            <w:vAlign w:val="center"/>
            <w:hideMark/>
          </w:tcPr>
          <w:p w14:paraId="195AEF63" w14:textId="5EDF7B85"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567" w:type="dxa"/>
            <w:tcBorders>
              <w:top w:val="nil"/>
              <w:left w:val="nil"/>
              <w:bottom w:val="single" w:sz="4" w:space="0" w:color="auto"/>
              <w:right w:val="single" w:sz="4" w:space="0" w:color="auto"/>
            </w:tcBorders>
            <w:vAlign w:val="center"/>
            <w:hideMark/>
          </w:tcPr>
          <w:p w14:paraId="509E7A69"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850" w:type="dxa"/>
            <w:tcBorders>
              <w:top w:val="nil"/>
              <w:left w:val="nil"/>
              <w:bottom w:val="single" w:sz="4" w:space="0" w:color="auto"/>
              <w:right w:val="single" w:sz="4" w:space="0" w:color="auto"/>
            </w:tcBorders>
            <w:vAlign w:val="center"/>
            <w:hideMark/>
          </w:tcPr>
          <w:p w14:paraId="6ACAF8FD" w14:textId="15DAB538"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993" w:type="dxa"/>
            <w:tcBorders>
              <w:top w:val="nil"/>
              <w:left w:val="nil"/>
              <w:bottom w:val="single" w:sz="4" w:space="0" w:color="auto"/>
              <w:right w:val="single" w:sz="4" w:space="0" w:color="auto"/>
            </w:tcBorders>
            <w:vAlign w:val="center"/>
            <w:hideMark/>
          </w:tcPr>
          <w:p w14:paraId="07BF02DE" w14:textId="77777777"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План</w:t>
            </w:r>
          </w:p>
        </w:tc>
        <w:tc>
          <w:tcPr>
            <w:tcW w:w="992" w:type="dxa"/>
            <w:tcBorders>
              <w:top w:val="nil"/>
              <w:left w:val="nil"/>
              <w:bottom w:val="single" w:sz="4" w:space="0" w:color="auto"/>
              <w:right w:val="single" w:sz="4" w:space="0" w:color="auto"/>
            </w:tcBorders>
            <w:vAlign w:val="center"/>
            <w:hideMark/>
          </w:tcPr>
          <w:p w14:paraId="45DDA2FD" w14:textId="42C611DA" w:rsidR="005D4DD9" w:rsidRPr="00C94269" w:rsidRDefault="005D4DD9" w:rsidP="00C94269">
            <w:pPr>
              <w:widowControl/>
              <w:autoSpaceDE/>
              <w:autoSpaceDN/>
              <w:jc w:val="center"/>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C94269">
              <w:rPr>
                <w:rFonts w:ascii="Arial Narrow" w:eastAsia="Times New Roman" w:hAnsi="Arial Narrow" w:cs="Times New Roman"/>
                <w:color w:val="000000"/>
                <w:sz w:val="17"/>
                <w:szCs w:val="17"/>
                <w:lang w:val="mk-MK"/>
              </w:rPr>
              <w:t xml:space="preserve"> за 4 квартал</w:t>
            </w:r>
          </w:p>
        </w:tc>
        <w:tc>
          <w:tcPr>
            <w:tcW w:w="1134" w:type="dxa"/>
            <w:vMerge/>
            <w:tcBorders>
              <w:left w:val="single" w:sz="4" w:space="0" w:color="auto"/>
              <w:bottom w:val="single" w:sz="4" w:space="0" w:color="000000"/>
              <w:right w:val="nil"/>
            </w:tcBorders>
            <w:vAlign w:val="center"/>
            <w:hideMark/>
          </w:tcPr>
          <w:p w14:paraId="62C2A16B" w14:textId="77777777" w:rsidR="005D4DD9" w:rsidRPr="00C94269" w:rsidRDefault="005D4DD9" w:rsidP="00C94269">
            <w:pPr>
              <w:widowControl/>
              <w:autoSpaceDE/>
              <w:autoSpaceDN/>
              <w:rPr>
                <w:rFonts w:ascii="Arial Narrow" w:eastAsia="Times New Roman" w:hAnsi="Arial Narrow" w:cs="Times New Roman"/>
                <w:b/>
                <w:bCs/>
                <w:color w:val="000000"/>
                <w:sz w:val="17"/>
                <w:szCs w:val="17"/>
                <w:lang w:val="mk-MK"/>
              </w:rPr>
            </w:pPr>
          </w:p>
        </w:tc>
        <w:tc>
          <w:tcPr>
            <w:tcW w:w="708" w:type="dxa"/>
            <w:vMerge/>
            <w:tcBorders>
              <w:left w:val="single" w:sz="4" w:space="0" w:color="auto"/>
              <w:bottom w:val="single" w:sz="4" w:space="0" w:color="auto"/>
              <w:right w:val="single" w:sz="4" w:space="0" w:color="auto"/>
            </w:tcBorders>
            <w:vAlign w:val="center"/>
            <w:hideMark/>
          </w:tcPr>
          <w:p w14:paraId="5FB77A15" w14:textId="77777777" w:rsidR="005D4DD9" w:rsidRPr="00C94269" w:rsidRDefault="005D4DD9" w:rsidP="00C94269">
            <w:pPr>
              <w:widowControl/>
              <w:autoSpaceDE/>
              <w:autoSpaceDN/>
              <w:rPr>
                <w:rFonts w:ascii="Arial Narrow" w:eastAsia="Times New Roman" w:hAnsi="Arial Narrow" w:cs="Times New Roman"/>
                <w:b/>
                <w:bCs/>
                <w:sz w:val="17"/>
                <w:szCs w:val="17"/>
                <w:lang w:val="mk-MK"/>
              </w:rPr>
            </w:pPr>
          </w:p>
        </w:tc>
      </w:tr>
      <w:tr w:rsidR="005D4DD9" w:rsidRPr="00C94269" w14:paraId="2E29F8A8" w14:textId="77777777" w:rsidTr="005D4DD9">
        <w:trPr>
          <w:trHeight w:val="360"/>
        </w:trPr>
        <w:tc>
          <w:tcPr>
            <w:tcW w:w="381" w:type="dxa"/>
            <w:tcBorders>
              <w:top w:val="nil"/>
              <w:left w:val="nil"/>
              <w:bottom w:val="nil"/>
              <w:right w:val="nil"/>
            </w:tcBorders>
            <w:vAlign w:val="bottom"/>
            <w:hideMark/>
          </w:tcPr>
          <w:p w14:paraId="7613AA48" w14:textId="77777777" w:rsidR="00C94269" w:rsidRPr="00C94269" w:rsidRDefault="00C94269" w:rsidP="00C94269">
            <w:pPr>
              <w:widowControl/>
              <w:autoSpaceDE/>
              <w:autoSpaceDN/>
              <w:jc w:val="center"/>
              <w:rPr>
                <w:rFonts w:ascii="Arial Narrow" w:eastAsia="Times New Roman" w:hAnsi="Arial Narrow" w:cs="Times New Roman"/>
                <w:color w:val="000000"/>
                <w:sz w:val="17"/>
                <w:szCs w:val="17"/>
                <w:lang w:val="mk-MK"/>
              </w:rPr>
            </w:pPr>
          </w:p>
        </w:tc>
        <w:tc>
          <w:tcPr>
            <w:tcW w:w="490" w:type="dxa"/>
            <w:tcBorders>
              <w:top w:val="nil"/>
              <w:left w:val="nil"/>
              <w:bottom w:val="nil"/>
              <w:right w:val="nil"/>
            </w:tcBorders>
            <w:noWrap/>
            <w:vAlign w:val="center"/>
            <w:hideMark/>
          </w:tcPr>
          <w:p w14:paraId="6B789187"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single" w:sz="4" w:space="0" w:color="auto"/>
              <w:bottom w:val="single" w:sz="4" w:space="0" w:color="auto"/>
              <w:right w:val="single" w:sz="4" w:space="0" w:color="auto"/>
            </w:tcBorders>
            <w:noWrap/>
            <w:vAlign w:val="bottom"/>
            <w:hideMark/>
          </w:tcPr>
          <w:p w14:paraId="0B73CE2C" w14:textId="77777777" w:rsidR="00C94269" w:rsidRPr="00C94269" w:rsidRDefault="00C94269" w:rsidP="00C94269">
            <w:pPr>
              <w:widowControl/>
              <w:autoSpaceDE/>
              <w:autoSpaceDN/>
              <w:rPr>
                <w:rFonts w:ascii="Arial Narrow" w:eastAsia="Times New Roman" w:hAnsi="Arial Narrow" w:cs="Times New Roman"/>
                <w:b/>
                <w:bCs/>
                <w:sz w:val="17"/>
                <w:szCs w:val="17"/>
                <w:u w:val="single"/>
                <w:lang w:val="mk-MK"/>
              </w:rPr>
            </w:pPr>
            <w:r w:rsidRPr="00C94269">
              <w:rPr>
                <w:rFonts w:ascii="Arial Narrow" w:eastAsia="Times New Roman" w:hAnsi="Arial Narrow" w:cs="Times New Roman"/>
                <w:b/>
                <w:bCs/>
                <w:sz w:val="17"/>
                <w:szCs w:val="17"/>
                <w:u w:val="single"/>
                <w:lang w:val="mk-MK"/>
              </w:rPr>
              <w:t>ВКУПНИ ПРИХОДИ:</w:t>
            </w:r>
          </w:p>
        </w:tc>
        <w:tc>
          <w:tcPr>
            <w:tcW w:w="1011" w:type="dxa"/>
            <w:tcBorders>
              <w:top w:val="nil"/>
              <w:left w:val="nil"/>
              <w:bottom w:val="single" w:sz="4" w:space="0" w:color="auto"/>
              <w:right w:val="single" w:sz="4" w:space="0" w:color="auto"/>
            </w:tcBorders>
            <w:vAlign w:val="center"/>
            <w:hideMark/>
          </w:tcPr>
          <w:p w14:paraId="74B937A3"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85.787.195</w:t>
            </w:r>
          </w:p>
        </w:tc>
        <w:tc>
          <w:tcPr>
            <w:tcW w:w="974" w:type="dxa"/>
            <w:tcBorders>
              <w:top w:val="nil"/>
              <w:left w:val="nil"/>
              <w:bottom w:val="single" w:sz="4" w:space="0" w:color="auto"/>
              <w:right w:val="single" w:sz="4" w:space="0" w:color="auto"/>
            </w:tcBorders>
            <w:vAlign w:val="center"/>
            <w:hideMark/>
          </w:tcPr>
          <w:p w14:paraId="00985743"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83.684.649</w:t>
            </w:r>
          </w:p>
        </w:tc>
        <w:tc>
          <w:tcPr>
            <w:tcW w:w="919" w:type="dxa"/>
            <w:tcBorders>
              <w:top w:val="nil"/>
              <w:left w:val="nil"/>
              <w:bottom w:val="single" w:sz="4" w:space="0" w:color="auto"/>
              <w:right w:val="single" w:sz="4" w:space="0" w:color="auto"/>
            </w:tcBorders>
            <w:vAlign w:val="center"/>
            <w:hideMark/>
          </w:tcPr>
          <w:p w14:paraId="6F58604E"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49.535.444</w:t>
            </w:r>
          </w:p>
        </w:tc>
        <w:tc>
          <w:tcPr>
            <w:tcW w:w="924" w:type="dxa"/>
            <w:tcBorders>
              <w:top w:val="nil"/>
              <w:left w:val="nil"/>
              <w:bottom w:val="single" w:sz="4" w:space="0" w:color="auto"/>
              <w:right w:val="single" w:sz="4" w:space="0" w:color="auto"/>
            </w:tcBorders>
            <w:vAlign w:val="center"/>
            <w:hideMark/>
          </w:tcPr>
          <w:p w14:paraId="2C738EAB"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48.320.088</w:t>
            </w:r>
          </w:p>
        </w:tc>
        <w:tc>
          <w:tcPr>
            <w:tcW w:w="851" w:type="dxa"/>
            <w:tcBorders>
              <w:top w:val="nil"/>
              <w:left w:val="nil"/>
              <w:bottom w:val="single" w:sz="4" w:space="0" w:color="auto"/>
              <w:right w:val="single" w:sz="4" w:space="0" w:color="auto"/>
            </w:tcBorders>
            <w:vAlign w:val="center"/>
            <w:hideMark/>
          </w:tcPr>
          <w:p w14:paraId="6834FE93"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460.000</w:t>
            </w:r>
          </w:p>
        </w:tc>
        <w:tc>
          <w:tcPr>
            <w:tcW w:w="992" w:type="dxa"/>
            <w:tcBorders>
              <w:top w:val="nil"/>
              <w:left w:val="nil"/>
              <w:bottom w:val="single" w:sz="4" w:space="0" w:color="auto"/>
              <w:right w:val="single" w:sz="4" w:space="0" w:color="auto"/>
            </w:tcBorders>
            <w:vAlign w:val="center"/>
            <w:hideMark/>
          </w:tcPr>
          <w:p w14:paraId="5417400B"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261.850</w:t>
            </w:r>
          </w:p>
        </w:tc>
        <w:tc>
          <w:tcPr>
            <w:tcW w:w="850" w:type="dxa"/>
            <w:tcBorders>
              <w:top w:val="nil"/>
              <w:left w:val="nil"/>
              <w:bottom w:val="single" w:sz="4" w:space="0" w:color="auto"/>
              <w:right w:val="single" w:sz="4" w:space="0" w:color="auto"/>
            </w:tcBorders>
            <w:vAlign w:val="center"/>
            <w:hideMark/>
          </w:tcPr>
          <w:p w14:paraId="1B00BC64"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2.340.310</w:t>
            </w:r>
          </w:p>
        </w:tc>
        <w:tc>
          <w:tcPr>
            <w:tcW w:w="851" w:type="dxa"/>
            <w:tcBorders>
              <w:top w:val="nil"/>
              <w:left w:val="nil"/>
              <w:bottom w:val="single" w:sz="4" w:space="0" w:color="auto"/>
              <w:right w:val="single" w:sz="4" w:space="0" w:color="auto"/>
            </w:tcBorders>
            <w:vAlign w:val="center"/>
            <w:hideMark/>
          </w:tcPr>
          <w:p w14:paraId="06480C5E"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2.340.310</w:t>
            </w:r>
          </w:p>
        </w:tc>
        <w:tc>
          <w:tcPr>
            <w:tcW w:w="567" w:type="dxa"/>
            <w:tcBorders>
              <w:top w:val="nil"/>
              <w:left w:val="nil"/>
              <w:bottom w:val="single" w:sz="4" w:space="0" w:color="auto"/>
              <w:right w:val="single" w:sz="4" w:space="0" w:color="auto"/>
            </w:tcBorders>
            <w:vAlign w:val="center"/>
            <w:hideMark/>
          </w:tcPr>
          <w:p w14:paraId="150F22EE"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00BBC175"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0</w:t>
            </w:r>
          </w:p>
        </w:tc>
        <w:tc>
          <w:tcPr>
            <w:tcW w:w="993" w:type="dxa"/>
            <w:tcBorders>
              <w:top w:val="nil"/>
              <w:left w:val="nil"/>
              <w:bottom w:val="single" w:sz="4" w:space="0" w:color="auto"/>
              <w:right w:val="single" w:sz="4" w:space="0" w:color="auto"/>
            </w:tcBorders>
            <w:vAlign w:val="center"/>
            <w:hideMark/>
          </w:tcPr>
          <w:p w14:paraId="3DF9536F"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138.122.949</w:t>
            </w:r>
          </w:p>
        </w:tc>
        <w:tc>
          <w:tcPr>
            <w:tcW w:w="992" w:type="dxa"/>
            <w:tcBorders>
              <w:top w:val="nil"/>
              <w:left w:val="nil"/>
              <w:bottom w:val="single" w:sz="4" w:space="0" w:color="auto"/>
              <w:right w:val="single" w:sz="4" w:space="0" w:color="auto"/>
            </w:tcBorders>
            <w:noWrap/>
            <w:vAlign w:val="center"/>
            <w:hideMark/>
          </w:tcPr>
          <w:p w14:paraId="2102B06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134.606.897</w:t>
            </w:r>
          </w:p>
        </w:tc>
        <w:tc>
          <w:tcPr>
            <w:tcW w:w="1134" w:type="dxa"/>
            <w:tcBorders>
              <w:top w:val="nil"/>
              <w:left w:val="nil"/>
              <w:bottom w:val="single" w:sz="4" w:space="0" w:color="auto"/>
              <w:right w:val="nil"/>
            </w:tcBorders>
            <w:noWrap/>
            <w:vAlign w:val="center"/>
            <w:hideMark/>
          </w:tcPr>
          <w:p w14:paraId="7F37288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3.516.052</w:t>
            </w:r>
          </w:p>
        </w:tc>
        <w:tc>
          <w:tcPr>
            <w:tcW w:w="708" w:type="dxa"/>
            <w:tcBorders>
              <w:top w:val="nil"/>
              <w:left w:val="single" w:sz="4" w:space="0" w:color="auto"/>
              <w:bottom w:val="single" w:sz="4" w:space="0" w:color="auto"/>
              <w:right w:val="single" w:sz="4" w:space="0" w:color="auto"/>
            </w:tcBorders>
            <w:noWrap/>
            <w:vAlign w:val="bottom"/>
            <w:hideMark/>
          </w:tcPr>
          <w:p w14:paraId="0219ADB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97,45</w:t>
            </w:r>
          </w:p>
        </w:tc>
      </w:tr>
      <w:tr w:rsidR="005D4DD9" w:rsidRPr="00C94269" w14:paraId="33683B00" w14:textId="77777777" w:rsidTr="005D4DD9">
        <w:trPr>
          <w:trHeight w:val="360"/>
        </w:trPr>
        <w:tc>
          <w:tcPr>
            <w:tcW w:w="381" w:type="dxa"/>
            <w:tcBorders>
              <w:top w:val="nil"/>
              <w:left w:val="nil"/>
              <w:bottom w:val="nil"/>
              <w:right w:val="nil"/>
            </w:tcBorders>
            <w:vAlign w:val="bottom"/>
            <w:hideMark/>
          </w:tcPr>
          <w:p w14:paraId="1B352133"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604755AD"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single" w:sz="4" w:space="0" w:color="auto"/>
              <w:bottom w:val="single" w:sz="4" w:space="0" w:color="auto"/>
              <w:right w:val="single" w:sz="4" w:space="0" w:color="auto"/>
            </w:tcBorders>
            <w:noWrap/>
            <w:vAlign w:val="bottom"/>
            <w:hideMark/>
          </w:tcPr>
          <w:p w14:paraId="2BAEB7DF"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ВКУПНИ ТЕКОВНО ОПЕРАТИВНИ ПРИХОДИ</w:t>
            </w:r>
          </w:p>
        </w:tc>
        <w:tc>
          <w:tcPr>
            <w:tcW w:w="1011" w:type="dxa"/>
            <w:tcBorders>
              <w:top w:val="nil"/>
              <w:left w:val="nil"/>
              <w:bottom w:val="single" w:sz="4" w:space="0" w:color="auto"/>
              <w:right w:val="single" w:sz="4" w:space="0" w:color="auto"/>
            </w:tcBorders>
            <w:vAlign w:val="center"/>
            <w:hideMark/>
          </w:tcPr>
          <w:p w14:paraId="68D0C0AC"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55.138.186</w:t>
            </w:r>
          </w:p>
        </w:tc>
        <w:tc>
          <w:tcPr>
            <w:tcW w:w="974" w:type="dxa"/>
            <w:tcBorders>
              <w:top w:val="nil"/>
              <w:left w:val="nil"/>
              <w:bottom w:val="single" w:sz="4" w:space="0" w:color="auto"/>
              <w:right w:val="single" w:sz="4" w:space="0" w:color="auto"/>
            </w:tcBorders>
            <w:vAlign w:val="center"/>
            <w:hideMark/>
          </w:tcPr>
          <w:p w14:paraId="2B7C7E72"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52.689.306</w:t>
            </w:r>
          </w:p>
        </w:tc>
        <w:tc>
          <w:tcPr>
            <w:tcW w:w="919" w:type="dxa"/>
            <w:tcBorders>
              <w:top w:val="nil"/>
              <w:left w:val="nil"/>
              <w:bottom w:val="single" w:sz="4" w:space="0" w:color="auto"/>
              <w:right w:val="single" w:sz="4" w:space="0" w:color="auto"/>
            </w:tcBorders>
            <w:vAlign w:val="center"/>
            <w:hideMark/>
          </w:tcPr>
          <w:p w14:paraId="620BADD5"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49.535.444</w:t>
            </w:r>
          </w:p>
        </w:tc>
        <w:tc>
          <w:tcPr>
            <w:tcW w:w="924" w:type="dxa"/>
            <w:tcBorders>
              <w:top w:val="nil"/>
              <w:left w:val="nil"/>
              <w:bottom w:val="single" w:sz="4" w:space="0" w:color="auto"/>
              <w:right w:val="single" w:sz="4" w:space="0" w:color="auto"/>
            </w:tcBorders>
            <w:vAlign w:val="center"/>
            <w:hideMark/>
          </w:tcPr>
          <w:p w14:paraId="7518BD16"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48.320.088</w:t>
            </w:r>
          </w:p>
        </w:tc>
        <w:tc>
          <w:tcPr>
            <w:tcW w:w="851" w:type="dxa"/>
            <w:tcBorders>
              <w:top w:val="nil"/>
              <w:left w:val="nil"/>
              <w:bottom w:val="single" w:sz="4" w:space="0" w:color="auto"/>
              <w:right w:val="single" w:sz="4" w:space="0" w:color="auto"/>
            </w:tcBorders>
            <w:vAlign w:val="center"/>
            <w:hideMark/>
          </w:tcPr>
          <w:p w14:paraId="511AE6BC"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460.000</w:t>
            </w:r>
          </w:p>
        </w:tc>
        <w:tc>
          <w:tcPr>
            <w:tcW w:w="992" w:type="dxa"/>
            <w:tcBorders>
              <w:top w:val="nil"/>
              <w:left w:val="nil"/>
              <w:bottom w:val="single" w:sz="4" w:space="0" w:color="auto"/>
              <w:right w:val="single" w:sz="4" w:space="0" w:color="auto"/>
            </w:tcBorders>
            <w:vAlign w:val="center"/>
            <w:hideMark/>
          </w:tcPr>
          <w:p w14:paraId="101289F3"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261.850</w:t>
            </w:r>
          </w:p>
        </w:tc>
        <w:tc>
          <w:tcPr>
            <w:tcW w:w="850" w:type="dxa"/>
            <w:tcBorders>
              <w:top w:val="nil"/>
              <w:left w:val="nil"/>
              <w:bottom w:val="single" w:sz="4" w:space="0" w:color="auto"/>
              <w:right w:val="single" w:sz="4" w:space="0" w:color="auto"/>
            </w:tcBorders>
            <w:vAlign w:val="center"/>
            <w:hideMark/>
          </w:tcPr>
          <w:p w14:paraId="3242E5F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2.340.310</w:t>
            </w:r>
          </w:p>
        </w:tc>
        <w:tc>
          <w:tcPr>
            <w:tcW w:w="851" w:type="dxa"/>
            <w:tcBorders>
              <w:top w:val="nil"/>
              <w:left w:val="nil"/>
              <w:bottom w:val="single" w:sz="4" w:space="0" w:color="auto"/>
              <w:right w:val="single" w:sz="4" w:space="0" w:color="auto"/>
            </w:tcBorders>
            <w:vAlign w:val="center"/>
            <w:hideMark/>
          </w:tcPr>
          <w:p w14:paraId="4B7D7239"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2.340.310</w:t>
            </w:r>
          </w:p>
        </w:tc>
        <w:tc>
          <w:tcPr>
            <w:tcW w:w="567" w:type="dxa"/>
            <w:tcBorders>
              <w:top w:val="nil"/>
              <w:left w:val="nil"/>
              <w:bottom w:val="single" w:sz="4" w:space="0" w:color="auto"/>
              <w:right w:val="single" w:sz="4" w:space="0" w:color="auto"/>
            </w:tcBorders>
            <w:vAlign w:val="center"/>
            <w:hideMark/>
          </w:tcPr>
          <w:p w14:paraId="2693DCB6"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1186EA1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3" w:type="dxa"/>
            <w:tcBorders>
              <w:top w:val="nil"/>
              <w:left w:val="nil"/>
              <w:bottom w:val="single" w:sz="4" w:space="0" w:color="auto"/>
              <w:right w:val="single" w:sz="4" w:space="0" w:color="auto"/>
            </w:tcBorders>
            <w:vAlign w:val="center"/>
            <w:hideMark/>
          </w:tcPr>
          <w:p w14:paraId="7FCF422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107.473.940</w:t>
            </w:r>
          </w:p>
        </w:tc>
        <w:tc>
          <w:tcPr>
            <w:tcW w:w="992" w:type="dxa"/>
            <w:tcBorders>
              <w:top w:val="nil"/>
              <w:left w:val="nil"/>
              <w:bottom w:val="single" w:sz="4" w:space="0" w:color="auto"/>
              <w:right w:val="single" w:sz="4" w:space="0" w:color="auto"/>
            </w:tcBorders>
            <w:noWrap/>
            <w:vAlign w:val="center"/>
            <w:hideMark/>
          </w:tcPr>
          <w:p w14:paraId="4D28DAA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103.611.554</w:t>
            </w:r>
          </w:p>
        </w:tc>
        <w:tc>
          <w:tcPr>
            <w:tcW w:w="1134" w:type="dxa"/>
            <w:tcBorders>
              <w:top w:val="nil"/>
              <w:left w:val="nil"/>
              <w:bottom w:val="single" w:sz="4" w:space="0" w:color="auto"/>
              <w:right w:val="nil"/>
            </w:tcBorders>
            <w:noWrap/>
            <w:vAlign w:val="center"/>
            <w:hideMark/>
          </w:tcPr>
          <w:p w14:paraId="335943D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3.862.386</w:t>
            </w:r>
          </w:p>
        </w:tc>
        <w:tc>
          <w:tcPr>
            <w:tcW w:w="708" w:type="dxa"/>
            <w:tcBorders>
              <w:top w:val="nil"/>
              <w:left w:val="single" w:sz="4" w:space="0" w:color="auto"/>
              <w:bottom w:val="single" w:sz="4" w:space="0" w:color="auto"/>
              <w:right w:val="single" w:sz="4" w:space="0" w:color="auto"/>
            </w:tcBorders>
            <w:noWrap/>
            <w:vAlign w:val="bottom"/>
            <w:hideMark/>
          </w:tcPr>
          <w:p w14:paraId="028B41C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96,41</w:t>
            </w:r>
          </w:p>
        </w:tc>
      </w:tr>
      <w:tr w:rsidR="005D4DD9" w:rsidRPr="00C94269" w14:paraId="56724DB0" w14:textId="77777777" w:rsidTr="005D4DD9">
        <w:trPr>
          <w:trHeight w:val="360"/>
        </w:trPr>
        <w:tc>
          <w:tcPr>
            <w:tcW w:w="381" w:type="dxa"/>
            <w:tcBorders>
              <w:top w:val="nil"/>
              <w:left w:val="nil"/>
              <w:bottom w:val="nil"/>
              <w:right w:val="nil"/>
            </w:tcBorders>
            <w:vAlign w:val="bottom"/>
            <w:hideMark/>
          </w:tcPr>
          <w:p w14:paraId="40AC4D9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2D2860A2"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single" w:sz="4" w:space="0" w:color="auto"/>
              <w:bottom w:val="single" w:sz="4" w:space="0" w:color="auto"/>
              <w:right w:val="single" w:sz="4" w:space="0" w:color="auto"/>
            </w:tcBorders>
            <w:noWrap/>
            <w:vAlign w:val="bottom"/>
            <w:hideMark/>
          </w:tcPr>
          <w:p w14:paraId="01100018"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ВКУПНИ  КАПИТАЛНИ ПРИХОДИ</w:t>
            </w:r>
          </w:p>
        </w:tc>
        <w:tc>
          <w:tcPr>
            <w:tcW w:w="1011" w:type="dxa"/>
            <w:tcBorders>
              <w:top w:val="nil"/>
              <w:left w:val="nil"/>
              <w:bottom w:val="single" w:sz="4" w:space="0" w:color="auto"/>
              <w:right w:val="single" w:sz="4" w:space="0" w:color="auto"/>
            </w:tcBorders>
            <w:vAlign w:val="center"/>
            <w:hideMark/>
          </w:tcPr>
          <w:p w14:paraId="5DE0590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30.649.009</w:t>
            </w:r>
          </w:p>
        </w:tc>
        <w:tc>
          <w:tcPr>
            <w:tcW w:w="974" w:type="dxa"/>
            <w:tcBorders>
              <w:top w:val="nil"/>
              <w:left w:val="nil"/>
              <w:bottom w:val="single" w:sz="4" w:space="0" w:color="auto"/>
              <w:right w:val="single" w:sz="4" w:space="0" w:color="auto"/>
            </w:tcBorders>
            <w:vAlign w:val="center"/>
            <w:hideMark/>
          </w:tcPr>
          <w:p w14:paraId="02C375B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30.995.343</w:t>
            </w:r>
          </w:p>
        </w:tc>
        <w:tc>
          <w:tcPr>
            <w:tcW w:w="919" w:type="dxa"/>
            <w:tcBorders>
              <w:top w:val="nil"/>
              <w:left w:val="nil"/>
              <w:bottom w:val="single" w:sz="4" w:space="0" w:color="auto"/>
              <w:right w:val="single" w:sz="4" w:space="0" w:color="auto"/>
            </w:tcBorders>
            <w:vAlign w:val="center"/>
            <w:hideMark/>
          </w:tcPr>
          <w:p w14:paraId="1F8810E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24" w:type="dxa"/>
            <w:tcBorders>
              <w:top w:val="nil"/>
              <w:left w:val="nil"/>
              <w:bottom w:val="single" w:sz="4" w:space="0" w:color="auto"/>
              <w:right w:val="single" w:sz="4" w:space="0" w:color="auto"/>
            </w:tcBorders>
            <w:vAlign w:val="center"/>
            <w:hideMark/>
          </w:tcPr>
          <w:p w14:paraId="41FD277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1" w:type="dxa"/>
            <w:tcBorders>
              <w:top w:val="nil"/>
              <w:left w:val="nil"/>
              <w:bottom w:val="single" w:sz="4" w:space="0" w:color="auto"/>
              <w:right w:val="single" w:sz="4" w:space="0" w:color="auto"/>
            </w:tcBorders>
            <w:vAlign w:val="center"/>
            <w:hideMark/>
          </w:tcPr>
          <w:p w14:paraId="27DFDDE5"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2" w:type="dxa"/>
            <w:tcBorders>
              <w:top w:val="nil"/>
              <w:left w:val="nil"/>
              <w:bottom w:val="single" w:sz="4" w:space="0" w:color="auto"/>
              <w:right w:val="single" w:sz="4" w:space="0" w:color="auto"/>
            </w:tcBorders>
            <w:vAlign w:val="center"/>
            <w:hideMark/>
          </w:tcPr>
          <w:p w14:paraId="52504F9D"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6E0B276E"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1" w:type="dxa"/>
            <w:tcBorders>
              <w:top w:val="nil"/>
              <w:left w:val="nil"/>
              <w:bottom w:val="single" w:sz="4" w:space="0" w:color="auto"/>
              <w:right w:val="single" w:sz="4" w:space="0" w:color="auto"/>
            </w:tcBorders>
            <w:vAlign w:val="center"/>
            <w:hideMark/>
          </w:tcPr>
          <w:p w14:paraId="3CF4884B"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567" w:type="dxa"/>
            <w:tcBorders>
              <w:top w:val="nil"/>
              <w:left w:val="nil"/>
              <w:bottom w:val="single" w:sz="4" w:space="0" w:color="auto"/>
              <w:right w:val="single" w:sz="4" w:space="0" w:color="auto"/>
            </w:tcBorders>
            <w:vAlign w:val="center"/>
            <w:hideMark/>
          </w:tcPr>
          <w:p w14:paraId="0C1D7D4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625C43C4"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3" w:type="dxa"/>
            <w:tcBorders>
              <w:top w:val="nil"/>
              <w:left w:val="nil"/>
              <w:bottom w:val="single" w:sz="4" w:space="0" w:color="auto"/>
              <w:right w:val="single" w:sz="4" w:space="0" w:color="auto"/>
            </w:tcBorders>
            <w:vAlign w:val="center"/>
            <w:hideMark/>
          </w:tcPr>
          <w:p w14:paraId="08A0A5C6"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30.649.009</w:t>
            </w:r>
          </w:p>
        </w:tc>
        <w:tc>
          <w:tcPr>
            <w:tcW w:w="992" w:type="dxa"/>
            <w:tcBorders>
              <w:top w:val="nil"/>
              <w:left w:val="nil"/>
              <w:bottom w:val="single" w:sz="4" w:space="0" w:color="auto"/>
              <w:right w:val="single" w:sz="4" w:space="0" w:color="auto"/>
            </w:tcBorders>
            <w:noWrap/>
            <w:vAlign w:val="center"/>
            <w:hideMark/>
          </w:tcPr>
          <w:p w14:paraId="1604622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30.995.343</w:t>
            </w:r>
          </w:p>
        </w:tc>
        <w:tc>
          <w:tcPr>
            <w:tcW w:w="1134" w:type="dxa"/>
            <w:tcBorders>
              <w:top w:val="nil"/>
              <w:left w:val="nil"/>
              <w:bottom w:val="single" w:sz="4" w:space="0" w:color="auto"/>
              <w:right w:val="nil"/>
            </w:tcBorders>
            <w:noWrap/>
            <w:vAlign w:val="center"/>
            <w:hideMark/>
          </w:tcPr>
          <w:p w14:paraId="4136B8C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-346.334</w:t>
            </w:r>
          </w:p>
        </w:tc>
        <w:tc>
          <w:tcPr>
            <w:tcW w:w="708" w:type="dxa"/>
            <w:tcBorders>
              <w:top w:val="nil"/>
              <w:left w:val="single" w:sz="4" w:space="0" w:color="auto"/>
              <w:bottom w:val="single" w:sz="4" w:space="0" w:color="auto"/>
              <w:right w:val="single" w:sz="4" w:space="0" w:color="auto"/>
            </w:tcBorders>
            <w:noWrap/>
            <w:vAlign w:val="bottom"/>
            <w:hideMark/>
          </w:tcPr>
          <w:p w14:paraId="6B5C7E9D"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101,13</w:t>
            </w:r>
          </w:p>
        </w:tc>
      </w:tr>
      <w:tr w:rsidR="005D4DD9" w:rsidRPr="00C94269" w14:paraId="028B73CF" w14:textId="77777777" w:rsidTr="005D4DD9">
        <w:trPr>
          <w:trHeight w:val="270"/>
        </w:trPr>
        <w:tc>
          <w:tcPr>
            <w:tcW w:w="381" w:type="dxa"/>
            <w:tcBorders>
              <w:top w:val="nil"/>
              <w:left w:val="nil"/>
              <w:bottom w:val="nil"/>
              <w:right w:val="nil"/>
            </w:tcBorders>
            <w:vAlign w:val="bottom"/>
            <w:hideMark/>
          </w:tcPr>
          <w:p w14:paraId="7A1B2E2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7FC595FB"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nil"/>
              <w:bottom w:val="nil"/>
              <w:right w:val="nil"/>
            </w:tcBorders>
            <w:noWrap/>
            <w:vAlign w:val="bottom"/>
            <w:hideMark/>
          </w:tcPr>
          <w:p w14:paraId="5A17B0E6"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1011" w:type="dxa"/>
            <w:tcBorders>
              <w:top w:val="nil"/>
              <w:left w:val="nil"/>
              <w:bottom w:val="nil"/>
              <w:right w:val="nil"/>
            </w:tcBorders>
            <w:vAlign w:val="center"/>
            <w:hideMark/>
          </w:tcPr>
          <w:p w14:paraId="59EA44FD"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74" w:type="dxa"/>
            <w:tcBorders>
              <w:top w:val="nil"/>
              <w:left w:val="nil"/>
              <w:bottom w:val="nil"/>
              <w:right w:val="nil"/>
            </w:tcBorders>
            <w:vAlign w:val="center"/>
            <w:hideMark/>
          </w:tcPr>
          <w:p w14:paraId="0B658B29"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919" w:type="dxa"/>
            <w:tcBorders>
              <w:top w:val="nil"/>
              <w:left w:val="nil"/>
              <w:bottom w:val="nil"/>
              <w:right w:val="nil"/>
            </w:tcBorders>
            <w:vAlign w:val="center"/>
            <w:hideMark/>
          </w:tcPr>
          <w:p w14:paraId="519850ED"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924" w:type="dxa"/>
            <w:tcBorders>
              <w:top w:val="nil"/>
              <w:left w:val="nil"/>
              <w:bottom w:val="nil"/>
              <w:right w:val="nil"/>
            </w:tcBorders>
            <w:vAlign w:val="center"/>
            <w:hideMark/>
          </w:tcPr>
          <w:p w14:paraId="5B65744E"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851" w:type="dxa"/>
            <w:tcBorders>
              <w:top w:val="nil"/>
              <w:left w:val="nil"/>
              <w:bottom w:val="nil"/>
              <w:right w:val="nil"/>
            </w:tcBorders>
            <w:vAlign w:val="center"/>
            <w:hideMark/>
          </w:tcPr>
          <w:p w14:paraId="5E2BB6DD"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992" w:type="dxa"/>
            <w:tcBorders>
              <w:top w:val="nil"/>
              <w:left w:val="nil"/>
              <w:bottom w:val="nil"/>
              <w:right w:val="nil"/>
            </w:tcBorders>
            <w:vAlign w:val="center"/>
            <w:hideMark/>
          </w:tcPr>
          <w:p w14:paraId="4E133704"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850" w:type="dxa"/>
            <w:tcBorders>
              <w:top w:val="nil"/>
              <w:left w:val="nil"/>
              <w:bottom w:val="nil"/>
              <w:right w:val="nil"/>
            </w:tcBorders>
            <w:vAlign w:val="center"/>
            <w:hideMark/>
          </w:tcPr>
          <w:p w14:paraId="52328286"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851" w:type="dxa"/>
            <w:tcBorders>
              <w:top w:val="nil"/>
              <w:left w:val="nil"/>
              <w:bottom w:val="nil"/>
              <w:right w:val="nil"/>
            </w:tcBorders>
            <w:vAlign w:val="center"/>
            <w:hideMark/>
          </w:tcPr>
          <w:p w14:paraId="76C621FF"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567" w:type="dxa"/>
            <w:tcBorders>
              <w:top w:val="nil"/>
              <w:left w:val="nil"/>
              <w:bottom w:val="nil"/>
              <w:right w:val="nil"/>
            </w:tcBorders>
            <w:vAlign w:val="center"/>
            <w:hideMark/>
          </w:tcPr>
          <w:p w14:paraId="2A13333E"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850" w:type="dxa"/>
            <w:tcBorders>
              <w:top w:val="nil"/>
              <w:left w:val="nil"/>
              <w:bottom w:val="nil"/>
              <w:right w:val="nil"/>
            </w:tcBorders>
            <w:vAlign w:val="center"/>
            <w:hideMark/>
          </w:tcPr>
          <w:p w14:paraId="3DA191E3"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993" w:type="dxa"/>
            <w:tcBorders>
              <w:top w:val="nil"/>
              <w:left w:val="nil"/>
              <w:bottom w:val="nil"/>
              <w:right w:val="nil"/>
            </w:tcBorders>
            <w:vAlign w:val="center"/>
            <w:hideMark/>
          </w:tcPr>
          <w:p w14:paraId="7A668C6D"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992" w:type="dxa"/>
            <w:tcBorders>
              <w:top w:val="nil"/>
              <w:left w:val="nil"/>
              <w:bottom w:val="nil"/>
              <w:right w:val="nil"/>
            </w:tcBorders>
            <w:noWrap/>
            <w:vAlign w:val="center"/>
            <w:hideMark/>
          </w:tcPr>
          <w:p w14:paraId="4B261F11"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1134" w:type="dxa"/>
            <w:tcBorders>
              <w:top w:val="nil"/>
              <w:left w:val="nil"/>
              <w:bottom w:val="single" w:sz="4" w:space="0" w:color="auto"/>
              <w:right w:val="nil"/>
            </w:tcBorders>
            <w:noWrap/>
            <w:vAlign w:val="center"/>
            <w:hideMark/>
          </w:tcPr>
          <w:p w14:paraId="1082B78E" w14:textId="77777777" w:rsidR="00C94269" w:rsidRPr="00C94269" w:rsidRDefault="00C94269" w:rsidP="00C94269">
            <w:pPr>
              <w:widowControl/>
              <w:autoSpaceDE/>
              <w:autoSpaceDN/>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c>
          <w:tcPr>
            <w:tcW w:w="708" w:type="dxa"/>
            <w:tcBorders>
              <w:top w:val="nil"/>
              <w:left w:val="nil"/>
              <w:bottom w:val="single" w:sz="4" w:space="0" w:color="auto"/>
              <w:right w:val="nil"/>
            </w:tcBorders>
            <w:noWrap/>
            <w:vAlign w:val="bottom"/>
            <w:hideMark/>
          </w:tcPr>
          <w:p w14:paraId="01C8770A" w14:textId="77777777" w:rsidR="00C94269" w:rsidRPr="00C94269" w:rsidRDefault="00C94269" w:rsidP="00C94269">
            <w:pPr>
              <w:widowControl/>
              <w:autoSpaceDE/>
              <w:autoSpaceDN/>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r>
      <w:tr w:rsidR="005D4DD9" w:rsidRPr="00C94269" w14:paraId="30069319" w14:textId="77777777" w:rsidTr="005D4DD9">
        <w:trPr>
          <w:trHeight w:val="360"/>
        </w:trPr>
        <w:tc>
          <w:tcPr>
            <w:tcW w:w="381" w:type="dxa"/>
            <w:tcBorders>
              <w:top w:val="nil"/>
              <w:left w:val="nil"/>
              <w:bottom w:val="nil"/>
              <w:right w:val="nil"/>
            </w:tcBorders>
            <w:vAlign w:val="bottom"/>
            <w:hideMark/>
          </w:tcPr>
          <w:p w14:paraId="3AE67005" w14:textId="77777777" w:rsidR="00C94269" w:rsidRPr="00C94269" w:rsidRDefault="00C94269" w:rsidP="00C94269">
            <w:pPr>
              <w:widowControl/>
              <w:autoSpaceDE/>
              <w:autoSpaceDN/>
              <w:rPr>
                <w:rFonts w:ascii="Arial Narrow" w:eastAsia="Times New Roman" w:hAnsi="Arial Narrow" w:cs="Times New Roman"/>
                <w:sz w:val="17"/>
                <w:szCs w:val="17"/>
                <w:lang w:val="mk-MK"/>
              </w:rPr>
            </w:pPr>
          </w:p>
        </w:tc>
        <w:tc>
          <w:tcPr>
            <w:tcW w:w="490" w:type="dxa"/>
            <w:tcBorders>
              <w:top w:val="nil"/>
              <w:left w:val="nil"/>
              <w:bottom w:val="nil"/>
              <w:right w:val="nil"/>
            </w:tcBorders>
            <w:noWrap/>
            <w:vAlign w:val="center"/>
            <w:hideMark/>
          </w:tcPr>
          <w:p w14:paraId="3564338C"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single" w:sz="4" w:space="0" w:color="auto"/>
              <w:left w:val="single" w:sz="4" w:space="0" w:color="auto"/>
              <w:bottom w:val="single" w:sz="4" w:space="0" w:color="auto"/>
              <w:right w:val="nil"/>
            </w:tcBorders>
            <w:noWrap/>
            <w:vAlign w:val="bottom"/>
            <w:hideMark/>
          </w:tcPr>
          <w:p w14:paraId="601A5BD9" w14:textId="77777777" w:rsidR="00C94269" w:rsidRPr="00C94269" w:rsidRDefault="00C94269" w:rsidP="00C94269">
            <w:pPr>
              <w:widowControl/>
              <w:autoSpaceDE/>
              <w:autoSpaceDN/>
              <w:rPr>
                <w:rFonts w:ascii="Arial Narrow" w:eastAsia="Times New Roman" w:hAnsi="Arial Narrow" w:cs="Times New Roman"/>
                <w:b/>
                <w:bCs/>
                <w:sz w:val="17"/>
                <w:szCs w:val="17"/>
                <w:u w:val="single"/>
                <w:lang w:val="mk-MK"/>
              </w:rPr>
            </w:pPr>
            <w:r w:rsidRPr="00C94269">
              <w:rPr>
                <w:rFonts w:ascii="Arial Narrow" w:eastAsia="Times New Roman" w:hAnsi="Arial Narrow" w:cs="Times New Roman"/>
                <w:b/>
                <w:bCs/>
                <w:sz w:val="17"/>
                <w:szCs w:val="17"/>
                <w:u w:val="single"/>
                <w:lang w:val="mk-MK"/>
              </w:rPr>
              <w:t>ВКУПНИ РАСХОДИ:</w:t>
            </w:r>
          </w:p>
        </w:tc>
        <w:tc>
          <w:tcPr>
            <w:tcW w:w="1011" w:type="dxa"/>
            <w:tcBorders>
              <w:top w:val="single" w:sz="4" w:space="0" w:color="auto"/>
              <w:left w:val="single" w:sz="4" w:space="0" w:color="auto"/>
              <w:bottom w:val="single" w:sz="4" w:space="0" w:color="auto"/>
              <w:right w:val="single" w:sz="4" w:space="0" w:color="auto"/>
            </w:tcBorders>
            <w:vAlign w:val="center"/>
            <w:hideMark/>
          </w:tcPr>
          <w:p w14:paraId="6E427370"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85.787.195</w:t>
            </w:r>
          </w:p>
        </w:tc>
        <w:tc>
          <w:tcPr>
            <w:tcW w:w="974" w:type="dxa"/>
            <w:tcBorders>
              <w:top w:val="single" w:sz="4" w:space="0" w:color="auto"/>
              <w:left w:val="nil"/>
              <w:bottom w:val="single" w:sz="4" w:space="0" w:color="auto"/>
              <w:right w:val="single" w:sz="4" w:space="0" w:color="auto"/>
            </w:tcBorders>
            <w:vAlign w:val="center"/>
            <w:hideMark/>
          </w:tcPr>
          <w:p w14:paraId="06538734"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81.149.823</w:t>
            </w:r>
          </w:p>
        </w:tc>
        <w:tc>
          <w:tcPr>
            <w:tcW w:w="919" w:type="dxa"/>
            <w:tcBorders>
              <w:top w:val="single" w:sz="4" w:space="0" w:color="auto"/>
              <w:left w:val="nil"/>
              <w:bottom w:val="single" w:sz="4" w:space="0" w:color="auto"/>
              <w:right w:val="single" w:sz="4" w:space="0" w:color="auto"/>
            </w:tcBorders>
            <w:vAlign w:val="center"/>
            <w:hideMark/>
          </w:tcPr>
          <w:p w14:paraId="4D767E94"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49.535.444</w:t>
            </w:r>
          </w:p>
        </w:tc>
        <w:tc>
          <w:tcPr>
            <w:tcW w:w="924" w:type="dxa"/>
            <w:tcBorders>
              <w:top w:val="single" w:sz="4" w:space="0" w:color="auto"/>
              <w:left w:val="nil"/>
              <w:bottom w:val="single" w:sz="4" w:space="0" w:color="auto"/>
              <w:right w:val="single" w:sz="4" w:space="0" w:color="auto"/>
            </w:tcBorders>
            <w:vAlign w:val="center"/>
            <w:hideMark/>
          </w:tcPr>
          <w:p w14:paraId="55E2BF71"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48.320.088</w:t>
            </w:r>
          </w:p>
        </w:tc>
        <w:tc>
          <w:tcPr>
            <w:tcW w:w="851" w:type="dxa"/>
            <w:tcBorders>
              <w:top w:val="single" w:sz="4" w:space="0" w:color="auto"/>
              <w:left w:val="nil"/>
              <w:bottom w:val="single" w:sz="4" w:space="0" w:color="auto"/>
              <w:right w:val="single" w:sz="4" w:space="0" w:color="auto"/>
            </w:tcBorders>
            <w:vAlign w:val="center"/>
            <w:hideMark/>
          </w:tcPr>
          <w:p w14:paraId="76D73D6C"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460.000</w:t>
            </w:r>
          </w:p>
        </w:tc>
        <w:tc>
          <w:tcPr>
            <w:tcW w:w="992" w:type="dxa"/>
            <w:tcBorders>
              <w:top w:val="single" w:sz="4" w:space="0" w:color="auto"/>
              <w:left w:val="nil"/>
              <w:bottom w:val="single" w:sz="4" w:space="0" w:color="auto"/>
              <w:right w:val="single" w:sz="4" w:space="0" w:color="auto"/>
            </w:tcBorders>
            <w:vAlign w:val="center"/>
            <w:hideMark/>
          </w:tcPr>
          <w:p w14:paraId="3A5C3D3D"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261.712</w:t>
            </w:r>
          </w:p>
        </w:tc>
        <w:tc>
          <w:tcPr>
            <w:tcW w:w="850" w:type="dxa"/>
            <w:tcBorders>
              <w:top w:val="single" w:sz="4" w:space="0" w:color="auto"/>
              <w:left w:val="nil"/>
              <w:bottom w:val="single" w:sz="4" w:space="0" w:color="auto"/>
              <w:right w:val="single" w:sz="4" w:space="0" w:color="auto"/>
            </w:tcBorders>
            <w:vAlign w:val="center"/>
            <w:hideMark/>
          </w:tcPr>
          <w:p w14:paraId="7FA6214D"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2.340.310</w:t>
            </w:r>
          </w:p>
        </w:tc>
        <w:tc>
          <w:tcPr>
            <w:tcW w:w="851" w:type="dxa"/>
            <w:tcBorders>
              <w:top w:val="single" w:sz="4" w:space="0" w:color="auto"/>
              <w:left w:val="nil"/>
              <w:bottom w:val="single" w:sz="4" w:space="0" w:color="auto"/>
              <w:right w:val="single" w:sz="4" w:space="0" w:color="auto"/>
            </w:tcBorders>
            <w:vAlign w:val="center"/>
            <w:hideMark/>
          </w:tcPr>
          <w:p w14:paraId="23588681"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2.340.310</w:t>
            </w:r>
          </w:p>
        </w:tc>
        <w:tc>
          <w:tcPr>
            <w:tcW w:w="567" w:type="dxa"/>
            <w:tcBorders>
              <w:top w:val="single" w:sz="4" w:space="0" w:color="auto"/>
              <w:left w:val="nil"/>
              <w:bottom w:val="single" w:sz="4" w:space="0" w:color="auto"/>
              <w:right w:val="single" w:sz="4" w:space="0" w:color="auto"/>
            </w:tcBorders>
            <w:vAlign w:val="center"/>
            <w:hideMark/>
          </w:tcPr>
          <w:p w14:paraId="162CBC56"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0</w:t>
            </w:r>
          </w:p>
        </w:tc>
        <w:tc>
          <w:tcPr>
            <w:tcW w:w="850" w:type="dxa"/>
            <w:tcBorders>
              <w:top w:val="single" w:sz="4" w:space="0" w:color="auto"/>
              <w:left w:val="nil"/>
              <w:bottom w:val="single" w:sz="4" w:space="0" w:color="auto"/>
              <w:right w:val="single" w:sz="4" w:space="0" w:color="auto"/>
            </w:tcBorders>
            <w:vAlign w:val="center"/>
            <w:hideMark/>
          </w:tcPr>
          <w:p w14:paraId="4D41EEEE"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0</w:t>
            </w:r>
          </w:p>
        </w:tc>
        <w:tc>
          <w:tcPr>
            <w:tcW w:w="993" w:type="dxa"/>
            <w:tcBorders>
              <w:top w:val="single" w:sz="4" w:space="0" w:color="auto"/>
              <w:left w:val="nil"/>
              <w:bottom w:val="single" w:sz="4" w:space="0" w:color="auto"/>
              <w:right w:val="single" w:sz="4" w:space="0" w:color="auto"/>
            </w:tcBorders>
            <w:vAlign w:val="center"/>
            <w:hideMark/>
          </w:tcPr>
          <w:p w14:paraId="7578096F"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138.122.949</w:t>
            </w:r>
          </w:p>
        </w:tc>
        <w:tc>
          <w:tcPr>
            <w:tcW w:w="992" w:type="dxa"/>
            <w:tcBorders>
              <w:top w:val="single" w:sz="4" w:space="0" w:color="auto"/>
              <w:left w:val="nil"/>
              <w:bottom w:val="single" w:sz="4" w:space="0" w:color="auto"/>
              <w:right w:val="single" w:sz="4" w:space="0" w:color="auto"/>
            </w:tcBorders>
            <w:noWrap/>
            <w:vAlign w:val="center"/>
            <w:hideMark/>
          </w:tcPr>
          <w:p w14:paraId="190ED38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132.071.933</w:t>
            </w:r>
          </w:p>
        </w:tc>
        <w:tc>
          <w:tcPr>
            <w:tcW w:w="1134" w:type="dxa"/>
            <w:tcBorders>
              <w:top w:val="nil"/>
              <w:left w:val="nil"/>
              <w:bottom w:val="single" w:sz="4" w:space="0" w:color="auto"/>
              <w:right w:val="nil"/>
            </w:tcBorders>
            <w:noWrap/>
            <w:vAlign w:val="center"/>
            <w:hideMark/>
          </w:tcPr>
          <w:p w14:paraId="68D57A3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6.051.016</w:t>
            </w:r>
          </w:p>
        </w:tc>
        <w:tc>
          <w:tcPr>
            <w:tcW w:w="708" w:type="dxa"/>
            <w:tcBorders>
              <w:top w:val="nil"/>
              <w:left w:val="single" w:sz="4" w:space="0" w:color="auto"/>
              <w:bottom w:val="single" w:sz="4" w:space="0" w:color="auto"/>
              <w:right w:val="single" w:sz="4" w:space="0" w:color="auto"/>
            </w:tcBorders>
            <w:noWrap/>
            <w:vAlign w:val="bottom"/>
            <w:hideMark/>
          </w:tcPr>
          <w:p w14:paraId="60BF901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95,62</w:t>
            </w:r>
          </w:p>
        </w:tc>
      </w:tr>
      <w:tr w:rsidR="005D4DD9" w:rsidRPr="00C94269" w14:paraId="34F06F8D" w14:textId="77777777" w:rsidTr="005D4DD9">
        <w:trPr>
          <w:trHeight w:val="360"/>
        </w:trPr>
        <w:tc>
          <w:tcPr>
            <w:tcW w:w="381" w:type="dxa"/>
            <w:tcBorders>
              <w:top w:val="nil"/>
              <w:left w:val="nil"/>
              <w:bottom w:val="nil"/>
              <w:right w:val="nil"/>
            </w:tcBorders>
            <w:vAlign w:val="bottom"/>
            <w:hideMark/>
          </w:tcPr>
          <w:p w14:paraId="07460565"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2449A8F8"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single" w:sz="4" w:space="0" w:color="auto"/>
              <w:bottom w:val="single" w:sz="4" w:space="0" w:color="auto"/>
              <w:right w:val="nil"/>
            </w:tcBorders>
            <w:noWrap/>
            <w:vAlign w:val="bottom"/>
            <w:hideMark/>
          </w:tcPr>
          <w:p w14:paraId="38E3EB31"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ВКУПНИ ТЕКОВНО ОПЕРАТИВНИ РАСХОДИ</w:t>
            </w:r>
          </w:p>
        </w:tc>
        <w:tc>
          <w:tcPr>
            <w:tcW w:w="1011" w:type="dxa"/>
            <w:tcBorders>
              <w:top w:val="nil"/>
              <w:left w:val="single" w:sz="4" w:space="0" w:color="auto"/>
              <w:bottom w:val="single" w:sz="4" w:space="0" w:color="auto"/>
              <w:right w:val="single" w:sz="4" w:space="0" w:color="auto"/>
            </w:tcBorders>
            <w:vAlign w:val="center"/>
            <w:hideMark/>
          </w:tcPr>
          <w:p w14:paraId="1AC27A04"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42.462.776</w:t>
            </w:r>
          </w:p>
        </w:tc>
        <w:tc>
          <w:tcPr>
            <w:tcW w:w="974" w:type="dxa"/>
            <w:tcBorders>
              <w:top w:val="nil"/>
              <w:left w:val="nil"/>
              <w:bottom w:val="single" w:sz="4" w:space="0" w:color="auto"/>
              <w:right w:val="single" w:sz="4" w:space="0" w:color="auto"/>
            </w:tcBorders>
            <w:vAlign w:val="center"/>
            <w:hideMark/>
          </w:tcPr>
          <w:p w14:paraId="31CF9C4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40.235.425</w:t>
            </w:r>
          </w:p>
        </w:tc>
        <w:tc>
          <w:tcPr>
            <w:tcW w:w="919" w:type="dxa"/>
            <w:tcBorders>
              <w:top w:val="nil"/>
              <w:left w:val="nil"/>
              <w:bottom w:val="single" w:sz="4" w:space="0" w:color="auto"/>
              <w:right w:val="single" w:sz="4" w:space="0" w:color="auto"/>
            </w:tcBorders>
            <w:vAlign w:val="center"/>
            <w:hideMark/>
          </w:tcPr>
          <w:p w14:paraId="04AC46A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43.904.177</w:t>
            </w:r>
          </w:p>
        </w:tc>
        <w:tc>
          <w:tcPr>
            <w:tcW w:w="924" w:type="dxa"/>
            <w:tcBorders>
              <w:top w:val="nil"/>
              <w:left w:val="nil"/>
              <w:bottom w:val="single" w:sz="4" w:space="0" w:color="auto"/>
              <w:right w:val="single" w:sz="4" w:space="0" w:color="auto"/>
            </w:tcBorders>
            <w:vAlign w:val="center"/>
            <w:hideMark/>
          </w:tcPr>
          <w:p w14:paraId="601F919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43.795.622</w:t>
            </w:r>
          </w:p>
        </w:tc>
        <w:tc>
          <w:tcPr>
            <w:tcW w:w="851" w:type="dxa"/>
            <w:tcBorders>
              <w:top w:val="nil"/>
              <w:left w:val="nil"/>
              <w:bottom w:val="single" w:sz="4" w:space="0" w:color="auto"/>
              <w:right w:val="single" w:sz="4" w:space="0" w:color="auto"/>
            </w:tcBorders>
            <w:vAlign w:val="center"/>
            <w:hideMark/>
          </w:tcPr>
          <w:p w14:paraId="36204F2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460.000</w:t>
            </w:r>
          </w:p>
        </w:tc>
        <w:tc>
          <w:tcPr>
            <w:tcW w:w="992" w:type="dxa"/>
            <w:tcBorders>
              <w:top w:val="nil"/>
              <w:left w:val="nil"/>
              <w:bottom w:val="single" w:sz="4" w:space="0" w:color="auto"/>
              <w:right w:val="single" w:sz="4" w:space="0" w:color="auto"/>
            </w:tcBorders>
            <w:vAlign w:val="center"/>
            <w:hideMark/>
          </w:tcPr>
          <w:p w14:paraId="10895F1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261.712</w:t>
            </w:r>
          </w:p>
        </w:tc>
        <w:tc>
          <w:tcPr>
            <w:tcW w:w="850" w:type="dxa"/>
            <w:tcBorders>
              <w:top w:val="nil"/>
              <w:left w:val="nil"/>
              <w:bottom w:val="single" w:sz="4" w:space="0" w:color="auto"/>
              <w:right w:val="single" w:sz="4" w:space="0" w:color="auto"/>
            </w:tcBorders>
            <w:vAlign w:val="center"/>
            <w:hideMark/>
          </w:tcPr>
          <w:p w14:paraId="0111B99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1" w:type="dxa"/>
            <w:tcBorders>
              <w:top w:val="nil"/>
              <w:left w:val="nil"/>
              <w:bottom w:val="single" w:sz="4" w:space="0" w:color="auto"/>
              <w:right w:val="single" w:sz="4" w:space="0" w:color="auto"/>
            </w:tcBorders>
            <w:vAlign w:val="center"/>
            <w:hideMark/>
          </w:tcPr>
          <w:p w14:paraId="200AA816"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567" w:type="dxa"/>
            <w:tcBorders>
              <w:top w:val="nil"/>
              <w:left w:val="nil"/>
              <w:bottom w:val="single" w:sz="4" w:space="0" w:color="auto"/>
              <w:right w:val="single" w:sz="4" w:space="0" w:color="auto"/>
            </w:tcBorders>
            <w:vAlign w:val="center"/>
            <w:hideMark/>
          </w:tcPr>
          <w:p w14:paraId="53DF049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2DC128A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3" w:type="dxa"/>
            <w:tcBorders>
              <w:top w:val="nil"/>
              <w:left w:val="nil"/>
              <w:bottom w:val="single" w:sz="4" w:space="0" w:color="auto"/>
              <w:right w:val="single" w:sz="4" w:space="0" w:color="auto"/>
            </w:tcBorders>
            <w:vAlign w:val="center"/>
            <w:hideMark/>
          </w:tcPr>
          <w:p w14:paraId="6642865B"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86.826.953</w:t>
            </w:r>
          </w:p>
        </w:tc>
        <w:tc>
          <w:tcPr>
            <w:tcW w:w="992" w:type="dxa"/>
            <w:tcBorders>
              <w:top w:val="nil"/>
              <w:left w:val="nil"/>
              <w:bottom w:val="single" w:sz="4" w:space="0" w:color="auto"/>
              <w:right w:val="single" w:sz="4" w:space="0" w:color="auto"/>
            </w:tcBorders>
            <w:noWrap/>
            <w:vAlign w:val="center"/>
            <w:hideMark/>
          </w:tcPr>
          <w:p w14:paraId="2129478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84.292.759</w:t>
            </w:r>
          </w:p>
        </w:tc>
        <w:tc>
          <w:tcPr>
            <w:tcW w:w="1134" w:type="dxa"/>
            <w:tcBorders>
              <w:top w:val="nil"/>
              <w:left w:val="nil"/>
              <w:bottom w:val="single" w:sz="4" w:space="0" w:color="auto"/>
              <w:right w:val="nil"/>
            </w:tcBorders>
            <w:noWrap/>
            <w:vAlign w:val="center"/>
            <w:hideMark/>
          </w:tcPr>
          <w:p w14:paraId="47A999D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2.534.194</w:t>
            </w:r>
          </w:p>
        </w:tc>
        <w:tc>
          <w:tcPr>
            <w:tcW w:w="708" w:type="dxa"/>
            <w:tcBorders>
              <w:top w:val="nil"/>
              <w:left w:val="single" w:sz="4" w:space="0" w:color="auto"/>
              <w:bottom w:val="single" w:sz="4" w:space="0" w:color="auto"/>
              <w:right w:val="single" w:sz="4" w:space="0" w:color="auto"/>
            </w:tcBorders>
            <w:noWrap/>
            <w:vAlign w:val="bottom"/>
            <w:hideMark/>
          </w:tcPr>
          <w:p w14:paraId="507F0BB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97,08</w:t>
            </w:r>
          </w:p>
        </w:tc>
      </w:tr>
      <w:tr w:rsidR="005D4DD9" w:rsidRPr="00C94269" w14:paraId="65E225E7" w14:textId="77777777" w:rsidTr="005D4DD9">
        <w:trPr>
          <w:trHeight w:val="360"/>
        </w:trPr>
        <w:tc>
          <w:tcPr>
            <w:tcW w:w="381" w:type="dxa"/>
            <w:tcBorders>
              <w:top w:val="nil"/>
              <w:left w:val="nil"/>
              <w:bottom w:val="nil"/>
              <w:right w:val="nil"/>
            </w:tcBorders>
            <w:vAlign w:val="bottom"/>
            <w:hideMark/>
          </w:tcPr>
          <w:p w14:paraId="06F43D6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62E56A31"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single" w:sz="4" w:space="0" w:color="auto"/>
              <w:bottom w:val="single" w:sz="4" w:space="0" w:color="auto"/>
              <w:right w:val="nil"/>
            </w:tcBorders>
            <w:noWrap/>
            <w:vAlign w:val="bottom"/>
            <w:hideMark/>
          </w:tcPr>
          <w:p w14:paraId="1627D3B6"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ВКУПНИ КАПИТАЛНИ РАСХОДИ</w:t>
            </w:r>
          </w:p>
        </w:tc>
        <w:tc>
          <w:tcPr>
            <w:tcW w:w="1011" w:type="dxa"/>
            <w:tcBorders>
              <w:top w:val="nil"/>
              <w:left w:val="single" w:sz="4" w:space="0" w:color="auto"/>
              <w:bottom w:val="single" w:sz="4" w:space="0" w:color="auto"/>
              <w:right w:val="single" w:sz="4" w:space="0" w:color="auto"/>
            </w:tcBorders>
            <w:vAlign w:val="center"/>
            <w:hideMark/>
          </w:tcPr>
          <w:p w14:paraId="10F1B4E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43.324.419</w:t>
            </w:r>
          </w:p>
        </w:tc>
        <w:tc>
          <w:tcPr>
            <w:tcW w:w="974" w:type="dxa"/>
            <w:tcBorders>
              <w:top w:val="nil"/>
              <w:left w:val="nil"/>
              <w:bottom w:val="single" w:sz="4" w:space="0" w:color="auto"/>
              <w:right w:val="single" w:sz="4" w:space="0" w:color="auto"/>
            </w:tcBorders>
            <w:vAlign w:val="center"/>
            <w:hideMark/>
          </w:tcPr>
          <w:p w14:paraId="23B5B5D8"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40.914.398</w:t>
            </w:r>
          </w:p>
        </w:tc>
        <w:tc>
          <w:tcPr>
            <w:tcW w:w="919" w:type="dxa"/>
            <w:tcBorders>
              <w:top w:val="nil"/>
              <w:left w:val="nil"/>
              <w:bottom w:val="single" w:sz="4" w:space="0" w:color="auto"/>
              <w:right w:val="single" w:sz="4" w:space="0" w:color="auto"/>
            </w:tcBorders>
            <w:vAlign w:val="center"/>
            <w:hideMark/>
          </w:tcPr>
          <w:p w14:paraId="0D0DF49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5.631.267</w:t>
            </w:r>
          </w:p>
        </w:tc>
        <w:tc>
          <w:tcPr>
            <w:tcW w:w="924" w:type="dxa"/>
            <w:tcBorders>
              <w:top w:val="nil"/>
              <w:left w:val="nil"/>
              <w:bottom w:val="single" w:sz="4" w:space="0" w:color="auto"/>
              <w:right w:val="single" w:sz="4" w:space="0" w:color="auto"/>
            </w:tcBorders>
            <w:vAlign w:val="center"/>
            <w:hideMark/>
          </w:tcPr>
          <w:p w14:paraId="6B6D0584"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4.524.466</w:t>
            </w:r>
          </w:p>
        </w:tc>
        <w:tc>
          <w:tcPr>
            <w:tcW w:w="851" w:type="dxa"/>
            <w:tcBorders>
              <w:top w:val="nil"/>
              <w:left w:val="nil"/>
              <w:bottom w:val="single" w:sz="4" w:space="0" w:color="auto"/>
              <w:right w:val="single" w:sz="4" w:space="0" w:color="auto"/>
            </w:tcBorders>
            <w:vAlign w:val="center"/>
            <w:hideMark/>
          </w:tcPr>
          <w:p w14:paraId="50798FC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2" w:type="dxa"/>
            <w:tcBorders>
              <w:top w:val="nil"/>
              <w:left w:val="nil"/>
              <w:bottom w:val="single" w:sz="4" w:space="0" w:color="auto"/>
              <w:right w:val="single" w:sz="4" w:space="0" w:color="auto"/>
            </w:tcBorders>
            <w:vAlign w:val="center"/>
            <w:hideMark/>
          </w:tcPr>
          <w:p w14:paraId="628E1584"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7FDC60A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2.340.310</w:t>
            </w:r>
          </w:p>
        </w:tc>
        <w:tc>
          <w:tcPr>
            <w:tcW w:w="851" w:type="dxa"/>
            <w:tcBorders>
              <w:top w:val="nil"/>
              <w:left w:val="nil"/>
              <w:bottom w:val="single" w:sz="4" w:space="0" w:color="auto"/>
              <w:right w:val="single" w:sz="4" w:space="0" w:color="auto"/>
            </w:tcBorders>
            <w:vAlign w:val="center"/>
            <w:hideMark/>
          </w:tcPr>
          <w:p w14:paraId="447623D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2.340.310</w:t>
            </w:r>
          </w:p>
        </w:tc>
        <w:tc>
          <w:tcPr>
            <w:tcW w:w="567" w:type="dxa"/>
            <w:tcBorders>
              <w:top w:val="nil"/>
              <w:left w:val="nil"/>
              <w:bottom w:val="single" w:sz="4" w:space="0" w:color="auto"/>
              <w:right w:val="single" w:sz="4" w:space="0" w:color="auto"/>
            </w:tcBorders>
            <w:vAlign w:val="center"/>
            <w:hideMark/>
          </w:tcPr>
          <w:p w14:paraId="0348E7B7"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850" w:type="dxa"/>
            <w:tcBorders>
              <w:top w:val="nil"/>
              <w:left w:val="nil"/>
              <w:bottom w:val="single" w:sz="4" w:space="0" w:color="auto"/>
              <w:right w:val="single" w:sz="4" w:space="0" w:color="auto"/>
            </w:tcBorders>
            <w:vAlign w:val="center"/>
            <w:hideMark/>
          </w:tcPr>
          <w:p w14:paraId="1EEE0258"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0</w:t>
            </w:r>
          </w:p>
        </w:tc>
        <w:tc>
          <w:tcPr>
            <w:tcW w:w="993" w:type="dxa"/>
            <w:tcBorders>
              <w:top w:val="nil"/>
              <w:left w:val="nil"/>
              <w:bottom w:val="single" w:sz="4" w:space="0" w:color="auto"/>
              <w:right w:val="single" w:sz="4" w:space="0" w:color="auto"/>
            </w:tcBorders>
            <w:vAlign w:val="center"/>
            <w:hideMark/>
          </w:tcPr>
          <w:p w14:paraId="2BDC998D"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51.295.996</w:t>
            </w:r>
          </w:p>
        </w:tc>
        <w:tc>
          <w:tcPr>
            <w:tcW w:w="992" w:type="dxa"/>
            <w:tcBorders>
              <w:top w:val="nil"/>
              <w:left w:val="nil"/>
              <w:bottom w:val="single" w:sz="4" w:space="0" w:color="auto"/>
              <w:right w:val="single" w:sz="4" w:space="0" w:color="auto"/>
            </w:tcBorders>
            <w:noWrap/>
            <w:vAlign w:val="center"/>
            <w:hideMark/>
          </w:tcPr>
          <w:p w14:paraId="48FB8DD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47.779.174</w:t>
            </w:r>
          </w:p>
        </w:tc>
        <w:tc>
          <w:tcPr>
            <w:tcW w:w="1134" w:type="dxa"/>
            <w:tcBorders>
              <w:top w:val="nil"/>
              <w:left w:val="nil"/>
              <w:bottom w:val="single" w:sz="4" w:space="0" w:color="auto"/>
              <w:right w:val="nil"/>
            </w:tcBorders>
            <w:noWrap/>
            <w:vAlign w:val="center"/>
            <w:hideMark/>
          </w:tcPr>
          <w:p w14:paraId="757C4B5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3.516.822</w:t>
            </w:r>
          </w:p>
        </w:tc>
        <w:tc>
          <w:tcPr>
            <w:tcW w:w="708" w:type="dxa"/>
            <w:tcBorders>
              <w:top w:val="nil"/>
              <w:left w:val="single" w:sz="4" w:space="0" w:color="auto"/>
              <w:bottom w:val="single" w:sz="4" w:space="0" w:color="auto"/>
              <w:right w:val="single" w:sz="4" w:space="0" w:color="auto"/>
            </w:tcBorders>
            <w:noWrap/>
            <w:vAlign w:val="bottom"/>
            <w:hideMark/>
          </w:tcPr>
          <w:p w14:paraId="3C6410B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93,14</w:t>
            </w:r>
          </w:p>
        </w:tc>
      </w:tr>
      <w:tr w:rsidR="005D4DD9" w:rsidRPr="00C94269" w14:paraId="02A01004" w14:textId="77777777" w:rsidTr="005D4DD9">
        <w:trPr>
          <w:trHeight w:val="166"/>
        </w:trPr>
        <w:tc>
          <w:tcPr>
            <w:tcW w:w="381" w:type="dxa"/>
            <w:tcBorders>
              <w:top w:val="nil"/>
              <w:left w:val="nil"/>
              <w:bottom w:val="nil"/>
              <w:right w:val="nil"/>
            </w:tcBorders>
            <w:vAlign w:val="bottom"/>
            <w:hideMark/>
          </w:tcPr>
          <w:p w14:paraId="2FD4FE9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1936A684"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nil"/>
              <w:bottom w:val="single" w:sz="4" w:space="0" w:color="auto"/>
              <w:right w:val="nil"/>
            </w:tcBorders>
            <w:noWrap/>
            <w:vAlign w:val="center"/>
            <w:hideMark/>
          </w:tcPr>
          <w:p w14:paraId="609EE560" w14:textId="03ED1B44" w:rsidR="00C94269" w:rsidRPr="00C94269" w:rsidRDefault="00C94269" w:rsidP="00C94269">
            <w:pPr>
              <w:widowControl/>
              <w:autoSpaceDE/>
              <w:autoSpaceDN/>
              <w:rPr>
                <w:rFonts w:ascii="Arial Narrow" w:eastAsia="Times New Roman" w:hAnsi="Arial Narrow" w:cs="Times New Roman"/>
                <w:color w:val="000000"/>
                <w:sz w:val="17"/>
                <w:szCs w:val="17"/>
                <w:lang w:val="mk-MK"/>
              </w:rPr>
            </w:pPr>
          </w:p>
        </w:tc>
        <w:tc>
          <w:tcPr>
            <w:tcW w:w="1011" w:type="dxa"/>
            <w:tcBorders>
              <w:top w:val="nil"/>
              <w:left w:val="nil"/>
              <w:bottom w:val="single" w:sz="4" w:space="0" w:color="auto"/>
              <w:right w:val="nil"/>
            </w:tcBorders>
            <w:vAlign w:val="center"/>
            <w:hideMark/>
          </w:tcPr>
          <w:p w14:paraId="4AD28265"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74" w:type="dxa"/>
            <w:tcBorders>
              <w:top w:val="nil"/>
              <w:left w:val="nil"/>
              <w:bottom w:val="single" w:sz="4" w:space="0" w:color="auto"/>
              <w:right w:val="nil"/>
            </w:tcBorders>
            <w:vAlign w:val="center"/>
            <w:hideMark/>
          </w:tcPr>
          <w:p w14:paraId="08E13376"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19" w:type="dxa"/>
            <w:tcBorders>
              <w:top w:val="nil"/>
              <w:left w:val="nil"/>
              <w:bottom w:val="single" w:sz="4" w:space="0" w:color="auto"/>
              <w:right w:val="nil"/>
            </w:tcBorders>
            <w:vAlign w:val="center"/>
            <w:hideMark/>
          </w:tcPr>
          <w:p w14:paraId="427FF66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24" w:type="dxa"/>
            <w:tcBorders>
              <w:top w:val="nil"/>
              <w:left w:val="nil"/>
              <w:bottom w:val="single" w:sz="4" w:space="0" w:color="auto"/>
              <w:right w:val="nil"/>
            </w:tcBorders>
            <w:vAlign w:val="center"/>
            <w:hideMark/>
          </w:tcPr>
          <w:p w14:paraId="421BD023"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851" w:type="dxa"/>
            <w:tcBorders>
              <w:top w:val="nil"/>
              <w:left w:val="nil"/>
              <w:bottom w:val="single" w:sz="4" w:space="0" w:color="auto"/>
              <w:right w:val="nil"/>
            </w:tcBorders>
            <w:vAlign w:val="center"/>
            <w:hideMark/>
          </w:tcPr>
          <w:p w14:paraId="400CB3F1"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92" w:type="dxa"/>
            <w:tcBorders>
              <w:top w:val="nil"/>
              <w:left w:val="nil"/>
              <w:bottom w:val="single" w:sz="4" w:space="0" w:color="auto"/>
              <w:right w:val="nil"/>
            </w:tcBorders>
            <w:vAlign w:val="center"/>
            <w:hideMark/>
          </w:tcPr>
          <w:p w14:paraId="42600D9A"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850" w:type="dxa"/>
            <w:tcBorders>
              <w:top w:val="nil"/>
              <w:left w:val="nil"/>
              <w:bottom w:val="single" w:sz="4" w:space="0" w:color="auto"/>
              <w:right w:val="nil"/>
            </w:tcBorders>
            <w:vAlign w:val="center"/>
            <w:hideMark/>
          </w:tcPr>
          <w:p w14:paraId="79F699BE"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851" w:type="dxa"/>
            <w:tcBorders>
              <w:top w:val="nil"/>
              <w:left w:val="nil"/>
              <w:bottom w:val="single" w:sz="4" w:space="0" w:color="auto"/>
              <w:right w:val="nil"/>
            </w:tcBorders>
            <w:vAlign w:val="center"/>
            <w:hideMark/>
          </w:tcPr>
          <w:p w14:paraId="04751533"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567" w:type="dxa"/>
            <w:tcBorders>
              <w:top w:val="nil"/>
              <w:left w:val="nil"/>
              <w:bottom w:val="single" w:sz="4" w:space="0" w:color="auto"/>
              <w:right w:val="nil"/>
            </w:tcBorders>
            <w:vAlign w:val="center"/>
            <w:hideMark/>
          </w:tcPr>
          <w:p w14:paraId="1ABAECB8"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850" w:type="dxa"/>
            <w:tcBorders>
              <w:top w:val="nil"/>
              <w:left w:val="nil"/>
              <w:bottom w:val="single" w:sz="4" w:space="0" w:color="auto"/>
              <w:right w:val="nil"/>
            </w:tcBorders>
            <w:vAlign w:val="center"/>
            <w:hideMark/>
          </w:tcPr>
          <w:p w14:paraId="1018023F"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93" w:type="dxa"/>
            <w:tcBorders>
              <w:top w:val="nil"/>
              <w:left w:val="nil"/>
              <w:bottom w:val="single" w:sz="4" w:space="0" w:color="auto"/>
              <w:right w:val="nil"/>
            </w:tcBorders>
            <w:vAlign w:val="center"/>
            <w:hideMark/>
          </w:tcPr>
          <w:p w14:paraId="041AF598" w14:textId="77777777" w:rsidR="00C94269" w:rsidRPr="00C94269" w:rsidRDefault="00C94269" w:rsidP="00C94269">
            <w:pPr>
              <w:widowControl/>
              <w:autoSpaceDE/>
              <w:autoSpaceDN/>
              <w:jc w:val="right"/>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992" w:type="dxa"/>
            <w:tcBorders>
              <w:top w:val="nil"/>
              <w:left w:val="nil"/>
              <w:bottom w:val="single" w:sz="4" w:space="0" w:color="auto"/>
              <w:right w:val="nil"/>
            </w:tcBorders>
            <w:noWrap/>
            <w:vAlign w:val="center"/>
            <w:hideMark/>
          </w:tcPr>
          <w:p w14:paraId="194C7F5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c>
          <w:tcPr>
            <w:tcW w:w="1134" w:type="dxa"/>
            <w:tcBorders>
              <w:top w:val="nil"/>
              <w:left w:val="nil"/>
              <w:bottom w:val="single" w:sz="4" w:space="0" w:color="auto"/>
              <w:right w:val="nil"/>
            </w:tcBorders>
            <w:noWrap/>
            <w:vAlign w:val="center"/>
            <w:hideMark/>
          </w:tcPr>
          <w:p w14:paraId="26BF070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c>
          <w:tcPr>
            <w:tcW w:w="708" w:type="dxa"/>
            <w:tcBorders>
              <w:top w:val="nil"/>
              <w:left w:val="nil"/>
              <w:bottom w:val="single" w:sz="4" w:space="0" w:color="auto"/>
              <w:right w:val="nil"/>
            </w:tcBorders>
            <w:noWrap/>
            <w:vAlign w:val="bottom"/>
            <w:hideMark/>
          </w:tcPr>
          <w:p w14:paraId="097C5A47" w14:textId="77777777" w:rsidR="00C94269" w:rsidRPr="00C94269" w:rsidRDefault="00C94269" w:rsidP="00C94269">
            <w:pPr>
              <w:widowControl/>
              <w:autoSpaceDE/>
              <w:autoSpaceDN/>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r>
      <w:tr w:rsidR="00C94269" w:rsidRPr="00C94269" w14:paraId="1DF7E903" w14:textId="77777777" w:rsidTr="005D4DD9">
        <w:trPr>
          <w:trHeight w:val="285"/>
        </w:trPr>
        <w:tc>
          <w:tcPr>
            <w:tcW w:w="381" w:type="dxa"/>
            <w:vMerge w:val="restart"/>
            <w:tcBorders>
              <w:top w:val="single" w:sz="4" w:space="0" w:color="auto"/>
              <w:left w:val="single" w:sz="4" w:space="0" w:color="auto"/>
              <w:bottom w:val="single" w:sz="4" w:space="0" w:color="auto"/>
              <w:right w:val="single" w:sz="4" w:space="0" w:color="auto"/>
            </w:tcBorders>
            <w:hideMark/>
          </w:tcPr>
          <w:p w14:paraId="51932219"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71</w:t>
            </w:r>
          </w:p>
        </w:tc>
        <w:tc>
          <w:tcPr>
            <w:tcW w:w="490" w:type="dxa"/>
            <w:tcBorders>
              <w:top w:val="single" w:sz="4" w:space="0" w:color="auto"/>
              <w:left w:val="nil"/>
              <w:bottom w:val="single" w:sz="4" w:space="0" w:color="auto"/>
              <w:right w:val="single" w:sz="4" w:space="0" w:color="auto"/>
            </w:tcBorders>
            <w:noWrap/>
            <w:vAlign w:val="center"/>
            <w:hideMark/>
          </w:tcPr>
          <w:p w14:paraId="148FFF37"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 </w:t>
            </w:r>
          </w:p>
        </w:tc>
        <w:tc>
          <w:tcPr>
            <w:tcW w:w="2957" w:type="dxa"/>
            <w:tcBorders>
              <w:top w:val="nil"/>
              <w:left w:val="nil"/>
              <w:bottom w:val="single" w:sz="4" w:space="0" w:color="auto"/>
              <w:right w:val="nil"/>
            </w:tcBorders>
            <w:noWrap/>
            <w:vAlign w:val="center"/>
            <w:hideMark/>
          </w:tcPr>
          <w:p w14:paraId="733E9B32"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ДАНОЧНИ ПРИХОДИ</w:t>
            </w:r>
          </w:p>
        </w:tc>
        <w:tc>
          <w:tcPr>
            <w:tcW w:w="1011" w:type="dxa"/>
            <w:tcBorders>
              <w:top w:val="nil"/>
              <w:left w:val="single" w:sz="4" w:space="0" w:color="auto"/>
              <w:bottom w:val="single" w:sz="4" w:space="0" w:color="auto"/>
              <w:right w:val="single" w:sz="4" w:space="0" w:color="auto"/>
            </w:tcBorders>
            <w:noWrap/>
            <w:vAlign w:val="center"/>
            <w:hideMark/>
          </w:tcPr>
          <w:p w14:paraId="43D4D28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7.933.793</w:t>
            </w:r>
          </w:p>
        </w:tc>
        <w:tc>
          <w:tcPr>
            <w:tcW w:w="974" w:type="dxa"/>
            <w:tcBorders>
              <w:top w:val="nil"/>
              <w:left w:val="nil"/>
              <w:bottom w:val="single" w:sz="4" w:space="0" w:color="auto"/>
              <w:right w:val="single" w:sz="4" w:space="0" w:color="auto"/>
            </w:tcBorders>
            <w:noWrap/>
            <w:vAlign w:val="center"/>
            <w:hideMark/>
          </w:tcPr>
          <w:p w14:paraId="569DB7E5"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9.797.733</w:t>
            </w:r>
          </w:p>
        </w:tc>
        <w:tc>
          <w:tcPr>
            <w:tcW w:w="919" w:type="dxa"/>
            <w:tcBorders>
              <w:top w:val="nil"/>
              <w:left w:val="nil"/>
              <w:bottom w:val="single" w:sz="4" w:space="0" w:color="auto"/>
              <w:right w:val="single" w:sz="4" w:space="0" w:color="auto"/>
            </w:tcBorders>
            <w:noWrap/>
            <w:vAlign w:val="center"/>
            <w:hideMark/>
          </w:tcPr>
          <w:p w14:paraId="7BA4BC22"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79D24C6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13CAD6FB"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67A60584"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72E8AD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7F915DE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06CC542B"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7C5A2CD"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2403809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7.933.793</w:t>
            </w:r>
          </w:p>
        </w:tc>
        <w:tc>
          <w:tcPr>
            <w:tcW w:w="992" w:type="dxa"/>
            <w:tcBorders>
              <w:top w:val="nil"/>
              <w:left w:val="nil"/>
              <w:bottom w:val="single" w:sz="4" w:space="0" w:color="auto"/>
              <w:right w:val="single" w:sz="4" w:space="0" w:color="auto"/>
            </w:tcBorders>
            <w:noWrap/>
            <w:vAlign w:val="center"/>
            <w:hideMark/>
          </w:tcPr>
          <w:p w14:paraId="356A07B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9.797.733</w:t>
            </w:r>
          </w:p>
        </w:tc>
        <w:tc>
          <w:tcPr>
            <w:tcW w:w="1134" w:type="dxa"/>
            <w:tcBorders>
              <w:top w:val="nil"/>
              <w:left w:val="nil"/>
              <w:bottom w:val="single" w:sz="4" w:space="0" w:color="auto"/>
              <w:right w:val="nil"/>
            </w:tcBorders>
            <w:noWrap/>
            <w:vAlign w:val="center"/>
            <w:hideMark/>
          </w:tcPr>
          <w:p w14:paraId="3FB5C00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-1.863.940</w:t>
            </w:r>
          </w:p>
        </w:tc>
        <w:tc>
          <w:tcPr>
            <w:tcW w:w="708" w:type="dxa"/>
            <w:tcBorders>
              <w:top w:val="nil"/>
              <w:left w:val="single" w:sz="4" w:space="0" w:color="auto"/>
              <w:bottom w:val="single" w:sz="4" w:space="0" w:color="auto"/>
              <w:right w:val="single" w:sz="4" w:space="0" w:color="auto"/>
            </w:tcBorders>
            <w:noWrap/>
            <w:vAlign w:val="bottom"/>
            <w:hideMark/>
          </w:tcPr>
          <w:p w14:paraId="3A95C01D"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123,49</w:t>
            </w:r>
          </w:p>
        </w:tc>
      </w:tr>
      <w:tr w:rsidR="00C94269" w:rsidRPr="00C94269" w14:paraId="56C1CBCF" w14:textId="77777777" w:rsidTr="005D4DD9">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4AB2CEB6"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48B105EA"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711</w:t>
            </w:r>
          </w:p>
        </w:tc>
        <w:tc>
          <w:tcPr>
            <w:tcW w:w="2957" w:type="dxa"/>
            <w:tcBorders>
              <w:top w:val="nil"/>
              <w:left w:val="nil"/>
              <w:bottom w:val="single" w:sz="4" w:space="0" w:color="auto"/>
              <w:right w:val="nil"/>
            </w:tcBorders>
            <w:noWrap/>
            <w:vAlign w:val="center"/>
            <w:hideMark/>
          </w:tcPr>
          <w:p w14:paraId="4A3CCE21"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Данок од доход, од добивка и од капитални добивки</w:t>
            </w:r>
          </w:p>
        </w:tc>
        <w:tc>
          <w:tcPr>
            <w:tcW w:w="1011" w:type="dxa"/>
            <w:tcBorders>
              <w:top w:val="nil"/>
              <w:left w:val="single" w:sz="4" w:space="0" w:color="auto"/>
              <w:bottom w:val="single" w:sz="4" w:space="0" w:color="auto"/>
              <w:right w:val="single" w:sz="4" w:space="0" w:color="auto"/>
            </w:tcBorders>
            <w:noWrap/>
            <w:vAlign w:val="center"/>
            <w:hideMark/>
          </w:tcPr>
          <w:p w14:paraId="19BCA5F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1.186.000</w:t>
            </w:r>
          </w:p>
        </w:tc>
        <w:tc>
          <w:tcPr>
            <w:tcW w:w="974" w:type="dxa"/>
            <w:tcBorders>
              <w:top w:val="nil"/>
              <w:left w:val="nil"/>
              <w:bottom w:val="single" w:sz="4" w:space="0" w:color="auto"/>
              <w:right w:val="single" w:sz="4" w:space="0" w:color="auto"/>
            </w:tcBorders>
            <w:noWrap/>
            <w:vAlign w:val="center"/>
            <w:hideMark/>
          </w:tcPr>
          <w:p w14:paraId="75372C9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1.469.332</w:t>
            </w:r>
          </w:p>
        </w:tc>
        <w:tc>
          <w:tcPr>
            <w:tcW w:w="919" w:type="dxa"/>
            <w:tcBorders>
              <w:top w:val="nil"/>
              <w:left w:val="nil"/>
              <w:bottom w:val="single" w:sz="4" w:space="0" w:color="auto"/>
              <w:right w:val="single" w:sz="4" w:space="0" w:color="auto"/>
            </w:tcBorders>
            <w:noWrap/>
            <w:vAlign w:val="center"/>
            <w:hideMark/>
          </w:tcPr>
          <w:p w14:paraId="60B5E05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3C6B3FE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797EFE1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17E5D62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7545E8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2ABAE67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5F27338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7DF0778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0D26DD8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1.186.000</w:t>
            </w:r>
          </w:p>
        </w:tc>
        <w:tc>
          <w:tcPr>
            <w:tcW w:w="992" w:type="dxa"/>
            <w:tcBorders>
              <w:top w:val="nil"/>
              <w:left w:val="nil"/>
              <w:bottom w:val="single" w:sz="4" w:space="0" w:color="auto"/>
              <w:right w:val="single" w:sz="4" w:space="0" w:color="auto"/>
            </w:tcBorders>
            <w:noWrap/>
            <w:vAlign w:val="center"/>
            <w:hideMark/>
          </w:tcPr>
          <w:p w14:paraId="270C2E6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1.469.332</w:t>
            </w:r>
          </w:p>
        </w:tc>
        <w:tc>
          <w:tcPr>
            <w:tcW w:w="1134" w:type="dxa"/>
            <w:tcBorders>
              <w:top w:val="nil"/>
              <w:left w:val="nil"/>
              <w:bottom w:val="single" w:sz="4" w:space="0" w:color="auto"/>
              <w:right w:val="nil"/>
            </w:tcBorders>
            <w:noWrap/>
            <w:vAlign w:val="center"/>
            <w:hideMark/>
          </w:tcPr>
          <w:p w14:paraId="195DC48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-283.332</w:t>
            </w:r>
          </w:p>
        </w:tc>
        <w:tc>
          <w:tcPr>
            <w:tcW w:w="708" w:type="dxa"/>
            <w:tcBorders>
              <w:top w:val="nil"/>
              <w:left w:val="single" w:sz="4" w:space="0" w:color="auto"/>
              <w:bottom w:val="single" w:sz="4" w:space="0" w:color="auto"/>
              <w:right w:val="single" w:sz="4" w:space="0" w:color="auto"/>
            </w:tcBorders>
            <w:noWrap/>
            <w:vAlign w:val="bottom"/>
            <w:hideMark/>
          </w:tcPr>
          <w:p w14:paraId="3D49E422"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123,89</w:t>
            </w:r>
          </w:p>
        </w:tc>
      </w:tr>
      <w:tr w:rsidR="00C94269" w:rsidRPr="00C94269" w14:paraId="4943C083" w14:textId="77777777" w:rsidTr="005D4DD9">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63B4ADC5"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257B5C26"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713</w:t>
            </w:r>
          </w:p>
        </w:tc>
        <w:tc>
          <w:tcPr>
            <w:tcW w:w="2957" w:type="dxa"/>
            <w:tcBorders>
              <w:top w:val="nil"/>
              <w:left w:val="nil"/>
              <w:bottom w:val="single" w:sz="4" w:space="0" w:color="auto"/>
              <w:right w:val="nil"/>
            </w:tcBorders>
            <w:noWrap/>
            <w:vAlign w:val="center"/>
            <w:hideMark/>
          </w:tcPr>
          <w:p w14:paraId="088AE1C5"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Даноци на имот</w:t>
            </w:r>
          </w:p>
        </w:tc>
        <w:tc>
          <w:tcPr>
            <w:tcW w:w="1011" w:type="dxa"/>
            <w:tcBorders>
              <w:top w:val="nil"/>
              <w:left w:val="single" w:sz="4" w:space="0" w:color="auto"/>
              <w:bottom w:val="single" w:sz="4" w:space="0" w:color="auto"/>
              <w:right w:val="single" w:sz="4" w:space="0" w:color="auto"/>
            </w:tcBorders>
            <w:noWrap/>
            <w:vAlign w:val="center"/>
            <w:hideMark/>
          </w:tcPr>
          <w:p w14:paraId="5303EC6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2.530.000</w:t>
            </w:r>
          </w:p>
        </w:tc>
        <w:tc>
          <w:tcPr>
            <w:tcW w:w="974" w:type="dxa"/>
            <w:tcBorders>
              <w:top w:val="nil"/>
              <w:left w:val="nil"/>
              <w:bottom w:val="single" w:sz="4" w:space="0" w:color="auto"/>
              <w:right w:val="single" w:sz="4" w:space="0" w:color="auto"/>
            </w:tcBorders>
            <w:noWrap/>
            <w:vAlign w:val="center"/>
            <w:hideMark/>
          </w:tcPr>
          <w:p w14:paraId="5890065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3.763.859</w:t>
            </w:r>
          </w:p>
        </w:tc>
        <w:tc>
          <w:tcPr>
            <w:tcW w:w="919" w:type="dxa"/>
            <w:tcBorders>
              <w:top w:val="nil"/>
              <w:left w:val="nil"/>
              <w:bottom w:val="single" w:sz="4" w:space="0" w:color="auto"/>
              <w:right w:val="single" w:sz="4" w:space="0" w:color="auto"/>
            </w:tcBorders>
            <w:noWrap/>
            <w:vAlign w:val="center"/>
            <w:hideMark/>
          </w:tcPr>
          <w:p w14:paraId="28507E9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331637A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7662141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2BA91A4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11612B7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57CD7E1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016B675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106746E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6518A3E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2.530.000</w:t>
            </w:r>
          </w:p>
        </w:tc>
        <w:tc>
          <w:tcPr>
            <w:tcW w:w="992" w:type="dxa"/>
            <w:tcBorders>
              <w:top w:val="nil"/>
              <w:left w:val="nil"/>
              <w:bottom w:val="single" w:sz="4" w:space="0" w:color="auto"/>
              <w:right w:val="single" w:sz="4" w:space="0" w:color="auto"/>
            </w:tcBorders>
            <w:noWrap/>
            <w:vAlign w:val="center"/>
            <w:hideMark/>
          </w:tcPr>
          <w:p w14:paraId="7D55986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3.763.859</w:t>
            </w:r>
          </w:p>
        </w:tc>
        <w:tc>
          <w:tcPr>
            <w:tcW w:w="1134" w:type="dxa"/>
            <w:tcBorders>
              <w:top w:val="nil"/>
              <w:left w:val="nil"/>
              <w:bottom w:val="single" w:sz="4" w:space="0" w:color="auto"/>
              <w:right w:val="nil"/>
            </w:tcBorders>
            <w:noWrap/>
            <w:vAlign w:val="center"/>
            <w:hideMark/>
          </w:tcPr>
          <w:p w14:paraId="57C536C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-1.233.859</w:t>
            </w:r>
          </w:p>
        </w:tc>
        <w:tc>
          <w:tcPr>
            <w:tcW w:w="708" w:type="dxa"/>
            <w:tcBorders>
              <w:top w:val="nil"/>
              <w:left w:val="single" w:sz="4" w:space="0" w:color="auto"/>
              <w:bottom w:val="single" w:sz="4" w:space="0" w:color="auto"/>
              <w:right w:val="single" w:sz="4" w:space="0" w:color="auto"/>
            </w:tcBorders>
            <w:noWrap/>
            <w:vAlign w:val="bottom"/>
            <w:hideMark/>
          </w:tcPr>
          <w:p w14:paraId="43D4797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148,77</w:t>
            </w:r>
          </w:p>
        </w:tc>
      </w:tr>
      <w:tr w:rsidR="00C94269" w:rsidRPr="00C94269" w14:paraId="5EFF73F4" w14:textId="77777777" w:rsidTr="005D4DD9">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473D40F9"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13F27311"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717</w:t>
            </w:r>
          </w:p>
        </w:tc>
        <w:tc>
          <w:tcPr>
            <w:tcW w:w="2957" w:type="dxa"/>
            <w:tcBorders>
              <w:top w:val="nil"/>
              <w:left w:val="nil"/>
              <w:bottom w:val="single" w:sz="4" w:space="0" w:color="auto"/>
              <w:right w:val="nil"/>
            </w:tcBorders>
            <w:noWrap/>
            <w:vAlign w:val="center"/>
            <w:hideMark/>
          </w:tcPr>
          <w:p w14:paraId="57350826"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Даноци на специфични услуги</w:t>
            </w:r>
          </w:p>
        </w:tc>
        <w:tc>
          <w:tcPr>
            <w:tcW w:w="1011" w:type="dxa"/>
            <w:tcBorders>
              <w:top w:val="nil"/>
              <w:left w:val="single" w:sz="4" w:space="0" w:color="auto"/>
              <w:bottom w:val="single" w:sz="4" w:space="0" w:color="auto"/>
              <w:right w:val="single" w:sz="4" w:space="0" w:color="auto"/>
            </w:tcBorders>
            <w:noWrap/>
            <w:vAlign w:val="center"/>
            <w:hideMark/>
          </w:tcPr>
          <w:p w14:paraId="288683C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4.017.793</w:t>
            </w:r>
          </w:p>
        </w:tc>
        <w:tc>
          <w:tcPr>
            <w:tcW w:w="974" w:type="dxa"/>
            <w:tcBorders>
              <w:top w:val="nil"/>
              <w:left w:val="nil"/>
              <w:bottom w:val="single" w:sz="4" w:space="0" w:color="auto"/>
              <w:right w:val="single" w:sz="4" w:space="0" w:color="auto"/>
            </w:tcBorders>
            <w:noWrap/>
            <w:vAlign w:val="center"/>
            <w:hideMark/>
          </w:tcPr>
          <w:p w14:paraId="4B7956C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4.564.542</w:t>
            </w:r>
          </w:p>
        </w:tc>
        <w:tc>
          <w:tcPr>
            <w:tcW w:w="919" w:type="dxa"/>
            <w:tcBorders>
              <w:top w:val="nil"/>
              <w:left w:val="nil"/>
              <w:bottom w:val="single" w:sz="4" w:space="0" w:color="auto"/>
              <w:right w:val="single" w:sz="4" w:space="0" w:color="auto"/>
            </w:tcBorders>
            <w:noWrap/>
            <w:vAlign w:val="center"/>
            <w:hideMark/>
          </w:tcPr>
          <w:p w14:paraId="090418E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7D3CC16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1ED4FBB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6BCA61C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4E16844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50DEA35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082D15E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44AD00F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3C0B3F0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4.017.793</w:t>
            </w:r>
          </w:p>
        </w:tc>
        <w:tc>
          <w:tcPr>
            <w:tcW w:w="992" w:type="dxa"/>
            <w:tcBorders>
              <w:top w:val="nil"/>
              <w:left w:val="nil"/>
              <w:bottom w:val="single" w:sz="4" w:space="0" w:color="auto"/>
              <w:right w:val="single" w:sz="4" w:space="0" w:color="auto"/>
            </w:tcBorders>
            <w:noWrap/>
            <w:vAlign w:val="center"/>
            <w:hideMark/>
          </w:tcPr>
          <w:p w14:paraId="167EB37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4.564.542</w:t>
            </w:r>
          </w:p>
        </w:tc>
        <w:tc>
          <w:tcPr>
            <w:tcW w:w="1134" w:type="dxa"/>
            <w:tcBorders>
              <w:top w:val="nil"/>
              <w:left w:val="nil"/>
              <w:bottom w:val="single" w:sz="4" w:space="0" w:color="auto"/>
              <w:right w:val="nil"/>
            </w:tcBorders>
            <w:noWrap/>
            <w:vAlign w:val="center"/>
            <w:hideMark/>
          </w:tcPr>
          <w:p w14:paraId="15B7724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-546.749</w:t>
            </w:r>
          </w:p>
        </w:tc>
        <w:tc>
          <w:tcPr>
            <w:tcW w:w="708" w:type="dxa"/>
            <w:tcBorders>
              <w:top w:val="nil"/>
              <w:left w:val="single" w:sz="4" w:space="0" w:color="auto"/>
              <w:bottom w:val="single" w:sz="4" w:space="0" w:color="auto"/>
              <w:right w:val="single" w:sz="4" w:space="0" w:color="auto"/>
            </w:tcBorders>
            <w:noWrap/>
            <w:vAlign w:val="bottom"/>
            <w:hideMark/>
          </w:tcPr>
          <w:p w14:paraId="39A7374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113,61</w:t>
            </w:r>
          </w:p>
        </w:tc>
      </w:tr>
      <w:tr w:rsidR="00C94269" w:rsidRPr="00C94269" w14:paraId="66A0AC61" w14:textId="77777777" w:rsidTr="005D4DD9">
        <w:trPr>
          <w:trHeight w:val="285"/>
        </w:trPr>
        <w:tc>
          <w:tcPr>
            <w:tcW w:w="381" w:type="dxa"/>
            <w:tcBorders>
              <w:top w:val="nil"/>
              <w:left w:val="single" w:sz="4" w:space="0" w:color="auto"/>
              <w:bottom w:val="single" w:sz="4" w:space="0" w:color="auto"/>
              <w:right w:val="single" w:sz="4" w:space="0" w:color="auto"/>
            </w:tcBorders>
            <w:hideMark/>
          </w:tcPr>
          <w:p w14:paraId="09105274"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 </w:t>
            </w:r>
          </w:p>
        </w:tc>
        <w:tc>
          <w:tcPr>
            <w:tcW w:w="490" w:type="dxa"/>
            <w:tcBorders>
              <w:top w:val="nil"/>
              <w:left w:val="nil"/>
              <w:bottom w:val="single" w:sz="4" w:space="0" w:color="auto"/>
              <w:right w:val="single" w:sz="4" w:space="0" w:color="auto"/>
            </w:tcBorders>
            <w:noWrap/>
            <w:vAlign w:val="center"/>
            <w:hideMark/>
          </w:tcPr>
          <w:p w14:paraId="5237D474"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718</w:t>
            </w:r>
          </w:p>
        </w:tc>
        <w:tc>
          <w:tcPr>
            <w:tcW w:w="2957" w:type="dxa"/>
            <w:tcBorders>
              <w:top w:val="nil"/>
              <w:left w:val="nil"/>
              <w:bottom w:val="single" w:sz="4" w:space="0" w:color="auto"/>
              <w:right w:val="nil"/>
            </w:tcBorders>
            <w:noWrap/>
            <w:vAlign w:val="center"/>
            <w:hideMark/>
          </w:tcPr>
          <w:p w14:paraId="42DE3557"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Такси на користење или дозволи за вршење дејност</w:t>
            </w:r>
          </w:p>
        </w:tc>
        <w:tc>
          <w:tcPr>
            <w:tcW w:w="1011" w:type="dxa"/>
            <w:tcBorders>
              <w:top w:val="nil"/>
              <w:left w:val="single" w:sz="4" w:space="0" w:color="auto"/>
              <w:bottom w:val="single" w:sz="4" w:space="0" w:color="auto"/>
              <w:right w:val="single" w:sz="4" w:space="0" w:color="auto"/>
            </w:tcBorders>
            <w:noWrap/>
            <w:vAlign w:val="center"/>
            <w:hideMark/>
          </w:tcPr>
          <w:p w14:paraId="61B1243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200.000</w:t>
            </w:r>
          </w:p>
        </w:tc>
        <w:tc>
          <w:tcPr>
            <w:tcW w:w="974" w:type="dxa"/>
            <w:tcBorders>
              <w:top w:val="nil"/>
              <w:left w:val="nil"/>
              <w:bottom w:val="single" w:sz="4" w:space="0" w:color="auto"/>
              <w:right w:val="single" w:sz="4" w:space="0" w:color="auto"/>
            </w:tcBorders>
            <w:noWrap/>
            <w:vAlign w:val="center"/>
            <w:hideMark/>
          </w:tcPr>
          <w:p w14:paraId="63C75B7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19" w:type="dxa"/>
            <w:tcBorders>
              <w:top w:val="nil"/>
              <w:left w:val="nil"/>
              <w:bottom w:val="single" w:sz="4" w:space="0" w:color="auto"/>
              <w:right w:val="single" w:sz="4" w:space="0" w:color="auto"/>
            </w:tcBorders>
            <w:noWrap/>
            <w:vAlign w:val="center"/>
            <w:hideMark/>
          </w:tcPr>
          <w:p w14:paraId="720D16B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7B2D113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0AFA67B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436A81C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80140A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131B0C1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0FAB564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B1A853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03746BA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200.000</w:t>
            </w:r>
          </w:p>
        </w:tc>
        <w:tc>
          <w:tcPr>
            <w:tcW w:w="992" w:type="dxa"/>
            <w:tcBorders>
              <w:top w:val="nil"/>
              <w:left w:val="nil"/>
              <w:bottom w:val="single" w:sz="4" w:space="0" w:color="auto"/>
              <w:right w:val="single" w:sz="4" w:space="0" w:color="auto"/>
            </w:tcBorders>
            <w:noWrap/>
            <w:vAlign w:val="center"/>
            <w:hideMark/>
          </w:tcPr>
          <w:p w14:paraId="245226F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1134" w:type="dxa"/>
            <w:tcBorders>
              <w:top w:val="nil"/>
              <w:left w:val="nil"/>
              <w:bottom w:val="single" w:sz="4" w:space="0" w:color="auto"/>
              <w:right w:val="nil"/>
            </w:tcBorders>
            <w:noWrap/>
            <w:vAlign w:val="center"/>
            <w:hideMark/>
          </w:tcPr>
          <w:p w14:paraId="7EAD373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200.000</w:t>
            </w:r>
          </w:p>
        </w:tc>
        <w:tc>
          <w:tcPr>
            <w:tcW w:w="708" w:type="dxa"/>
            <w:tcBorders>
              <w:top w:val="nil"/>
              <w:left w:val="single" w:sz="4" w:space="0" w:color="auto"/>
              <w:bottom w:val="single" w:sz="4" w:space="0" w:color="auto"/>
              <w:right w:val="single" w:sz="4" w:space="0" w:color="auto"/>
            </w:tcBorders>
            <w:noWrap/>
            <w:vAlign w:val="bottom"/>
            <w:hideMark/>
          </w:tcPr>
          <w:p w14:paraId="562BBA8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0,00</w:t>
            </w:r>
          </w:p>
        </w:tc>
      </w:tr>
      <w:tr w:rsidR="00C94269" w:rsidRPr="00C94269" w14:paraId="2C061994" w14:textId="77777777" w:rsidTr="005D4DD9">
        <w:trPr>
          <w:trHeight w:val="285"/>
        </w:trPr>
        <w:tc>
          <w:tcPr>
            <w:tcW w:w="381" w:type="dxa"/>
            <w:vMerge w:val="restart"/>
            <w:tcBorders>
              <w:top w:val="nil"/>
              <w:left w:val="single" w:sz="4" w:space="0" w:color="auto"/>
              <w:bottom w:val="single" w:sz="4" w:space="0" w:color="auto"/>
              <w:right w:val="single" w:sz="4" w:space="0" w:color="auto"/>
            </w:tcBorders>
            <w:hideMark/>
          </w:tcPr>
          <w:p w14:paraId="3D01FA6D"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72</w:t>
            </w:r>
          </w:p>
        </w:tc>
        <w:tc>
          <w:tcPr>
            <w:tcW w:w="490" w:type="dxa"/>
            <w:tcBorders>
              <w:top w:val="nil"/>
              <w:left w:val="nil"/>
              <w:bottom w:val="single" w:sz="4" w:space="0" w:color="auto"/>
              <w:right w:val="single" w:sz="4" w:space="0" w:color="auto"/>
            </w:tcBorders>
            <w:noWrap/>
            <w:vAlign w:val="center"/>
            <w:hideMark/>
          </w:tcPr>
          <w:p w14:paraId="0FF104BD" w14:textId="77777777" w:rsidR="00C94269" w:rsidRPr="00C94269" w:rsidRDefault="00C94269" w:rsidP="00C94269">
            <w:pPr>
              <w:widowControl/>
              <w:autoSpaceDE/>
              <w:autoSpaceDN/>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 </w:t>
            </w:r>
          </w:p>
        </w:tc>
        <w:tc>
          <w:tcPr>
            <w:tcW w:w="2957" w:type="dxa"/>
            <w:tcBorders>
              <w:top w:val="nil"/>
              <w:left w:val="nil"/>
              <w:bottom w:val="single" w:sz="4" w:space="0" w:color="auto"/>
              <w:right w:val="nil"/>
            </w:tcBorders>
            <w:noWrap/>
            <w:vAlign w:val="center"/>
            <w:hideMark/>
          </w:tcPr>
          <w:p w14:paraId="2C4F71AC"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НЕДАНОЧНИ ПРИХОДИ</w:t>
            </w:r>
          </w:p>
        </w:tc>
        <w:tc>
          <w:tcPr>
            <w:tcW w:w="1011" w:type="dxa"/>
            <w:tcBorders>
              <w:top w:val="nil"/>
              <w:left w:val="single" w:sz="4" w:space="0" w:color="auto"/>
              <w:bottom w:val="single" w:sz="4" w:space="0" w:color="auto"/>
              <w:right w:val="single" w:sz="4" w:space="0" w:color="auto"/>
            </w:tcBorders>
            <w:noWrap/>
            <w:vAlign w:val="center"/>
            <w:hideMark/>
          </w:tcPr>
          <w:p w14:paraId="7EC890F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355.400</w:t>
            </w:r>
          </w:p>
        </w:tc>
        <w:tc>
          <w:tcPr>
            <w:tcW w:w="974" w:type="dxa"/>
            <w:tcBorders>
              <w:top w:val="nil"/>
              <w:left w:val="nil"/>
              <w:bottom w:val="single" w:sz="4" w:space="0" w:color="auto"/>
              <w:right w:val="single" w:sz="4" w:space="0" w:color="auto"/>
            </w:tcBorders>
            <w:noWrap/>
            <w:vAlign w:val="center"/>
            <w:hideMark/>
          </w:tcPr>
          <w:p w14:paraId="6F6F8BB5"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410.408</w:t>
            </w:r>
          </w:p>
        </w:tc>
        <w:tc>
          <w:tcPr>
            <w:tcW w:w="919" w:type="dxa"/>
            <w:tcBorders>
              <w:top w:val="nil"/>
              <w:left w:val="nil"/>
              <w:bottom w:val="single" w:sz="4" w:space="0" w:color="auto"/>
              <w:right w:val="single" w:sz="4" w:space="0" w:color="auto"/>
            </w:tcBorders>
            <w:noWrap/>
            <w:vAlign w:val="center"/>
            <w:hideMark/>
          </w:tcPr>
          <w:p w14:paraId="254F8F6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783C09A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324B12DA"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460.000</w:t>
            </w:r>
          </w:p>
        </w:tc>
        <w:tc>
          <w:tcPr>
            <w:tcW w:w="992" w:type="dxa"/>
            <w:tcBorders>
              <w:top w:val="nil"/>
              <w:left w:val="nil"/>
              <w:bottom w:val="single" w:sz="4" w:space="0" w:color="auto"/>
              <w:right w:val="single" w:sz="4" w:space="0" w:color="auto"/>
            </w:tcBorders>
            <w:noWrap/>
            <w:vAlign w:val="center"/>
            <w:hideMark/>
          </w:tcPr>
          <w:p w14:paraId="051EFE4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261.850</w:t>
            </w:r>
          </w:p>
        </w:tc>
        <w:tc>
          <w:tcPr>
            <w:tcW w:w="850" w:type="dxa"/>
            <w:tcBorders>
              <w:top w:val="nil"/>
              <w:left w:val="nil"/>
              <w:bottom w:val="single" w:sz="4" w:space="0" w:color="auto"/>
              <w:right w:val="single" w:sz="4" w:space="0" w:color="auto"/>
            </w:tcBorders>
            <w:noWrap/>
            <w:vAlign w:val="center"/>
            <w:hideMark/>
          </w:tcPr>
          <w:p w14:paraId="110CBAEA"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306B586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212C615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E9FC164"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11CAF14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815.400</w:t>
            </w:r>
          </w:p>
        </w:tc>
        <w:tc>
          <w:tcPr>
            <w:tcW w:w="992" w:type="dxa"/>
            <w:tcBorders>
              <w:top w:val="nil"/>
              <w:left w:val="nil"/>
              <w:bottom w:val="single" w:sz="4" w:space="0" w:color="auto"/>
              <w:right w:val="single" w:sz="4" w:space="0" w:color="auto"/>
            </w:tcBorders>
            <w:noWrap/>
            <w:vAlign w:val="center"/>
            <w:hideMark/>
          </w:tcPr>
          <w:p w14:paraId="3197AD8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672.258</w:t>
            </w:r>
          </w:p>
        </w:tc>
        <w:tc>
          <w:tcPr>
            <w:tcW w:w="1134" w:type="dxa"/>
            <w:tcBorders>
              <w:top w:val="nil"/>
              <w:left w:val="nil"/>
              <w:bottom w:val="single" w:sz="4" w:space="0" w:color="auto"/>
              <w:right w:val="nil"/>
            </w:tcBorders>
            <w:noWrap/>
            <w:vAlign w:val="center"/>
            <w:hideMark/>
          </w:tcPr>
          <w:p w14:paraId="22E8E15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143.142</w:t>
            </w:r>
          </w:p>
        </w:tc>
        <w:tc>
          <w:tcPr>
            <w:tcW w:w="708" w:type="dxa"/>
            <w:tcBorders>
              <w:top w:val="nil"/>
              <w:left w:val="single" w:sz="4" w:space="0" w:color="auto"/>
              <w:bottom w:val="single" w:sz="4" w:space="0" w:color="auto"/>
              <w:right w:val="single" w:sz="4" w:space="0" w:color="auto"/>
            </w:tcBorders>
            <w:noWrap/>
            <w:vAlign w:val="bottom"/>
            <w:hideMark/>
          </w:tcPr>
          <w:p w14:paraId="5B1ABE5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82,45</w:t>
            </w:r>
          </w:p>
        </w:tc>
      </w:tr>
      <w:tr w:rsidR="00C94269" w:rsidRPr="00C94269" w14:paraId="6B0BA427"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01101F28"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6287F395"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722</w:t>
            </w:r>
          </w:p>
        </w:tc>
        <w:tc>
          <w:tcPr>
            <w:tcW w:w="2957" w:type="dxa"/>
            <w:tcBorders>
              <w:top w:val="nil"/>
              <w:left w:val="nil"/>
              <w:bottom w:val="single" w:sz="4" w:space="0" w:color="auto"/>
              <w:right w:val="nil"/>
            </w:tcBorders>
            <w:noWrap/>
            <w:vAlign w:val="center"/>
            <w:hideMark/>
          </w:tcPr>
          <w:p w14:paraId="149881DC"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xml:space="preserve"> Глоби, судски и административни такси</w:t>
            </w:r>
          </w:p>
        </w:tc>
        <w:tc>
          <w:tcPr>
            <w:tcW w:w="1011" w:type="dxa"/>
            <w:tcBorders>
              <w:top w:val="nil"/>
              <w:left w:val="single" w:sz="4" w:space="0" w:color="auto"/>
              <w:bottom w:val="single" w:sz="4" w:space="0" w:color="auto"/>
              <w:right w:val="single" w:sz="4" w:space="0" w:color="auto"/>
            </w:tcBorders>
            <w:noWrap/>
            <w:vAlign w:val="center"/>
            <w:hideMark/>
          </w:tcPr>
          <w:p w14:paraId="39BA94F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80.000</w:t>
            </w:r>
          </w:p>
        </w:tc>
        <w:tc>
          <w:tcPr>
            <w:tcW w:w="974" w:type="dxa"/>
            <w:tcBorders>
              <w:top w:val="nil"/>
              <w:left w:val="nil"/>
              <w:bottom w:val="single" w:sz="4" w:space="0" w:color="auto"/>
              <w:right w:val="single" w:sz="4" w:space="0" w:color="auto"/>
            </w:tcBorders>
            <w:noWrap/>
            <w:vAlign w:val="center"/>
            <w:hideMark/>
          </w:tcPr>
          <w:p w14:paraId="45F26D0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110.007</w:t>
            </w:r>
          </w:p>
        </w:tc>
        <w:tc>
          <w:tcPr>
            <w:tcW w:w="919" w:type="dxa"/>
            <w:tcBorders>
              <w:top w:val="nil"/>
              <w:left w:val="nil"/>
              <w:bottom w:val="single" w:sz="4" w:space="0" w:color="auto"/>
              <w:right w:val="single" w:sz="4" w:space="0" w:color="auto"/>
            </w:tcBorders>
            <w:noWrap/>
            <w:vAlign w:val="center"/>
            <w:hideMark/>
          </w:tcPr>
          <w:p w14:paraId="004C709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0F8837A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77CC09F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69A71A1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4AA0837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0ADFBB3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441E81D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168639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7CC2223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80.000</w:t>
            </w:r>
          </w:p>
        </w:tc>
        <w:tc>
          <w:tcPr>
            <w:tcW w:w="992" w:type="dxa"/>
            <w:tcBorders>
              <w:top w:val="nil"/>
              <w:left w:val="nil"/>
              <w:bottom w:val="single" w:sz="4" w:space="0" w:color="auto"/>
              <w:right w:val="single" w:sz="4" w:space="0" w:color="auto"/>
            </w:tcBorders>
            <w:noWrap/>
            <w:vAlign w:val="center"/>
            <w:hideMark/>
          </w:tcPr>
          <w:p w14:paraId="3EA7DAA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110.007</w:t>
            </w:r>
          </w:p>
        </w:tc>
        <w:tc>
          <w:tcPr>
            <w:tcW w:w="1134" w:type="dxa"/>
            <w:tcBorders>
              <w:top w:val="nil"/>
              <w:left w:val="nil"/>
              <w:bottom w:val="single" w:sz="4" w:space="0" w:color="auto"/>
              <w:right w:val="nil"/>
            </w:tcBorders>
            <w:noWrap/>
            <w:vAlign w:val="center"/>
            <w:hideMark/>
          </w:tcPr>
          <w:p w14:paraId="487BC22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-30.007</w:t>
            </w:r>
          </w:p>
        </w:tc>
        <w:tc>
          <w:tcPr>
            <w:tcW w:w="708" w:type="dxa"/>
            <w:tcBorders>
              <w:top w:val="nil"/>
              <w:left w:val="single" w:sz="4" w:space="0" w:color="auto"/>
              <w:bottom w:val="single" w:sz="4" w:space="0" w:color="auto"/>
              <w:right w:val="single" w:sz="4" w:space="0" w:color="auto"/>
            </w:tcBorders>
            <w:noWrap/>
            <w:vAlign w:val="bottom"/>
            <w:hideMark/>
          </w:tcPr>
          <w:p w14:paraId="4ED5618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137,51</w:t>
            </w:r>
          </w:p>
        </w:tc>
      </w:tr>
      <w:tr w:rsidR="00C94269" w:rsidRPr="00C94269" w14:paraId="06B06835"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38A54EC6"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38CBDD45"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723</w:t>
            </w:r>
          </w:p>
        </w:tc>
        <w:tc>
          <w:tcPr>
            <w:tcW w:w="2957" w:type="dxa"/>
            <w:tcBorders>
              <w:top w:val="nil"/>
              <w:left w:val="nil"/>
              <w:bottom w:val="single" w:sz="4" w:space="0" w:color="auto"/>
              <w:right w:val="nil"/>
            </w:tcBorders>
            <w:noWrap/>
            <w:vAlign w:val="center"/>
            <w:hideMark/>
          </w:tcPr>
          <w:p w14:paraId="7FF463A6"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Такси и надоместоци</w:t>
            </w:r>
          </w:p>
        </w:tc>
        <w:tc>
          <w:tcPr>
            <w:tcW w:w="1011" w:type="dxa"/>
            <w:tcBorders>
              <w:top w:val="nil"/>
              <w:left w:val="single" w:sz="4" w:space="0" w:color="auto"/>
              <w:bottom w:val="single" w:sz="4" w:space="0" w:color="auto"/>
              <w:right w:val="single" w:sz="4" w:space="0" w:color="auto"/>
            </w:tcBorders>
            <w:noWrap/>
            <w:vAlign w:val="center"/>
            <w:hideMark/>
          </w:tcPr>
          <w:p w14:paraId="5D9FD15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74" w:type="dxa"/>
            <w:tcBorders>
              <w:top w:val="nil"/>
              <w:left w:val="nil"/>
              <w:bottom w:val="single" w:sz="4" w:space="0" w:color="auto"/>
              <w:right w:val="single" w:sz="4" w:space="0" w:color="auto"/>
            </w:tcBorders>
            <w:noWrap/>
            <w:vAlign w:val="center"/>
            <w:hideMark/>
          </w:tcPr>
          <w:p w14:paraId="572FB29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19" w:type="dxa"/>
            <w:tcBorders>
              <w:top w:val="nil"/>
              <w:left w:val="nil"/>
              <w:bottom w:val="single" w:sz="4" w:space="0" w:color="auto"/>
              <w:right w:val="single" w:sz="4" w:space="0" w:color="auto"/>
            </w:tcBorders>
            <w:noWrap/>
            <w:vAlign w:val="center"/>
            <w:hideMark/>
          </w:tcPr>
          <w:p w14:paraId="5BE2B0C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22A4BA6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248FE1C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460.000</w:t>
            </w:r>
          </w:p>
        </w:tc>
        <w:tc>
          <w:tcPr>
            <w:tcW w:w="992" w:type="dxa"/>
            <w:tcBorders>
              <w:top w:val="nil"/>
              <w:left w:val="nil"/>
              <w:bottom w:val="single" w:sz="4" w:space="0" w:color="auto"/>
              <w:right w:val="single" w:sz="4" w:space="0" w:color="auto"/>
            </w:tcBorders>
            <w:noWrap/>
            <w:vAlign w:val="center"/>
            <w:hideMark/>
          </w:tcPr>
          <w:p w14:paraId="3ED5596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261.850</w:t>
            </w:r>
          </w:p>
        </w:tc>
        <w:tc>
          <w:tcPr>
            <w:tcW w:w="850" w:type="dxa"/>
            <w:tcBorders>
              <w:top w:val="nil"/>
              <w:left w:val="nil"/>
              <w:bottom w:val="single" w:sz="4" w:space="0" w:color="auto"/>
              <w:right w:val="single" w:sz="4" w:space="0" w:color="auto"/>
            </w:tcBorders>
            <w:noWrap/>
            <w:vAlign w:val="center"/>
            <w:hideMark/>
          </w:tcPr>
          <w:p w14:paraId="19D36A2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5E9D558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54E70EA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F2B25F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755C5F2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460.000</w:t>
            </w:r>
          </w:p>
        </w:tc>
        <w:tc>
          <w:tcPr>
            <w:tcW w:w="992" w:type="dxa"/>
            <w:tcBorders>
              <w:top w:val="nil"/>
              <w:left w:val="nil"/>
              <w:bottom w:val="single" w:sz="4" w:space="0" w:color="auto"/>
              <w:right w:val="single" w:sz="4" w:space="0" w:color="auto"/>
            </w:tcBorders>
            <w:noWrap/>
            <w:vAlign w:val="center"/>
            <w:hideMark/>
          </w:tcPr>
          <w:p w14:paraId="73BA4C2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261.850</w:t>
            </w:r>
          </w:p>
        </w:tc>
        <w:tc>
          <w:tcPr>
            <w:tcW w:w="1134" w:type="dxa"/>
            <w:tcBorders>
              <w:top w:val="nil"/>
              <w:left w:val="nil"/>
              <w:bottom w:val="single" w:sz="4" w:space="0" w:color="auto"/>
              <w:right w:val="nil"/>
            </w:tcBorders>
            <w:noWrap/>
            <w:vAlign w:val="center"/>
            <w:hideMark/>
          </w:tcPr>
          <w:p w14:paraId="4D07716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198.150</w:t>
            </w:r>
          </w:p>
        </w:tc>
        <w:tc>
          <w:tcPr>
            <w:tcW w:w="708" w:type="dxa"/>
            <w:tcBorders>
              <w:top w:val="nil"/>
              <w:left w:val="single" w:sz="4" w:space="0" w:color="auto"/>
              <w:bottom w:val="single" w:sz="4" w:space="0" w:color="auto"/>
              <w:right w:val="single" w:sz="4" w:space="0" w:color="auto"/>
            </w:tcBorders>
            <w:noWrap/>
            <w:vAlign w:val="bottom"/>
            <w:hideMark/>
          </w:tcPr>
          <w:p w14:paraId="3196F13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56,92</w:t>
            </w:r>
          </w:p>
        </w:tc>
      </w:tr>
      <w:tr w:rsidR="00C94269" w:rsidRPr="00C94269" w14:paraId="1B6BE563"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389A6696"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165E5E37"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725</w:t>
            </w:r>
          </w:p>
        </w:tc>
        <w:tc>
          <w:tcPr>
            <w:tcW w:w="2957" w:type="dxa"/>
            <w:tcBorders>
              <w:top w:val="nil"/>
              <w:left w:val="nil"/>
              <w:bottom w:val="single" w:sz="4" w:space="0" w:color="auto"/>
              <w:right w:val="nil"/>
            </w:tcBorders>
            <w:noWrap/>
            <w:vAlign w:val="center"/>
            <w:hideMark/>
          </w:tcPr>
          <w:p w14:paraId="3D510FAA"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Други неданочни приходи</w:t>
            </w:r>
          </w:p>
        </w:tc>
        <w:tc>
          <w:tcPr>
            <w:tcW w:w="1011" w:type="dxa"/>
            <w:tcBorders>
              <w:top w:val="nil"/>
              <w:left w:val="single" w:sz="4" w:space="0" w:color="auto"/>
              <w:bottom w:val="single" w:sz="4" w:space="0" w:color="auto"/>
              <w:right w:val="single" w:sz="4" w:space="0" w:color="auto"/>
            </w:tcBorders>
            <w:noWrap/>
            <w:vAlign w:val="center"/>
            <w:hideMark/>
          </w:tcPr>
          <w:p w14:paraId="69D2C2A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275.400</w:t>
            </w:r>
          </w:p>
        </w:tc>
        <w:tc>
          <w:tcPr>
            <w:tcW w:w="974" w:type="dxa"/>
            <w:tcBorders>
              <w:top w:val="nil"/>
              <w:left w:val="nil"/>
              <w:bottom w:val="single" w:sz="4" w:space="0" w:color="auto"/>
              <w:right w:val="single" w:sz="4" w:space="0" w:color="auto"/>
            </w:tcBorders>
            <w:noWrap/>
            <w:vAlign w:val="center"/>
            <w:hideMark/>
          </w:tcPr>
          <w:p w14:paraId="5581541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300.401</w:t>
            </w:r>
          </w:p>
        </w:tc>
        <w:tc>
          <w:tcPr>
            <w:tcW w:w="919" w:type="dxa"/>
            <w:tcBorders>
              <w:top w:val="nil"/>
              <w:left w:val="nil"/>
              <w:bottom w:val="single" w:sz="4" w:space="0" w:color="auto"/>
              <w:right w:val="single" w:sz="4" w:space="0" w:color="auto"/>
            </w:tcBorders>
            <w:noWrap/>
            <w:vAlign w:val="center"/>
            <w:hideMark/>
          </w:tcPr>
          <w:p w14:paraId="5D8483C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3FC109D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6BA36A0D"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7728529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0F5F51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56C7C1F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4869792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11588A4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0CBDB4D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275.400</w:t>
            </w:r>
          </w:p>
        </w:tc>
        <w:tc>
          <w:tcPr>
            <w:tcW w:w="992" w:type="dxa"/>
            <w:tcBorders>
              <w:top w:val="nil"/>
              <w:left w:val="nil"/>
              <w:bottom w:val="single" w:sz="4" w:space="0" w:color="auto"/>
              <w:right w:val="single" w:sz="4" w:space="0" w:color="auto"/>
            </w:tcBorders>
            <w:noWrap/>
            <w:vAlign w:val="center"/>
            <w:hideMark/>
          </w:tcPr>
          <w:p w14:paraId="64CF56E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300.401</w:t>
            </w:r>
          </w:p>
        </w:tc>
        <w:tc>
          <w:tcPr>
            <w:tcW w:w="1134" w:type="dxa"/>
            <w:tcBorders>
              <w:top w:val="nil"/>
              <w:left w:val="nil"/>
              <w:bottom w:val="single" w:sz="4" w:space="0" w:color="auto"/>
              <w:right w:val="nil"/>
            </w:tcBorders>
            <w:noWrap/>
            <w:vAlign w:val="center"/>
            <w:hideMark/>
          </w:tcPr>
          <w:p w14:paraId="01468C2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-25.001</w:t>
            </w:r>
          </w:p>
        </w:tc>
        <w:tc>
          <w:tcPr>
            <w:tcW w:w="708" w:type="dxa"/>
            <w:tcBorders>
              <w:top w:val="nil"/>
              <w:left w:val="single" w:sz="4" w:space="0" w:color="auto"/>
              <w:bottom w:val="single" w:sz="4" w:space="0" w:color="auto"/>
              <w:right w:val="single" w:sz="4" w:space="0" w:color="auto"/>
            </w:tcBorders>
            <w:noWrap/>
            <w:vAlign w:val="bottom"/>
            <w:hideMark/>
          </w:tcPr>
          <w:p w14:paraId="0A7A932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109,08</w:t>
            </w:r>
          </w:p>
        </w:tc>
      </w:tr>
      <w:tr w:rsidR="00C94269" w:rsidRPr="00C94269" w14:paraId="2DDF0204" w14:textId="77777777" w:rsidTr="005D4DD9">
        <w:trPr>
          <w:trHeight w:val="285"/>
        </w:trPr>
        <w:tc>
          <w:tcPr>
            <w:tcW w:w="381" w:type="dxa"/>
            <w:vMerge w:val="restart"/>
            <w:tcBorders>
              <w:top w:val="nil"/>
              <w:left w:val="single" w:sz="4" w:space="0" w:color="auto"/>
              <w:bottom w:val="single" w:sz="4" w:space="0" w:color="auto"/>
              <w:right w:val="single" w:sz="4" w:space="0" w:color="auto"/>
            </w:tcBorders>
            <w:hideMark/>
          </w:tcPr>
          <w:p w14:paraId="154BB802"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74</w:t>
            </w:r>
          </w:p>
        </w:tc>
        <w:tc>
          <w:tcPr>
            <w:tcW w:w="490" w:type="dxa"/>
            <w:tcBorders>
              <w:top w:val="nil"/>
              <w:left w:val="nil"/>
              <w:bottom w:val="single" w:sz="4" w:space="0" w:color="auto"/>
              <w:right w:val="single" w:sz="4" w:space="0" w:color="auto"/>
            </w:tcBorders>
            <w:noWrap/>
            <w:vAlign w:val="center"/>
            <w:hideMark/>
          </w:tcPr>
          <w:p w14:paraId="14DEE6EE"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 </w:t>
            </w:r>
          </w:p>
        </w:tc>
        <w:tc>
          <w:tcPr>
            <w:tcW w:w="2957" w:type="dxa"/>
            <w:tcBorders>
              <w:top w:val="nil"/>
              <w:left w:val="nil"/>
              <w:bottom w:val="single" w:sz="4" w:space="0" w:color="auto"/>
              <w:right w:val="nil"/>
            </w:tcBorders>
            <w:noWrap/>
            <w:vAlign w:val="center"/>
            <w:hideMark/>
          </w:tcPr>
          <w:p w14:paraId="464DEB26"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ТРАНСФЕРИ И ДОНАЦИИ</w:t>
            </w:r>
          </w:p>
        </w:tc>
        <w:tc>
          <w:tcPr>
            <w:tcW w:w="1011" w:type="dxa"/>
            <w:tcBorders>
              <w:top w:val="nil"/>
              <w:left w:val="single" w:sz="4" w:space="0" w:color="auto"/>
              <w:bottom w:val="single" w:sz="4" w:space="0" w:color="auto"/>
              <w:right w:val="single" w:sz="4" w:space="0" w:color="auto"/>
            </w:tcBorders>
            <w:noWrap/>
            <w:vAlign w:val="center"/>
            <w:hideMark/>
          </w:tcPr>
          <w:p w14:paraId="3642F93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46.848.993</w:t>
            </w:r>
          </w:p>
        </w:tc>
        <w:tc>
          <w:tcPr>
            <w:tcW w:w="974" w:type="dxa"/>
            <w:tcBorders>
              <w:top w:val="nil"/>
              <w:left w:val="nil"/>
              <w:bottom w:val="single" w:sz="4" w:space="0" w:color="auto"/>
              <w:right w:val="single" w:sz="4" w:space="0" w:color="auto"/>
            </w:tcBorders>
            <w:noWrap/>
            <w:vAlign w:val="center"/>
            <w:hideMark/>
          </w:tcPr>
          <w:p w14:paraId="425FA46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42.481.165</w:t>
            </w:r>
          </w:p>
        </w:tc>
        <w:tc>
          <w:tcPr>
            <w:tcW w:w="919" w:type="dxa"/>
            <w:tcBorders>
              <w:top w:val="nil"/>
              <w:left w:val="nil"/>
              <w:bottom w:val="single" w:sz="4" w:space="0" w:color="auto"/>
              <w:right w:val="single" w:sz="4" w:space="0" w:color="auto"/>
            </w:tcBorders>
            <w:noWrap/>
            <w:vAlign w:val="center"/>
            <w:hideMark/>
          </w:tcPr>
          <w:p w14:paraId="6A339D3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49.535.444</w:t>
            </w:r>
          </w:p>
        </w:tc>
        <w:tc>
          <w:tcPr>
            <w:tcW w:w="924" w:type="dxa"/>
            <w:tcBorders>
              <w:top w:val="nil"/>
              <w:left w:val="nil"/>
              <w:bottom w:val="single" w:sz="4" w:space="0" w:color="auto"/>
              <w:right w:val="single" w:sz="4" w:space="0" w:color="auto"/>
            </w:tcBorders>
            <w:noWrap/>
            <w:vAlign w:val="center"/>
            <w:hideMark/>
          </w:tcPr>
          <w:p w14:paraId="5923735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48.320.088</w:t>
            </w:r>
          </w:p>
        </w:tc>
        <w:tc>
          <w:tcPr>
            <w:tcW w:w="851" w:type="dxa"/>
            <w:tcBorders>
              <w:top w:val="nil"/>
              <w:left w:val="nil"/>
              <w:bottom w:val="single" w:sz="4" w:space="0" w:color="auto"/>
              <w:right w:val="single" w:sz="4" w:space="0" w:color="auto"/>
            </w:tcBorders>
            <w:noWrap/>
            <w:vAlign w:val="center"/>
            <w:hideMark/>
          </w:tcPr>
          <w:p w14:paraId="400BBB93"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1D27C56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19CBDEF3"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2.340.310</w:t>
            </w:r>
          </w:p>
        </w:tc>
        <w:tc>
          <w:tcPr>
            <w:tcW w:w="851" w:type="dxa"/>
            <w:tcBorders>
              <w:top w:val="nil"/>
              <w:left w:val="nil"/>
              <w:bottom w:val="single" w:sz="4" w:space="0" w:color="auto"/>
              <w:right w:val="single" w:sz="4" w:space="0" w:color="auto"/>
            </w:tcBorders>
            <w:noWrap/>
            <w:vAlign w:val="center"/>
            <w:hideMark/>
          </w:tcPr>
          <w:p w14:paraId="3D34D96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2.340.310</w:t>
            </w:r>
          </w:p>
        </w:tc>
        <w:tc>
          <w:tcPr>
            <w:tcW w:w="567" w:type="dxa"/>
            <w:tcBorders>
              <w:top w:val="nil"/>
              <w:left w:val="nil"/>
              <w:bottom w:val="single" w:sz="4" w:space="0" w:color="auto"/>
              <w:right w:val="single" w:sz="4" w:space="0" w:color="auto"/>
            </w:tcBorders>
            <w:noWrap/>
            <w:vAlign w:val="center"/>
            <w:hideMark/>
          </w:tcPr>
          <w:p w14:paraId="2F854F6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284446D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5E5D60F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98.724.747</w:t>
            </w:r>
          </w:p>
        </w:tc>
        <w:tc>
          <w:tcPr>
            <w:tcW w:w="992" w:type="dxa"/>
            <w:tcBorders>
              <w:top w:val="nil"/>
              <w:left w:val="nil"/>
              <w:bottom w:val="single" w:sz="4" w:space="0" w:color="auto"/>
              <w:right w:val="single" w:sz="4" w:space="0" w:color="auto"/>
            </w:tcBorders>
            <w:noWrap/>
            <w:vAlign w:val="center"/>
            <w:hideMark/>
          </w:tcPr>
          <w:p w14:paraId="3F5DE7E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93.141.563</w:t>
            </w:r>
          </w:p>
        </w:tc>
        <w:tc>
          <w:tcPr>
            <w:tcW w:w="1134" w:type="dxa"/>
            <w:tcBorders>
              <w:top w:val="nil"/>
              <w:left w:val="nil"/>
              <w:bottom w:val="single" w:sz="4" w:space="0" w:color="auto"/>
              <w:right w:val="nil"/>
            </w:tcBorders>
            <w:noWrap/>
            <w:vAlign w:val="center"/>
            <w:hideMark/>
          </w:tcPr>
          <w:p w14:paraId="109672A5"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5.583.184</w:t>
            </w:r>
          </w:p>
        </w:tc>
        <w:tc>
          <w:tcPr>
            <w:tcW w:w="708" w:type="dxa"/>
            <w:tcBorders>
              <w:top w:val="nil"/>
              <w:left w:val="single" w:sz="4" w:space="0" w:color="auto"/>
              <w:bottom w:val="single" w:sz="4" w:space="0" w:color="auto"/>
              <w:right w:val="single" w:sz="4" w:space="0" w:color="auto"/>
            </w:tcBorders>
            <w:noWrap/>
            <w:vAlign w:val="bottom"/>
            <w:hideMark/>
          </w:tcPr>
          <w:p w14:paraId="76B8E2BA"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94,34</w:t>
            </w:r>
          </w:p>
        </w:tc>
      </w:tr>
      <w:tr w:rsidR="00C94269" w:rsidRPr="00C94269" w14:paraId="004D2030"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5F5D2473"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134C372E"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741</w:t>
            </w:r>
          </w:p>
        </w:tc>
        <w:tc>
          <w:tcPr>
            <w:tcW w:w="2957" w:type="dxa"/>
            <w:tcBorders>
              <w:top w:val="nil"/>
              <w:left w:val="nil"/>
              <w:bottom w:val="single" w:sz="4" w:space="0" w:color="auto"/>
              <w:right w:val="nil"/>
            </w:tcBorders>
            <w:noWrap/>
            <w:vAlign w:val="center"/>
            <w:hideMark/>
          </w:tcPr>
          <w:p w14:paraId="6DEDACA9"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Трансфери од други нивоа на власт</w:t>
            </w:r>
          </w:p>
        </w:tc>
        <w:tc>
          <w:tcPr>
            <w:tcW w:w="1011" w:type="dxa"/>
            <w:tcBorders>
              <w:top w:val="nil"/>
              <w:left w:val="single" w:sz="4" w:space="0" w:color="auto"/>
              <w:bottom w:val="single" w:sz="4" w:space="0" w:color="auto"/>
              <w:right w:val="single" w:sz="4" w:space="0" w:color="auto"/>
            </w:tcBorders>
            <w:noWrap/>
            <w:vAlign w:val="center"/>
            <w:hideMark/>
          </w:tcPr>
          <w:p w14:paraId="5205BE2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46.848.993</w:t>
            </w:r>
          </w:p>
        </w:tc>
        <w:tc>
          <w:tcPr>
            <w:tcW w:w="974" w:type="dxa"/>
            <w:tcBorders>
              <w:top w:val="nil"/>
              <w:left w:val="nil"/>
              <w:bottom w:val="single" w:sz="4" w:space="0" w:color="auto"/>
              <w:right w:val="single" w:sz="4" w:space="0" w:color="auto"/>
            </w:tcBorders>
            <w:noWrap/>
            <w:vAlign w:val="center"/>
            <w:hideMark/>
          </w:tcPr>
          <w:p w14:paraId="415C308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42.481.165</w:t>
            </w:r>
          </w:p>
        </w:tc>
        <w:tc>
          <w:tcPr>
            <w:tcW w:w="919" w:type="dxa"/>
            <w:tcBorders>
              <w:top w:val="nil"/>
              <w:left w:val="nil"/>
              <w:bottom w:val="single" w:sz="4" w:space="0" w:color="auto"/>
              <w:right w:val="single" w:sz="4" w:space="0" w:color="auto"/>
            </w:tcBorders>
            <w:noWrap/>
            <w:vAlign w:val="center"/>
            <w:hideMark/>
          </w:tcPr>
          <w:p w14:paraId="08BEE03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49.535.444</w:t>
            </w:r>
          </w:p>
        </w:tc>
        <w:tc>
          <w:tcPr>
            <w:tcW w:w="924" w:type="dxa"/>
            <w:tcBorders>
              <w:top w:val="nil"/>
              <w:left w:val="nil"/>
              <w:bottom w:val="single" w:sz="4" w:space="0" w:color="auto"/>
              <w:right w:val="single" w:sz="4" w:space="0" w:color="auto"/>
            </w:tcBorders>
            <w:noWrap/>
            <w:vAlign w:val="center"/>
            <w:hideMark/>
          </w:tcPr>
          <w:p w14:paraId="1DACA62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48.320.088</w:t>
            </w:r>
          </w:p>
        </w:tc>
        <w:tc>
          <w:tcPr>
            <w:tcW w:w="851" w:type="dxa"/>
            <w:tcBorders>
              <w:top w:val="nil"/>
              <w:left w:val="nil"/>
              <w:bottom w:val="single" w:sz="4" w:space="0" w:color="auto"/>
              <w:right w:val="single" w:sz="4" w:space="0" w:color="auto"/>
            </w:tcBorders>
            <w:noWrap/>
            <w:vAlign w:val="center"/>
            <w:hideMark/>
          </w:tcPr>
          <w:p w14:paraId="036DF50B"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2C5E4B3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877400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1.466.134</w:t>
            </w:r>
          </w:p>
        </w:tc>
        <w:tc>
          <w:tcPr>
            <w:tcW w:w="851" w:type="dxa"/>
            <w:tcBorders>
              <w:top w:val="nil"/>
              <w:left w:val="nil"/>
              <w:bottom w:val="single" w:sz="4" w:space="0" w:color="auto"/>
              <w:right w:val="single" w:sz="4" w:space="0" w:color="auto"/>
            </w:tcBorders>
            <w:noWrap/>
            <w:vAlign w:val="center"/>
            <w:hideMark/>
          </w:tcPr>
          <w:p w14:paraId="51DF892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1.466.134</w:t>
            </w:r>
          </w:p>
        </w:tc>
        <w:tc>
          <w:tcPr>
            <w:tcW w:w="567" w:type="dxa"/>
            <w:tcBorders>
              <w:top w:val="nil"/>
              <w:left w:val="nil"/>
              <w:bottom w:val="single" w:sz="4" w:space="0" w:color="auto"/>
              <w:right w:val="single" w:sz="4" w:space="0" w:color="auto"/>
            </w:tcBorders>
            <w:noWrap/>
            <w:vAlign w:val="center"/>
            <w:hideMark/>
          </w:tcPr>
          <w:p w14:paraId="079E9E9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6B373B3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40E7421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97.850.571</w:t>
            </w:r>
          </w:p>
        </w:tc>
        <w:tc>
          <w:tcPr>
            <w:tcW w:w="992" w:type="dxa"/>
            <w:tcBorders>
              <w:top w:val="nil"/>
              <w:left w:val="nil"/>
              <w:bottom w:val="single" w:sz="4" w:space="0" w:color="auto"/>
              <w:right w:val="single" w:sz="4" w:space="0" w:color="auto"/>
            </w:tcBorders>
            <w:noWrap/>
            <w:vAlign w:val="center"/>
            <w:hideMark/>
          </w:tcPr>
          <w:p w14:paraId="02E00EB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92.267.387</w:t>
            </w:r>
          </w:p>
        </w:tc>
        <w:tc>
          <w:tcPr>
            <w:tcW w:w="1134" w:type="dxa"/>
            <w:tcBorders>
              <w:top w:val="nil"/>
              <w:left w:val="nil"/>
              <w:bottom w:val="single" w:sz="4" w:space="0" w:color="auto"/>
              <w:right w:val="nil"/>
            </w:tcBorders>
            <w:noWrap/>
            <w:vAlign w:val="center"/>
            <w:hideMark/>
          </w:tcPr>
          <w:p w14:paraId="68A0E3C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5.583.184</w:t>
            </w:r>
          </w:p>
        </w:tc>
        <w:tc>
          <w:tcPr>
            <w:tcW w:w="708" w:type="dxa"/>
            <w:tcBorders>
              <w:top w:val="nil"/>
              <w:left w:val="single" w:sz="4" w:space="0" w:color="auto"/>
              <w:bottom w:val="single" w:sz="4" w:space="0" w:color="auto"/>
              <w:right w:val="single" w:sz="4" w:space="0" w:color="auto"/>
            </w:tcBorders>
            <w:noWrap/>
            <w:vAlign w:val="bottom"/>
            <w:hideMark/>
          </w:tcPr>
          <w:p w14:paraId="7F4E778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94,29</w:t>
            </w:r>
          </w:p>
        </w:tc>
      </w:tr>
      <w:tr w:rsidR="00C94269" w:rsidRPr="00C94269" w14:paraId="2B796023"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29D87B53"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70FFE73B"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742</w:t>
            </w:r>
          </w:p>
        </w:tc>
        <w:tc>
          <w:tcPr>
            <w:tcW w:w="2957" w:type="dxa"/>
            <w:tcBorders>
              <w:top w:val="nil"/>
              <w:left w:val="nil"/>
              <w:bottom w:val="single" w:sz="4" w:space="0" w:color="auto"/>
              <w:right w:val="nil"/>
            </w:tcBorders>
            <w:noWrap/>
            <w:vAlign w:val="center"/>
            <w:hideMark/>
          </w:tcPr>
          <w:p w14:paraId="2456C6FC"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Донации од странство</w:t>
            </w:r>
          </w:p>
        </w:tc>
        <w:tc>
          <w:tcPr>
            <w:tcW w:w="1011" w:type="dxa"/>
            <w:tcBorders>
              <w:top w:val="nil"/>
              <w:left w:val="single" w:sz="4" w:space="0" w:color="auto"/>
              <w:bottom w:val="single" w:sz="4" w:space="0" w:color="auto"/>
              <w:right w:val="single" w:sz="4" w:space="0" w:color="auto"/>
            </w:tcBorders>
            <w:noWrap/>
            <w:vAlign w:val="center"/>
            <w:hideMark/>
          </w:tcPr>
          <w:p w14:paraId="301C717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74" w:type="dxa"/>
            <w:tcBorders>
              <w:top w:val="nil"/>
              <w:left w:val="nil"/>
              <w:bottom w:val="single" w:sz="4" w:space="0" w:color="auto"/>
              <w:right w:val="single" w:sz="4" w:space="0" w:color="auto"/>
            </w:tcBorders>
            <w:noWrap/>
            <w:vAlign w:val="center"/>
            <w:hideMark/>
          </w:tcPr>
          <w:p w14:paraId="4E39936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19" w:type="dxa"/>
            <w:tcBorders>
              <w:top w:val="nil"/>
              <w:left w:val="nil"/>
              <w:bottom w:val="single" w:sz="4" w:space="0" w:color="auto"/>
              <w:right w:val="single" w:sz="4" w:space="0" w:color="auto"/>
            </w:tcBorders>
            <w:noWrap/>
            <w:vAlign w:val="center"/>
            <w:hideMark/>
          </w:tcPr>
          <w:p w14:paraId="11D7F670"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2515E66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5433D9D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6439460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04405F7A"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874.176</w:t>
            </w:r>
          </w:p>
        </w:tc>
        <w:tc>
          <w:tcPr>
            <w:tcW w:w="851" w:type="dxa"/>
            <w:tcBorders>
              <w:top w:val="nil"/>
              <w:left w:val="nil"/>
              <w:bottom w:val="single" w:sz="4" w:space="0" w:color="auto"/>
              <w:right w:val="single" w:sz="4" w:space="0" w:color="auto"/>
            </w:tcBorders>
            <w:noWrap/>
            <w:vAlign w:val="center"/>
            <w:hideMark/>
          </w:tcPr>
          <w:p w14:paraId="349B722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874.176</w:t>
            </w:r>
          </w:p>
        </w:tc>
        <w:tc>
          <w:tcPr>
            <w:tcW w:w="567" w:type="dxa"/>
            <w:tcBorders>
              <w:top w:val="nil"/>
              <w:left w:val="nil"/>
              <w:bottom w:val="single" w:sz="4" w:space="0" w:color="auto"/>
              <w:right w:val="single" w:sz="4" w:space="0" w:color="auto"/>
            </w:tcBorders>
            <w:noWrap/>
            <w:vAlign w:val="center"/>
            <w:hideMark/>
          </w:tcPr>
          <w:p w14:paraId="4A765FA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A3FCF8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 </w:t>
            </w:r>
          </w:p>
        </w:tc>
        <w:tc>
          <w:tcPr>
            <w:tcW w:w="993" w:type="dxa"/>
            <w:tcBorders>
              <w:top w:val="nil"/>
              <w:left w:val="nil"/>
              <w:bottom w:val="single" w:sz="4" w:space="0" w:color="auto"/>
              <w:right w:val="single" w:sz="4" w:space="0" w:color="auto"/>
            </w:tcBorders>
            <w:noWrap/>
            <w:vAlign w:val="center"/>
            <w:hideMark/>
          </w:tcPr>
          <w:p w14:paraId="3D09235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874.176</w:t>
            </w:r>
          </w:p>
        </w:tc>
        <w:tc>
          <w:tcPr>
            <w:tcW w:w="992" w:type="dxa"/>
            <w:tcBorders>
              <w:top w:val="nil"/>
              <w:left w:val="nil"/>
              <w:bottom w:val="single" w:sz="4" w:space="0" w:color="auto"/>
              <w:right w:val="single" w:sz="4" w:space="0" w:color="auto"/>
            </w:tcBorders>
            <w:noWrap/>
            <w:vAlign w:val="center"/>
            <w:hideMark/>
          </w:tcPr>
          <w:p w14:paraId="229CB9E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874.176</w:t>
            </w:r>
          </w:p>
        </w:tc>
        <w:tc>
          <w:tcPr>
            <w:tcW w:w="1134" w:type="dxa"/>
            <w:tcBorders>
              <w:top w:val="nil"/>
              <w:left w:val="nil"/>
              <w:bottom w:val="single" w:sz="4" w:space="0" w:color="auto"/>
              <w:right w:val="nil"/>
            </w:tcBorders>
            <w:noWrap/>
            <w:vAlign w:val="center"/>
            <w:hideMark/>
          </w:tcPr>
          <w:p w14:paraId="7193FCA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708" w:type="dxa"/>
            <w:tcBorders>
              <w:top w:val="nil"/>
              <w:left w:val="single" w:sz="4" w:space="0" w:color="auto"/>
              <w:bottom w:val="single" w:sz="4" w:space="0" w:color="auto"/>
              <w:right w:val="single" w:sz="4" w:space="0" w:color="auto"/>
            </w:tcBorders>
            <w:noWrap/>
            <w:vAlign w:val="bottom"/>
            <w:hideMark/>
          </w:tcPr>
          <w:p w14:paraId="5551501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100,00</w:t>
            </w:r>
          </w:p>
        </w:tc>
      </w:tr>
      <w:tr w:rsidR="00C94269" w:rsidRPr="00C94269" w14:paraId="160FE792" w14:textId="77777777" w:rsidTr="005D4DD9">
        <w:trPr>
          <w:trHeight w:val="285"/>
        </w:trPr>
        <w:tc>
          <w:tcPr>
            <w:tcW w:w="381" w:type="dxa"/>
            <w:tcBorders>
              <w:top w:val="nil"/>
              <w:left w:val="nil"/>
              <w:bottom w:val="nil"/>
              <w:right w:val="nil"/>
            </w:tcBorders>
            <w:vAlign w:val="bottom"/>
            <w:hideMark/>
          </w:tcPr>
          <w:p w14:paraId="6A69EEE3"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p>
        </w:tc>
        <w:tc>
          <w:tcPr>
            <w:tcW w:w="490" w:type="dxa"/>
            <w:tcBorders>
              <w:top w:val="nil"/>
              <w:left w:val="nil"/>
              <w:bottom w:val="nil"/>
              <w:right w:val="nil"/>
            </w:tcBorders>
            <w:noWrap/>
            <w:vAlign w:val="center"/>
            <w:hideMark/>
          </w:tcPr>
          <w:p w14:paraId="7CFE61F0"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2957" w:type="dxa"/>
            <w:tcBorders>
              <w:top w:val="nil"/>
              <w:left w:val="nil"/>
              <w:bottom w:val="nil"/>
              <w:right w:val="nil"/>
            </w:tcBorders>
            <w:noWrap/>
            <w:vAlign w:val="center"/>
            <w:hideMark/>
          </w:tcPr>
          <w:p w14:paraId="46002E78"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1011" w:type="dxa"/>
            <w:tcBorders>
              <w:top w:val="nil"/>
              <w:left w:val="nil"/>
              <w:bottom w:val="nil"/>
              <w:right w:val="nil"/>
            </w:tcBorders>
            <w:noWrap/>
            <w:vAlign w:val="center"/>
            <w:hideMark/>
          </w:tcPr>
          <w:p w14:paraId="10039C38"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74" w:type="dxa"/>
            <w:tcBorders>
              <w:top w:val="nil"/>
              <w:left w:val="nil"/>
              <w:bottom w:val="nil"/>
              <w:right w:val="nil"/>
            </w:tcBorders>
            <w:noWrap/>
            <w:vAlign w:val="center"/>
            <w:hideMark/>
          </w:tcPr>
          <w:p w14:paraId="758CD606"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19" w:type="dxa"/>
            <w:tcBorders>
              <w:top w:val="nil"/>
              <w:left w:val="nil"/>
              <w:bottom w:val="nil"/>
              <w:right w:val="nil"/>
            </w:tcBorders>
            <w:noWrap/>
            <w:vAlign w:val="center"/>
            <w:hideMark/>
          </w:tcPr>
          <w:p w14:paraId="36FBA189"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24" w:type="dxa"/>
            <w:tcBorders>
              <w:top w:val="nil"/>
              <w:left w:val="nil"/>
              <w:bottom w:val="nil"/>
              <w:right w:val="nil"/>
            </w:tcBorders>
            <w:noWrap/>
            <w:vAlign w:val="center"/>
            <w:hideMark/>
          </w:tcPr>
          <w:p w14:paraId="6E70DA43"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851" w:type="dxa"/>
            <w:tcBorders>
              <w:top w:val="nil"/>
              <w:left w:val="nil"/>
              <w:bottom w:val="nil"/>
              <w:right w:val="nil"/>
            </w:tcBorders>
            <w:noWrap/>
            <w:vAlign w:val="center"/>
            <w:hideMark/>
          </w:tcPr>
          <w:p w14:paraId="7A721FD7"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92" w:type="dxa"/>
            <w:tcBorders>
              <w:top w:val="nil"/>
              <w:left w:val="nil"/>
              <w:bottom w:val="nil"/>
              <w:right w:val="nil"/>
            </w:tcBorders>
            <w:noWrap/>
            <w:vAlign w:val="center"/>
            <w:hideMark/>
          </w:tcPr>
          <w:p w14:paraId="073C83B4"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850" w:type="dxa"/>
            <w:tcBorders>
              <w:top w:val="nil"/>
              <w:left w:val="nil"/>
              <w:bottom w:val="nil"/>
              <w:right w:val="nil"/>
            </w:tcBorders>
            <w:noWrap/>
            <w:vAlign w:val="center"/>
            <w:hideMark/>
          </w:tcPr>
          <w:p w14:paraId="379548F6"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851" w:type="dxa"/>
            <w:tcBorders>
              <w:top w:val="nil"/>
              <w:left w:val="nil"/>
              <w:bottom w:val="nil"/>
              <w:right w:val="nil"/>
            </w:tcBorders>
            <w:noWrap/>
            <w:vAlign w:val="center"/>
            <w:hideMark/>
          </w:tcPr>
          <w:p w14:paraId="751CE486"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567" w:type="dxa"/>
            <w:tcBorders>
              <w:top w:val="nil"/>
              <w:left w:val="nil"/>
              <w:bottom w:val="nil"/>
              <w:right w:val="nil"/>
            </w:tcBorders>
            <w:noWrap/>
            <w:vAlign w:val="center"/>
            <w:hideMark/>
          </w:tcPr>
          <w:p w14:paraId="7077DCBE"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850" w:type="dxa"/>
            <w:tcBorders>
              <w:top w:val="nil"/>
              <w:left w:val="nil"/>
              <w:bottom w:val="nil"/>
              <w:right w:val="nil"/>
            </w:tcBorders>
            <w:noWrap/>
            <w:vAlign w:val="center"/>
            <w:hideMark/>
          </w:tcPr>
          <w:p w14:paraId="415C4CCD"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93" w:type="dxa"/>
            <w:tcBorders>
              <w:top w:val="nil"/>
              <w:left w:val="nil"/>
              <w:bottom w:val="nil"/>
              <w:right w:val="nil"/>
            </w:tcBorders>
            <w:noWrap/>
            <w:vAlign w:val="center"/>
            <w:hideMark/>
          </w:tcPr>
          <w:p w14:paraId="0CFB1DFB"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992" w:type="dxa"/>
            <w:tcBorders>
              <w:top w:val="nil"/>
              <w:left w:val="nil"/>
              <w:bottom w:val="nil"/>
              <w:right w:val="nil"/>
            </w:tcBorders>
            <w:noWrap/>
            <w:vAlign w:val="center"/>
            <w:hideMark/>
          </w:tcPr>
          <w:p w14:paraId="18B9E0EE" w14:textId="77777777" w:rsidR="00C94269" w:rsidRPr="00C94269" w:rsidRDefault="00C94269" w:rsidP="00C94269">
            <w:pPr>
              <w:widowControl/>
              <w:autoSpaceDE/>
              <w:autoSpaceDN/>
              <w:jc w:val="right"/>
              <w:rPr>
                <w:rFonts w:ascii="Times New Roman" w:eastAsia="Times New Roman" w:hAnsi="Times New Roman" w:cs="Times New Roman"/>
                <w:sz w:val="17"/>
                <w:szCs w:val="17"/>
                <w:lang w:val="mk-MK"/>
              </w:rPr>
            </w:pPr>
          </w:p>
        </w:tc>
        <w:tc>
          <w:tcPr>
            <w:tcW w:w="1134" w:type="dxa"/>
            <w:tcBorders>
              <w:top w:val="nil"/>
              <w:left w:val="nil"/>
              <w:bottom w:val="nil"/>
              <w:right w:val="nil"/>
            </w:tcBorders>
            <w:noWrap/>
            <w:vAlign w:val="center"/>
            <w:hideMark/>
          </w:tcPr>
          <w:p w14:paraId="2DF6CD86"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c>
          <w:tcPr>
            <w:tcW w:w="708" w:type="dxa"/>
            <w:tcBorders>
              <w:top w:val="nil"/>
              <w:left w:val="nil"/>
              <w:bottom w:val="nil"/>
              <w:right w:val="nil"/>
            </w:tcBorders>
            <w:noWrap/>
            <w:vAlign w:val="bottom"/>
            <w:hideMark/>
          </w:tcPr>
          <w:p w14:paraId="703756F5" w14:textId="77777777" w:rsidR="00C94269" w:rsidRPr="00C94269" w:rsidRDefault="00C94269" w:rsidP="00C94269">
            <w:pPr>
              <w:widowControl/>
              <w:autoSpaceDE/>
              <w:autoSpaceDN/>
              <w:rPr>
                <w:rFonts w:ascii="Times New Roman" w:eastAsia="Times New Roman" w:hAnsi="Times New Roman" w:cs="Times New Roman"/>
                <w:sz w:val="17"/>
                <w:szCs w:val="17"/>
                <w:lang w:val="mk-MK"/>
              </w:rPr>
            </w:pPr>
          </w:p>
        </w:tc>
      </w:tr>
      <w:tr w:rsidR="00C94269" w:rsidRPr="00C94269" w14:paraId="6E134809" w14:textId="77777777" w:rsidTr="005D4DD9">
        <w:trPr>
          <w:trHeight w:val="285"/>
        </w:trPr>
        <w:tc>
          <w:tcPr>
            <w:tcW w:w="381" w:type="dxa"/>
            <w:vMerge w:val="restart"/>
            <w:tcBorders>
              <w:top w:val="single" w:sz="4" w:space="0" w:color="auto"/>
              <w:left w:val="single" w:sz="4" w:space="0" w:color="auto"/>
              <w:bottom w:val="single" w:sz="4" w:space="0" w:color="auto"/>
              <w:right w:val="single" w:sz="4" w:space="0" w:color="auto"/>
            </w:tcBorders>
            <w:hideMark/>
          </w:tcPr>
          <w:p w14:paraId="7B339B89"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73</w:t>
            </w:r>
          </w:p>
        </w:tc>
        <w:tc>
          <w:tcPr>
            <w:tcW w:w="490" w:type="dxa"/>
            <w:tcBorders>
              <w:top w:val="single" w:sz="4" w:space="0" w:color="auto"/>
              <w:left w:val="nil"/>
              <w:bottom w:val="single" w:sz="4" w:space="0" w:color="auto"/>
              <w:right w:val="single" w:sz="4" w:space="0" w:color="auto"/>
            </w:tcBorders>
            <w:noWrap/>
            <w:vAlign w:val="center"/>
            <w:hideMark/>
          </w:tcPr>
          <w:p w14:paraId="05E2CC43"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 </w:t>
            </w:r>
          </w:p>
        </w:tc>
        <w:tc>
          <w:tcPr>
            <w:tcW w:w="2957" w:type="dxa"/>
            <w:tcBorders>
              <w:top w:val="single" w:sz="4" w:space="0" w:color="auto"/>
              <w:left w:val="nil"/>
              <w:bottom w:val="single" w:sz="4" w:space="0" w:color="auto"/>
              <w:right w:val="single" w:sz="4" w:space="0" w:color="auto"/>
            </w:tcBorders>
            <w:noWrap/>
            <w:vAlign w:val="center"/>
            <w:hideMark/>
          </w:tcPr>
          <w:p w14:paraId="68C2D29F"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КАПИТАЛНИ ПРИХОДИ</w:t>
            </w:r>
          </w:p>
        </w:tc>
        <w:tc>
          <w:tcPr>
            <w:tcW w:w="1011" w:type="dxa"/>
            <w:tcBorders>
              <w:top w:val="single" w:sz="4" w:space="0" w:color="auto"/>
              <w:left w:val="nil"/>
              <w:bottom w:val="single" w:sz="4" w:space="0" w:color="auto"/>
              <w:right w:val="single" w:sz="4" w:space="0" w:color="auto"/>
            </w:tcBorders>
            <w:noWrap/>
            <w:vAlign w:val="center"/>
            <w:hideMark/>
          </w:tcPr>
          <w:p w14:paraId="15170504"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17.200.083</w:t>
            </w:r>
          </w:p>
        </w:tc>
        <w:tc>
          <w:tcPr>
            <w:tcW w:w="974" w:type="dxa"/>
            <w:tcBorders>
              <w:top w:val="single" w:sz="4" w:space="0" w:color="auto"/>
              <w:left w:val="nil"/>
              <w:bottom w:val="single" w:sz="4" w:space="0" w:color="auto"/>
              <w:right w:val="single" w:sz="4" w:space="0" w:color="auto"/>
            </w:tcBorders>
            <w:noWrap/>
            <w:vAlign w:val="center"/>
            <w:hideMark/>
          </w:tcPr>
          <w:p w14:paraId="2F28297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19.133.475</w:t>
            </w:r>
          </w:p>
        </w:tc>
        <w:tc>
          <w:tcPr>
            <w:tcW w:w="919" w:type="dxa"/>
            <w:tcBorders>
              <w:top w:val="single" w:sz="4" w:space="0" w:color="auto"/>
              <w:left w:val="nil"/>
              <w:bottom w:val="single" w:sz="4" w:space="0" w:color="auto"/>
              <w:right w:val="single" w:sz="4" w:space="0" w:color="auto"/>
            </w:tcBorders>
            <w:noWrap/>
            <w:vAlign w:val="center"/>
            <w:hideMark/>
          </w:tcPr>
          <w:p w14:paraId="32CBB13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24" w:type="dxa"/>
            <w:tcBorders>
              <w:top w:val="single" w:sz="4" w:space="0" w:color="auto"/>
              <w:left w:val="nil"/>
              <w:bottom w:val="single" w:sz="4" w:space="0" w:color="auto"/>
              <w:right w:val="single" w:sz="4" w:space="0" w:color="auto"/>
            </w:tcBorders>
            <w:noWrap/>
            <w:vAlign w:val="center"/>
            <w:hideMark/>
          </w:tcPr>
          <w:p w14:paraId="4B5A75E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single" w:sz="4" w:space="0" w:color="auto"/>
              <w:left w:val="nil"/>
              <w:bottom w:val="single" w:sz="4" w:space="0" w:color="auto"/>
              <w:right w:val="single" w:sz="4" w:space="0" w:color="auto"/>
            </w:tcBorders>
            <w:noWrap/>
            <w:vAlign w:val="center"/>
            <w:hideMark/>
          </w:tcPr>
          <w:p w14:paraId="686A007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2" w:type="dxa"/>
            <w:tcBorders>
              <w:top w:val="single" w:sz="4" w:space="0" w:color="auto"/>
              <w:left w:val="nil"/>
              <w:bottom w:val="single" w:sz="4" w:space="0" w:color="auto"/>
              <w:right w:val="single" w:sz="4" w:space="0" w:color="auto"/>
            </w:tcBorders>
            <w:noWrap/>
            <w:vAlign w:val="center"/>
            <w:hideMark/>
          </w:tcPr>
          <w:p w14:paraId="45A10ED4"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single" w:sz="4" w:space="0" w:color="auto"/>
              <w:left w:val="nil"/>
              <w:bottom w:val="single" w:sz="4" w:space="0" w:color="auto"/>
              <w:right w:val="single" w:sz="4" w:space="0" w:color="auto"/>
            </w:tcBorders>
            <w:noWrap/>
            <w:vAlign w:val="center"/>
            <w:hideMark/>
          </w:tcPr>
          <w:p w14:paraId="4EC2B1E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single" w:sz="4" w:space="0" w:color="auto"/>
              <w:left w:val="nil"/>
              <w:bottom w:val="single" w:sz="4" w:space="0" w:color="auto"/>
              <w:right w:val="single" w:sz="4" w:space="0" w:color="auto"/>
            </w:tcBorders>
            <w:noWrap/>
            <w:vAlign w:val="center"/>
            <w:hideMark/>
          </w:tcPr>
          <w:p w14:paraId="1E30EC47"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567" w:type="dxa"/>
            <w:tcBorders>
              <w:top w:val="single" w:sz="4" w:space="0" w:color="auto"/>
              <w:left w:val="nil"/>
              <w:bottom w:val="single" w:sz="4" w:space="0" w:color="auto"/>
              <w:right w:val="single" w:sz="4" w:space="0" w:color="auto"/>
            </w:tcBorders>
            <w:noWrap/>
            <w:vAlign w:val="center"/>
            <w:hideMark/>
          </w:tcPr>
          <w:p w14:paraId="55E51A1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single" w:sz="4" w:space="0" w:color="auto"/>
              <w:left w:val="nil"/>
              <w:bottom w:val="single" w:sz="4" w:space="0" w:color="auto"/>
              <w:right w:val="single" w:sz="4" w:space="0" w:color="auto"/>
            </w:tcBorders>
            <w:noWrap/>
            <w:vAlign w:val="center"/>
            <w:hideMark/>
          </w:tcPr>
          <w:p w14:paraId="5126A3F8"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3" w:type="dxa"/>
            <w:tcBorders>
              <w:top w:val="single" w:sz="4" w:space="0" w:color="auto"/>
              <w:left w:val="nil"/>
              <w:bottom w:val="single" w:sz="4" w:space="0" w:color="auto"/>
              <w:right w:val="single" w:sz="4" w:space="0" w:color="auto"/>
            </w:tcBorders>
            <w:noWrap/>
            <w:vAlign w:val="center"/>
            <w:hideMark/>
          </w:tcPr>
          <w:p w14:paraId="526D431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17.200.083</w:t>
            </w:r>
          </w:p>
        </w:tc>
        <w:tc>
          <w:tcPr>
            <w:tcW w:w="992" w:type="dxa"/>
            <w:tcBorders>
              <w:top w:val="single" w:sz="4" w:space="0" w:color="auto"/>
              <w:left w:val="nil"/>
              <w:bottom w:val="single" w:sz="4" w:space="0" w:color="auto"/>
              <w:right w:val="single" w:sz="4" w:space="0" w:color="auto"/>
            </w:tcBorders>
            <w:noWrap/>
            <w:vAlign w:val="center"/>
            <w:hideMark/>
          </w:tcPr>
          <w:p w14:paraId="44B4066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19.133.475</w:t>
            </w:r>
          </w:p>
        </w:tc>
        <w:tc>
          <w:tcPr>
            <w:tcW w:w="1134" w:type="dxa"/>
            <w:tcBorders>
              <w:top w:val="single" w:sz="4" w:space="0" w:color="auto"/>
              <w:left w:val="nil"/>
              <w:bottom w:val="single" w:sz="4" w:space="0" w:color="auto"/>
              <w:right w:val="single" w:sz="4" w:space="0" w:color="auto"/>
            </w:tcBorders>
            <w:noWrap/>
            <w:vAlign w:val="center"/>
            <w:hideMark/>
          </w:tcPr>
          <w:p w14:paraId="49665B9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-1.933.392</w:t>
            </w:r>
          </w:p>
        </w:tc>
        <w:tc>
          <w:tcPr>
            <w:tcW w:w="708" w:type="dxa"/>
            <w:tcBorders>
              <w:top w:val="single" w:sz="4" w:space="0" w:color="auto"/>
              <w:left w:val="nil"/>
              <w:bottom w:val="single" w:sz="4" w:space="0" w:color="auto"/>
              <w:right w:val="single" w:sz="4" w:space="0" w:color="auto"/>
            </w:tcBorders>
            <w:noWrap/>
            <w:vAlign w:val="bottom"/>
            <w:hideMark/>
          </w:tcPr>
          <w:p w14:paraId="76D5405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111,24</w:t>
            </w:r>
          </w:p>
        </w:tc>
      </w:tr>
      <w:tr w:rsidR="00C94269" w:rsidRPr="00C94269" w14:paraId="0D3ABEA3" w14:textId="77777777" w:rsidTr="005D4DD9">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74BF8511"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7260CA7E"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733</w:t>
            </w:r>
          </w:p>
        </w:tc>
        <w:tc>
          <w:tcPr>
            <w:tcW w:w="2957" w:type="dxa"/>
            <w:tcBorders>
              <w:top w:val="nil"/>
              <w:left w:val="nil"/>
              <w:bottom w:val="single" w:sz="4" w:space="0" w:color="auto"/>
              <w:right w:val="single" w:sz="4" w:space="0" w:color="auto"/>
            </w:tcBorders>
            <w:noWrap/>
            <w:vAlign w:val="center"/>
            <w:hideMark/>
          </w:tcPr>
          <w:p w14:paraId="06454494"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Продажба на земјиште и нематеријални вложувања</w:t>
            </w:r>
          </w:p>
        </w:tc>
        <w:tc>
          <w:tcPr>
            <w:tcW w:w="1011" w:type="dxa"/>
            <w:tcBorders>
              <w:top w:val="nil"/>
              <w:left w:val="nil"/>
              <w:bottom w:val="single" w:sz="4" w:space="0" w:color="auto"/>
              <w:right w:val="single" w:sz="4" w:space="0" w:color="auto"/>
            </w:tcBorders>
            <w:noWrap/>
            <w:vAlign w:val="center"/>
            <w:hideMark/>
          </w:tcPr>
          <w:p w14:paraId="2A649E8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17.200.083</w:t>
            </w:r>
          </w:p>
        </w:tc>
        <w:tc>
          <w:tcPr>
            <w:tcW w:w="974" w:type="dxa"/>
            <w:tcBorders>
              <w:top w:val="nil"/>
              <w:left w:val="nil"/>
              <w:bottom w:val="single" w:sz="4" w:space="0" w:color="auto"/>
              <w:right w:val="single" w:sz="4" w:space="0" w:color="auto"/>
            </w:tcBorders>
            <w:noWrap/>
            <w:vAlign w:val="center"/>
            <w:hideMark/>
          </w:tcPr>
          <w:p w14:paraId="7122AD2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19.133.475</w:t>
            </w:r>
          </w:p>
        </w:tc>
        <w:tc>
          <w:tcPr>
            <w:tcW w:w="919" w:type="dxa"/>
            <w:tcBorders>
              <w:top w:val="nil"/>
              <w:left w:val="nil"/>
              <w:bottom w:val="single" w:sz="4" w:space="0" w:color="auto"/>
              <w:right w:val="single" w:sz="4" w:space="0" w:color="auto"/>
            </w:tcBorders>
            <w:noWrap/>
            <w:vAlign w:val="center"/>
            <w:hideMark/>
          </w:tcPr>
          <w:p w14:paraId="5A59CAF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41CD6F07"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012949F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280679B2"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1B775EA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4D7732D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70E5BE6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38C64D3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2A8DCC24"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17.200.083</w:t>
            </w:r>
          </w:p>
        </w:tc>
        <w:tc>
          <w:tcPr>
            <w:tcW w:w="992" w:type="dxa"/>
            <w:tcBorders>
              <w:top w:val="nil"/>
              <w:left w:val="nil"/>
              <w:bottom w:val="single" w:sz="4" w:space="0" w:color="auto"/>
              <w:right w:val="single" w:sz="4" w:space="0" w:color="auto"/>
            </w:tcBorders>
            <w:noWrap/>
            <w:vAlign w:val="center"/>
            <w:hideMark/>
          </w:tcPr>
          <w:p w14:paraId="1CDD56A6"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19.133.475</w:t>
            </w:r>
          </w:p>
        </w:tc>
        <w:tc>
          <w:tcPr>
            <w:tcW w:w="1134" w:type="dxa"/>
            <w:tcBorders>
              <w:top w:val="nil"/>
              <w:left w:val="nil"/>
              <w:bottom w:val="single" w:sz="4" w:space="0" w:color="auto"/>
              <w:right w:val="single" w:sz="4" w:space="0" w:color="auto"/>
            </w:tcBorders>
            <w:noWrap/>
            <w:vAlign w:val="center"/>
            <w:hideMark/>
          </w:tcPr>
          <w:p w14:paraId="7251E26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-1.933.392</w:t>
            </w:r>
          </w:p>
        </w:tc>
        <w:tc>
          <w:tcPr>
            <w:tcW w:w="708" w:type="dxa"/>
            <w:tcBorders>
              <w:top w:val="nil"/>
              <w:left w:val="nil"/>
              <w:bottom w:val="single" w:sz="4" w:space="0" w:color="auto"/>
              <w:right w:val="single" w:sz="4" w:space="0" w:color="auto"/>
            </w:tcBorders>
            <w:noWrap/>
            <w:vAlign w:val="bottom"/>
            <w:hideMark/>
          </w:tcPr>
          <w:p w14:paraId="4A67DA9E"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111,24</w:t>
            </w:r>
          </w:p>
        </w:tc>
      </w:tr>
      <w:tr w:rsidR="00C94269" w:rsidRPr="00C94269" w14:paraId="33F87184" w14:textId="77777777" w:rsidTr="005D4DD9">
        <w:trPr>
          <w:trHeight w:val="285"/>
        </w:trPr>
        <w:tc>
          <w:tcPr>
            <w:tcW w:w="381" w:type="dxa"/>
            <w:vMerge w:val="restart"/>
            <w:tcBorders>
              <w:top w:val="nil"/>
              <w:left w:val="single" w:sz="4" w:space="0" w:color="auto"/>
              <w:bottom w:val="single" w:sz="4" w:space="0" w:color="auto"/>
              <w:right w:val="single" w:sz="4" w:space="0" w:color="auto"/>
            </w:tcBorders>
            <w:hideMark/>
          </w:tcPr>
          <w:p w14:paraId="21B02186" w14:textId="77777777" w:rsidR="00C94269" w:rsidRPr="00C94269" w:rsidRDefault="00C94269" w:rsidP="00C94269">
            <w:pPr>
              <w:widowControl/>
              <w:autoSpaceDE/>
              <w:autoSpaceDN/>
              <w:jc w:val="right"/>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74</w:t>
            </w:r>
          </w:p>
        </w:tc>
        <w:tc>
          <w:tcPr>
            <w:tcW w:w="490" w:type="dxa"/>
            <w:tcBorders>
              <w:top w:val="nil"/>
              <w:left w:val="nil"/>
              <w:bottom w:val="single" w:sz="4" w:space="0" w:color="auto"/>
              <w:right w:val="single" w:sz="4" w:space="0" w:color="auto"/>
            </w:tcBorders>
            <w:noWrap/>
            <w:vAlign w:val="center"/>
            <w:hideMark/>
          </w:tcPr>
          <w:p w14:paraId="7D02CEE5"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 </w:t>
            </w:r>
          </w:p>
        </w:tc>
        <w:tc>
          <w:tcPr>
            <w:tcW w:w="2957" w:type="dxa"/>
            <w:tcBorders>
              <w:top w:val="nil"/>
              <w:left w:val="nil"/>
              <w:bottom w:val="single" w:sz="4" w:space="0" w:color="auto"/>
              <w:right w:val="single" w:sz="4" w:space="0" w:color="auto"/>
            </w:tcBorders>
            <w:noWrap/>
            <w:vAlign w:val="center"/>
            <w:hideMark/>
          </w:tcPr>
          <w:p w14:paraId="6FC81063"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r w:rsidRPr="00C94269">
              <w:rPr>
                <w:rFonts w:ascii="Arial Narrow" w:eastAsia="Times New Roman" w:hAnsi="Arial Narrow" w:cs="Times New Roman"/>
                <w:b/>
                <w:bCs/>
                <w:color w:val="000000"/>
                <w:sz w:val="17"/>
                <w:szCs w:val="17"/>
                <w:lang w:val="mk-MK"/>
              </w:rPr>
              <w:t>ТРАНСФЕРИ И ДОНАЦИИ</w:t>
            </w:r>
          </w:p>
        </w:tc>
        <w:tc>
          <w:tcPr>
            <w:tcW w:w="1011" w:type="dxa"/>
            <w:tcBorders>
              <w:top w:val="nil"/>
              <w:left w:val="nil"/>
              <w:bottom w:val="single" w:sz="4" w:space="0" w:color="auto"/>
              <w:right w:val="single" w:sz="4" w:space="0" w:color="auto"/>
            </w:tcBorders>
            <w:noWrap/>
            <w:vAlign w:val="center"/>
            <w:hideMark/>
          </w:tcPr>
          <w:p w14:paraId="6929A71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13.448.926</w:t>
            </w:r>
          </w:p>
        </w:tc>
        <w:tc>
          <w:tcPr>
            <w:tcW w:w="974" w:type="dxa"/>
            <w:tcBorders>
              <w:top w:val="nil"/>
              <w:left w:val="nil"/>
              <w:bottom w:val="single" w:sz="4" w:space="0" w:color="auto"/>
              <w:right w:val="single" w:sz="4" w:space="0" w:color="auto"/>
            </w:tcBorders>
            <w:noWrap/>
            <w:vAlign w:val="center"/>
            <w:hideMark/>
          </w:tcPr>
          <w:p w14:paraId="7DFB0FD0"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11.861.868</w:t>
            </w:r>
          </w:p>
        </w:tc>
        <w:tc>
          <w:tcPr>
            <w:tcW w:w="919" w:type="dxa"/>
            <w:tcBorders>
              <w:top w:val="nil"/>
              <w:left w:val="nil"/>
              <w:bottom w:val="single" w:sz="4" w:space="0" w:color="auto"/>
              <w:right w:val="single" w:sz="4" w:space="0" w:color="auto"/>
            </w:tcBorders>
            <w:noWrap/>
            <w:vAlign w:val="center"/>
            <w:hideMark/>
          </w:tcPr>
          <w:p w14:paraId="239A9A32"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7D1A3EE9"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72EC6D2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73252CFD"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743BD76C"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36C451A1"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247C7005"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54E2442F"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075EAD26"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13.448.926</w:t>
            </w:r>
          </w:p>
        </w:tc>
        <w:tc>
          <w:tcPr>
            <w:tcW w:w="992" w:type="dxa"/>
            <w:tcBorders>
              <w:top w:val="nil"/>
              <w:left w:val="nil"/>
              <w:bottom w:val="single" w:sz="4" w:space="0" w:color="auto"/>
              <w:right w:val="single" w:sz="4" w:space="0" w:color="auto"/>
            </w:tcBorders>
            <w:noWrap/>
            <w:vAlign w:val="center"/>
            <w:hideMark/>
          </w:tcPr>
          <w:p w14:paraId="562537C3"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11.861.868</w:t>
            </w:r>
          </w:p>
        </w:tc>
        <w:tc>
          <w:tcPr>
            <w:tcW w:w="1134" w:type="dxa"/>
            <w:tcBorders>
              <w:top w:val="nil"/>
              <w:left w:val="nil"/>
              <w:bottom w:val="single" w:sz="4" w:space="0" w:color="auto"/>
              <w:right w:val="single" w:sz="4" w:space="0" w:color="auto"/>
            </w:tcBorders>
            <w:noWrap/>
            <w:vAlign w:val="center"/>
            <w:hideMark/>
          </w:tcPr>
          <w:p w14:paraId="6CD90D14"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1.587.058</w:t>
            </w:r>
          </w:p>
        </w:tc>
        <w:tc>
          <w:tcPr>
            <w:tcW w:w="708" w:type="dxa"/>
            <w:tcBorders>
              <w:top w:val="nil"/>
              <w:left w:val="nil"/>
              <w:bottom w:val="single" w:sz="4" w:space="0" w:color="auto"/>
              <w:right w:val="single" w:sz="4" w:space="0" w:color="auto"/>
            </w:tcBorders>
            <w:noWrap/>
            <w:vAlign w:val="bottom"/>
            <w:hideMark/>
          </w:tcPr>
          <w:p w14:paraId="5DD79EEA"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88,20</w:t>
            </w:r>
          </w:p>
        </w:tc>
      </w:tr>
      <w:tr w:rsidR="00C94269" w:rsidRPr="00C94269" w14:paraId="6BFB3F89" w14:textId="77777777" w:rsidTr="005D4DD9">
        <w:trPr>
          <w:trHeight w:val="285"/>
        </w:trPr>
        <w:tc>
          <w:tcPr>
            <w:tcW w:w="381" w:type="dxa"/>
            <w:vMerge/>
            <w:tcBorders>
              <w:top w:val="nil"/>
              <w:left w:val="single" w:sz="4" w:space="0" w:color="auto"/>
              <w:bottom w:val="single" w:sz="4" w:space="0" w:color="auto"/>
              <w:right w:val="single" w:sz="4" w:space="0" w:color="auto"/>
            </w:tcBorders>
            <w:vAlign w:val="center"/>
            <w:hideMark/>
          </w:tcPr>
          <w:p w14:paraId="5D27AE1E" w14:textId="77777777" w:rsidR="00C94269" w:rsidRPr="00C94269" w:rsidRDefault="00C94269" w:rsidP="00C94269">
            <w:pPr>
              <w:widowControl/>
              <w:autoSpaceDE/>
              <w:autoSpaceDN/>
              <w:rPr>
                <w:rFonts w:ascii="Arial Narrow" w:eastAsia="Times New Roman" w:hAnsi="Arial Narrow" w:cs="Times New Roman"/>
                <w:b/>
                <w:bCs/>
                <w:color w:val="000000"/>
                <w:sz w:val="17"/>
                <w:szCs w:val="17"/>
                <w:lang w:val="mk-MK"/>
              </w:rPr>
            </w:pPr>
          </w:p>
        </w:tc>
        <w:tc>
          <w:tcPr>
            <w:tcW w:w="490" w:type="dxa"/>
            <w:tcBorders>
              <w:top w:val="nil"/>
              <w:left w:val="nil"/>
              <w:bottom w:val="single" w:sz="4" w:space="0" w:color="auto"/>
              <w:right w:val="single" w:sz="4" w:space="0" w:color="auto"/>
            </w:tcBorders>
            <w:noWrap/>
            <w:vAlign w:val="center"/>
            <w:hideMark/>
          </w:tcPr>
          <w:p w14:paraId="564F9495"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741</w:t>
            </w:r>
          </w:p>
        </w:tc>
        <w:tc>
          <w:tcPr>
            <w:tcW w:w="2957" w:type="dxa"/>
            <w:tcBorders>
              <w:top w:val="nil"/>
              <w:left w:val="nil"/>
              <w:bottom w:val="single" w:sz="4" w:space="0" w:color="auto"/>
              <w:right w:val="single" w:sz="4" w:space="0" w:color="auto"/>
            </w:tcBorders>
            <w:noWrap/>
            <w:vAlign w:val="center"/>
            <w:hideMark/>
          </w:tcPr>
          <w:p w14:paraId="4603F03F" w14:textId="77777777" w:rsidR="00C94269" w:rsidRPr="00C94269" w:rsidRDefault="00C94269" w:rsidP="00C94269">
            <w:pPr>
              <w:widowControl/>
              <w:autoSpaceDE/>
              <w:autoSpaceDN/>
              <w:rPr>
                <w:rFonts w:ascii="Arial Narrow" w:eastAsia="Times New Roman" w:hAnsi="Arial Narrow" w:cs="Times New Roman"/>
                <w:color w:val="000000"/>
                <w:sz w:val="17"/>
                <w:szCs w:val="17"/>
                <w:lang w:val="mk-MK"/>
              </w:rPr>
            </w:pPr>
            <w:r w:rsidRPr="00C94269">
              <w:rPr>
                <w:rFonts w:ascii="Arial Narrow" w:eastAsia="Times New Roman" w:hAnsi="Arial Narrow" w:cs="Times New Roman"/>
                <w:color w:val="000000"/>
                <w:sz w:val="17"/>
                <w:szCs w:val="17"/>
                <w:lang w:val="mk-MK"/>
              </w:rPr>
              <w:t>Трансфери од други нивоа на власт</w:t>
            </w:r>
          </w:p>
        </w:tc>
        <w:tc>
          <w:tcPr>
            <w:tcW w:w="1011" w:type="dxa"/>
            <w:tcBorders>
              <w:top w:val="nil"/>
              <w:left w:val="nil"/>
              <w:bottom w:val="single" w:sz="4" w:space="0" w:color="auto"/>
              <w:right w:val="single" w:sz="4" w:space="0" w:color="auto"/>
            </w:tcBorders>
            <w:noWrap/>
            <w:vAlign w:val="center"/>
            <w:hideMark/>
          </w:tcPr>
          <w:p w14:paraId="20246BB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13.448.926</w:t>
            </w:r>
          </w:p>
        </w:tc>
        <w:tc>
          <w:tcPr>
            <w:tcW w:w="974" w:type="dxa"/>
            <w:tcBorders>
              <w:top w:val="nil"/>
              <w:left w:val="nil"/>
              <w:bottom w:val="single" w:sz="4" w:space="0" w:color="auto"/>
              <w:right w:val="single" w:sz="4" w:space="0" w:color="auto"/>
            </w:tcBorders>
            <w:noWrap/>
            <w:vAlign w:val="center"/>
            <w:hideMark/>
          </w:tcPr>
          <w:p w14:paraId="30461D1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11.861.868</w:t>
            </w:r>
          </w:p>
        </w:tc>
        <w:tc>
          <w:tcPr>
            <w:tcW w:w="919" w:type="dxa"/>
            <w:tcBorders>
              <w:top w:val="nil"/>
              <w:left w:val="nil"/>
              <w:bottom w:val="single" w:sz="4" w:space="0" w:color="auto"/>
              <w:right w:val="single" w:sz="4" w:space="0" w:color="auto"/>
            </w:tcBorders>
            <w:noWrap/>
            <w:vAlign w:val="center"/>
            <w:hideMark/>
          </w:tcPr>
          <w:p w14:paraId="0CD780C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24" w:type="dxa"/>
            <w:tcBorders>
              <w:top w:val="nil"/>
              <w:left w:val="nil"/>
              <w:bottom w:val="single" w:sz="4" w:space="0" w:color="auto"/>
              <w:right w:val="single" w:sz="4" w:space="0" w:color="auto"/>
            </w:tcBorders>
            <w:noWrap/>
            <w:vAlign w:val="center"/>
            <w:hideMark/>
          </w:tcPr>
          <w:p w14:paraId="427448AE"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021514C1"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2" w:type="dxa"/>
            <w:tcBorders>
              <w:top w:val="nil"/>
              <w:left w:val="nil"/>
              <w:bottom w:val="single" w:sz="4" w:space="0" w:color="auto"/>
              <w:right w:val="single" w:sz="4" w:space="0" w:color="auto"/>
            </w:tcBorders>
            <w:noWrap/>
            <w:vAlign w:val="center"/>
            <w:hideMark/>
          </w:tcPr>
          <w:p w14:paraId="7DC9E5E9"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4586058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1" w:type="dxa"/>
            <w:tcBorders>
              <w:top w:val="nil"/>
              <w:left w:val="nil"/>
              <w:bottom w:val="single" w:sz="4" w:space="0" w:color="auto"/>
              <w:right w:val="single" w:sz="4" w:space="0" w:color="auto"/>
            </w:tcBorders>
            <w:noWrap/>
            <w:vAlign w:val="center"/>
            <w:hideMark/>
          </w:tcPr>
          <w:p w14:paraId="418EA30C"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567" w:type="dxa"/>
            <w:tcBorders>
              <w:top w:val="nil"/>
              <w:left w:val="nil"/>
              <w:bottom w:val="single" w:sz="4" w:space="0" w:color="auto"/>
              <w:right w:val="single" w:sz="4" w:space="0" w:color="auto"/>
            </w:tcBorders>
            <w:noWrap/>
            <w:vAlign w:val="center"/>
            <w:hideMark/>
          </w:tcPr>
          <w:p w14:paraId="1811D423"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850" w:type="dxa"/>
            <w:tcBorders>
              <w:top w:val="nil"/>
              <w:left w:val="nil"/>
              <w:bottom w:val="single" w:sz="4" w:space="0" w:color="auto"/>
              <w:right w:val="single" w:sz="4" w:space="0" w:color="auto"/>
            </w:tcBorders>
            <w:noWrap/>
            <w:vAlign w:val="center"/>
            <w:hideMark/>
          </w:tcPr>
          <w:p w14:paraId="7F03EED8"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0</w:t>
            </w:r>
          </w:p>
        </w:tc>
        <w:tc>
          <w:tcPr>
            <w:tcW w:w="993" w:type="dxa"/>
            <w:tcBorders>
              <w:top w:val="nil"/>
              <w:left w:val="nil"/>
              <w:bottom w:val="single" w:sz="4" w:space="0" w:color="auto"/>
              <w:right w:val="single" w:sz="4" w:space="0" w:color="auto"/>
            </w:tcBorders>
            <w:noWrap/>
            <w:vAlign w:val="center"/>
            <w:hideMark/>
          </w:tcPr>
          <w:p w14:paraId="54EED425"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13.448.926</w:t>
            </w:r>
          </w:p>
        </w:tc>
        <w:tc>
          <w:tcPr>
            <w:tcW w:w="992" w:type="dxa"/>
            <w:tcBorders>
              <w:top w:val="nil"/>
              <w:left w:val="nil"/>
              <w:bottom w:val="single" w:sz="4" w:space="0" w:color="auto"/>
              <w:right w:val="single" w:sz="4" w:space="0" w:color="auto"/>
            </w:tcBorders>
            <w:noWrap/>
            <w:vAlign w:val="center"/>
            <w:hideMark/>
          </w:tcPr>
          <w:p w14:paraId="694D7D0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11.861.868</w:t>
            </w:r>
          </w:p>
        </w:tc>
        <w:tc>
          <w:tcPr>
            <w:tcW w:w="1134" w:type="dxa"/>
            <w:tcBorders>
              <w:top w:val="nil"/>
              <w:left w:val="nil"/>
              <w:bottom w:val="single" w:sz="4" w:space="0" w:color="auto"/>
              <w:right w:val="single" w:sz="4" w:space="0" w:color="auto"/>
            </w:tcBorders>
            <w:noWrap/>
            <w:vAlign w:val="center"/>
            <w:hideMark/>
          </w:tcPr>
          <w:p w14:paraId="5CC39EAF" w14:textId="77777777" w:rsidR="00C94269" w:rsidRPr="00C94269" w:rsidRDefault="00C94269" w:rsidP="00C94269">
            <w:pPr>
              <w:widowControl/>
              <w:autoSpaceDE/>
              <w:autoSpaceDN/>
              <w:jc w:val="right"/>
              <w:rPr>
                <w:rFonts w:ascii="Arial Narrow" w:eastAsia="Times New Roman" w:hAnsi="Arial Narrow" w:cs="Times New Roman"/>
                <w:sz w:val="17"/>
                <w:szCs w:val="17"/>
                <w:lang w:val="mk-MK"/>
              </w:rPr>
            </w:pPr>
            <w:r w:rsidRPr="00C94269">
              <w:rPr>
                <w:rFonts w:ascii="Arial Narrow" w:eastAsia="Times New Roman" w:hAnsi="Arial Narrow" w:cs="Times New Roman"/>
                <w:sz w:val="17"/>
                <w:szCs w:val="17"/>
                <w:lang w:val="mk-MK"/>
              </w:rPr>
              <w:t>1.587.058</w:t>
            </w:r>
          </w:p>
        </w:tc>
        <w:tc>
          <w:tcPr>
            <w:tcW w:w="708" w:type="dxa"/>
            <w:tcBorders>
              <w:top w:val="nil"/>
              <w:left w:val="nil"/>
              <w:bottom w:val="single" w:sz="4" w:space="0" w:color="auto"/>
              <w:right w:val="single" w:sz="4" w:space="0" w:color="auto"/>
            </w:tcBorders>
            <w:noWrap/>
            <w:vAlign w:val="bottom"/>
            <w:hideMark/>
          </w:tcPr>
          <w:p w14:paraId="57AB918A" w14:textId="77777777" w:rsidR="00C94269" w:rsidRPr="00C94269" w:rsidRDefault="00C94269" w:rsidP="00C94269">
            <w:pPr>
              <w:widowControl/>
              <w:autoSpaceDE/>
              <w:autoSpaceDN/>
              <w:jc w:val="right"/>
              <w:rPr>
                <w:rFonts w:ascii="Arial Narrow" w:eastAsia="Times New Roman" w:hAnsi="Arial Narrow" w:cs="Times New Roman"/>
                <w:b/>
                <w:bCs/>
                <w:sz w:val="17"/>
                <w:szCs w:val="17"/>
                <w:lang w:val="mk-MK"/>
              </w:rPr>
            </w:pPr>
            <w:r w:rsidRPr="00C94269">
              <w:rPr>
                <w:rFonts w:ascii="Arial Narrow" w:eastAsia="Times New Roman" w:hAnsi="Arial Narrow" w:cs="Times New Roman"/>
                <w:b/>
                <w:bCs/>
                <w:sz w:val="17"/>
                <w:szCs w:val="17"/>
                <w:lang w:val="mk-MK"/>
              </w:rPr>
              <w:t>88,20</w:t>
            </w:r>
          </w:p>
        </w:tc>
      </w:tr>
    </w:tbl>
    <w:p w14:paraId="131D08F3" w14:textId="77777777" w:rsidR="001C219C" w:rsidRPr="00C94269" w:rsidRDefault="001C219C" w:rsidP="00B11EEA">
      <w:pPr>
        <w:pStyle w:val="BodyText"/>
        <w:spacing w:before="40"/>
        <w:rPr>
          <w:rFonts w:ascii="Cambria" w:hAnsi="Cambria" w:cs="Calibri"/>
          <w:i/>
          <w:iCs/>
          <w:sz w:val="20"/>
          <w:lang w:val="mk-MK"/>
        </w:rPr>
      </w:pPr>
    </w:p>
    <w:p w14:paraId="1FFA89B3" w14:textId="0D37073B" w:rsidR="00F64C59" w:rsidRPr="00C94269" w:rsidRDefault="001C219C" w:rsidP="00B11EEA">
      <w:pPr>
        <w:pStyle w:val="BodyText"/>
        <w:spacing w:before="40"/>
        <w:rPr>
          <w:rFonts w:ascii="Cambria" w:hAnsi="Cambria" w:cs="Calibri"/>
          <w:i/>
          <w:iCs/>
          <w:sz w:val="20"/>
          <w:lang w:val="mk-MK"/>
        </w:rPr>
        <w:sectPr w:rsidR="00F64C59" w:rsidRPr="00C94269" w:rsidSect="006E6AF2">
          <w:type w:val="continuous"/>
          <w:pgSz w:w="16840" w:h="11910" w:orient="landscape"/>
          <w:pgMar w:top="216" w:right="245" w:bottom="475" w:left="475" w:header="180" w:footer="778" w:gutter="0"/>
          <w:cols w:space="720"/>
        </w:sectPr>
      </w:pPr>
      <w:r w:rsidRPr="00C94269">
        <w:rPr>
          <w:rFonts w:ascii="Cambria" w:hAnsi="Cambria" w:cs="Calibri"/>
          <w:i/>
          <w:iCs/>
          <w:sz w:val="20"/>
          <w:lang w:val="mk-MK"/>
        </w:rPr>
        <w:t xml:space="preserve"> </w:t>
      </w:r>
      <w:r w:rsidR="00F64C59" w:rsidRPr="00C94269">
        <w:rPr>
          <w:rFonts w:ascii="Cambria" w:hAnsi="Cambria" w:cs="Calibri"/>
          <w:i/>
          <w:iCs/>
          <w:sz w:val="20"/>
          <w:lang w:val="mk-MK"/>
        </w:rPr>
        <w:t xml:space="preserve">Оваа табела  </w:t>
      </w:r>
      <w:r w:rsidR="00052974" w:rsidRPr="00C94269">
        <w:rPr>
          <w:rFonts w:ascii="Cambria" w:hAnsi="Cambria" w:cs="Calibri"/>
          <w:i/>
          <w:iCs/>
          <w:sz w:val="20"/>
          <w:lang w:val="mk-MK"/>
        </w:rPr>
        <w:t xml:space="preserve">е согласно </w:t>
      </w:r>
      <w:r w:rsidR="00F64C59" w:rsidRPr="00C94269">
        <w:rPr>
          <w:rFonts w:ascii="Cambria" w:hAnsi="Cambria" w:cs="Calibri"/>
          <w:i/>
          <w:iCs/>
          <w:sz w:val="20"/>
          <w:lang w:val="mk-MK"/>
        </w:rPr>
        <w:t>пропишаниот образец на Министерството за финансии  - во форматот кој го обезбедува вашата софтверска  програма за буџет</w:t>
      </w:r>
    </w:p>
    <w:bookmarkEnd w:id="2"/>
    <w:p w14:paraId="69815910" w14:textId="77777777" w:rsidR="001C41E5" w:rsidRPr="00C94269" w:rsidRDefault="001C41E5">
      <w:pPr>
        <w:pStyle w:val="BodyText"/>
        <w:rPr>
          <w:rFonts w:ascii="Cambria" w:hAnsi="Cambria" w:cs="Calibri"/>
          <w:sz w:val="20"/>
          <w:lang w:val="mk-MK"/>
        </w:rPr>
      </w:pPr>
    </w:p>
    <w:p w14:paraId="2242AE21" w14:textId="77777777" w:rsidR="001C41E5" w:rsidRPr="00C94269" w:rsidRDefault="001C41E5">
      <w:pPr>
        <w:pStyle w:val="BodyText"/>
        <w:rPr>
          <w:rFonts w:ascii="Cambria" w:hAnsi="Cambria" w:cs="Calibri"/>
          <w:sz w:val="20"/>
          <w:lang w:val="mk-MK"/>
        </w:rPr>
      </w:pPr>
    </w:p>
    <w:p w14:paraId="731EF05E" w14:textId="77777777" w:rsidR="001C41E5" w:rsidRPr="00C94269" w:rsidRDefault="00305D20" w:rsidP="00305D20">
      <w:pPr>
        <w:jc w:val="both"/>
        <w:rPr>
          <w:rFonts w:ascii="Cambria" w:hAnsi="Cambria" w:cs="Calibri"/>
          <w:b/>
          <w:sz w:val="24"/>
          <w:lang w:val="mk-MK"/>
        </w:rPr>
      </w:pPr>
      <w:r w:rsidRPr="00C94269">
        <w:rPr>
          <w:rFonts w:ascii="Cambria" w:hAnsi="Cambria" w:cs="Calibri"/>
          <w:sz w:val="38"/>
          <w:szCs w:val="24"/>
          <w:lang w:val="mk-MK"/>
        </w:rPr>
        <w:t xml:space="preserve">    </w:t>
      </w:r>
      <w:r w:rsidR="0070672B" w:rsidRPr="00C94269">
        <w:rPr>
          <w:rFonts w:ascii="Cambria" w:hAnsi="Cambria" w:cs="Calibri"/>
          <w:b/>
          <w:sz w:val="28"/>
          <w:u w:val="thick"/>
          <w:lang w:val="mk-MK"/>
        </w:rPr>
        <w:t>РЕАЛИЗИРАЊЕ НА РАСХОДИТЕ НА ОПШТИНАТА</w:t>
      </w:r>
    </w:p>
    <w:p w14:paraId="04F831D3" w14:textId="77777777" w:rsidR="001C41E5" w:rsidRPr="00C94269" w:rsidRDefault="001C41E5">
      <w:pPr>
        <w:pStyle w:val="BodyText"/>
        <w:rPr>
          <w:rFonts w:ascii="Cambria" w:hAnsi="Cambria" w:cs="Calibri"/>
          <w:b/>
          <w:sz w:val="20"/>
          <w:lang w:val="mk-MK"/>
        </w:rPr>
      </w:pPr>
    </w:p>
    <w:p w14:paraId="409C1FE1" w14:textId="252FC942" w:rsidR="000B40D7" w:rsidRPr="00C94269" w:rsidRDefault="003250A8" w:rsidP="00EB1023">
      <w:pPr>
        <w:pStyle w:val="BodyText"/>
        <w:spacing w:before="211"/>
        <w:ind w:left="630" w:right="862"/>
        <w:jc w:val="both"/>
        <w:rPr>
          <w:rFonts w:ascii="Cambria" w:hAnsi="Cambria" w:cs="Calibri"/>
          <w:lang w:val="mk-MK"/>
        </w:rPr>
      </w:pPr>
      <w:r w:rsidRPr="00C94269">
        <w:rPr>
          <w:rFonts w:ascii="Cambria" w:hAnsi="Cambria" w:cs="Calibri"/>
          <w:lang w:val="mk-MK"/>
        </w:rPr>
        <w:t>За периодот јануари-</w:t>
      </w:r>
      <w:r w:rsidR="00EB1023">
        <w:rPr>
          <w:rFonts w:ascii="Cambria" w:hAnsi="Cambria" w:cs="Calibri"/>
          <w:lang w:val="mk-MK"/>
        </w:rPr>
        <w:t>декември</w:t>
      </w:r>
      <w:r w:rsidRPr="00C94269">
        <w:rPr>
          <w:rFonts w:ascii="Cambria" w:hAnsi="Cambria" w:cs="Calibri"/>
          <w:lang w:val="mk-MK"/>
        </w:rPr>
        <w:t xml:space="preserve"> 202</w:t>
      </w:r>
      <w:r w:rsidR="00CD7506" w:rsidRPr="00C94269">
        <w:rPr>
          <w:rFonts w:ascii="Cambria" w:hAnsi="Cambria" w:cs="Calibri"/>
          <w:lang w:val="mk-MK"/>
        </w:rPr>
        <w:t>5</w:t>
      </w:r>
      <w:r w:rsidRPr="00C94269">
        <w:rPr>
          <w:rFonts w:ascii="Cambria" w:hAnsi="Cambria" w:cs="Calibri"/>
          <w:lang w:val="mk-MK"/>
        </w:rPr>
        <w:t xml:space="preserve"> година реализирани се вкупни расходи на Буџетот на </w:t>
      </w:r>
      <w:r w:rsidR="009E7155" w:rsidRPr="00C94269">
        <w:rPr>
          <w:rFonts w:ascii="Cambria" w:hAnsi="Cambria" w:cs="Calibri"/>
          <w:lang w:val="mk-MK"/>
        </w:rPr>
        <w:t xml:space="preserve">општината </w:t>
      </w:r>
      <w:r w:rsidRPr="00C94269">
        <w:rPr>
          <w:rFonts w:ascii="Cambria" w:hAnsi="Cambria" w:cs="Calibri"/>
          <w:lang w:val="mk-MK"/>
        </w:rPr>
        <w:t xml:space="preserve">во износ од </w:t>
      </w:r>
      <w:r w:rsidR="00EB1023">
        <w:rPr>
          <w:rFonts w:ascii="Cambria" w:hAnsi="Cambria" w:cs="Calibri"/>
          <w:lang w:val="mk-MK"/>
        </w:rPr>
        <w:t>134.071.933</w:t>
      </w:r>
      <w:r w:rsidR="00EE0844" w:rsidRPr="00C94269">
        <w:rPr>
          <w:rFonts w:ascii="Cambria" w:hAnsi="Cambria" w:cs="Calibri"/>
          <w:lang w:val="mk-MK"/>
        </w:rPr>
        <w:t xml:space="preserve"> </w:t>
      </w:r>
      <w:r w:rsidRPr="00C94269">
        <w:rPr>
          <w:rFonts w:ascii="Cambria" w:hAnsi="Cambria" w:cs="Calibri"/>
          <w:lang w:val="mk-MK"/>
        </w:rPr>
        <w:t xml:space="preserve">денари или </w:t>
      </w:r>
      <w:r w:rsidR="00EB1023">
        <w:rPr>
          <w:rFonts w:ascii="Cambria" w:hAnsi="Cambria" w:cs="Calibri"/>
          <w:bCs/>
          <w:lang w:val="mk-MK"/>
        </w:rPr>
        <w:t>97,07</w:t>
      </w:r>
      <w:r w:rsidR="00551397" w:rsidRPr="00C94269">
        <w:rPr>
          <w:rFonts w:ascii="Cambria" w:hAnsi="Cambria" w:cs="Calibri"/>
          <w:bCs/>
          <w:lang w:val="mk-MK"/>
        </w:rPr>
        <w:t>%</w:t>
      </w:r>
      <w:r w:rsidR="005A00B7" w:rsidRPr="00C94269">
        <w:rPr>
          <w:rFonts w:ascii="Cambria" w:hAnsi="Cambria" w:cs="Calibri"/>
          <w:bCs/>
          <w:lang w:val="mk-MK"/>
        </w:rPr>
        <w:t xml:space="preserve"> </w:t>
      </w:r>
      <w:r w:rsidRPr="00C94269">
        <w:rPr>
          <w:rFonts w:ascii="Cambria" w:hAnsi="Cambria" w:cs="Calibri"/>
          <w:lang w:val="mk-MK"/>
        </w:rPr>
        <w:t>во однос на вкупно планираните расходи кои за 202</w:t>
      </w:r>
      <w:r w:rsidR="009854F0" w:rsidRPr="00C94269">
        <w:rPr>
          <w:rFonts w:ascii="Cambria" w:hAnsi="Cambria" w:cs="Calibri"/>
          <w:lang w:val="mk-MK"/>
        </w:rPr>
        <w:t>5</w:t>
      </w:r>
      <w:r w:rsidRPr="00C94269">
        <w:rPr>
          <w:rFonts w:ascii="Cambria" w:hAnsi="Cambria" w:cs="Calibri"/>
          <w:lang w:val="mk-MK"/>
        </w:rPr>
        <w:t xml:space="preserve"> година изнесуваат </w:t>
      </w:r>
      <w:r w:rsidR="005612ED" w:rsidRPr="00C94269">
        <w:rPr>
          <w:rFonts w:ascii="Cambria" w:hAnsi="Cambria" w:cs="Calibri"/>
          <w:bCs/>
          <w:lang w:val="mk-MK"/>
        </w:rPr>
        <w:t>138.122.949</w:t>
      </w:r>
      <w:r w:rsidR="00227627" w:rsidRPr="00C94269">
        <w:rPr>
          <w:rFonts w:ascii="Cambria" w:hAnsi="Cambria" w:cs="Calibri"/>
          <w:bCs/>
          <w:lang w:val="mk-MK"/>
        </w:rPr>
        <w:t xml:space="preserve"> </w:t>
      </w:r>
      <w:r w:rsidRPr="00C94269">
        <w:rPr>
          <w:rFonts w:ascii="Cambria" w:hAnsi="Cambria" w:cs="Calibri"/>
          <w:lang w:val="mk-MK"/>
        </w:rPr>
        <w:t>денари.</w:t>
      </w:r>
    </w:p>
    <w:p w14:paraId="407FC55E" w14:textId="77777777" w:rsidR="00551397" w:rsidRPr="00C94269" w:rsidRDefault="00094546" w:rsidP="00D3514B">
      <w:pPr>
        <w:pStyle w:val="BodyText"/>
        <w:spacing w:before="211"/>
        <w:ind w:left="630" w:right="1277" w:firstLine="180"/>
        <w:jc w:val="both"/>
        <w:rPr>
          <w:rFonts w:ascii="Cambria" w:hAnsi="Cambria" w:cs="Calibri"/>
          <w:b/>
          <w:bCs/>
          <w:lang w:val="mk-MK"/>
        </w:rPr>
      </w:pPr>
      <w:r w:rsidRPr="00C94269">
        <w:rPr>
          <w:rFonts w:ascii="Cambria" w:hAnsi="Cambria" w:cs="Calibri"/>
          <w:b/>
          <w:bCs/>
          <w:lang w:val="mk-MK"/>
        </w:rPr>
        <w:t>Табела бр.3 (Реализација на вкупни расходи по економска класификација)</w:t>
      </w:r>
    </w:p>
    <w:tbl>
      <w:tblPr>
        <w:tblW w:w="1059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861"/>
        <w:gridCol w:w="1491"/>
        <w:gridCol w:w="1491"/>
        <w:gridCol w:w="1361"/>
        <w:gridCol w:w="1549"/>
        <w:gridCol w:w="1560"/>
        <w:gridCol w:w="1536"/>
      </w:tblGrid>
      <w:tr w:rsidR="00EB1023" w:rsidRPr="00C94269" w14:paraId="6DD53D92" w14:textId="77777777" w:rsidTr="00EB1023">
        <w:trPr>
          <w:trHeight w:val="1072"/>
          <w:jc w:val="center"/>
        </w:trPr>
        <w:tc>
          <w:tcPr>
            <w:tcW w:w="1861"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00C37DB2"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eastAsia="mk-MK"/>
              </w:rPr>
              <w:t>Видови на расходи )по економска калсификација)</w:t>
            </w:r>
          </w:p>
        </w:tc>
        <w:tc>
          <w:tcPr>
            <w:tcW w:w="1433" w:type="dxa"/>
            <w:tcBorders>
              <w:top w:val="single" w:sz="4" w:space="0" w:color="auto"/>
              <w:left w:val="single" w:sz="4" w:space="0" w:color="auto"/>
              <w:bottom w:val="single" w:sz="4" w:space="0" w:color="auto"/>
              <w:right w:val="single" w:sz="4" w:space="0" w:color="auto"/>
            </w:tcBorders>
            <w:shd w:val="clear" w:color="auto" w:fill="4F81BD"/>
            <w:vAlign w:val="center"/>
          </w:tcPr>
          <w:p w14:paraId="66B9C145" w14:textId="20D597EE"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Буџет 2025</w:t>
            </w:r>
          </w:p>
        </w:tc>
        <w:tc>
          <w:tcPr>
            <w:tcW w:w="1309"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4F5F6B94" w14:textId="77777777" w:rsidR="00EB1023" w:rsidRPr="00C94269" w:rsidRDefault="00EB1023" w:rsidP="00EB1023">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IV квартал 2025</w:t>
            </w:r>
          </w:p>
          <w:p w14:paraId="322DAB16" w14:textId="1AAEDC44"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(во ден.)</w:t>
            </w:r>
          </w:p>
        </w:tc>
        <w:tc>
          <w:tcPr>
            <w:tcW w:w="1342"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0C17F6AA" w14:textId="77777777" w:rsidR="00EB1023" w:rsidRPr="00C94269" w:rsidRDefault="00EB1023" w:rsidP="00EB1023">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IV квартал 2024</w:t>
            </w:r>
          </w:p>
          <w:p w14:paraId="048ED47D" w14:textId="0E5E98A6"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(во ден.)</w:t>
            </w:r>
          </w:p>
        </w:tc>
        <w:tc>
          <w:tcPr>
            <w:tcW w:w="1549"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767A8311" w14:textId="13DB356A"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 xml:space="preserve"> IV квартал 2025/ IV квартал 2024 (споредбено во %)</w:t>
            </w:r>
          </w:p>
        </w:tc>
        <w:tc>
          <w:tcPr>
            <w:tcW w:w="1560"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55032434" w14:textId="2D7FB5BC"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Реализација IV квартал 2025 (%)</w:t>
            </w:r>
          </w:p>
        </w:tc>
        <w:tc>
          <w:tcPr>
            <w:tcW w:w="1536" w:type="dxa"/>
            <w:tcBorders>
              <w:top w:val="single" w:sz="4" w:space="0" w:color="auto"/>
              <w:left w:val="single" w:sz="4" w:space="0" w:color="auto"/>
              <w:bottom w:val="single" w:sz="4" w:space="0" w:color="auto"/>
              <w:right w:val="single" w:sz="4" w:space="0" w:color="auto"/>
            </w:tcBorders>
            <w:shd w:val="clear" w:color="auto" w:fill="4F81BD"/>
            <w:vAlign w:val="center"/>
            <w:hideMark/>
          </w:tcPr>
          <w:p w14:paraId="19DDBCC1" w14:textId="77777777" w:rsidR="00EB1023" w:rsidRPr="00C94269" w:rsidRDefault="00EB1023" w:rsidP="00EB1023">
            <w:pPr>
              <w:jc w:val="center"/>
              <w:rPr>
                <w:rFonts w:ascii="Cambria" w:eastAsia="Times New Roman" w:hAnsi="Cambria" w:cs="Calibri"/>
                <w:b/>
                <w:bCs/>
                <w:color w:val="000000"/>
                <w:lang w:val="mk-MK" w:eastAsia="mk-MK"/>
              </w:rPr>
            </w:pPr>
            <w:r w:rsidRPr="00C94269">
              <w:rPr>
                <w:rFonts w:ascii="Cambria" w:eastAsia="Times New Roman" w:hAnsi="Cambria" w:cs="Calibri"/>
                <w:b/>
                <w:bCs/>
                <w:color w:val="000000"/>
                <w:lang w:val="mk-MK" w:eastAsia="mk-MK"/>
              </w:rPr>
              <w:t xml:space="preserve">Останува за реализација од Буџет </w:t>
            </w:r>
          </w:p>
          <w:p w14:paraId="7490B0A2" w14:textId="6A9F0690" w:rsidR="00EB1023" w:rsidRPr="00C94269" w:rsidRDefault="00EB1023" w:rsidP="00EB1023">
            <w:pPr>
              <w:jc w:val="cente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lang w:val="mk-MK" w:eastAsia="mk-MK"/>
              </w:rPr>
              <w:t>(во ден)</w:t>
            </w:r>
          </w:p>
        </w:tc>
      </w:tr>
      <w:tr w:rsidR="00EB1023" w:rsidRPr="00C94269" w14:paraId="19ACDEF1" w14:textId="77777777" w:rsidTr="00EB1023">
        <w:trPr>
          <w:trHeight w:val="660"/>
          <w:jc w:val="center"/>
        </w:trPr>
        <w:tc>
          <w:tcPr>
            <w:tcW w:w="1861" w:type="dxa"/>
            <w:tcBorders>
              <w:top w:val="single" w:sz="4" w:space="0" w:color="auto"/>
              <w:left w:val="single" w:sz="4" w:space="0" w:color="FFFFFF"/>
            </w:tcBorders>
            <w:shd w:val="clear" w:color="auto" w:fill="4F81BD"/>
            <w:vAlign w:val="bottom"/>
            <w:hideMark/>
          </w:tcPr>
          <w:p w14:paraId="28A7FAA8"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Плати и надоместоци</w:t>
            </w:r>
          </w:p>
        </w:tc>
        <w:tc>
          <w:tcPr>
            <w:tcW w:w="1433" w:type="dxa"/>
            <w:tcBorders>
              <w:top w:val="single" w:sz="4" w:space="0" w:color="auto"/>
            </w:tcBorders>
            <w:shd w:val="clear" w:color="auto" w:fill="B8CCE4"/>
            <w:vAlign w:val="center"/>
          </w:tcPr>
          <w:p w14:paraId="4F47D92B" w14:textId="33F44EF6"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50.832.691</w:t>
            </w:r>
          </w:p>
        </w:tc>
        <w:tc>
          <w:tcPr>
            <w:tcW w:w="1309" w:type="dxa"/>
            <w:tcBorders>
              <w:top w:val="single" w:sz="4" w:space="0" w:color="auto"/>
            </w:tcBorders>
            <w:shd w:val="clear" w:color="auto" w:fill="B8CCE4"/>
            <w:vAlign w:val="center"/>
          </w:tcPr>
          <w:p w14:paraId="1263342B" w14:textId="35C9F20B"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50.611.838</w:t>
            </w:r>
          </w:p>
        </w:tc>
        <w:tc>
          <w:tcPr>
            <w:tcW w:w="1342" w:type="dxa"/>
            <w:tcBorders>
              <w:top w:val="single" w:sz="4" w:space="0" w:color="auto"/>
            </w:tcBorders>
            <w:shd w:val="clear" w:color="auto" w:fill="B8CCE4"/>
            <w:noWrap/>
            <w:vAlign w:val="center"/>
          </w:tcPr>
          <w:p w14:paraId="02D51E88" w14:textId="73D252F6" w:rsidR="00EB1023" w:rsidRPr="00EB1023" w:rsidRDefault="00EB1023" w:rsidP="00EB1023">
            <w:pPr>
              <w:jc w:val="right"/>
              <w:rPr>
                <w:rFonts w:ascii="Cambria" w:eastAsia="Times New Roman" w:hAnsi="Cambria" w:cs="Calibri"/>
                <w:lang w:val="mk-MK" w:eastAsia="mk-MK"/>
              </w:rPr>
            </w:pPr>
            <w:r w:rsidRPr="00EB1023">
              <w:rPr>
                <w:rFonts w:ascii="Cambria" w:hAnsi="Cambria"/>
                <w:color w:val="000000"/>
              </w:rPr>
              <w:t>44.112.887</w:t>
            </w:r>
          </w:p>
        </w:tc>
        <w:tc>
          <w:tcPr>
            <w:tcW w:w="1549" w:type="dxa"/>
            <w:tcBorders>
              <w:top w:val="single" w:sz="4" w:space="0" w:color="auto"/>
            </w:tcBorders>
            <w:shd w:val="clear" w:color="auto" w:fill="B8CCE4"/>
            <w:vAlign w:val="center"/>
          </w:tcPr>
          <w:p w14:paraId="4500F0C4" w14:textId="43E06A1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14,73</w:t>
            </w:r>
          </w:p>
        </w:tc>
        <w:tc>
          <w:tcPr>
            <w:tcW w:w="1560" w:type="dxa"/>
            <w:tcBorders>
              <w:top w:val="single" w:sz="4" w:space="0" w:color="auto"/>
            </w:tcBorders>
            <w:shd w:val="clear" w:color="auto" w:fill="B8CCE4"/>
            <w:noWrap/>
            <w:vAlign w:val="center"/>
          </w:tcPr>
          <w:p w14:paraId="5021733C" w14:textId="4D0A1BE7"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99,57</w:t>
            </w:r>
          </w:p>
        </w:tc>
        <w:tc>
          <w:tcPr>
            <w:tcW w:w="1536" w:type="dxa"/>
            <w:tcBorders>
              <w:top w:val="single" w:sz="4" w:space="0" w:color="auto"/>
            </w:tcBorders>
            <w:shd w:val="clear" w:color="auto" w:fill="B8CCE4"/>
            <w:noWrap/>
            <w:vAlign w:val="center"/>
          </w:tcPr>
          <w:p w14:paraId="2E4EA216" w14:textId="1F9FAA4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220.853</w:t>
            </w:r>
          </w:p>
        </w:tc>
      </w:tr>
      <w:tr w:rsidR="00EB1023" w:rsidRPr="00C94269" w14:paraId="00780FE1" w14:textId="77777777" w:rsidTr="00EB1023">
        <w:trPr>
          <w:trHeight w:val="330"/>
          <w:jc w:val="center"/>
        </w:trPr>
        <w:tc>
          <w:tcPr>
            <w:tcW w:w="1861" w:type="dxa"/>
            <w:tcBorders>
              <w:left w:val="single" w:sz="4" w:space="0" w:color="FFFFFF"/>
            </w:tcBorders>
            <w:shd w:val="clear" w:color="auto" w:fill="4F81BD"/>
            <w:vAlign w:val="bottom"/>
            <w:hideMark/>
          </w:tcPr>
          <w:p w14:paraId="17F178D4"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Резерви и недефинирани расходи</w:t>
            </w:r>
          </w:p>
        </w:tc>
        <w:tc>
          <w:tcPr>
            <w:tcW w:w="1433" w:type="dxa"/>
            <w:shd w:val="clear" w:color="auto" w:fill="DBE5F1"/>
            <w:vAlign w:val="center"/>
          </w:tcPr>
          <w:p w14:paraId="25B5161D" w14:textId="5FDC49C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100.000</w:t>
            </w:r>
          </w:p>
        </w:tc>
        <w:tc>
          <w:tcPr>
            <w:tcW w:w="1309" w:type="dxa"/>
            <w:shd w:val="clear" w:color="auto" w:fill="DBE5F1"/>
            <w:vAlign w:val="center"/>
          </w:tcPr>
          <w:p w14:paraId="2F1E19BF" w14:textId="0F66DFE7"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100.000</w:t>
            </w:r>
          </w:p>
        </w:tc>
        <w:tc>
          <w:tcPr>
            <w:tcW w:w="1342" w:type="dxa"/>
            <w:shd w:val="clear" w:color="auto" w:fill="DBE5F1"/>
            <w:noWrap/>
            <w:vAlign w:val="center"/>
          </w:tcPr>
          <w:p w14:paraId="30CE8B9B" w14:textId="6DA90DA0" w:rsidR="00EB1023" w:rsidRPr="00EB1023" w:rsidRDefault="00EB1023" w:rsidP="00EB1023">
            <w:pPr>
              <w:jc w:val="right"/>
              <w:rPr>
                <w:rFonts w:ascii="Cambria" w:eastAsia="Times New Roman" w:hAnsi="Cambria" w:cs="Calibri"/>
                <w:lang w:val="mk-MK" w:eastAsia="mk-MK"/>
              </w:rPr>
            </w:pPr>
            <w:r w:rsidRPr="00EB1023">
              <w:rPr>
                <w:rFonts w:ascii="Cambria" w:hAnsi="Cambria"/>
                <w:color w:val="000000"/>
              </w:rPr>
              <w:t>0</w:t>
            </w:r>
          </w:p>
        </w:tc>
        <w:tc>
          <w:tcPr>
            <w:tcW w:w="1549" w:type="dxa"/>
            <w:shd w:val="clear" w:color="auto" w:fill="DBE5F1"/>
            <w:vAlign w:val="center"/>
          </w:tcPr>
          <w:p w14:paraId="7ECE7D44" w14:textId="374981FF" w:rsidR="00EB1023" w:rsidRPr="00EB1023" w:rsidRDefault="00EB1023" w:rsidP="00EB1023">
            <w:pPr>
              <w:jc w:val="right"/>
              <w:rPr>
                <w:rFonts w:ascii="Cambria" w:eastAsia="Times New Roman" w:hAnsi="Cambria" w:cs="Calibri"/>
                <w:color w:val="000000"/>
                <w:lang w:val="mk-MK" w:eastAsia="mk-MK"/>
              </w:rPr>
            </w:pPr>
            <w:r>
              <w:rPr>
                <w:rFonts w:ascii="Cambria" w:hAnsi="Cambria"/>
                <w:color w:val="000000"/>
                <w:lang w:val="mk-MK"/>
              </w:rPr>
              <w:t>0</w:t>
            </w:r>
          </w:p>
        </w:tc>
        <w:tc>
          <w:tcPr>
            <w:tcW w:w="1560" w:type="dxa"/>
            <w:shd w:val="clear" w:color="auto" w:fill="DBE5F1"/>
            <w:noWrap/>
            <w:vAlign w:val="center"/>
          </w:tcPr>
          <w:p w14:paraId="52A8903D" w14:textId="1B8CADD7"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100,00</w:t>
            </w:r>
          </w:p>
        </w:tc>
        <w:tc>
          <w:tcPr>
            <w:tcW w:w="1536" w:type="dxa"/>
            <w:shd w:val="clear" w:color="auto" w:fill="DBE5F1"/>
            <w:noWrap/>
            <w:vAlign w:val="center"/>
          </w:tcPr>
          <w:p w14:paraId="27B25BCA" w14:textId="36666F96"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r>
      <w:tr w:rsidR="00EB1023" w:rsidRPr="00C94269" w14:paraId="36245831" w14:textId="77777777" w:rsidTr="00EB1023">
        <w:trPr>
          <w:trHeight w:val="330"/>
          <w:jc w:val="center"/>
        </w:trPr>
        <w:tc>
          <w:tcPr>
            <w:tcW w:w="1861" w:type="dxa"/>
            <w:tcBorders>
              <w:left w:val="single" w:sz="4" w:space="0" w:color="FFFFFF"/>
            </w:tcBorders>
            <w:shd w:val="clear" w:color="auto" w:fill="4F81BD"/>
            <w:vAlign w:val="bottom"/>
            <w:hideMark/>
          </w:tcPr>
          <w:p w14:paraId="1905E6C2"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Стоки и услуги</w:t>
            </w:r>
          </w:p>
        </w:tc>
        <w:tc>
          <w:tcPr>
            <w:tcW w:w="1433" w:type="dxa"/>
            <w:shd w:val="clear" w:color="auto" w:fill="B8CCE4"/>
            <w:vAlign w:val="center"/>
          </w:tcPr>
          <w:p w14:paraId="127266EA" w14:textId="59ED1A66"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25.911.964</w:t>
            </w:r>
          </w:p>
        </w:tc>
        <w:tc>
          <w:tcPr>
            <w:tcW w:w="1309" w:type="dxa"/>
            <w:shd w:val="clear" w:color="auto" w:fill="B8CCE4"/>
            <w:vAlign w:val="center"/>
          </w:tcPr>
          <w:p w14:paraId="49E2D418" w14:textId="306154C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24.298.686</w:t>
            </w:r>
          </w:p>
        </w:tc>
        <w:tc>
          <w:tcPr>
            <w:tcW w:w="1342" w:type="dxa"/>
            <w:shd w:val="clear" w:color="auto" w:fill="B8CCE4"/>
            <w:noWrap/>
            <w:vAlign w:val="center"/>
          </w:tcPr>
          <w:p w14:paraId="1DEF7DF1" w14:textId="3585A834" w:rsidR="00EB1023" w:rsidRPr="00EB1023" w:rsidRDefault="00EB1023" w:rsidP="00EB1023">
            <w:pPr>
              <w:jc w:val="right"/>
              <w:rPr>
                <w:rFonts w:ascii="Cambria" w:eastAsia="Times New Roman" w:hAnsi="Cambria" w:cs="Calibri"/>
                <w:lang w:val="mk-MK" w:eastAsia="mk-MK"/>
              </w:rPr>
            </w:pPr>
            <w:r w:rsidRPr="00EB1023">
              <w:rPr>
                <w:rFonts w:ascii="Cambria" w:hAnsi="Cambria"/>
                <w:color w:val="000000"/>
              </w:rPr>
              <w:t>21.821.852</w:t>
            </w:r>
          </w:p>
        </w:tc>
        <w:tc>
          <w:tcPr>
            <w:tcW w:w="1549" w:type="dxa"/>
            <w:shd w:val="clear" w:color="auto" w:fill="B8CCE4"/>
            <w:vAlign w:val="center"/>
          </w:tcPr>
          <w:p w14:paraId="07BF40D9" w14:textId="0A7B305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11,35</w:t>
            </w:r>
          </w:p>
        </w:tc>
        <w:tc>
          <w:tcPr>
            <w:tcW w:w="1560" w:type="dxa"/>
            <w:shd w:val="clear" w:color="auto" w:fill="B8CCE4"/>
            <w:noWrap/>
            <w:vAlign w:val="center"/>
          </w:tcPr>
          <w:p w14:paraId="4F278472" w14:textId="24F0263E"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93,77</w:t>
            </w:r>
          </w:p>
        </w:tc>
        <w:tc>
          <w:tcPr>
            <w:tcW w:w="1536" w:type="dxa"/>
            <w:shd w:val="clear" w:color="auto" w:fill="B8CCE4"/>
            <w:noWrap/>
            <w:vAlign w:val="center"/>
          </w:tcPr>
          <w:p w14:paraId="3A10EB6C" w14:textId="5C6B2CE5"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1.613.278</w:t>
            </w:r>
          </w:p>
        </w:tc>
      </w:tr>
      <w:tr w:rsidR="00EB1023" w:rsidRPr="00C94269" w14:paraId="016CF33D" w14:textId="77777777" w:rsidTr="00EB1023">
        <w:trPr>
          <w:trHeight w:val="330"/>
          <w:jc w:val="center"/>
        </w:trPr>
        <w:tc>
          <w:tcPr>
            <w:tcW w:w="1861" w:type="dxa"/>
            <w:tcBorders>
              <w:left w:val="single" w:sz="4" w:space="0" w:color="FFFFFF"/>
            </w:tcBorders>
            <w:shd w:val="clear" w:color="auto" w:fill="4F81BD"/>
            <w:vAlign w:val="bottom"/>
            <w:hideMark/>
          </w:tcPr>
          <w:p w14:paraId="2B580DFE"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Каматни плаќања</w:t>
            </w:r>
          </w:p>
        </w:tc>
        <w:tc>
          <w:tcPr>
            <w:tcW w:w="1433" w:type="dxa"/>
            <w:shd w:val="clear" w:color="auto" w:fill="DBE5F1"/>
            <w:vAlign w:val="center"/>
          </w:tcPr>
          <w:p w14:paraId="6C1D99F8" w14:textId="012E18D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c>
          <w:tcPr>
            <w:tcW w:w="1309" w:type="dxa"/>
            <w:shd w:val="clear" w:color="auto" w:fill="DBE5F1"/>
            <w:vAlign w:val="center"/>
          </w:tcPr>
          <w:p w14:paraId="46A8B0FC" w14:textId="65F96271"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c>
          <w:tcPr>
            <w:tcW w:w="1342" w:type="dxa"/>
            <w:shd w:val="clear" w:color="auto" w:fill="DBE5F1"/>
            <w:noWrap/>
            <w:vAlign w:val="center"/>
          </w:tcPr>
          <w:p w14:paraId="509A90FB" w14:textId="314DC329" w:rsidR="00EB1023" w:rsidRPr="00EB1023" w:rsidRDefault="00EB1023" w:rsidP="00EB1023">
            <w:pPr>
              <w:jc w:val="right"/>
              <w:rPr>
                <w:rFonts w:ascii="Cambria" w:eastAsia="Times New Roman" w:hAnsi="Cambria" w:cs="Calibri"/>
                <w:lang w:val="mk-MK" w:eastAsia="mk-MK"/>
              </w:rPr>
            </w:pPr>
            <w:r w:rsidRPr="00EB1023">
              <w:rPr>
                <w:rFonts w:ascii="Cambria" w:hAnsi="Cambria"/>
                <w:color w:val="000000"/>
              </w:rPr>
              <w:t>0</w:t>
            </w:r>
          </w:p>
        </w:tc>
        <w:tc>
          <w:tcPr>
            <w:tcW w:w="1549" w:type="dxa"/>
            <w:shd w:val="clear" w:color="auto" w:fill="DBE5F1"/>
            <w:vAlign w:val="center"/>
          </w:tcPr>
          <w:p w14:paraId="54B8DA6E" w14:textId="772CC6E0" w:rsidR="00EB1023" w:rsidRPr="00EB1023" w:rsidRDefault="00EB1023" w:rsidP="00EB1023">
            <w:pPr>
              <w:jc w:val="right"/>
              <w:rPr>
                <w:rFonts w:ascii="Cambria" w:eastAsia="Times New Roman" w:hAnsi="Cambria" w:cs="Calibri"/>
                <w:color w:val="000000"/>
                <w:lang w:val="mk-MK" w:eastAsia="mk-MK"/>
              </w:rPr>
            </w:pPr>
            <w:r>
              <w:rPr>
                <w:rFonts w:ascii="Cambria" w:eastAsia="Times New Roman" w:hAnsi="Cambria" w:cs="Calibri"/>
                <w:color w:val="000000"/>
                <w:lang w:val="mk-MK" w:eastAsia="mk-MK"/>
              </w:rPr>
              <w:t>0</w:t>
            </w:r>
          </w:p>
        </w:tc>
        <w:tc>
          <w:tcPr>
            <w:tcW w:w="1560" w:type="dxa"/>
            <w:shd w:val="clear" w:color="auto" w:fill="DBE5F1"/>
            <w:noWrap/>
            <w:vAlign w:val="center"/>
          </w:tcPr>
          <w:p w14:paraId="52A0815B" w14:textId="0BD681AE" w:rsidR="00EB1023" w:rsidRPr="00EB1023" w:rsidRDefault="00EB1023" w:rsidP="00EB1023">
            <w:pPr>
              <w:jc w:val="right"/>
              <w:rPr>
                <w:rFonts w:ascii="Cambria" w:eastAsia="Times New Roman" w:hAnsi="Cambria" w:cs="Calibri"/>
                <w:color w:val="000000"/>
                <w:lang w:val="mk-MK" w:eastAsia="mk-MK"/>
              </w:rPr>
            </w:pPr>
            <w:r>
              <w:rPr>
                <w:rFonts w:ascii="Cambria" w:eastAsia="Times New Roman" w:hAnsi="Cambria" w:cs="Calibri"/>
                <w:color w:val="000000"/>
                <w:lang w:val="mk-MK" w:eastAsia="mk-MK"/>
              </w:rPr>
              <w:t>0</w:t>
            </w:r>
          </w:p>
        </w:tc>
        <w:tc>
          <w:tcPr>
            <w:tcW w:w="1536" w:type="dxa"/>
            <w:shd w:val="clear" w:color="auto" w:fill="DBE5F1"/>
            <w:noWrap/>
            <w:vAlign w:val="center"/>
          </w:tcPr>
          <w:p w14:paraId="728F6044" w14:textId="4035D095"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r>
      <w:tr w:rsidR="00EB1023" w:rsidRPr="00C94269" w14:paraId="33085826" w14:textId="77777777" w:rsidTr="00EB1023">
        <w:trPr>
          <w:trHeight w:val="660"/>
          <w:jc w:val="center"/>
        </w:trPr>
        <w:tc>
          <w:tcPr>
            <w:tcW w:w="1861" w:type="dxa"/>
            <w:tcBorders>
              <w:left w:val="single" w:sz="4" w:space="0" w:color="FFFFFF"/>
            </w:tcBorders>
            <w:shd w:val="clear" w:color="auto" w:fill="4F81BD"/>
            <w:vAlign w:val="bottom"/>
            <w:hideMark/>
          </w:tcPr>
          <w:p w14:paraId="4BBC193E"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Субвенции и трансфери</w:t>
            </w:r>
          </w:p>
        </w:tc>
        <w:tc>
          <w:tcPr>
            <w:tcW w:w="1433" w:type="dxa"/>
            <w:shd w:val="clear" w:color="auto" w:fill="B8CCE4"/>
            <w:vAlign w:val="center"/>
          </w:tcPr>
          <w:p w14:paraId="0A212E34" w14:textId="02E816BF"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9.692.298</w:t>
            </w:r>
          </w:p>
        </w:tc>
        <w:tc>
          <w:tcPr>
            <w:tcW w:w="1309" w:type="dxa"/>
            <w:shd w:val="clear" w:color="auto" w:fill="B8CCE4"/>
            <w:vAlign w:val="center"/>
          </w:tcPr>
          <w:p w14:paraId="35F63531" w14:textId="2561052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9.022.227</w:t>
            </w:r>
          </w:p>
        </w:tc>
        <w:tc>
          <w:tcPr>
            <w:tcW w:w="1342" w:type="dxa"/>
            <w:shd w:val="clear" w:color="auto" w:fill="B8CCE4"/>
            <w:noWrap/>
            <w:vAlign w:val="center"/>
          </w:tcPr>
          <w:p w14:paraId="41636A66" w14:textId="4EB9681A" w:rsidR="00EB1023" w:rsidRPr="00EB1023" w:rsidRDefault="00EB1023" w:rsidP="00EB1023">
            <w:pPr>
              <w:jc w:val="right"/>
              <w:rPr>
                <w:rFonts w:ascii="Cambria" w:eastAsia="Times New Roman" w:hAnsi="Cambria" w:cs="Calibri"/>
                <w:lang w:val="mk-MK" w:eastAsia="mk-MK"/>
              </w:rPr>
            </w:pPr>
            <w:r w:rsidRPr="00EB1023">
              <w:rPr>
                <w:rFonts w:ascii="Cambria" w:hAnsi="Cambria"/>
                <w:color w:val="000000"/>
              </w:rPr>
              <w:t>6.775.496</w:t>
            </w:r>
          </w:p>
        </w:tc>
        <w:tc>
          <w:tcPr>
            <w:tcW w:w="1549" w:type="dxa"/>
            <w:shd w:val="clear" w:color="auto" w:fill="B8CCE4"/>
            <w:vAlign w:val="center"/>
          </w:tcPr>
          <w:p w14:paraId="1DF59D7A" w14:textId="37C1D798"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33,16</w:t>
            </w:r>
          </w:p>
        </w:tc>
        <w:tc>
          <w:tcPr>
            <w:tcW w:w="1560" w:type="dxa"/>
            <w:shd w:val="clear" w:color="auto" w:fill="B8CCE4"/>
            <w:noWrap/>
            <w:vAlign w:val="center"/>
          </w:tcPr>
          <w:p w14:paraId="72A723AA" w14:textId="0D1B39E4"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93,09</w:t>
            </w:r>
          </w:p>
        </w:tc>
        <w:tc>
          <w:tcPr>
            <w:tcW w:w="1536" w:type="dxa"/>
            <w:shd w:val="clear" w:color="auto" w:fill="B8CCE4"/>
            <w:noWrap/>
            <w:vAlign w:val="center"/>
          </w:tcPr>
          <w:p w14:paraId="11102281" w14:textId="5C4574F6"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670.071</w:t>
            </w:r>
          </w:p>
        </w:tc>
      </w:tr>
      <w:tr w:rsidR="00EB1023" w:rsidRPr="00C94269" w14:paraId="612EF0A2" w14:textId="77777777" w:rsidTr="00EB1023">
        <w:trPr>
          <w:trHeight w:val="330"/>
          <w:jc w:val="center"/>
        </w:trPr>
        <w:tc>
          <w:tcPr>
            <w:tcW w:w="1861" w:type="dxa"/>
            <w:tcBorders>
              <w:left w:val="single" w:sz="4" w:space="0" w:color="FFFFFF"/>
            </w:tcBorders>
            <w:shd w:val="clear" w:color="auto" w:fill="4F81BD"/>
            <w:vAlign w:val="bottom"/>
            <w:hideMark/>
          </w:tcPr>
          <w:p w14:paraId="622A86DD"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Социјални бенефиции</w:t>
            </w:r>
          </w:p>
        </w:tc>
        <w:tc>
          <w:tcPr>
            <w:tcW w:w="1433" w:type="dxa"/>
            <w:shd w:val="clear" w:color="auto" w:fill="DBE5F1"/>
            <w:vAlign w:val="center"/>
          </w:tcPr>
          <w:p w14:paraId="1484BD0E" w14:textId="246B9B8E"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290.000</w:t>
            </w:r>
          </w:p>
        </w:tc>
        <w:tc>
          <w:tcPr>
            <w:tcW w:w="1309" w:type="dxa"/>
            <w:shd w:val="clear" w:color="auto" w:fill="DBE5F1"/>
            <w:vAlign w:val="center"/>
          </w:tcPr>
          <w:p w14:paraId="435583B9" w14:textId="32EAFE96"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260.008</w:t>
            </w:r>
          </w:p>
        </w:tc>
        <w:tc>
          <w:tcPr>
            <w:tcW w:w="1342" w:type="dxa"/>
            <w:shd w:val="clear" w:color="auto" w:fill="DBE5F1"/>
            <w:noWrap/>
            <w:vAlign w:val="center"/>
          </w:tcPr>
          <w:p w14:paraId="42AB2E8B" w14:textId="2D635817"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399.449</w:t>
            </w:r>
          </w:p>
        </w:tc>
        <w:tc>
          <w:tcPr>
            <w:tcW w:w="1549" w:type="dxa"/>
            <w:shd w:val="clear" w:color="auto" w:fill="DBE5F1"/>
            <w:vAlign w:val="center"/>
          </w:tcPr>
          <w:p w14:paraId="3C255846" w14:textId="7B99A25A"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-34,91</w:t>
            </w:r>
          </w:p>
        </w:tc>
        <w:tc>
          <w:tcPr>
            <w:tcW w:w="1560" w:type="dxa"/>
            <w:shd w:val="clear" w:color="auto" w:fill="DBE5F1"/>
            <w:noWrap/>
            <w:vAlign w:val="center"/>
          </w:tcPr>
          <w:p w14:paraId="7FB83DBB" w14:textId="3A64B0CD"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89,66</w:t>
            </w:r>
          </w:p>
        </w:tc>
        <w:tc>
          <w:tcPr>
            <w:tcW w:w="1536" w:type="dxa"/>
            <w:shd w:val="clear" w:color="auto" w:fill="DBE5F1"/>
            <w:noWrap/>
            <w:vAlign w:val="center"/>
          </w:tcPr>
          <w:p w14:paraId="5A253A00" w14:textId="6D978B4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29.992</w:t>
            </w:r>
          </w:p>
        </w:tc>
      </w:tr>
      <w:tr w:rsidR="00EB1023" w:rsidRPr="00C94269" w14:paraId="36072006" w14:textId="77777777" w:rsidTr="00EB1023">
        <w:trPr>
          <w:trHeight w:val="330"/>
          <w:jc w:val="center"/>
        </w:trPr>
        <w:tc>
          <w:tcPr>
            <w:tcW w:w="1861" w:type="dxa"/>
            <w:tcBorders>
              <w:left w:val="single" w:sz="4" w:space="0" w:color="FFFFFF"/>
            </w:tcBorders>
            <w:shd w:val="clear" w:color="auto" w:fill="4F81BD"/>
            <w:vAlign w:val="bottom"/>
          </w:tcPr>
          <w:p w14:paraId="60D26080" w14:textId="77777777" w:rsidR="00EB1023" w:rsidRPr="00C94269" w:rsidRDefault="00EB1023" w:rsidP="00EB1023">
            <w:pPr>
              <w:rPr>
                <w:rFonts w:ascii="Cambria" w:eastAsia="Times New Roman" w:hAnsi="Cambria" w:cs="Calibri"/>
                <w:b/>
                <w:bCs/>
                <w:color w:val="000000"/>
                <w:sz w:val="21"/>
                <w:szCs w:val="21"/>
                <w:lang w:val="mk-MK" w:eastAsia="mk-MK"/>
              </w:rPr>
            </w:pPr>
            <w:r w:rsidRPr="00C94269">
              <w:rPr>
                <w:rFonts w:ascii="Cambria" w:eastAsia="Times New Roman" w:hAnsi="Cambria" w:cs="Calibri"/>
                <w:b/>
                <w:bCs/>
                <w:color w:val="000000"/>
                <w:sz w:val="21"/>
                <w:szCs w:val="21"/>
                <w:lang w:val="mk-MK"/>
              </w:rPr>
              <w:t>Капитални расходи</w:t>
            </w:r>
          </w:p>
        </w:tc>
        <w:tc>
          <w:tcPr>
            <w:tcW w:w="1433" w:type="dxa"/>
            <w:shd w:val="clear" w:color="auto" w:fill="B8CCE4"/>
            <w:vAlign w:val="center"/>
          </w:tcPr>
          <w:p w14:paraId="01CCECB0" w14:textId="7EB1A12C"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51.295.996</w:t>
            </w:r>
          </w:p>
        </w:tc>
        <w:tc>
          <w:tcPr>
            <w:tcW w:w="1309" w:type="dxa"/>
            <w:shd w:val="clear" w:color="auto" w:fill="B8CCE4"/>
            <w:vAlign w:val="center"/>
          </w:tcPr>
          <w:p w14:paraId="2DA0DBC7" w14:textId="133F64FB"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49.779.174</w:t>
            </w:r>
          </w:p>
        </w:tc>
        <w:tc>
          <w:tcPr>
            <w:tcW w:w="1342" w:type="dxa"/>
            <w:shd w:val="clear" w:color="auto" w:fill="B8CCE4"/>
            <w:noWrap/>
            <w:vAlign w:val="center"/>
          </w:tcPr>
          <w:p w14:paraId="0F1C31D9" w14:textId="7CF495E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24.151.750</w:t>
            </w:r>
          </w:p>
        </w:tc>
        <w:tc>
          <w:tcPr>
            <w:tcW w:w="1549" w:type="dxa"/>
            <w:shd w:val="clear" w:color="auto" w:fill="B8CCE4"/>
            <w:vAlign w:val="center"/>
          </w:tcPr>
          <w:p w14:paraId="47B10010" w14:textId="4D89C90E"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106,11</w:t>
            </w:r>
          </w:p>
        </w:tc>
        <w:tc>
          <w:tcPr>
            <w:tcW w:w="1560" w:type="dxa"/>
            <w:shd w:val="clear" w:color="auto" w:fill="B8CCE4"/>
            <w:noWrap/>
            <w:vAlign w:val="center"/>
          </w:tcPr>
          <w:p w14:paraId="6C5C426C" w14:textId="3B93947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97,04</w:t>
            </w:r>
          </w:p>
        </w:tc>
        <w:tc>
          <w:tcPr>
            <w:tcW w:w="1536" w:type="dxa"/>
            <w:shd w:val="clear" w:color="auto" w:fill="B8CCE4"/>
            <w:noWrap/>
            <w:vAlign w:val="center"/>
          </w:tcPr>
          <w:p w14:paraId="2A6D168E" w14:textId="103CD7A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1.516.822</w:t>
            </w:r>
          </w:p>
        </w:tc>
      </w:tr>
      <w:tr w:rsidR="00EB1023" w:rsidRPr="00C94269" w14:paraId="4DD5AE5B" w14:textId="77777777" w:rsidTr="00EB1023">
        <w:trPr>
          <w:trHeight w:val="330"/>
          <w:jc w:val="center"/>
        </w:trPr>
        <w:tc>
          <w:tcPr>
            <w:tcW w:w="1861" w:type="dxa"/>
            <w:tcBorders>
              <w:left w:val="single" w:sz="4" w:space="0" w:color="FFFFFF"/>
            </w:tcBorders>
            <w:shd w:val="clear" w:color="auto" w:fill="4F81BD"/>
            <w:vAlign w:val="bottom"/>
          </w:tcPr>
          <w:p w14:paraId="4A64693C" w14:textId="77777777" w:rsidR="00EB1023" w:rsidRPr="00C94269" w:rsidRDefault="00EB1023" w:rsidP="00EB1023">
            <w:pPr>
              <w:rPr>
                <w:rFonts w:ascii="Cambria" w:eastAsia="Times New Roman" w:hAnsi="Cambria" w:cs="Calibri"/>
                <w:b/>
                <w:bCs/>
                <w:color w:val="000000"/>
                <w:sz w:val="21"/>
                <w:szCs w:val="21"/>
                <w:lang w:val="mk-MK"/>
              </w:rPr>
            </w:pPr>
            <w:r w:rsidRPr="00C94269">
              <w:rPr>
                <w:rFonts w:ascii="Cambria" w:eastAsia="Times New Roman" w:hAnsi="Cambria" w:cs="Calibri"/>
                <w:b/>
                <w:bCs/>
                <w:color w:val="000000"/>
                <w:sz w:val="21"/>
                <w:szCs w:val="21"/>
                <w:lang w:val="mk-MK"/>
              </w:rPr>
              <w:t>Отплата на главнина</w:t>
            </w:r>
          </w:p>
        </w:tc>
        <w:tc>
          <w:tcPr>
            <w:tcW w:w="1433" w:type="dxa"/>
            <w:shd w:val="clear" w:color="auto" w:fill="DBE5F1"/>
            <w:vAlign w:val="center"/>
          </w:tcPr>
          <w:p w14:paraId="09260196" w14:textId="10EEC3EE"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c>
          <w:tcPr>
            <w:tcW w:w="1309" w:type="dxa"/>
            <w:shd w:val="clear" w:color="auto" w:fill="DBE5F1"/>
            <w:vAlign w:val="center"/>
          </w:tcPr>
          <w:p w14:paraId="1217825B" w14:textId="37499502"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c>
          <w:tcPr>
            <w:tcW w:w="1342" w:type="dxa"/>
            <w:shd w:val="clear" w:color="auto" w:fill="DBE5F1"/>
            <w:noWrap/>
            <w:vAlign w:val="center"/>
          </w:tcPr>
          <w:p w14:paraId="2AF08CA4" w14:textId="47ED0783"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c>
          <w:tcPr>
            <w:tcW w:w="1549" w:type="dxa"/>
            <w:shd w:val="clear" w:color="auto" w:fill="DBE5F1"/>
            <w:vAlign w:val="center"/>
          </w:tcPr>
          <w:p w14:paraId="6950302A" w14:textId="06A48910" w:rsidR="00EB1023" w:rsidRPr="00EB1023" w:rsidRDefault="00EB1023" w:rsidP="00EB1023">
            <w:pPr>
              <w:jc w:val="right"/>
              <w:rPr>
                <w:rFonts w:ascii="Cambria" w:eastAsia="Times New Roman" w:hAnsi="Cambria" w:cs="Calibri"/>
                <w:color w:val="000000"/>
                <w:lang w:val="mk-MK" w:eastAsia="mk-MK"/>
              </w:rPr>
            </w:pPr>
            <w:r>
              <w:rPr>
                <w:rFonts w:ascii="Cambria" w:eastAsia="Times New Roman" w:hAnsi="Cambria" w:cs="Calibri"/>
                <w:color w:val="000000"/>
                <w:lang w:val="mk-MK" w:eastAsia="mk-MK"/>
              </w:rPr>
              <w:t>0</w:t>
            </w:r>
          </w:p>
        </w:tc>
        <w:tc>
          <w:tcPr>
            <w:tcW w:w="1560" w:type="dxa"/>
            <w:shd w:val="clear" w:color="auto" w:fill="DBE5F1"/>
            <w:noWrap/>
            <w:vAlign w:val="center"/>
          </w:tcPr>
          <w:p w14:paraId="4454AB20" w14:textId="712AE10F" w:rsidR="00EB1023" w:rsidRPr="00EB1023" w:rsidRDefault="00EB1023" w:rsidP="00EB1023">
            <w:pPr>
              <w:jc w:val="right"/>
              <w:rPr>
                <w:rFonts w:ascii="Cambria" w:eastAsia="Times New Roman" w:hAnsi="Cambria" w:cs="Calibri"/>
                <w:color w:val="000000"/>
                <w:lang w:val="mk-MK" w:eastAsia="mk-MK"/>
              </w:rPr>
            </w:pPr>
            <w:r>
              <w:rPr>
                <w:rFonts w:ascii="Cambria" w:eastAsia="Times New Roman" w:hAnsi="Cambria" w:cs="Calibri"/>
                <w:color w:val="000000"/>
                <w:lang w:val="mk-MK" w:eastAsia="mk-MK"/>
              </w:rPr>
              <w:t>0</w:t>
            </w:r>
          </w:p>
        </w:tc>
        <w:tc>
          <w:tcPr>
            <w:tcW w:w="1536" w:type="dxa"/>
            <w:shd w:val="clear" w:color="auto" w:fill="DBE5F1"/>
            <w:noWrap/>
            <w:vAlign w:val="center"/>
          </w:tcPr>
          <w:p w14:paraId="7F35CBBB" w14:textId="1557F5E1" w:rsidR="00EB1023" w:rsidRPr="00EB1023" w:rsidRDefault="00EB1023" w:rsidP="00EB1023">
            <w:pPr>
              <w:jc w:val="right"/>
              <w:rPr>
                <w:rFonts w:ascii="Cambria" w:eastAsia="Times New Roman" w:hAnsi="Cambria" w:cs="Calibri"/>
                <w:color w:val="000000"/>
                <w:lang w:val="mk-MK" w:eastAsia="mk-MK"/>
              </w:rPr>
            </w:pPr>
            <w:r w:rsidRPr="00EB1023">
              <w:rPr>
                <w:rFonts w:ascii="Cambria" w:hAnsi="Cambria"/>
                <w:color w:val="000000"/>
              </w:rPr>
              <w:t>0</w:t>
            </w:r>
          </w:p>
        </w:tc>
      </w:tr>
      <w:tr w:rsidR="00EB1023" w:rsidRPr="00C94269" w14:paraId="4AD05B17" w14:textId="77777777" w:rsidTr="00EB1023">
        <w:trPr>
          <w:trHeight w:val="330"/>
          <w:jc w:val="center"/>
        </w:trPr>
        <w:tc>
          <w:tcPr>
            <w:tcW w:w="1861" w:type="dxa"/>
            <w:tcBorders>
              <w:left w:val="single" w:sz="4" w:space="0" w:color="FFFFFF"/>
              <w:bottom w:val="single" w:sz="4" w:space="0" w:color="FFFFFF"/>
            </w:tcBorders>
            <w:shd w:val="clear" w:color="auto" w:fill="4F81BD"/>
            <w:vAlign w:val="bottom"/>
          </w:tcPr>
          <w:p w14:paraId="198EC8C8" w14:textId="77777777" w:rsidR="00EB1023" w:rsidRPr="00C94269" w:rsidRDefault="00EB1023" w:rsidP="00EB1023">
            <w:pPr>
              <w:rPr>
                <w:rFonts w:ascii="Cambria" w:eastAsia="Times New Roman" w:hAnsi="Cambria" w:cs="Calibri"/>
                <w:b/>
                <w:bCs/>
                <w:color w:val="000000"/>
                <w:sz w:val="21"/>
                <w:szCs w:val="21"/>
                <w:lang w:val="mk-MK"/>
              </w:rPr>
            </w:pPr>
            <w:r w:rsidRPr="00C94269">
              <w:rPr>
                <w:rFonts w:ascii="Cambria" w:eastAsia="Times New Roman" w:hAnsi="Cambria" w:cs="Calibri"/>
                <w:b/>
                <w:bCs/>
                <w:color w:val="000000"/>
                <w:sz w:val="21"/>
                <w:szCs w:val="21"/>
                <w:lang w:val="mk-MK"/>
              </w:rPr>
              <w:t>Вкупно расходи</w:t>
            </w:r>
          </w:p>
        </w:tc>
        <w:tc>
          <w:tcPr>
            <w:tcW w:w="1433" w:type="dxa"/>
            <w:shd w:val="clear" w:color="auto" w:fill="B8CCE4"/>
            <w:vAlign w:val="center"/>
          </w:tcPr>
          <w:p w14:paraId="15B94D77" w14:textId="5E08F187"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138.122.949</w:t>
            </w:r>
          </w:p>
        </w:tc>
        <w:tc>
          <w:tcPr>
            <w:tcW w:w="1309" w:type="dxa"/>
            <w:shd w:val="clear" w:color="auto" w:fill="B8CCE4"/>
            <w:vAlign w:val="center"/>
          </w:tcPr>
          <w:p w14:paraId="00DD998A" w14:textId="1EC699A3"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134.071.933</w:t>
            </w:r>
          </w:p>
        </w:tc>
        <w:tc>
          <w:tcPr>
            <w:tcW w:w="1342" w:type="dxa"/>
            <w:shd w:val="clear" w:color="auto" w:fill="B8CCE4"/>
            <w:noWrap/>
            <w:vAlign w:val="center"/>
          </w:tcPr>
          <w:p w14:paraId="5057E54D" w14:textId="6ACB5305"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97.261.434</w:t>
            </w:r>
          </w:p>
        </w:tc>
        <w:tc>
          <w:tcPr>
            <w:tcW w:w="1549" w:type="dxa"/>
            <w:shd w:val="clear" w:color="auto" w:fill="B8CCE4"/>
            <w:vAlign w:val="center"/>
          </w:tcPr>
          <w:p w14:paraId="57048E38" w14:textId="5CBC7975"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37,85</w:t>
            </w:r>
          </w:p>
        </w:tc>
        <w:tc>
          <w:tcPr>
            <w:tcW w:w="1560" w:type="dxa"/>
            <w:shd w:val="clear" w:color="auto" w:fill="B8CCE4"/>
            <w:noWrap/>
            <w:vAlign w:val="center"/>
          </w:tcPr>
          <w:p w14:paraId="64D0D814" w14:textId="37669575"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97,07</w:t>
            </w:r>
          </w:p>
        </w:tc>
        <w:tc>
          <w:tcPr>
            <w:tcW w:w="1536" w:type="dxa"/>
            <w:shd w:val="clear" w:color="auto" w:fill="B8CCE4"/>
            <w:noWrap/>
            <w:vAlign w:val="center"/>
          </w:tcPr>
          <w:p w14:paraId="3AFE5A06" w14:textId="5B029DC1" w:rsidR="00EB1023" w:rsidRPr="00EB1023" w:rsidRDefault="00EB1023" w:rsidP="00EB1023">
            <w:pPr>
              <w:jc w:val="right"/>
              <w:rPr>
                <w:rFonts w:ascii="Cambria" w:eastAsia="Times New Roman" w:hAnsi="Cambria" w:cs="Calibri"/>
                <w:b/>
                <w:bCs/>
                <w:color w:val="000000"/>
                <w:lang w:val="mk-MK" w:eastAsia="mk-MK"/>
              </w:rPr>
            </w:pPr>
            <w:r w:rsidRPr="00EB1023">
              <w:rPr>
                <w:rFonts w:ascii="Cambria" w:hAnsi="Cambria"/>
                <w:b/>
                <w:bCs/>
                <w:color w:val="000000"/>
              </w:rPr>
              <w:t>4.051.016</w:t>
            </w:r>
          </w:p>
        </w:tc>
      </w:tr>
    </w:tbl>
    <w:p w14:paraId="36436310" w14:textId="77777777" w:rsidR="00A338DA" w:rsidRPr="00C94269" w:rsidRDefault="00A338DA" w:rsidP="00A338DA">
      <w:pPr>
        <w:rPr>
          <w:rFonts w:ascii="Cambria" w:hAnsi="Cambria" w:cs="Calibri"/>
          <w:iCs/>
          <w:noProof/>
          <w:sz w:val="24"/>
          <w:szCs w:val="24"/>
          <w:lang w:val="mk-MK"/>
        </w:rPr>
      </w:pPr>
    </w:p>
    <w:p w14:paraId="523C3142" w14:textId="77777777" w:rsidR="00A338DA" w:rsidRPr="00C94269" w:rsidRDefault="00A338DA" w:rsidP="00A338DA">
      <w:pPr>
        <w:ind w:left="360" w:right="860"/>
        <w:jc w:val="both"/>
        <w:rPr>
          <w:rFonts w:ascii="Cambria" w:hAnsi="Cambria" w:cs="Calibri"/>
          <w:iCs/>
          <w:noProof/>
          <w:sz w:val="24"/>
          <w:szCs w:val="24"/>
          <w:lang w:val="mk-MK"/>
        </w:rPr>
      </w:pPr>
    </w:p>
    <w:p w14:paraId="6A3A7FA6" w14:textId="66F27CDA" w:rsidR="00A338DA" w:rsidRPr="00C94269" w:rsidRDefault="00A338DA" w:rsidP="00EB1023">
      <w:pPr>
        <w:tabs>
          <w:tab w:val="left" w:pos="10206"/>
        </w:tabs>
        <w:ind w:left="709" w:right="862"/>
        <w:jc w:val="both"/>
        <w:rPr>
          <w:rFonts w:ascii="Cambria" w:hAnsi="Cambria" w:cs="Calibri"/>
          <w:iCs/>
          <w:noProof/>
          <w:sz w:val="24"/>
          <w:szCs w:val="24"/>
          <w:lang w:val="mk-MK"/>
        </w:rPr>
      </w:pPr>
      <w:r w:rsidRPr="00C94269">
        <w:rPr>
          <w:rFonts w:ascii="Cambria" w:hAnsi="Cambria" w:cs="Calibri"/>
          <w:iCs/>
          <w:noProof/>
          <w:sz w:val="24"/>
          <w:szCs w:val="24"/>
          <w:lang w:val="mk-MK"/>
        </w:rPr>
        <w:t xml:space="preserve">Реализацијата на расходите за плати и надоместоци на општината изнесува </w:t>
      </w:r>
      <w:r w:rsidR="00EB1023">
        <w:rPr>
          <w:rFonts w:ascii="Cambria" w:hAnsi="Cambria" w:cs="Calibri"/>
          <w:iCs/>
          <w:noProof/>
          <w:sz w:val="24"/>
          <w:szCs w:val="24"/>
          <w:lang w:val="mk-MK"/>
        </w:rPr>
        <w:t>99,57</w:t>
      </w:r>
      <w:r w:rsidRPr="00C94269">
        <w:rPr>
          <w:rFonts w:ascii="Cambria" w:hAnsi="Cambria" w:cs="Calibri"/>
          <w:iCs/>
          <w:noProof/>
          <w:sz w:val="24"/>
          <w:szCs w:val="24"/>
          <w:lang w:val="mk-MK"/>
        </w:rPr>
        <w:t xml:space="preserve">% и истата е </w:t>
      </w:r>
      <w:r w:rsidRPr="00C94269">
        <w:rPr>
          <w:rFonts w:ascii="Cambria" w:hAnsi="Cambria" w:cs="Calibri"/>
          <w:iCs/>
          <w:noProof/>
          <w:color w:val="C00000"/>
          <w:sz w:val="24"/>
          <w:szCs w:val="24"/>
          <w:lang w:val="mk-MK"/>
        </w:rPr>
        <w:t>зголемена</w:t>
      </w:r>
      <w:r w:rsidR="00FE5DF3" w:rsidRPr="00C94269">
        <w:rPr>
          <w:rFonts w:ascii="Cambria" w:hAnsi="Cambria" w:cs="Calibri"/>
          <w:iCs/>
          <w:noProof/>
          <w:color w:val="C00000"/>
          <w:sz w:val="24"/>
          <w:szCs w:val="24"/>
          <w:lang w:val="mk-MK"/>
        </w:rPr>
        <w:t xml:space="preserve"> </w:t>
      </w:r>
      <w:r w:rsidRPr="00C94269">
        <w:rPr>
          <w:rFonts w:ascii="Cambria" w:hAnsi="Cambria" w:cs="Calibri"/>
          <w:iCs/>
          <w:noProof/>
          <w:sz w:val="24"/>
          <w:szCs w:val="24"/>
          <w:lang w:val="mk-MK"/>
        </w:rPr>
        <w:t xml:space="preserve">за </w:t>
      </w:r>
      <w:r w:rsidR="00EB1023">
        <w:rPr>
          <w:rFonts w:ascii="Cambria" w:hAnsi="Cambria" w:cs="Calibri"/>
          <w:iCs/>
          <w:noProof/>
          <w:sz w:val="24"/>
          <w:szCs w:val="24"/>
          <w:lang w:val="mk-MK"/>
        </w:rPr>
        <w:t>14,73</w:t>
      </w:r>
      <w:r w:rsidR="001C588F" w:rsidRPr="00C94269">
        <w:rPr>
          <w:rFonts w:ascii="Cambria" w:hAnsi="Cambria" w:cs="Calibri"/>
          <w:iCs/>
          <w:noProof/>
          <w:sz w:val="24"/>
          <w:szCs w:val="24"/>
          <w:lang w:val="mk-MK"/>
        </w:rPr>
        <w:t xml:space="preserve"> процентни поени</w:t>
      </w:r>
      <w:r w:rsidR="00D3514B" w:rsidRPr="00C94269">
        <w:rPr>
          <w:rFonts w:ascii="Cambria" w:hAnsi="Cambria" w:cs="Calibri"/>
          <w:iCs/>
          <w:noProof/>
          <w:sz w:val="24"/>
          <w:szCs w:val="24"/>
          <w:lang w:val="mk-MK"/>
        </w:rPr>
        <w:t xml:space="preserve"> (пп)</w:t>
      </w:r>
      <w:r w:rsidRPr="00C94269">
        <w:rPr>
          <w:rFonts w:ascii="Cambria" w:hAnsi="Cambria" w:cs="Calibri"/>
          <w:iCs/>
          <w:noProof/>
          <w:sz w:val="24"/>
          <w:szCs w:val="24"/>
          <w:lang w:val="mk-MK"/>
        </w:rPr>
        <w:t xml:space="preserve"> во однос на истиот период од </w:t>
      </w:r>
      <w:r w:rsidR="0006108C" w:rsidRPr="00C94269">
        <w:rPr>
          <w:rFonts w:ascii="Cambria" w:hAnsi="Cambria" w:cs="Calibri"/>
          <w:iCs/>
          <w:noProof/>
          <w:sz w:val="24"/>
          <w:szCs w:val="24"/>
          <w:lang w:val="mk-MK"/>
        </w:rPr>
        <w:t>202</w:t>
      </w:r>
      <w:r w:rsidR="009854F0" w:rsidRPr="00C94269">
        <w:rPr>
          <w:rFonts w:ascii="Cambria" w:hAnsi="Cambria" w:cs="Calibri"/>
          <w:iCs/>
          <w:noProof/>
          <w:sz w:val="24"/>
          <w:szCs w:val="24"/>
          <w:lang w:val="mk-MK"/>
        </w:rPr>
        <w:t>4</w:t>
      </w:r>
      <w:r w:rsidRPr="00C94269">
        <w:rPr>
          <w:rFonts w:ascii="Cambria" w:hAnsi="Cambria" w:cs="Calibri"/>
          <w:iCs/>
          <w:noProof/>
          <w:sz w:val="24"/>
          <w:szCs w:val="24"/>
          <w:lang w:val="mk-MK"/>
        </w:rPr>
        <w:t xml:space="preserve"> год.</w:t>
      </w:r>
      <w:r w:rsidR="0095024F" w:rsidRPr="00C94269">
        <w:rPr>
          <w:rFonts w:ascii="Cambria" w:hAnsi="Cambria" w:cs="Calibri"/>
          <w:iCs/>
          <w:noProof/>
          <w:sz w:val="24"/>
          <w:szCs w:val="24"/>
          <w:lang w:val="mk-MK"/>
        </w:rPr>
        <w:t xml:space="preserve"> (</w:t>
      </w:r>
      <w:r w:rsidR="0095024F" w:rsidRPr="00C94269">
        <w:rPr>
          <w:rFonts w:ascii="Cambria" w:hAnsi="Cambria" w:cs="Calibri"/>
          <w:lang w:val="mk-MK"/>
        </w:rPr>
        <w:t>Табела бр.3)</w:t>
      </w:r>
    </w:p>
    <w:p w14:paraId="259ABF49" w14:textId="77777777" w:rsidR="00EE0844" w:rsidRPr="00C94269" w:rsidRDefault="00EE0844" w:rsidP="00EB1023">
      <w:pPr>
        <w:tabs>
          <w:tab w:val="left" w:pos="10206"/>
        </w:tabs>
        <w:ind w:left="709" w:right="862"/>
        <w:jc w:val="both"/>
        <w:rPr>
          <w:rFonts w:ascii="Cambria" w:hAnsi="Cambria" w:cs="Calibri"/>
          <w:iCs/>
          <w:noProof/>
          <w:sz w:val="24"/>
          <w:szCs w:val="24"/>
          <w:lang w:val="mk-MK"/>
        </w:rPr>
      </w:pPr>
    </w:p>
    <w:p w14:paraId="6E3B3643" w14:textId="739DB718" w:rsidR="0095024F" w:rsidRPr="00C94269" w:rsidRDefault="00A338DA" w:rsidP="00EB1023">
      <w:pPr>
        <w:tabs>
          <w:tab w:val="left" w:pos="10206"/>
        </w:tabs>
        <w:ind w:left="709" w:right="862"/>
        <w:jc w:val="both"/>
        <w:rPr>
          <w:rFonts w:ascii="Cambria" w:hAnsi="Cambria" w:cs="Calibri"/>
          <w:iCs/>
          <w:noProof/>
          <w:sz w:val="24"/>
          <w:szCs w:val="24"/>
          <w:lang w:val="mk-MK"/>
        </w:rPr>
      </w:pPr>
      <w:r w:rsidRPr="00C94269">
        <w:rPr>
          <w:rFonts w:ascii="Cambria" w:hAnsi="Cambria" w:cs="Calibri"/>
          <w:iCs/>
          <w:noProof/>
          <w:sz w:val="24"/>
          <w:szCs w:val="24"/>
          <w:lang w:val="mk-MK"/>
        </w:rPr>
        <w:t xml:space="preserve">Реализацијата на расходите за стоки и услуги на општината изнесува </w:t>
      </w:r>
      <w:r w:rsidR="00EB1023">
        <w:rPr>
          <w:rFonts w:ascii="Cambria" w:hAnsi="Cambria" w:cs="Calibri"/>
          <w:iCs/>
          <w:noProof/>
          <w:sz w:val="24"/>
          <w:szCs w:val="24"/>
          <w:lang w:val="mk-MK"/>
        </w:rPr>
        <w:t>93,77</w:t>
      </w:r>
      <w:r w:rsidRPr="00C94269">
        <w:rPr>
          <w:rFonts w:ascii="Cambria" w:hAnsi="Cambria" w:cs="Calibri"/>
          <w:iCs/>
          <w:noProof/>
          <w:sz w:val="24"/>
          <w:szCs w:val="24"/>
          <w:lang w:val="mk-MK"/>
        </w:rPr>
        <w:t xml:space="preserve">%  и истата е </w:t>
      </w:r>
      <w:r w:rsidR="009854F0" w:rsidRPr="00C94269">
        <w:rPr>
          <w:rFonts w:ascii="Cambria" w:hAnsi="Cambria" w:cs="Calibri"/>
          <w:iCs/>
          <w:noProof/>
          <w:color w:val="C00000"/>
          <w:sz w:val="24"/>
          <w:szCs w:val="24"/>
          <w:lang w:val="mk-MK"/>
        </w:rPr>
        <w:t>зголемена</w:t>
      </w:r>
      <w:r w:rsidR="00FE5DF3" w:rsidRPr="00C94269">
        <w:rPr>
          <w:rFonts w:ascii="Cambria" w:hAnsi="Cambria" w:cs="Calibri"/>
          <w:iCs/>
          <w:noProof/>
          <w:color w:val="C00000"/>
          <w:sz w:val="24"/>
          <w:szCs w:val="24"/>
          <w:lang w:val="mk-MK"/>
        </w:rPr>
        <w:t xml:space="preserve"> </w:t>
      </w:r>
      <w:r w:rsidR="00EB1023">
        <w:rPr>
          <w:rFonts w:ascii="Cambria" w:hAnsi="Cambria" w:cs="Calibri"/>
          <w:iCs/>
          <w:noProof/>
          <w:color w:val="C00000"/>
          <w:sz w:val="24"/>
          <w:szCs w:val="24"/>
          <w:lang w:val="mk-MK"/>
        </w:rPr>
        <w:t xml:space="preserve"> </w:t>
      </w:r>
      <w:r w:rsidRPr="00C94269">
        <w:rPr>
          <w:rFonts w:ascii="Cambria" w:hAnsi="Cambria" w:cs="Calibri"/>
          <w:iCs/>
          <w:noProof/>
          <w:sz w:val="24"/>
          <w:szCs w:val="24"/>
          <w:lang w:val="mk-MK"/>
        </w:rPr>
        <w:t xml:space="preserve">за </w:t>
      </w:r>
      <w:r w:rsidR="005612ED" w:rsidRPr="00C94269">
        <w:rPr>
          <w:rFonts w:ascii="Cambria" w:hAnsi="Cambria" w:cs="Calibri"/>
          <w:iCs/>
          <w:noProof/>
          <w:sz w:val="24"/>
          <w:szCs w:val="24"/>
          <w:lang w:val="mk-MK"/>
        </w:rPr>
        <w:t>1</w:t>
      </w:r>
      <w:r w:rsidR="00EB1023">
        <w:rPr>
          <w:rFonts w:ascii="Cambria" w:hAnsi="Cambria" w:cs="Calibri"/>
          <w:iCs/>
          <w:noProof/>
          <w:sz w:val="24"/>
          <w:szCs w:val="24"/>
          <w:lang w:val="mk-MK"/>
        </w:rPr>
        <w:t>1,35</w:t>
      </w:r>
      <w:r w:rsidR="001C588F" w:rsidRPr="00C94269">
        <w:rPr>
          <w:rFonts w:ascii="Cambria" w:hAnsi="Cambria" w:cs="Calibri"/>
          <w:iCs/>
          <w:noProof/>
          <w:sz w:val="24"/>
          <w:szCs w:val="24"/>
          <w:lang w:val="mk-MK"/>
        </w:rPr>
        <w:t xml:space="preserve"> процентни поени</w:t>
      </w:r>
      <w:r w:rsidR="00D3514B" w:rsidRPr="00C94269">
        <w:rPr>
          <w:rFonts w:ascii="Cambria" w:hAnsi="Cambria" w:cs="Calibri"/>
          <w:iCs/>
          <w:noProof/>
          <w:sz w:val="24"/>
          <w:szCs w:val="24"/>
          <w:lang w:val="mk-MK"/>
        </w:rPr>
        <w:t xml:space="preserve"> (пп)</w:t>
      </w:r>
      <w:r w:rsidRPr="00C94269">
        <w:rPr>
          <w:rFonts w:ascii="Cambria" w:hAnsi="Cambria" w:cs="Calibri"/>
          <w:iCs/>
          <w:noProof/>
          <w:sz w:val="24"/>
          <w:szCs w:val="24"/>
          <w:lang w:val="mk-MK"/>
        </w:rPr>
        <w:t xml:space="preserve"> во однос на истиот период од </w:t>
      </w:r>
      <w:r w:rsidR="0006108C" w:rsidRPr="00C94269">
        <w:rPr>
          <w:rFonts w:ascii="Cambria" w:hAnsi="Cambria" w:cs="Calibri"/>
          <w:iCs/>
          <w:noProof/>
          <w:sz w:val="24"/>
          <w:szCs w:val="24"/>
          <w:lang w:val="mk-MK"/>
        </w:rPr>
        <w:t>202</w:t>
      </w:r>
      <w:r w:rsidR="009854F0" w:rsidRPr="00C94269">
        <w:rPr>
          <w:rFonts w:ascii="Cambria" w:hAnsi="Cambria" w:cs="Calibri"/>
          <w:iCs/>
          <w:noProof/>
          <w:sz w:val="24"/>
          <w:szCs w:val="24"/>
          <w:lang w:val="mk-MK"/>
        </w:rPr>
        <w:t>4</w:t>
      </w:r>
      <w:r w:rsidRPr="00C94269">
        <w:rPr>
          <w:rFonts w:ascii="Cambria" w:hAnsi="Cambria" w:cs="Calibri"/>
          <w:iCs/>
          <w:noProof/>
          <w:sz w:val="24"/>
          <w:szCs w:val="24"/>
          <w:lang w:val="mk-MK"/>
        </w:rPr>
        <w:t xml:space="preserve"> год.</w:t>
      </w:r>
      <w:r w:rsidR="0095024F" w:rsidRPr="00C94269">
        <w:rPr>
          <w:rFonts w:ascii="Cambria" w:hAnsi="Cambria" w:cs="Calibri"/>
          <w:iCs/>
          <w:noProof/>
          <w:sz w:val="24"/>
          <w:szCs w:val="24"/>
          <w:lang w:val="mk-MK"/>
        </w:rPr>
        <w:t xml:space="preserve"> (</w:t>
      </w:r>
      <w:r w:rsidR="0095024F" w:rsidRPr="00C94269">
        <w:rPr>
          <w:rFonts w:ascii="Cambria" w:hAnsi="Cambria" w:cs="Calibri"/>
          <w:lang w:val="mk-MK"/>
        </w:rPr>
        <w:t>Табела бр.3)</w:t>
      </w:r>
    </w:p>
    <w:p w14:paraId="66FC606B" w14:textId="77777777" w:rsidR="00A338DA" w:rsidRPr="00C94269" w:rsidRDefault="00A338DA" w:rsidP="00EB1023">
      <w:pPr>
        <w:tabs>
          <w:tab w:val="left" w:pos="10206"/>
        </w:tabs>
        <w:ind w:left="709" w:right="862"/>
        <w:jc w:val="both"/>
        <w:rPr>
          <w:rFonts w:ascii="Cambria" w:hAnsi="Cambria" w:cs="Calibri"/>
          <w:iCs/>
          <w:noProof/>
          <w:sz w:val="24"/>
          <w:szCs w:val="24"/>
          <w:lang w:val="mk-MK"/>
        </w:rPr>
      </w:pPr>
    </w:p>
    <w:p w14:paraId="7B0BE360" w14:textId="7EA74F64" w:rsidR="0095024F" w:rsidRPr="00C94269" w:rsidRDefault="00A338DA" w:rsidP="00EB1023">
      <w:pPr>
        <w:tabs>
          <w:tab w:val="left" w:pos="10206"/>
        </w:tabs>
        <w:ind w:left="709" w:right="862"/>
        <w:jc w:val="both"/>
        <w:rPr>
          <w:rFonts w:ascii="Cambria" w:hAnsi="Cambria" w:cs="Calibri"/>
          <w:iCs/>
          <w:noProof/>
          <w:sz w:val="24"/>
          <w:szCs w:val="24"/>
          <w:lang w:val="mk-MK"/>
        </w:rPr>
      </w:pPr>
      <w:r w:rsidRPr="00C94269">
        <w:rPr>
          <w:rFonts w:ascii="Cambria" w:hAnsi="Cambria" w:cs="Calibri"/>
          <w:iCs/>
          <w:noProof/>
          <w:sz w:val="24"/>
          <w:szCs w:val="24"/>
          <w:lang w:val="mk-MK"/>
        </w:rPr>
        <w:t xml:space="preserve">Реализацијата на расходите за субвенции и трансфери на општината изнесува  </w:t>
      </w:r>
      <w:r w:rsidR="00EB1023">
        <w:rPr>
          <w:rFonts w:ascii="Cambria" w:hAnsi="Cambria" w:cs="Calibri"/>
          <w:iCs/>
          <w:noProof/>
          <w:sz w:val="24"/>
          <w:szCs w:val="24"/>
          <w:lang w:val="mk-MK"/>
        </w:rPr>
        <w:t>93,09</w:t>
      </w:r>
      <w:r w:rsidRPr="00C94269">
        <w:rPr>
          <w:rFonts w:ascii="Cambria" w:hAnsi="Cambria" w:cs="Calibri"/>
          <w:iCs/>
          <w:noProof/>
          <w:sz w:val="24"/>
          <w:szCs w:val="24"/>
          <w:lang w:val="mk-MK"/>
        </w:rPr>
        <w:t xml:space="preserve">%  и истата е </w:t>
      </w:r>
      <w:r w:rsidR="005612ED" w:rsidRPr="00C94269">
        <w:rPr>
          <w:rFonts w:ascii="Cambria" w:hAnsi="Cambria" w:cs="Calibri"/>
          <w:iCs/>
          <w:noProof/>
          <w:color w:val="C00000"/>
          <w:sz w:val="24"/>
          <w:szCs w:val="24"/>
          <w:lang w:val="mk-MK"/>
        </w:rPr>
        <w:t>зголемена</w:t>
      </w:r>
      <w:r w:rsidR="009918CF" w:rsidRPr="00C94269">
        <w:rPr>
          <w:rFonts w:ascii="Cambria" w:hAnsi="Cambria" w:cs="Calibri"/>
          <w:iCs/>
          <w:noProof/>
          <w:color w:val="C00000"/>
          <w:sz w:val="24"/>
          <w:szCs w:val="24"/>
          <w:lang w:val="mk-MK"/>
        </w:rPr>
        <w:t xml:space="preserve"> </w:t>
      </w:r>
      <w:r w:rsidRPr="00C94269">
        <w:rPr>
          <w:rFonts w:ascii="Cambria" w:hAnsi="Cambria" w:cs="Calibri"/>
          <w:iCs/>
          <w:noProof/>
          <w:sz w:val="24"/>
          <w:szCs w:val="24"/>
          <w:lang w:val="mk-MK"/>
        </w:rPr>
        <w:t xml:space="preserve">за </w:t>
      </w:r>
      <w:r w:rsidR="00EB1023">
        <w:rPr>
          <w:rFonts w:ascii="Cambria" w:hAnsi="Cambria" w:cs="Calibri"/>
          <w:iCs/>
          <w:noProof/>
          <w:sz w:val="24"/>
          <w:szCs w:val="24"/>
          <w:lang w:val="mk-MK"/>
        </w:rPr>
        <w:t>33,16</w:t>
      </w:r>
      <w:r w:rsidR="001C588F" w:rsidRPr="00C94269">
        <w:rPr>
          <w:rFonts w:ascii="Cambria" w:hAnsi="Cambria" w:cs="Calibri"/>
          <w:iCs/>
          <w:noProof/>
          <w:sz w:val="24"/>
          <w:szCs w:val="24"/>
          <w:lang w:val="mk-MK"/>
        </w:rPr>
        <w:t xml:space="preserve"> процентни поени</w:t>
      </w:r>
      <w:r w:rsidR="00D3514B" w:rsidRPr="00C94269">
        <w:rPr>
          <w:rFonts w:ascii="Cambria" w:hAnsi="Cambria" w:cs="Calibri"/>
          <w:iCs/>
          <w:noProof/>
          <w:sz w:val="24"/>
          <w:szCs w:val="24"/>
          <w:lang w:val="mk-MK"/>
        </w:rPr>
        <w:t xml:space="preserve"> (пп)</w:t>
      </w:r>
      <w:r w:rsidRPr="00C94269">
        <w:rPr>
          <w:rFonts w:ascii="Cambria" w:hAnsi="Cambria" w:cs="Calibri"/>
          <w:iCs/>
          <w:noProof/>
          <w:sz w:val="24"/>
          <w:szCs w:val="24"/>
          <w:lang w:val="mk-MK"/>
        </w:rPr>
        <w:t xml:space="preserve"> во однос на истиот период од </w:t>
      </w:r>
      <w:r w:rsidR="0006108C" w:rsidRPr="00C94269">
        <w:rPr>
          <w:rFonts w:ascii="Cambria" w:hAnsi="Cambria" w:cs="Calibri"/>
          <w:iCs/>
          <w:noProof/>
          <w:sz w:val="24"/>
          <w:szCs w:val="24"/>
          <w:lang w:val="mk-MK"/>
        </w:rPr>
        <w:t>202</w:t>
      </w:r>
      <w:r w:rsidR="009854F0" w:rsidRPr="00C94269">
        <w:rPr>
          <w:rFonts w:ascii="Cambria" w:hAnsi="Cambria" w:cs="Calibri"/>
          <w:iCs/>
          <w:noProof/>
          <w:sz w:val="24"/>
          <w:szCs w:val="24"/>
          <w:lang w:val="mk-MK"/>
        </w:rPr>
        <w:t>4</w:t>
      </w:r>
      <w:r w:rsidRPr="00C94269">
        <w:rPr>
          <w:rFonts w:ascii="Cambria" w:hAnsi="Cambria" w:cs="Calibri"/>
          <w:iCs/>
          <w:noProof/>
          <w:sz w:val="24"/>
          <w:szCs w:val="24"/>
          <w:lang w:val="mk-MK"/>
        </w:rPr>
        <w:t xml:space="preserve"> год.</w:t>
      </w:r>
      <w:r w:rsidR="0095024F" w:rsidRPr="00C94269">
        <w:rPr>
          <w:rFonts w:ascii="Cambria" w:hAnsi="Cambria" w:cs="Calibri"/>
          <w:iCs/>
          <w:noProof/>
          <w:sz w:val="24"/>
          <w:szCs w:val="24"/>
          <w:lang w:val="mk-MK"/>
        </w:rPr>
        <w:t xml:space="preserve"> (</w:t>
      </w:r>
      <w:r w:rsidR="0095024F" w:rsidRPr="00C94269">
        <w:rPr>
          <w:rFonts w:ascii="Cambria" w:hAnsi="Cambria" w:cs="Calibri"/>
          <w:lang w:val="mk-MK"/>
        </w:rPr>
        <w:t>Табела бр.3)</w:t>
      </w:r>
    </w:p>
    <w:p w14:paraId="121ED968" w14:textId="77777777" w:rsidR="00A338DA" w:rsidRPr="00C94269" w:rsidRDefault="00A338DA" w:rsidP="00EB1023">
      <w:pPr>
        <w:tabs>
          <w:tab w:val="left" w:pos="10206"/>
        </w:tabs>
        <w:ind w:left="709" w:right="862"/>
        <w:jc w:val="both"/>
        <w:rPr>
          <w:rFonts w:ascii="Cambria" w:hAnsi="Cambria" w:cs="Calibri"/>
          <w:iCs/>
          <w:noProof/>
          <w:sz w:val="24"/>
          <w:szCs w:val="24"/>
          <w:lang w:val="mk-MK"/>
        </w:rPr>
      </w:pPr>
    </w:p>
    <w:p w14:paraId="5F94FCE3" w14:textId="7089BB51" w:rsidR="009854F0" w:rsidRPr="00C94269" w:rsidRDefault="009854F0" w:rsidP="00EB1023">
      <w:pPr>
        <w:tabs>
          <w:tab w:val="left" w:pos="10206"/>
        </w:tabs>
        <w:ind w:left="709" w:right="862"/>
        <w:jc w:val="both"/>
        <w:rPr>
          <w:rFonts w:ascii="Cambria" w:hAnsi="Cambria" w:cs="Calibri"/>
          <w:iCs/>
          <w:noProof/>
          <w:sz w:val="24"/>
          <w:szCs w:val="24"/>
          <w:lang w:val="mk-MK"/>
        </w:rPr>
      </w:pPr>
      <w:r w:rsidRPr="00C94269">
        <w:rPr>
          <w:rFonts w:ascii="Cambria" w:hAnsi="Cambria" w:cs="Calibri"/>
          <w:iCs/>
          <w:noProof/>
          <w:sz w:val="24"/>
          <w:szCs w:val="24"/>
          <w:lang w:val="mk-MK"/>
        </w:rPr>
        <w:t xml:space="preserve">Реализацијата на расходите за социјални бенефиции на општината изнесува  </w:t>
      </w:r>
      <w:r w:rsidR="00EB1023">
        <w:rPr>
          <w:rFonts w:ascii="Cambria" w:hAnsi="Cambria" w:cs="Calibri"/>
          <w:iCs/>
          <w:noProof/>
          <w:sz w:val="24"/>
          <w:szCs w:val="24"/>
          <w:lang w:val="mk-MK"/>
        </w:rPr>
        <w:t>89,66</w:t>
      </w:r>
      <w:r w:rsidRPr="00C94269">
        <w:rPr>
          <w:rFonts w:ascii="Cambria" w:hAnsi="Cambria" w:cs="Calibri"/>
          <w:iCs/>
          <w:noProof/>
          <w:sz w:val="24"/>
          <w:szCs w:val="24"/>
          <w:lang w:val="mk-MK"/>
        </w:rPr>
        <w:t xml:space="preserve">%  и истата е </w:t>
      </w:r>
      <w:r w:rsidR="005612ED" w:rsidRPr="00C94269">
        <w:rPr>
          <w:rFonts w:ascii="Cambria" w:hAnsi="Cambria" w:cs="Calibri"/>
          <w:iCs/>
          <w:noProof/>
          <w:color w:val="C00000"/>
          <w:sz w:val="24"/>
          <w:szCs w:val="24"/>
          <w:lang w:val="mk-MK"/>
        </w:rPr>
        <w:t>намалена</w:t>
      </w:r>
      <w:r w:rsidRPr="00C94269">
        <w:rPr>
          <w:rFonts w:ascii="Cambria" w:hAnsi="Cambria" w:cs="Calibri"/>
          <w:iCs/>
          <w:noProof/>
          <w:color w:val="C00000"/>
          <w:sz w:val="24"/>
          <w:szCs w:val="24"/>
          <w:lang w:val="mk-MK"/>
        </w:rPr>
        <w:t xml:space="preserve"> </w:t>
      </w:r>
      <w:r w:rsidRPr="00C94269">
        <w:rPr>
          <w:rFonts w:ascii="Cambria" w:hAnsi="Cambria" w:cs="Calibri"/>
          <w:iCs/>
          <w:noProof/>
          <w:sz w:val="24"/>
          <w:szCs w:val="24"/>
          <w:lang w:val="mk-MK"/>
        </w:rPr>
        <w:t xml:space="preserve">за </w:t>
      </w:r>
      <w:r w:rsidR="00EB1023">
        <w:rPr>
          <w:rFonts w:ascii="Cambria" w:hAnsi="Cambria" w:cs="Calibri"/>
          <w:iCs/>
          <w:noProof/>
          <w:sz w:val="24"/>
          <w:szCs w:val="24"/>
          <w:lang w:val="mk-MK"/>
        </w:rPr>
        <w:t>34,91</w:t>
      </w:r>
      <w:r w:rsidRPr="00C94269">
        <w:rPr>
          <w:rFonts w:ascii="Cambria" w:hAnsi="Cambria" w:cs="Calibri"/>
          <w:iCs/>
          <w:noProof/>
          <w:sz w:val="24"/>
          <w:szCs w:val="24"/>
          <w:lang w:val="mk-MK"/>
        </w:rPr>
        <w:t xml:space="preserve"> процентни поени (пп) во однос на истиот период од 2024 год. (</w:t>
      </w:r>
      <w:r w:rsidRPr="00C94269">
        <w:rPr>
          <w:rFonts w:ascii="Cambria" w:hAnsi="Cambria" w:cs="Calibri"/>
          <w:lang w:val="mk-MK"/>
        </w:rPr>
        <w:t>Табела бр.3)</w:t>
      </w:r>
    </w:p>
    <w:p w14:paraId="44872440" w14:textId="77777777" w:rsidR="00A338DA" w:rsidRPr="00C94269" w:rsidRDefault="00A338DA" w:rsidP="00EB1023">
      <w:pPr>
        <w:tabs>
          <w:tab w:val="left" w:pos="10206"/>
        </w:tabs>
        <w:ind w:left="709" w:right="862"/>
        <w:jc w:val="both"/>
        <w:rPr>
          <w:rFonts w:ascii="Cambria" w:hAnsi="Cambria" w:cs="Calibri"/>
          <w:iCs/>
          <w:noProof/>
          <w:sz w:val="24"/>
          <w:szCs w:val="24"/>
          <w:lang w:val="mk-MK"/>
        </w:rPr>
      </w:pPr>
    </w:p>
    <w:p w14:paraId="4CB3731C" w14:textId="1C21A045" w:rsidR="00F64C59" w:rsidRPr="00C94269" w:rsidRDefault="00A338DA" w:rsidP="00EB1023">
      <w:pPr>
        <w:tabs>
          <w:tab w:val="left" w:pos="10206"/>
        </w:tabs>
        <w:ind w:left="709" w:right="862"/>
        <w:jc w:val="both"/>
        <w:rPr>
          <w:rFonts w:ascii="Cambria" w:hAnsi="Cambria" w:cs="Calibri"/>
          <w:iCs/>
          <w:noProof/>
          <w:sz w:val="24"/>
          <w:szCs w:val="24"/>
          <w:lang w:val="mk-MK"/>
        </w:rPr>
        <w:sectPr w:rsidR="00F64C59" w:rsidRPr="00C94269" w:rsidSect="006E6AF2">
          <w:pgSz w:w="11910" w:h="16840"/>
          <w:pgMar w:top="640" w:right="220" w:bottom="960" w:left="480" w:header="360" w:footer="779" w:gutter="0"/>
          <w:cols w:space="720"/>
        </w:sectPr>
      </w:pPr>
      <w:r w:rsidRPr="00C94269">
        <w:rPr>
          <w:rFonts w:ascii="Cambria" w:hAnsi="Cambria" w:cs="Calibri"/>
          <w:iCs/>
          <w:noProof/>
          <w:sz w:val="24"/>
          <w:szCs w:val="24"/>
          <w:lang w:val="mk-MK"/>
        </w:rPr>
        <w:t>Реализацијата на капиталнит</w:t>
      </w:r>
      <w:r w:rsidR="00FB7455" w:rsidRPr="00C94269">
        <w:rPr>
          <w:rFonts w:ascii="Cambria" w:hAnsi="Cambria" w:cs="Calibri"/>
          <w:iCs/>
          <w:noProof/>
          <w:sz w:val="24"/>
          <w:szCs w:val="24"/>
          <w:lang w:val="mk-MK"/>
        </w:rPr>
        <w:t>е расходи на општината изнесува</w:t>
      </w:r>
      <w:r w:rsidR="00AC7E02" w:rsidRPr="00C94269">
        <w:rPr>
          <w:rFonts w:ascii="Cambria" w:hAnsi="Cambria" w:cs="Calibri"/>
          <w:iCs/>
          <w:noProof/>
          <w:sz w:val="24"/>
          <w:szCs w:val="24"/>
          <w:lang w:val="mk-MK"/>
        </w:rPr>
        <w:t xml:space="preserve"> </w:t>
      </w:r>
      <w:r w:rsidR="00EB1023">
        <w:rPr>
          <w:rFonts w:ascii="Cambria" w:hAnsi="Cambria" w:cs="Calibri"/>
          <w:iCs/>
          <w:noProof/>
          <w:sz w:val="24"/>
          <w:szCs w:val="24"/>
          <w:lang w:val="mk-MK"/>
        </w:rPr>
        <w:t>97,04</w:t>
      </w:r>
      <w:r w:rsidR="00FB7455" w:rsidRPr="00C94269">
        <w:rPr>
          <w:rFonts w:ascii="Cambria" w:hAnsi="Cambria" w:cs="Calibri"/>
          <w:iCs/>
          <w:noProof/>
          <w:sz w:val="24"/>
          <w:szCs w:val="24"/>
          <w:lang w:val="mk-MK"/>
        </w:rPr>
        <w:t>%</w:t>
      </w:r>
      <w:r w:rsidRPr="00C94269">
        <w:rPr>
          <w:rFonts w:ascii="Cambria" w:hAnsi="Cambria" w:cs="Calibri"/>
          <w:iCs/>
          <w:noProof/>
          <w:sz w:val="24"/>
          <w:szCs w:val="24"/>
          <w:lang w:val="mk-MK"/>
        </w:rPr>
        <w:t xml:space="preserve"> и истата е </w:t>
      </w:r>
      <w:r w:rsidRPr="00C94269">
        <w:rPr>
          <w:rFonts w:ascii="Cambria" w:hAnsi="Cambria" w:cs="Calibri"/>
          <w:iCs/>
          <w:noProof/>
          <w:color w:val="C00000"/>
          <w:sz w:val="24"/>
          <w:szCs w:val="24"/>
          <w:lang w:val="mk-MK"/>
        </w:rPr>
        <w:t>зголемена</w:t>
      </w:r>
      <w:r w:rsidR="009918CF" w:rsidRPr="00C94269">
        <w:rPr>
          <w:rFonts w:ascii="Cambria" w:hAnsi="Cambria" w:cs="Calibri"/>
          <w:iCs/>
          <w:noProof/>
          <w:color w:val="C00000"/>
          <w:sz w:val="24"/>
          <w:szCs w:val="24"/>
          <w:lang w:val="mk-MK"/>
        </w:rPr>
        <w:t xml:space="preserve"> </w:t>
      </w:r>
      <w:r w:rsidRPr="00C94269">
        <w:rPr>
          <w:rFonts w:ascii="Cambria" w:hAnsi="Cambria" w:cs="Calibri"/>
          <w:iCs/>
          <w:noProof/>
          <w:sz w:val="24"/>
          <w:szCs w:val="24"/>
          <w:lang w:val="mk-MK"/>
        </w:rPr>
        <w:t xml:space="preserve">за </w:t>
      </w:r>
      <w:r w:rsidR="00EB1023">
        <w:rPr>
          <w:rFonts w:ascii="Cambria" w:hAnsi="Cambria" w:cs="Calibri"/>
          <w:iCs/>
          <w:noProof/>
          <w:sz w:val="24"/>
          <w:szCs w:val="24"/>
          <w:lang w:val="mk-MK"/>
        </w:rPr>
        <w:t>106,11</w:t>
      </w:r>
      <w:r w:rsidR="001C588F" w:rsidRPr="00C94269">
        <w:rPr>
          <w:rFonts w:ascii="Cambria" w:hAnsi="Cambria" w:cs="Calibri"/>
          <w:iCs/>
          <w:noProof/>
          <w:sz w:val="24"/>
          <w:szCs w:val="24"/>
          <w:lang w:val="mk-MK"/>
        </w:rPr>
        <w:t xml:space="preserve"> процентни поени</w:t>
      </w:r>
      <w:r w:rsidR="00D3514B" w:rsidRPr="00C94269">
        <w:rPr>
          <w:rFonts w:ascii="Cambria" w:hAnsi="Cambria" w:cs="Calibri"/>
          <w:iCs/>
          <w:noProof/>
          <w:sz w:val="24"/>
          <w:szCs w:val="24"/>
          <w:lang w:val="mk-MK"/>
        </w:rPr>
        <w:t xml:space="preserve"> (пп)</w:t>
      </w:r>
      <w:r w:rsidRPr="00C94269">
        <w:rPr>
          <w:rFonts w:ascii="Cambria" w:hAnsi="Cambria" w:cs="Calibri"/>
          <w:iCs/>
          <w:noProof/>
          <w:sz w:val="24"/>
          <w:szCs w:val="24"/>
          <w:lang w:val="mk-MK"/>
        </w:rPr>
        <w:t xml:space="preserve"> во однос на истиот период од </w:t>
      </w:r>
      <w:r w:rsidR="0006108C" w:rsidRPr="00C94269">
        <w:rPr>
          <w:rFonts w:ascii="Cambria" w:hAnsi="Cambria" w:cs="Calibri"/>
          <w:iCs/>
          <w:noProof/>
          <w:sz w:val="24"/>
          <w:szCs w:val="24"/>
          <w:lang w:val="mk-MK"/>
        </w:rPr>
        <w:t>202</w:t>
      </w:r>
      <w:r w:rsidR="009854F0" w:rsidRPr="00C94269">
        <w:rPr>
          <w:rFonts w:ascii="Cambria" w:hAnsi="Cambria" w:cs="Calibri"/>
          <w:iCs/>
          <w:noProof/>
          <w:sz w:val="24"/>
          <w:szCs w:val="24"/>
          <w:lang w:val="mk-MK"/>
        </w:rPr>
        <w:t>4</w:t>
      </w:r>
      <w:r w:rsidRPr="00C94269">
        <w:rPr>
          <w:rFonts w:ascii="Cambria" w:hAnsi="Cambria" w:cs="Calibri"/>
          <w:iCs/>
          <w:noProof/>
          <w:sz w:val="24"/>
          <w:szCs w:val="24"/>
          <w:lang w:val="mk-MK"/>
        </w:rPr>
        <w:t xml:space="preserve"> год.</w:t>
      </w:r>
      <w:r w:rsidR="0095024F" w:rsidRPr="00C94269">
        <w:rPr>
          <w:rFonts w:ascii="Cambria" w:hAnsi="Cambria" w:cs="Calibri"/>
          <w:iCs/>
          <w:noProof/>
          <w:sz w:val="24"/>
          <w:szCs w:val="24"/>
          <w:lang w:val="mk-MK"/>
        </w:rPr>
        <w:t xml:space="preserve"> (</w:t>
      </w:r>
      <w:r w:rsidR="0095024F" w:rsidRPr="00C94269">
        <w:rPr>
          <w:rFonts w:ascii="Cambria" w:hAnsi="Cambria" w:cs="Calibri"/>
          <w:lang w:val="mk-MK"/>
        </w:rPr>
        <w:t>Табела б</w:t>
      </w:r>
      <w:r w:rsidR="00954591" w:rsidRPr="00C94269">
        <w:rPr>
          <w:rFonts w:ascii="Cambria" w:hAnsi="Cambria" w:cs="Calibri"/>
          <w:lang w:val="mk-MK"/>
        </w:rPr>
        <w:t>р.3)</w:t>
      </w:r>
    </w:p>
    <w:p w14:paraId="7B7C589E" w14:textId="77777777" w:rsidR="00DD760D" w:rsidRPr="00C94269" w:rsidRDefault="00DD760D">
      <w:pPr>
        <w:rPr>
          <w:rFonts w:ascii="Cambria" w:hAnsi="Cambria" w:cs="Calibri"/>
          <w:sz w:val="26"/>
          <w:lang w:val="mk-MK"/>
        </w:rPr>
      </w:pPr>
    </w:p>
    <w:tbl>
      <w:tblPr>
        <w:tblW w:w="16423" w:type="dxa"/>
        <w:tblInd w:w="-426" w:type="dxa"/>
        <w:tblLook w:val="04A0" w:firstRow="1" w:lastRow="0" w:firstColumn="1" w:lastColumn="0" w:noHBand="0" w:noVBand="1"/>
      </w:tblPr>
      <w:tblGrid>
        <w:gridCol w:w="372"/>
        <w:gridCol w:w="480"/>
        <w:gridCol w:w="3685"/>
        <w:gridCol w:w="914"/>
        <w:gridCol w:w="1071"/>
        <w:gridCol w:w="914"/>
        <w:gridCol w:w="943"/>
        <w:gridCol w:w="748"/>
        <w:gridCol w:w="758"/>
        <w:gridCol w:w="837"/>
        <w:gridCol w:w="837"/>
        <w:gridCol w:w="648"/>
        <w:gridCol w:w="729"/>
        <w:gridCol w:w="914"/>
        <w:gridCol w:w="914"/>
        <w:gridCol w:w="1016"/>
        <w:gridCol w:w="643"/>
      </w:tblGrid>
      <w:tr w:rsidR="00EB1023" w:rsidRPr="00EB1023" w14:paraId="67755023" w14:textId="77777777" w:rsidTr="00EB1023">
        <w:trPr>
          <w:trHeight w:val="510"/>
        </w:trPr>
        <w:tc>
          <w:tcPr>
            <w:tcW w:w="372" w:type="dxa"/>
            <w:tcBorders>
              <w:top w:val="nil"/>
              <w:left w:val="nil"/>
              <w:bottom w:val="nil"/>
              <w:right w:val="nil"/>
            </w:tcBorders>
            <w:vAlign w:val="bottom"/>
            <w:hideMark/>
          </w:tcPr>
          <w:p w14:paraId="2C48B9FD"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c>
          <w:tcPr>
            <w:tcW w:w="480" w:type="dxa"/>
            <w:tcBorders>
              <w:top w:val="nil"/>
              <w:left w:val="nil"/>
              <w:bottom w:val="nil"/>
              <w:right w:val="nil"/>
            </w:tcBorders>
            <w:noWrap/>
            <w:vAlign w:val="center"/>
            <w:hideMark/>
          </w:tcPr>
          <w:p w14:paraId="7D13F3A7"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3685" w:type="dxa"/>
            <w:vMerge w:val="restart"/>
            <w:tcBorders>
              <w:top w:val="single" w:sz="4" w:space="0" w:color="auto"/>
              <w:left w:val="single" w:sz="4" w:space="0" w:color="auto"/>
              <w:bottom w:val="single" w:sz="4" w:space="0" w:color="auto"/>
              <w:right w:val="single" w:sz="4" w:space="0" w:color="auto"/>
            </w:tcBorders>
            <w:noWrap/>
            <w:vAlign w:val="center"/>
            <w:hideMark/>
          </w:tcPr>
          <w:p w14:paraId="01773838"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Расходи - Квартал 4</w:t>
            </w:r>
          </w:p>
        </w:tc>
        <w:tc>
          <w:tcPr>
            <w:tcW w:w="1985" w:type="dxa"/>
            <w:gridSpan w:val="2"/>
            <w:tcBorders>
              <w:top w:val="single" w:sz="4" w:space="0" w:color="auto"/>
              <w:left w:val="nil"/>
              <w:bottom w:val="single" w:sz="4" w:space="0" w:color="auto"/>
              <w:right w:val="single" w:sz="4" w:space="0" w:color="auto"/>
            </w:tcBorders>
            <w:vAlign w:val="center"/>
            <w:hideMark/>
          </w:tcPr>
          <w:p w14:paraId="55B47B35"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Буџет за 2025 година</w:t>
            </w:r>
          </w:p>
        </w:tc>
        <w:tc>
          <w:tcPr>
            <w:tcW w:w="1857" w:type="dxa"/>
            <w:gridSpan w:val="2"/>
            <w:tcBorders>
              <w:top w:val="single" w:sz="4" w:space="0" w:color="auto"/>
              <w:left w:val="nil"/>
              <w:bottom w:val="single" w:sz="4" w:space="0" w:color="auto"/>
              <w:right w:val="single" w:sz="4" w:space="0" w:color="auto"/>
            </w:tcBorders>
            <w:vAlign w:val="center"/>
            <w:hideMark/>
          </w:tcPr>
          <w:p w14:paraId="07E7894F"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Наменска дотација за 2025 година</w:t>
            </w:r>
          </w:p>
        </w:tc>
        <w:tc>
          <w:tcPr>
            <w:tcW w:w="1506" w:type="dxa"/>
            <w:gridSpan w:val="2"/>
            <w:tcBorders>
              <w:top w:val="single" w:sz="4" w:space="0" w:color="auto"/>
              <w:left w:val="nil"/>
              <w:bottom w:val="single" w:sz="4" w:space="0" w:color="auto"/>
              <w:right w:val="single" w:sz="4" w:space="0" w:color="auto"/>
            </w:tcBorders>
            <w:vAlign w:val="center"/>
            <w:hideMark/>
          </w:tcPr>
          <w:p w14:paraId="588B4D9A"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Самофинансирачки активности за 2025 година</w:t>
            </w:r>
          </w:p>
        </w:tc>
        <w:tc>
          <w:tcPr>
            <w:tcW w:w="1674" w:type="dxa"/>
            <w:gridSpan w:val="2"/>
            <w:tcBorders>
              <w:top w:val="single" w:sz="4" w:space="0" w:color="auto"/>
              <w:left w:val="nil"/>
              <w:bottom w:val="single" w:sz="4" w:space="0" w:color="auto"/>
              <w:right w:val="single" w:sz="4" w:space="0" w:color="auto"/>
            </w:tcBorders>
            <w:vAlign w:val="center"/>
            <w:hideMark/>
          </w:tcPr>
          <w:p w14:paraId="732CE5BC"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Донации за 2025 година</w:t>
            </w:r>
          </w:p>
        </w:tc>
        <w:tc>
          <w:tcPr>
            <w:tcW w:w="1377" w:type="dxa"/>
            <w:gridSpan w:val="2"/>
            <w:tcBorders>
              <w:top w:val="single" w:sz="4" w:space="0" w:color="auto"/>
              <w:left w:val="nil"/>
              <w:bottom w:val="single" w:sz="4" w:space="0" w:color="auto"/>
              <w:right w:val="single" w:sz="4" w:space="0" w:color="auto"/>
            </w:tcBorders>
            <w:vAlign w:val="center"/>
            <w:hideMark/>
          </w:tcPr>
          <w:p w14:paraId="1C764081"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Кредити за 2025 година</w:t>
            </w:r>
          </w:p>
        </w:tc>
        <w:tc>
          <w:tcPr>
            <w:tcW w:w="1828" w:type="dxa"/>
            <w:gridSpan w:val="2"/>
            <w:tcBorders>
              <w:top w:val="single" w:sz="4" w:space="0" w:color="auto"/>
              <w:left w:val="nil"/>
              <w:bottom w:val="single" w:sz="4" w:space="0" w:color="auto"/>
              <w:right w:val="single" w:sz="4" w:space="0" w:color="000000"/>
            </w:tcBorders>
            <w:vAlign w:val="center"/>
            <w:hideMark/>
          </w:tcPr>
          <w:p w14:paraId="7F955B38"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Вкупно за 2025 година</w:t>
            </w:r>
          </w:p>
        </w:tc>
        <w:tc>
          <w:tcPr>
            <w:tcW w:w="1016" w:type="dxa"/>
            <w:vMerge w:val="restart"/>
            <w:tcBorders>
              <w:top w:val="single" w:sz="4" w:space="0" w:color="auto"/>
              <w:left w:val="single" w:sz="4" w:space="0" w:color="auto"/>
              <w:right w:val="single" w:sz="4" w:space="0" w:color="auto"/>
            </w:tcBorders>
            <w:vAlign w:val="center"/>
            <w:hideMark/>
          </w:tcPr>
          <w:p w14:paraId="1FD962B1"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Останато за реализација до крај на 2025 година</w:t>
            </w:r>
          </w:p>
        </w:tc>
        <w:tc>
          <w:tcPr>
            <w:tcW w:w="643" w:type="dxa"/>
            <w:vMerge w:val="restart"/>
            <w:tcBorders>
              <w:top w:val="single" w:sz="4" w:space="0" w:color="auto"/>
              <w:left w:val="single" w:sz="4" w:space="0" w:color="auto"/>
              <w:right w:val="single" w:sz="4" w:space="0" w:color="auto"/>
            </w:tcBorders>
            <w:noWrap/>
            <w:vAlign w:val="center"/>
            <w:hideMark/>
          </w:tcPr>
          <w:p w14:paraId="71ABD0C7" w14:textId="77777777" w:rsidR="00EB1023" w:rsidRPr="00EB1023" w:rsidRDefault="00EB1023" w:rsidP="00EB1023">
            <w:pPr>
              <w:widowControl/>
              <w:autoSpaceDE/>
              <w:autoSpaceDN/>
              <w:jc w:val="center"/>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w:t>
            </w:r>
          </w:p>
        </w:tc>
      </w:tr>
      <w:tr w:rsidR="00EB1023" w:rsidRPr="00EB1023" w14:paraId="12EF39B0" w14:textId="77777777" w:rsidTr="00627317">
        <w:trPr>
          <w:trHeight w:val="840"/>
        </w:trPr>
        <w:tc>
          <w:tcPr>
            <w:tcW w:w="372" w:type="dxa"/>
            <w:tcBorders>
              <w:top w:val="nil"/>
              <w:left w:val="nil"/>
              <w:bottom w:val="nil"/>
              <w:right w:val="nil"/>
            </w:tcBorders>
            <w:vAlign w:val="bottom"/>
            <w:hideMark/>
          </w:tcPr>
          <w:p w14:paraId="1A9033A5" w14:textId="77777777" w:rsidR="00EB1023" w:rsidRPr="00EB1023" w:rsidRDefault="00EB1023" w:rsidP="00EB1023">
            <w:pPr>
              <w:widowControl/>
              <w:autoSpaceDE/>
              <w:autoSpaceDN/>
              <w:jc w:val="center"/>
              <w:rPr>
                <w:rFonts w:ascii="Arial Narrow" w:eastAsia="Times New Roman" w:hAnsi="Arial Narrow" w:cs="Times New Roman"/>
                <w:sz w:val="17"/>
                <w:szCs w:val="17"/>
                <w:lang w:val="mk-MK"/>
              </w:rPr>
            </w:pPr>
          </w:p>
        </w:tc>
        <w:tc>
          <w:tcPr>
            <w:tcW w:w="480" w:type="dxa"/>
            <w:tcBorders>
              <w:top w:val="nil"/>
              <w:left w:val="nil"/>
              <w:bottom w:val="nil"/>
              <w:right w:val="nil"/>
            </w:tcBorders>
            <w:noWrap/>
            <w:vAlign w:val="center"/>
            <w:hideMark/>
          </w:tcPr>
          <w:p w14:paraId="291A0E1F"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3685" w:type="dxa"/>
            <w:vMerge/>
            <w:tcBorders>
              <w:top w:val="single" w:sz="4" w:space="0" w:color="auto"/>
              <w:left w:val="single" w:sz="4" w:space="0" w:color="auto"/>
              <w:bottom w:val="single" w:sz="4" w:space="0" w:color="auto"/>
              <w:right w:val="single" w:sz="4" w:space="0" w:color="auto"/>
            </w:tcBorders>
            <w:vAlign w:val="center"/>
            <w:hideMark/>
          </w:tcPr>
          <w:p w14:paraId="679C722F"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914" w:type="dxa"/>
            <w:tcBorders>
              <w:top w:val="nil"/>
              <w:left w:val="nil"/>
              <w:bottom w:val="single" w:sz="4" w:space="0" w:color="auto"/>
              <w:right w:val="single" w:sz="4" w:space="0" w:color="auto"/>
            </w:tcBorders>
            <w:vAlign w:val="center"/>
            <w:hideMark/>
          </w:tcPr>
          <w:p w14:paraId="77D55461"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1071" w:type="dxa"/>
            <w:tcBorders>
              <w:top w:val="nil"/>
              <w:left w:val="nil"/>
              <w:bottom w:val="single" w:sz="4" w:space="0" w:color="auto"/>
              <w:right w:val="single" w:sz="4" w:space="0" w:color="auto"/>
            </w:tcBorders>
            <w:vAlign w:val="center"/>
            <w:hideMark/>
          </w:tcPr>
          <w:p w14:paraId="4E130F3D" w14:textId="68BFD6D1"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EB1023">
              <w:rPr>
                <w:rFonts w:ascii="Arial Narrow" w:eastAsia="Times New Roman" w:hAnsi="Arial Narrow" w:cs="Times New Roman"/>
                <w:color w:val="000000"/>
                <w:sz w:val="17"/>
                <w:szCs w:val="17"/>
                <w:lang w:val="mk-MK"/>
              </w:rPr>
              <w:t xml:space="preserve"> за 4 квартал</w:t>
            </w:r>
          </w:p>
        </w:tc>
        <w:tc>
          <w:tcPr>
            <w:tcW w:w="914" w:type="dxa"/>
            <w:tcBorders>
              <w:top w:val="nil"/>
              <w:left w:val="nil"/>
              <w:bottom w:val="single" w:sz="4" w:space="0" w:color="auto"/>
              <w:right w:val="single" w:sz="4" w:space="0" w:color="auto"/>
            </w:tcBorders>
            <w:vAlign w:val="center"/>
            <w:hideMark/>
          </w:tcPr>
          <w:p w14:paraId="4C3C76B1"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943" w:type="dxa"/>
            <w:tcBorders>
              <w:top w:val="nil"/>
              <w:left w:val="nil"/>
              <w:bottom w:val="single" w:sz="4" w:space="0" w:color="auto"/>
              <w:right w:val="single" w:sz="4" w:space="0" w:color="auto"/>
            </w:tcBorders>
            <w:vAlign w:val="center"/>
            <w:hideMark/>
          </w:tcPr>
          <w:p w14:paraId="46A254D8" w14:textId="400E595A"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EB1023">
              <w:rPr>
                <w:rFonts w:ascii="Arial Narrow" w:eastAsia="Times New Roman" w:hAnsi="Arial Narrow" w:cs="Times New Roman"/>
                <w:color w:val="000000"/>
                <w:sz w:val="17"/>
                <w:szCs w:val="17"/>
                <w:lang w:val="mk-MK"/>
              </w:rPr>
              <w:t xml:space="preserve"> за 4 квартал</w:t>
            </w:r>
          </w:p>
        </w:tc>
        <w:tc>
          <w:tcPr>
            <w:tcW w:w="748" w:type="dxa"/>
            <w:tcBorders>
              <w:top w:val="nil"/>
              <w:left w:val="nil"/>
              <w:bottom w:val="single" w:sz="4" w:space="0" w:color="auto"/>
              <w:right w:val="single" w:sz="4" w:space="0" w:color="auto"/>
            </w:tcBorders>
            <w:vAlign w:val="center"/>
            <w:hideMark/>
          </w:tcPr>
          <w:p w14:paraId="5C9DB590"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758" w:type="dxa"/>
            <w:tcBorders>
              <w:top w:val="nil"/>
              <w:left w:val="nil"/>
              <w:bottom w:val="single" w:sz="4" w:space="0" w:color="auto"/>
              <w:right w:val="single" w:sz="4" w:space="0" w:color="auto"/>
            </w:tcBorders>
            <w:vAlign w:val="center"/>
            <w:hideMark/>
          </w:tcPr>
          <w:p w14:paraId="294B4003" w14:textId="2AE13FC4"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w:t>
            </w:r>
            <w:r w:rsidRPr="00EB1023">
              <w:rPr>
                <w:rFonts w:ascii="Arial Narrow" w:eastAsia="Times New Roman" w:hAnsi="Arial Narrow" w:cs="Times New Roman"/>
                <w:color w:val="000000"/>
                <w:sz w:val="17"/>
                <w:szCs w:val="17"/>
                <w:lang w:val="mk-MK"/>
              </w:rPr>
              <w:t xml:space="preserve"> за 4 квартал</w:t>
            </w:r>
          </w:p>
        </w:tc>
        <w:tc>
          <w:tcPr>
            <w:tcW w:w="837" w:type="dxa"/>
            <w:tcBorders>
              <w:top w:val="nil"/>
              <w:left w:val="nil"/>
              <w:bottom w:val="single" w:sz="4" w:space="0" w:color="auto"/>
              <w:right w:val="single" w:sz="4" w:space="0" w:color="auto"/>
            </w:tcBorders>
            <w:vAlign w:val="center"/>
            <w:hideMark/>
          </w:tcPr>
          <w:p w14:paraId="46E37FBE"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837" w:type="dxa"/>
            <w:tcBorders>
              <w:top w:val="nil"/>
              <w:left w:val="nil"/>
              <w:bottom w:val="single" w:sz="4" w:space="0" w:color="auto"/>
              <w:right w:val="single" w:sz="4" w:space="0" w:color="auto"/>
            </w:tcBorders>
            <w:vAlign w:val="center"/>
            <w:hideMark/>
          </w:tcPr>
          <w:p w14:paraId="20A86EE5" w14:textId="71A415D0"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 xml:space="preserve">. </w:t>
            </w:r>
            <w:r w:rsidRPr="00EB1023">
              <w:rPr>
                <w:rFonts w:ascii="Arial Narrow" w:eastAsia="Times New Roman" w:hAnsi="Arial Narrow" w:cs="Times New Roman"/>
                <w:color w:val="000000"/>
                <w:sz w:val="17"/>
                <w:szCs w:val="17"/>
                <w:lang w:val="mk-MK"/>
              </w:rPr>
              <w:t>за 4 квартал</w:t>
            </w:r>
          </w:p>
        </w:tc>
        <w:tc>
          <w:tcPr>
            <w:tcW w:w="648" w:type="dxa"/>
            <w:tcBorders>
              <w:top w:val="nil"/>
              <w:left w:val="nil"/>
              <w:bottom w:val="single" w:sz="4" w:space="0" w:color="auto"/>
              <w:right w:val="single" w:sz="4" w:space="0" w:color="auto"/>
            </w:tcBorders>
            <w:vAlign w:val="center"/>
            <w:hideMark/>
          </w:tcPr>
          <w:p w14:paraId="78B31CFB"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729" w:type="dxa"/>
            <w:tcBorders>
              <w:top w:val="nil"/>
              <w:left w:val="nil"/>
              <w:bottom w:val="single" w:sz="4" w:space="0" w:color="auto"/>
              <w:right w:val="single" w:sz="4" w:space="0" w:color="auto"/>
            </w:tcBorders>
            <w:vAlign w:val="center"/>
            <w:hideMark/>
          </w:tcPr>
          <w:p w14:paraId="0A6BC891" w14:textId="032587B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 xml:space="preserve">. </w:t>
            </w:r>
            <w:r w:rsidRPr="00EB1023">
              <w:rPr>
                <w:rFonts w:ascii="Arial Narrow" w:eastAsia="Times New Roman" w:hAnsi="Arial Narrow" w:cs="Times New Roman"/>
                <w:color w:val="000000"/>
                <w:sz w:val="17"/>
                <w:szCs w:val="17"/>
                <w:lang w:val="mk-MK"/>
              </w:rPr>
              <w:t>за 4 квартал</w:t>
            </w:r>
          </w:p>
        </w:tc>
        <w:tc>
          <w:tcPr>
            <w:tcW w:w="914" w:type="dxa"/>
            <w:tcBorders>
              <w:top w:val="nil"/>
              <w:left w:val="nil"/>
              <w:bottom w:val="single" w:sz="4" w:space="0" w:color="auto"/>
              <w:right w:val="single" w:sz="4" w:space="0" w:color="auto"/>
            </w:tcBorders>
            <w:vAlign w:val="center"/>
            <w:hideMark/>
          </w:tcPr>
          <w:p w14:paraId="63FA0E0F" w14:textId="77777777"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План</w:t>
            </w:r>
          </w:p>
        </w:tc>
        <w:tc>
          <w:tcPr>
            <w:tcW w:w="914" w:type="dxa"/>
            <w:tcBorders>
              <w:top w:val="nil"/>
              <w:left w:val="nil"/>
              <w:bottom w:val="single" w:sz="4" w:space="0" w:color="auto"/>
              <w:right w:val="single" w:sz="4" w:space="0" w:color="auto"/>
            </w:tcBorders>
            <w:vAlign w:val="center"/>
            <w:hideMark/>
          </w:tcPr>
          <w:p w14:paraId="0AFA35D0" w14:textId="160A637F" w:rsidR="00EB1023" w:rsidRPr="00EB1023" w:rsidRDefault="00EB1023" w:rsidP="00EB1023">
            <w:pPr>
              <w:widowControl/>
              <w:autoSpaceDE/>
              <w:autoSpaceDN/>
              <w:jc w:val="center"/>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Реализ</w:t>
            </w:r>
            <w:r>
              <w:rPr>
                <w:rFonts w:ascii="Arial Narrow" w:eastAsia="Times New Roman" w:hAnsi="Arial Narrow" w:cs="Times New Roman"/>
                <w:color w:val="000000"/>
                <w:sz w:val="17"/>
                <w:szCs w:val="17"/>
                <w:lang w:val="mk-MK"/>
              </w:rPr>
              <w:t xml:space="preserve">. </w:t>
            </w:r>
            <w:r w:rsidRPr="00EB1023">
              <w:rPr>
                <w:rFonts w:ascii="Arial Narrow" w:eastAsia="Times New Roman" w:hAnsi="Arial Narrow" w:cs="Times New Roman"/>
                <w:color w:val="000000"/>
                <w:sz w:val="17"/>
                <w:szCs w:val="17"/>
                <w:lang w:val="mk-MK"/>
              </w:rPr>
              <w:t>за 4 квартал</w:t>
            </w:r>
          </w:p>
        </w:tc>
        <w:tc>
          <w:tcPr>
            <w:tcW w:w="1016" w:type="dxa"/>
            <w:vMerge/>
            <w:tcBorders>
              <w:left w:val="single" w:sz="4" w:space="0" w:color="auto"/>
              <w:bottom w:val="single" w:sz="4" w:space="0" w:color="auto"/>
              <w:right w:val="single" w:sz="4" w:space="0" w:color="auto"/>
            </w:tcBorders>
            <w:vAlign w:val="center"/>
            <w:hideMark/>
          </w:tcPr>
          <w:p w14:paraId="3BEF104E"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p>
        </w:tc>
        <w:tc>
          <w:tcPr>
            <w:tcW w:w="643" w:type="dxa"/>
            <w:vMerge/>
            <w:tcBorders>
              <w:left w:val="single" w:sz="4" w:space="0" w:color="auto"/>
              <w:bottom w:val="single" w:sz="4" w:space="0" w:color="auto"/>
              <w:right w:val="single" w:sz="4" w:space="0" w:color="auto"/>
            </w:tcBorders>
            <w:vAlign w:val="center"/>
            <w:hideMark/>
          </w:tcPr>
          <w:p w14:paraId="5D514C76" w14:textId="77777777" w:rsidR="00EB1023" w:rsidRPr="00EB1023" w:rsidRDefault="00EB1023" w:rsidP="00EB1023">
            <w:pPr>
              <w:widowControl/>
              <w:autoSpaceDE/>
              <w:autoSpaceDN/>
              <w:rPr>
                <w:rFonts w:ascii="Arial Narrow" w:eastAsia="Times New Roman" w:hAnsi="Arial Narrow" w:cs="Times New Roman"/>
                <w:sz w:val="17"/>
                <w:szCs w:val="17"/>
                <w:lang w:val="mk-MK"/>
              </w:rPr>
            </w:pPr>
          </w:p>
        </w:tc>
      </w:tr>
      <w:tr w:rsidR="00EB1023" w:rsidRPr="00EB1023" w14:paraId="4B9F7003" w14:textId="77777777" w:rsidTr="00EB1023">
        <w:trPr>
          <w:trHeight w:val="285"/>
        </w:trPr>
        <w:tc>
          <w:tcPr>
            <w:tcW w:w="372" w:type="dxa"/>
            <w:vMerge w:val="restart"/>
            <w:tcBorders>
              <w:top w:val="single" w:sz="4" w:space="0" w:color="auto"/>
              <w:left w:val="single" w:sz="4" w:space="0" w:color="auto"/>
              <w:bottom w:val="single" w:sz="4" w:space="0" w:color="auto"/>
              <w:right w:val="single" w:sz="4" w:space="0" w:color="auto"/>
            </w:tcBorders>
            <w:hideMark/>
          </w:tcPr>
          <w:p w14:paraId="7E84E136"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40</w:t>
            </w:r>
          </w:p>
        </w:tc>
        <w:tc>
          <w:tcPr>
            <w:tcW w:w="480" w:type="dxa"/>
            <w:tcBorders>
              <w:top w:val="single" w:sz="4" w:space="0" w:color="auto"/>
              <w:left w:val="nil"/>
              <w:bottom w:val="single" w:sz="4" w:space="0" w:color="auto"/>
              <w:right w:val="single" w:sz="4" w:space="0" w:color="auto"/>
            </w:tcBorders>
            <w:noWrap/>
            <w:vAlign w:val="bottom"/>
            <w:hideMark/>
          </w:tcPr>
          <w:p w14:paraId="4AC0D15F" w14:textId="77777777" w:rsidR="00EB1023" w:rsidRPr="00EB1023" w:rsidRDefault="00EB1023" w:rsidP="00EB1023">
            <w:pPr>
              <w:widowControl/>
              <w:autoSpaceDE/>
              <w:autoSpaceDN/>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 </w:t>
            </w:r>
          </w:p>
        </w:tc>
        <w:tc>
          <w:tcPr>
            <w:tcW w:w="3685" w:type="dxa"/>
            <w:tcBorders>
              <w:top w:val="single" w:sz="4" w:space="0" w:color="auto"/>
              <w:left w:val="nil"/>
              <w:bottom w:val="single" w:sz="4" w:space="0" w:color="auto"/>
              <w:right w:val="single" w:sz="4" w:space="0" w:color="auto"/>
            </w:tcBorders>
            <w:noWrap/>
            <w:vAlign w:val="center"/>
            <w:hideMark/>
          </w:tcPr>
          <w:p w14:paraId="622D13FC"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ПЛАТИ И НАДОМЕСТОЦИ</w:t>
            </w:r>
          </w:p>
        </w:tc>
        <w:tc>
          <w:tcPr>
            <w:tcW w:w="914" w:type="dxa"/>
            <w:tcBorders>
              <w:top w:val="nil"/>
              <w:left w:val="nil"/>
              <w:bottom w:val="single" w:sz="4" w:space="0" w:color="auto"/>
              <w:right w:val="single" w:sz="4" w:space="0" w:color="auto"/>
            </w:tcBorders>
            <w:noWrap/>
            <w:vAlign w:val="center"/>
            <w:hideMark/>
          </w:tcPr>
          <w:p w14:paraId="766488A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17.692.000</w:t>
            </w:r>
          </w:p>
        </w:tc>
        <w:tc>
          <w:tcPr>
            <w:tcW w:w="1071" w:type="dxa"/>
            <w:tcBorders>
              <w:top w:val="nil"/>
              <w:left w:val="nil"/>
              <w:bottom w:val="single" w:sz="4" w:space="0" w:color="auto"/>
              <w:right w:val="single" w:sz="4" w:space="0" w:color="auto"/>
            </w:tcBorders>
            <w:noWrap/>
            <w:vAlign w:val="center"/>
            <w:hideMark/>
          </w:tcPr>
          <w:p w14:paraId="09DB744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17.555.414</w:t>
            </w:r>
          </w:p>
        </w:tc>
        <w:tc>
          <w:tcPr>
            <w:tcW w:w="914" w:type="dxa"/>
            <w:tcBorders>
              <w:top w:val="nil"/>
              <w:left w:val="nil"/>
              <w:bottom w:val="single" w:sz="4" w:space="0" w:color="auto"/>
              <w:right w:val="single" w:sz="4" w:space="0" w:color="auto"/>
            </w:tcBorders>
            <w:noWrap/>
            <w:vAlign w:val="center"/>
            <w:hideMark/>
          </w:tcPr>
          <w:p w14:paraId="4308297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33.140.691</w:t>
            </w:r>
          </w:p>
        </w:tc>
        <w:tc>
          <w:tcPr>
            <w:tcW w:w="943" w:type="dxa"/>
            <w:tcBorders>
              <w:top w:val="nil"/>
              <w:left w:val="nil"/>
              <w:bottom w:val="single" w:sz="4" w:space="0" w:color="auto"/>
              <w:right w:val="single" w:sz="4" w:space="0" w:color="auto"/>
            </w:tcBorders>
            <w:noWrap/>
            <w:vAlign w:val="center"/>
            <w:hideMark/>
          </w:tcPr>
          <w:p w14:paraId="2B2AE4F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33.056.424</w:t>
            </w:r>
          </w:p>
        </w:tc>
        <w:tc>
          <w:tcPr>
            <w:tcW w:w="748" w:type="dxa"/>
            <w:tcBorders>
              <w:top w:val="nil"/>
              <w:left w:val="nil"/>
              <w:bottom w:val="single" w:sz="4" w:space="0" w:color="auto"/>
              <w:right w:val="single" w:sz="4" w:space="0" w:color="auto"/>
            </w:tcBorders>
            <w:noWrap/>
            <w:vAlign w:val="center"/>
            <w:hideMark/>
          </w:tcPr>
          <w:p w14:paraId="279E967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09FE6E88"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00E3061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206D5A0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1E24795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784F008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09D483B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50.832.691</w:t>
            </w:r>
          </w:p>
        </w:tc>
        <w:tc>
          <w:tcPr>
            <w:tcW w:w="914" w:type="dxa"/>
            <w:tcBorders>
              <w:top w:val="nil"/>
              <w:left w:val="nil"/>
              <w:bottom w:val="single" w:sz="4" w:space="0" w:color="auto"/>
              <w:right w:val="single" w:sz="4" w:space="0" w:color="auto"/>
            </w:tcBorders>
            <w:noWrap/>
            <w:vAlign w:val="center"/>
            <w:hideMark/>
          </w:tcPr>
          <w:p w14:paraId="38CEC48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50.611.838</w:t>
            </w:r>
          </w:p>
        </w:tc>
        <w:tc>
          <w:tcPr>
            <w:tcW w:w="1016" w:type="dxa"/>
            <w:tcBorders>
              <w:top w:val="nil"/>
              <w:left w:val="nil"/>
              <w:bottom w:val="single" w:sz="4" w:space="0" w:color="auto"/>
              <w:right w:val="single" w:sz="4" w:space="0" w:color="auto"/>
            </w:tcBorders>
            <w:noWrap/>
            <w:vAlign w:val="center"/>
            <w:hideMark/>
          </w:tcPr>
          <w:p w14:paraId="6F57155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220.853</w:t>
            </w:r>
          </w:p>
        </w:tc>
        <w:tc>
          <w:tcPr>
            <w:tcW w:w="643" w:type="dxa"/>
            <w:tcBorders>
              <w:top w:val="nil"/>
              <w:left w:val="nil"/>
              <w:bottom w:val="single" w:sz="4" w:space="0" w:color="auto"/>
              <w:right w:val="single" w:sz="4" w:space="0" w:color="auto"/>
            </w:tcBorders>
            <w:noWrap/>
            <w:vAlign w:val="bottom"/>
            <w:hideMark/>
          </w:tcPr>
          <w:p w14:paraId="7ADB56D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99,57</w:t>
            </w:r>
          </w:p>
        </w:tc>
      </w:tr>
      <w:tr w:rsidR="00EB1023" w:rsidRPr="00EB1023" w14:paraId="2FC298C5"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3E99114F"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1139E4F6"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401</w:t>
            </w:r>
          </w:p>
        </w:tc>
        <w:tc>
          <w:tcPr>
            <w:tcW w:w="3685" w:type="dxa"/>
            <w:tcBorders>
              <w:top w:val="nil"/>
              <w:left w:val="nil"/>
              <w:bottom w:val="single" w:sz="4" w:space="0" w:color="auto"/>
              <w:right w:val="single" w:sz="4" w:space="0" w:color="auto"/>
            </w:tcBorders>
            <w:noWrap/>
            <w:vAlign w:val="center"/>
            <w:hideMark/>
          </w:tcPr>
          <w:p w14:paraId="75115C00"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Основни плати</w:t>
            </w:r>
          </w:p>
        </w:tc>
        <w:tc>
          <w:tcPr>
            <w:tcW w:w="914" w:type="dxa"/>
            <w:tcBorders>
              <w:top w:val="nil"/>
              <w:left w:val="nil"/>
              <w:bottom w:val="single" w:sz="4" w:space="0" w:color="auto"/>
              <w:right w:val="single" w:sz="4" w:space="0" w:color="auto"/>
            </w:tcBorders>
            <w:noWrap/>
            <w:vAlign w:val="center"/>
            <w:hideMark/>
          </w:tcPr>
          <w:p w14:paraId="3603536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11.050.000</w:t>
            </w:r>
          </w:p>
        </w:tc>
        <w:tc>
          <w:tcPr>
            <w:tcW w:w="1071" w:type="dxa"/>
            <w:tcBorders>
              <w:top w:val="nil"/>
              <w:left w:val="nil"/>
              <w:bottom w:val="single" w:sz="4" w:space="0" w:color="auto"/>
              <w:right w:val="single" w:sz="4" w:space="0" w:color="auto"/>
            </w:tcBorders>
            <w:noWrap/>
            <w:vAlign w:val="center"/>
            <w:hideMark/>
          </w:tcPr>
          <w:p w14:paraId="38A3635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10.972.585</w:t>
            </w:r>
          </w:p>
        </w:tc>
        <w:tc>
          <w:tcPr>
            <w:tcW w:w="914" w:type="dxa"/>
            <w:tcBorders>
              <w:top w:val="nil"/>
              <w:left w:val="nil"/>
              <w:bottom w:val="single" w:sz="4" w:space="0" w:color="auto"/>
              <w:right w:val="single" w:sz="4" w:space="0" w:color="auto"/>
            </w:tcBorders>
            <w:noWrap/>
            <w:vAlign w:val="center"/>
            <w:hideMark/>
          </w:tcPr>
          <w:p w14:paraId="6F27FBE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23.414.299</w:t>
            </w:r>
          </w:p>
        </w:tc>
        <w:tc>
          <w:tcPr>
            <w:tcW w:w="943" w:type="dxa"/>
            <w:tcBorders>
              <w:top w:val="nil"/>
              <w:left w:val="nil"/>
              <w:bottom w:val="single" w:sz="4" w:space="0" w:color="auto"/>
              <w:right w:val="single" w:sz="4" w:space="0" w:color="auto"/>
            </w:tcBorders>
            <w:noWrap/>
            <w:vAlign w:val="center"/>
            <w:hideMark/>
          </w:tcPr>
          <w:p w14:paraId="6BF7457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23.383.008</w:t>
            </w:r>
          </w:p>
        </w:tc>
        <w:tc>
          <w:tcPr>
            <w:tcW w:w="748" w:type="dxa"/>
            <w:tcBorders>
              <w:top w:val="nil"/>
              <w:left w:val="nil"/>
              <w:bottom w:val="single" w:sz="4" w:space="0" w:color="auto"/>
              <w:right w:val="single" w:sz="4" w:space="0" w:color="auto"/>
            </w:tcBorders>
            <w:noWrap/>
            <w:vAlign w:val="center"/>
            <w:hideMark/>
          </w:tcPr>
          <w:p w14:paraId="08321A1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051FAF1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2B8BAFF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28EA3E3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3D61B99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691AC2F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42B6F63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34.464.299</w:t>
            </w:r>
          </w:p>
        </w:tc>
        <w:tc>
          <w:tcPr>
            <w:tcW w:w="914" w:type="dxa"/>
            <w:tcBorders>
              <w:top w:val="nil"/>
              <w:left w:val="nil"/>
              <w:bottom w:val="single" w:sz="4" w:space="0" w:color="auto"/>
              <w:right w:val="single" w:sz="4" w:space="0" w:color="auto"/>
            </w:tcBorders>
            <w:noWrap/>
            <w:vAlign w:val="center"/>
            <w:hideMark/>
          </w:tcPr>
          <w:p w14:paraId="000F9BE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34.355.593</w:t>
            </w:r>
          </w:p>
        </w:tc>
        <w:tc>
          <w:tcPr>
            <w:tcW w:w="1016" w:type="dxa"/>
            <w:tcBorders>
              <w:top w:val="nil"/>
              <w:left w:val="nil"/>
              <w:bottom w:val="single" w:sz="4" w:space="0" w:color="auto"/>
              <w:right w:val="single" w:sz="4" w:space="0" w:color="auto"/>
            </w:tcBorders>
            <w:noWrap/>
            <w:vAlign w:val="center"/>
            <w:hideMark/>
          </w:tcPr>
          <w:p w14:paraId="71DDC30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108.706</w:t>
            </w:r>
          </w:p>
        </w:tc>
        <w:tc>
          <w:tcPr>
            <w:tcW w:w="643" w:type="dxa"/>
            <w:tcBorders>
              <w:top w:val="nil"/>
              <w:left w:val="nil"/>
              <w:bottom w:val="single" w:sz="4" w:space="0" w:color="auto"/>
              <w:right w:val="single" w:sz="4" w:space="0" w:color="auto"/>
            </w:tcBorders>
            <w:noWrap/>
            <w:vAlign w:val="bottom"/>
            <w:hideMark/>
          </w:tcPr>
          <w:p w14:paraId="63903EB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99,68</w:t>
            </w:r>
          </w:p>
        </w:tc>
      </w:tr>
      <w:tr w:rsidR="00EB1023" w:rsidRPr="00EB1023" w14:paraId="5DEF7E9A"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576B9070"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5490EE7B"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402</w:t>
            </w:r>
          </w:p>
        </w:tc>
        <w:tc>
          <w:tcPr>
            <w:tcW w:w="3685" w:type="dxa"/>
            <w:tcBorders>
              <w:top w:val="nil"/>
              <w:left w:val="nil"/>
              <w:bottom w:val="single" w:sz="4" w:space="0" w:color="auto"/>
              <w:right w:val="single" w:sz="4" w:space="0" w:color="auto"/>
            </w:tcBorders>
            <w:noWrap/>
            <w:vAlign w:val="center"/>
            <w:hideMark/>
          </w:tcPr>
          <w:p w14:paraId="5719BDB3"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Придонеси за социјално осигурување</w:t>
            </w:r>
          </w:p>
        </w:tc>
        <w:tc>
          <w:tcPr>
            <w:tcW w:w="914" w:type="dxa"/>
            <w:tcBorders>
              <w:top w:val="nil"/>
              <w:left w:val="nil"/>
              <w:bottom w:val="single" w:sz="4" w:space="0" w:color="auto"/>
              <w:right w:val="single" w:sz="4" w:space="0" w:color="auto"/>
            </w:tcBorders>
            <w:noWrap/>
            <w:vAlign w:val="center"/>
            <w:hideMark/>
          </w:tcPr>
          <w:p w14:paraId="118F4DC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4.212.000</w:t>
            </w:r>
          </w:p>
        </w:tc>
        <w:tc>
          <w:tcPr>
            <w:tcW w:w="1071" w:type="dxa"/>
            <w:tcBorders>
              <w:top w:val="nil"/>
              <w:left w:val="nil"/>
              <w:bottom w:val="single" w:sz="4" w:space="0" w:color="auto"/>
              <w:right w:val="single" w:sz="4" w:space="0" w:color="auto"/>
            </w:tcBorders>
            <w:noWrap/>
            <w:vAlign w:val="center"/>
            <w:hideMark/>
          </w:tcPr>
          <w:p w14:paraId="41A7854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4.162.545</w:t>
            </w:r>
          </w:p>
        </w:tc>
        <w:tc>
          <w:tcPr>
            <w:tcW w:w="914" w:type="dxa"/>
            <w:tcBorders>
              <w:top w:val="nil"/>
              <w:left w:val="nil"/>
              <w:bottom w:val="single" w:sz="4" w:space="0" w:color="auto"/>
              <w:right w:val="single" w:sz="4" w:space="0" w:color="auto"/>
            </w:tcBorders>
            <w:noWrap/>
            <w:vAlign w:val="center"/>
            <w:hideMark/>
          </w:tcPr>
          <w:p w14:paraId="52B131F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9.076.392</w:t>
            </w:r>
          </w:p>
        </w:tc>
        <w:tc>
          <w:tcPr>
            <w:tcW w:w="943" w:type="dxa"/>
            <w:tcBorders>
              <w:top w:val="nil"/>
              <w:left w:val="nil"/>
              <w:bottom w:val="single" w:sz="4" w:space="0" w:color="auto"/>
              <w:right w:val="single" w:sz="4" w:space="0" w:color="auto"/>
            </w:tcBorders>
            <w:noWrap/>
            <w:vAlign w:val="center"/>
            <w:hideMark/>
          </w:tcPr>
          <w:p w14:paraId="72D7830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9.067.188</w:t>
            </w:r>
          </w:p>
        </w:tc>
        <w:tc>
          <w:tcPr>
            <w:tcW w:w="748" w:type="dxa"/>
            <w:tcBorders>
              <w:top w:val="nil"/>
              <w:left w:val="nil"/>
              <w:bottom w:val="single" w:sz="4" w:space="0" w:color="auto"/>
              <w:right w:val="single" w:sz="4" w:space="0" w:color="auto"/>
            </w:tcBorders>
            <w:noWrap/>
            <w:vAlign w:val="center"/>
            <w:hideMark/>
          </w:tcPr>
          <w:p w14:paraId="50CADF1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11DD41B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702E9A1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6DB30D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61EC732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470A85F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79C25D0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13.288.392</w:t>
            </w:r>
          </w:p>
        </w:tc>
        <w:tc>
          <w:tcPr>
            <w:tcW w:w="914" w:type="dxa"/>
            <w:tcBorders>
              <w:top w:val="nil"/>
              <w:left w:val="nil"/>
              <w:bottom w:val="single" w:sz="4" w:space="0" w:color="auto"/>
              <w:right w:val="single" w:sz="4" w:space="0" w:color="auto"/>
            </w:tcBorders>
            <w:noWrap/>
            <w:vAlign w:val="center"/>
            <w:hideMark/>
          </w:tcPr>
          <w:p w14:paraId="3077988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13.229.733</w:t>
            </w:r>
          </w:p>
        </w:tc>
        <w:tc>
          <w:tcPr>
            <w:tcW w:w="1016" w:type="dxa"/>
            <w:tcBorders>
              <w:top w:val="nil"/>
              <w:left w:val="nil"/>
              <w:bottom w:val="single" w:sz="4" w:space="0" w:color="auto"/>
              <w:right w:val="single" w:sz="4" w:space="0" w:color="auto"/>
            </w:tcBorders>
            <w:noWrap/>
            <w:vAlign w:val="center"/>
            <w:hideMark/>
          </w:tcPr>
          <w:p w14:paraId="77235BD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58.659</w:t>
            </w:r>
          </w:p>
        </w:tc>
        <w:tc>
          <w:tcPr>
            <w:tcW w:w="643" w:type="dxa"/>
            <w:tcBorders>
              <w:top w:val="nil"/>
              <w:left w:val="nil"/>
              <w:bottom w:val="single" w:sz="4" w:space="0" w:color="auto"/>
              <w:right w:val="single" w:sz="4" w:space="0" w:color="auto"/>
            </w:tcBorders>
            <w:noWrap/>
            <w:vAlign w:val="bottom"/>
            <w:hideMark/>
          </w:tcPr>
          <w:p w14:paraId="228831E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99,56</w:t>
            </w:r>
          </w:p>
        </w:tc>
      </w:tr>
      <w:tr w:rsidR="00EB1023" w:rsidRPr="00EB1023" w14:paraId="78F1EC1A"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47D8B44F"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5F8A16C9"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404</w:t>
            </w:r>
          </w:p>
        </w:tc>
        <w:tc>
          <w:tcPr>
            <w:tcW w:w="3685" w:type="dxa"/>
            <w:tcBorders>
              <w:top w:val="nil"/>
              <w:left w:val="nil"/>
              <w:bottom w:val="single" w:sz="4" w:space="0" w:color="auto"/>
              <w:right w:val="single" w:sz="4" w:space="0" w:color="auto"/>
            </w:tcBorders>
            <w:noWrap/>
            <w:vAlign w:val="center"/>
            <w:hideMark/>
          </w:tcPr>
          <w:p w14:paraId="4F98FFED"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Надоместоци</w:t>
            </w:r>
          </w:p>
        </w:tc>
        <w:tc>
          <w:tcPr>
            <w:tcW w:w="914" w:type="dxa"/>
            <w:tcBorders>
              <w:top w:val="nil"/>
              <w:left w:val="nil"/>
              <w:bottom w:val="single" w:sz="4" w:space="0" w:color="auto"/>
              <w:right w:val="single" w:sz="4" w:space="0" w:color="auto"/>
            </w:tcBorders>
            <w:noWrap/>
            <w:vAlign w:val="center"/>
            <w:hideMark/>
          </w:tcPr>
          <w:p w14:paraId="3B9EF7F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2.430.000</w:t>
            </w:r>
          </w:p>
        </w:tc>
        <w:tc>
          <w:tcPr>
            <w:tcW w:w="1071" w:type="dxa"/>
            <w:tcBorders>
              <w:top w:val="nil"/>
              <w:left w:val="nil"/>
              <w:bottom w:val="single" w:sz="4" w:space="0" w:color="auto"/>
              <w:right w:val="single" w:sz="4" w:space="0" w:color="auto"/>
            </w:tcBorders>
            <w:noWrap/>
            <w:vAlign w:val="center"/>
            <w:hideMark/>
          </w:tcPr>
          <w:p w14:paraId="5C9AD86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2.420.284</w:t>
            </w:r>
          </w:p>
        </w:tc>
        <w:tc>
          <w:tcPr>
            <w:tcW w:w="914" w:type="dxa"/>
            <w:tcBorders>
              <w:top w:val="nil"/>
              <w:left w:val="nil"/>
              <w:bottom w:val="single" w:sz="4" w:space="0" w:color="auto"/>
              <w:right w:val="single" w:sz="4" w:space="0" w:color="auto"/>
            </w:tcBorders>
            <w:noWrap/>
            <w:vAlign w:val="center"/>
            <w:hideMark/>
          </w:tcPr>
          <w:p w14:paraId="3B6BD66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650.000</w:t>
            </w:r>
          </w:p>
        </w:tc>
        <w:tc>
          <w:tcPr>
            <w:tcW w:w="943" w:type="dxa"/>
            <w:tcBorders>
              <w:top w:val="nil"/>
              <w:left w:val="nil"/>
              <w:bottom w:val="single" w:sz="4" w:space="0" w:color="auto"/>
              <w:right w:val="single" w:sz="4" w:space="0" w:color="auto"/>
            </w:tcBorders>
            <w:noWrap/>
            <w:vAlign w:val="center"/>
            <w:hideMark/>
          </w:tcPr>
          <w:p w14:paraId="330E27F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606.228</w:t>
            </w:r>
          </w:p>
        </w:tc>
        <w:tc>
          <w:tcPr>
            <w:tcW w:w="748" w:type="dxa"/>
            <w:tcBorders>
              <w:top w:val="nil"/>
              <w:left w:val="nil"/>
              <w:bottom w:val="single" w:sz="4" w:space="0" w:color="auto"/>
              <w:right w:val="single" w:sz="4" w:space="0" w:color="auto"/>
            </w:tcBorders>
            <w:noWrap/>
            <w:vAlign w:val="center"/>
            <w:hideMark/>
          </w:tcPr>
          <w:p w14:paraId="411FAE5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7770B66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A130D2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07EC426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0DBC037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00DEDAB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007914B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3.080.000</w:t>
            </w:r>
          </w:p>
        </w:tc>
        <w:tc>
          <w:tcPr>
            <w:tcW w:w="914" w:type="dxa"/>
            <w:tcBorders>
              <w:top w:val="nil"/>
              <w:left w:val="nil"/>
              <w:bottom w:val="single" w:sz="4" w:space="0" w:color="auto"/>
              <w:right w:val="single" w:sz="4" w:space="0" w:color="auto"/>
            </w:tcBorders>
            <w:noWrap/>
            <w:vAlign w:val="center"/>
            <w:hideMark/>
          </w:tcPr>
          <w:p w14:paraId="401D7F5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3.026.512</w:t>
            </w:r>
          </w:p>
        </w:tc>
        <w:tc>
          <w:tcPr>
            <w:tcW w:w="1016" w:type="dxa"/>
            <w:tcBorders>
              <w:top w:val="nil"/>
              <w:left w:val="nil"/>
              <w:bottom w:val="single" w:sz="4" w:space="0" w:color="auto"/>
              <w:right w:val="single" w:sz="4" w:space="0" w:color="auto"/>
            </w:tcBorders>
            <w:noWrap/>
            <w:vAlign w:val="center"/>
            <w:hideMark/>
          </w:tcPr>
          <w:p w14:paraId="46AAE21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53.488</w:t>
            </w:r>
          </w:p>
        </w:tc>
        <w:tc>
          <w:tcPr>
            <w:tcW w:w="643" w:type="dxa"/>
            <w:tcBorders>
              <w:top w:val="nil"/>
              <w:left w:val="nil"/>
              <w:bottom w:val="single" w:sz="4" w:space="0" w:color="auto"/>
              <w:right w:val="single" w:sz="4" w:space="0" w:color="auto"/>
            </w:tcBorders>
            <w:noWrap/>
            <w:vAlign w:val="bottom"/>
            <w:hideMark/>
          </w:tcPr>
          <w:p w14:paraId="24AF6CE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98,26</w:t>
            </w:r>
          </w:p>
        </w:tc>
      </w:tr>
      <w:tr w:rsidR="00EB1023" w:rsidRPr="00EB1023" w14:paraId="6A1A0EF9" w14:textId="77777777" w:rsidTr="00EB1023">
        <w:trPr>
          <w:trHeight w:val="285"/>
        </w:trPr>
        <w:tc>
          <w:tcPr>
            <w:tcW w:w="372" w:type="dxa"/>
            <w:vMerge w:val="restart"/>
            <w:tcBorders>
              <w:top w:val="nil"/>
              <w:left w:val="single" w:sz="4" w:space="0" w:color="auto"/>
              <w:bottom w:val="single" w:sz="4" w:space="0" w:color="000000"/>
              <w:right w:val="single" w:sz="4" w:space="0" w:color="auto"/>
            </w:tcBorders>
            <w:hideMark/>
          </w:tcPr>
          <w:p w14:paraId="73FB89E4"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41</w:t>
            </w:r>
          </w:p>
        </w:tc>
        <w:tc>
          <w:tcPr>
            <w:tcW w:w="480" w:type="dxa"/>
            <w:tcBorders>
              <w:top w:val="nil"/>
              <w:left w:val="nil"/>
              <w:bottom w:val="single" w:sz="4" w:space="0" w:color="auto"/>
              <w:right w:val="single" w:sz="4" w:space="0" w:color="auto"/>
            </w:tcBorders>
            <w:vAlign w:val="bottom"/>
            <w:hideMark/>
          </w:tcPr>
          <w:p w14:paraId="13E5F820"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 </w:t>
            </w:r>
          </w:p>
        </w:tc>
        <w:tc>
          <w:tcPr>
            <w:tcW w:w="3685" w:type="dxa"/>
            <w:tcBorders>
              <w:top w:val="nil"/>
              <w:left w:val="nil"/>
              <w:bottom w:val="single" w:sz="4" w:space="0" w:color="auto"/>
              <w:right w:val="single" w:sz="4" w:space="0" w:color="auto"/>
            </w:tcBorders>
            <w:noWrap/>
            <w:vAlign w:val="center"/>
            <w:hideMark/>
          </w:tcPr>
          <w:p w14:paraId="786CA6AF"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РЕЗЕРВИ И НЕДЕФИНИРАНИ РАСХОДИ</w:t>
            </w:r>
          </w:p>
        </w:tc>
        <w:tc>
          <w:tcPr>
            <w:tcW w:w="914" w:type="dxa"/>
            <w:tcBorders>
              <w:top w:val="nil"/>
              <w:left w:val="nil"/>
              <w:bottom w:val="single" w:sz="4" w:space="0" w:color="auto"/>
              <w:right w:val="single" w:sz="4" w:space="0" w:color="auto"/>
            </w:tcBorders>
            <w:noWrap/>
            <w:vAlign w:val="center"/>
            <w:hideMark/>
          </w:tcPr>
          <w:p w14:paraId="7B43773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1071" w:type="dxa"/>
            <w:tcBorders>
              <w:top w:val="nil"/>
              <w:left w:val="nil"/>
              <w:bottom w:val="single" w:sz="4" w:space="0" w:color="auto"/>
              <w:right w:val="single" w:sz="4" w:space="0" w:color="auto"/>
            </w:tcBorders>
            <w:noWrap/>
            <w:vAlign w:val="center"/>
            <w:hideMark/>
          </w:tcPr>
          <w:p w14:paraId="66416BB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914" w:type="dxa"/>
            <w:tcBorders>
              <w:top w:val="nil"/>
              <w:left w:val="nil"/>
              <w:bottom w:val="single" w:sz="4" w:space="0" w:color="auto"/>
              <w:right w:val="single" w:sz="4" w:space="0" w:color="auto"/>
            </w:tcBorders>
            <w:noWrap/>
            <w:vAlign w:val="center"/>
            <w:hideMark/>
          </w:tcPr>
          <w:p w14:paraId="76CD691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4145D15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2E7C571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7324C89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65304981"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0880D56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518857D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769FABF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696595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914" w:type="dxa"/>
            <w:tcBorders>
              <w:top w:val="nil"/>
              <w:left w:val="nil"/>
              <w:bottom w:val="single" w:sz="4" w:space="0" w:color="auto"/>
              <w:right w:val="single" w:sz="4" w:space="0" w:color="auto"/>
            </w:tcBorders>
            <w:noWrap/>
            <w:vAlign w:val="center"/>
            <w:hideMark/>
          </w:tcPr>
          <w:p w14:paraId="30EF04D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1016" w:type="dxa"/>
            <w:tcBorders>
              <w:top w:val="nil"/>
              <w:left w:val="nil"/>
              <w:bottom w:val="single" w:sz="4" w:space="0" w:color="auto"/>
              <w:right w:val="single" w:sz="4" w:space="0" w:color="auto"/>
            </w:tcBorders>
            <w:noWrap/>
            <w:vAlign w:val="center"/>
            <w:hideMark/>
          </w:tcPr>
          <w:p w14:paraId="5C99DE4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3" w:type="dxa"/>
            <w:tcBorders>
              <w:top w:val="nil"/>
              <w:left w:val="nil"/>
              <w:bottom w:val="single" w:sz="4" w:space="0" w:color="auto"/>
              <w:right w:val="single" w:sz="4" w:space="0" w:color="auto"/>
            </w:tcBorders>
            <w:noWrap/>
            <w:vAlign w:val="bottom"/>
            <w:hideMark/>
          </w:tcPr>
          <w:p w14:paraId="15F16E1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w:t>
            </w:r>
          </w:p>
        </w:tc>
      </w:tr>
      <w:tr w:rsidR="00EB1023" w:rsidRPr="00EB1023" w14:paraId="48421B06" w14:textId="77777777" w:rsidTr="00EB1023">
        <w:trPr>
          <w:trHeight w:val="285"/>
        </w:trPr>
        <w:tc>
          <w:tcPr>
            <w:tcW w:w="372" w:type="dxa"/>
            <w:vMerge/>
            <w:tcBorders>
              <w:top w:val="nil"/>
              <w:left w:val="single" w:sz="4" w:space="0" w:color="auto"/>
              <w:bottom w:val="single" w:sz="4" w:space="0" w:color="000000"/>
              <w:right w:val="single" w:sz="4" w:space="0" w:color="auto"/>
            </w:tcBorders>
            <w:vAlign w:val="center"/>
            <w:hideMark/>
          </w:tcPr>
          <w:p w14:paraId="04BD4864"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6C8EE750"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413</w:t>
            </w:r>
          </w:p>
        </w:tc>
        <w:tc>
          <w:tcPr>
            <w:tcW w:w="3685" w:type="dxa"/>
            <w:tcBorders>
              <w:top w:val="nil"/>
              <w:left w:val="nil"/>
              <w:bottom w:val="single" w:sz="4" w:space="0" w:color="auto"/>
              <w:right w:val="single" w:sz="4" w:space="0" w:color="auto"/>
            </w:tcBorders>
            <w:noWrap/>
            <w:vAlign w:val="center"/>
            <w:hideMark/>
          </w:tcPr>
          <w:p w14:paraId="414CD0BD"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Тековни резерви (разновидни расходи)</w:t>
            </w:r>
          </w:p>
        </w:tc>
        <w:tc>
          <w:tcPr>
            <w:tcW w:w="914" w:type="dxa"/>
            <w:tcBorders>
              <w:top w:val="nil"/>
              <w:left w:val="nil"/>
              <w:bottom w:val="single" w:sz="4" w:space="0" w:color="auto"/>
              <w:right w:val="single" w:sz="4" w:space="0" w:color="auto"/>
            </w:tcBorders>
            <w:noWrap/>
            <w:vAlign w:val="center"/>
            <w:hideMark/>
          </w:tcPr>
          <w:p w14:paraId="3AF0B30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100.000</w:t>
            </w:r>
          </w:p>
        </w:tc>
        <w:tc>
          <w:tcPr>
            <w:tcW w:w="1071" w:type="dxa"/>
            <w:tcBorders>
              <w:top w:val="nil"/>
              <w:left w:val="nil"/>
              <w:bottom w:val="single" w:sz="4" w:space="0" w:color="auto"/>
              <w:right w:val="single" w:sz="4" w:space="0" w:color="auto"/>
            </w:tcBorders>
            <w:noWrap/>
            <w:vAlign w:val="center"/>
            <w:hideMark/>
          </w:tcPr>
          <w:p w14:paraId="3F121C7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100.000</w:t>
            </w:r>
          </w:p>
        </w:tc>
        <w:tc>
          <w:tcPr>
            <w:tcW w:w="914" w:type="dxa"/>
            <w:tcBorders>
              <w:top w:val="nil"/>
              <w:left w:val="nil"/>
              <w:bottom w:val="single" w:sz="4" w:space="0" w:color="auto"/>
              <w:right w:val="single" w:sz="4" w:space="0" w:color="auto"/>
            </w:tcBorders>
            <w:noWrap/>
            <w:vAlign w:val="center"/>
            <w:hideMark/>
          </w:tcPr>
          <w:p w14:paraId="34DAEF2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4E15708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278BB2B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3553894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60C6DD4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824079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2944366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38E7BB4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2D084C9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914" w:type="dxa"/>
            <w:tcBorders>
              <w:top w:val="nil"/>
              <w:left w:val="nil"/>
              <w:bottom w:val="single" w:sz="4" w:space="0" w:color="auto"/>
              <w:right w:val="single" w:sz="4" w:space="0" w:color="auto"/>
            </w:tcBorders>
            <w:noWrap/>
            <w:vAlign w:val="center"/>
            <w:hideMark/>
          </w:tcPr>
          <w:p w14:paraId="326E0BE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100.000</w:t>
            </w:r>
          </w:p>
        </w:tc>
        <w:tc>
          <w:tcPr>
            <w:tcW w:w="1016" w:type="dxa"/>
            <w:tcBorders>
              <w:top w:val="nil"/>
              <w:left w:val="nil"/>
              <w:bottom w:val="single" w:sz="4" w:space="0" w:color="auto"/>
              <w:right w:val="single" w:sz="4" w:space="0" w:color="auto"/>
            </w:tcBorders>
            <w:noWrap/>
            <w:vAlign w:val="center"/>
            <w:hideMark/>
          </w:tcPr>
          <w:p w14:paraId="42CA68D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3" w:type="dxa"/>
            <w:tcBorders>
              <w:top w:val="nil"/>
              <w:left w:val="nil"/>
              <w:bottom w:val="single" w:sz="4" w:space="0" w:color="auto"/>
              <w:right w:val="single" w:sz="4" w:space="0" w:color="auto"/>
            </w:tcBorders>
            <w:noWrap/>
            <w:vAlign w:val="bottom"/>
            <w:hideMark/>
          </w:tcPr>
          <w:p w14:paraId="6A25D3F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w:t>
            </w:r>
          </w:p>
        </w:tc>
      </w:tr>
      <w:tr w:rsidR="00EB1023" w:rsidRPr="00EB1023" w14:paraId="21B9B49A" w14:textId="77777777" w:rsidTr="00EB1023">
        <w:trPr>
          <w:trHeight w:val="285"/>
        </w:trPr>
        <w:tc>
          <w:tcPr>
            <w:tcW w:w="372" w:type="dxa"/>
            <w:vMerge w:val="restart"/>
            <w:tcBorders>
              <w:top w:val="nil"/>
              <w:left w:val="single" w:sz="4" w:space="0" w:color="auto"/>
              <w:bottom w:val="single" w:sz="4" w:space="0" w:color="auto"/>
              <w:right w:val="single" w:sz="4" w:space="0" w:color="auto"/>
            </w:tcBorders>
            <w:hideMark/>
          </w:tcPr>
          <w:p w14:paraId="2B13A307"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42</w:t>
            </w:r>
          </w:p>
        </w:tc>
        <w:tc>
          <w:tcPr>
            <w:tcW w:w="480" w:type="dxa"/>
            <w:tcBorders>
              <w:top w:val="nil"/>
              <w:left w:val="nil"/>
              <w:bottom w:val="single" w:sz="4" w:space="0" w:color="auto"/>
              <w:right w:val="single" w:sz="4" w:space="0" w:color="auto"/>
            </w:tcBorders>
            <w:noWrap/>
            <w:vAlign w:val="bottom"/>
            <w:hideMark/>
          </w:tcPr>
          <w:p w14:paraId="2B6201F6" w14:textId="77777777" w:rsidR="00EB1023" w:rsidRPr="00EB1023" w:rsidRDefault="00EB1023" w:rsidP="00EB1023">
            <w:pPr>
              <w:widowControl/>
              <w:autoSpaceDE/>
              <w:autoSpaceDN/>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 </w:t>
            </w:r>
          </w:p>
        </w:tc>
        <w:tc>
          <w:tcPr>
            <w:tcW w:w="3685" w:type="dxa"/>
            <w:tcBorders>
              <w:top w:val="nil"/>
              <w:left w:val="nil"/>
              <w:bottom w:val="single" w:sz="4" w:space="0" w:color="auto"/>
              <w:right w:val="single" w:sz="4" w:space="0" w:color="auto"/>
            </w:tcBorders>
            <w:noWrap/>
            <w:vAlign w:val="center"/>
            <w:hideMark/>
          </w:tcPr>
          <w:p w14:paraId="69F1F99B"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СТОКИ И УСЛУГИ</w:t>
            </w:r>
          </w:p>
        </w:tc>
        <w:tc>
          <w:tcPr>
            <w:tcW w:w="914" w:type="dxa"/>
            <w:tcBorders>
              <w:top w:val="nil"/>
              <w:left w:val="nil"/>
              <w:bottom w:val="single" w:sz="4" w:space="0" w:color="auto"/>
              <w:right w:val="single" w:sz="4" w:space="0" w:color="auto"/>
            </w:tcBorders>
            <w:noWrap/>
            <w:vAlign w:val="center"/>
            <w:hideMark/>
          </w:tcPr>
          <w:p w14:paraId="030194D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15.152.658</w:t>
            </w:r>
          </w:p>
        </w:tc>
        <w:tc>
          <w:tcPr>
            <w:tcW w:w="1071" w:type="dxa"/>
            <w:tcBorders>
              <w:top w:val="nil"/>
              <w:left w:val="nil"/>
              <w:bottom w:val="single" w:sz="4" w:space="0" w:color="auto"/>
              <w:right w:val="single" w:sz="4" w:space="0" w:color="auto"/>
            </w:tcBorders>
            <w:noWrap/>
            <w:vAlign w:val="center"/>
            <w:hideMark/>
          </w:tcPr>
          <w:p w14:paraId="6EB7B44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13.761.956</w:t>
            </w:r>
          </w:p>
        </w:tc>
        <w:tc>
          <w:tcPr>
            <w:tcW w:w="914" w:type="dxa"/>
            <w:tcBorders>
              <w:top w:val="nil"/>
              <w:left w:val="nil"/>
              <w:bottom w:val="single" w:sz="4" w:space="0" w:color="auto"/>
              <w:right w:val="single" w:sz="4" w:space="0" w:color="auto"/>
            </w:tcBorders>
            <w:noWrap/>
            <w:vAlign w:val="center"/>
            <w:hideMark/>
          </w:tcPr>
          <w:p w14:paraId="188CD0A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10.299.306</w:t>
            </w:r>
          </w:p>
        </w:tc>
        <w:tc>
          <w:tcPr>
            <w:tcW w:w="943" w:type="dxa"/>
            <w:tcBorders>
              <w:top w:val="nil"/>
              <w:left w:val="nil"/>
              <w:bottom w:val="single" w:sz="4" w:space="0" w:color="auto"/>
              <w:right w:val="single" w:sz="4" w:space="0" w:color="auto"/>
            </w:tcBorders>
            <w:noWrap/>
            <w:vAlign w:val="center"/>
            <w:hideMark/>
          </w:tcPr>
          <w:p w14:paraId="6D2D8FF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10.275.018</w:t>
            </w:r>
          </w:p>
        </w:tc>
        <w:tc>
          <w:tcPr>
            <w:tcW w:w="748" w:type="dxa"/>
            <w:tcBorders>
              <w:top w:val="nil"/>
              <w:left w:val="nil"/>
              <w:bottom w:val="single" w:sz="4" w:space="0" w:color="auto"/>
              <w:right w:val="single" w:sz="4" w:space="0" w:color="auto"/>
            </w:tcBorders>
            <w:noWrap/>
            <w:vAlign w:val="center"/>
            <w:hideMark/>
          </w:tcPr>
          <w:p w14:paraId="07F9469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460.000</w:t>
            </w:r>
          </w:p>
        </w:tc>
        <w:tc>
          <w:tcPr>
            <w:tcW w:w="758" w:type="dxa"/>
            <w:tcBorders>
              <w:top w:val="nil"/>
              <w:left w:val="nil"/>
              <w:bottom w:val="single" w:sz="4" w:space="0" w:color="auto"/>
              <w:right w:val="single" w:sz="4" w:space="0" w:color="auto"/>
            </w:tcBorders>
            <w:noWrap/>
            <w:vAlign w:val="center"/>
            <w:hideMark/>
          </w:tcPr>
          <w:p w14:paraId="0115972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261.712</w:t>
            </w:r>
          </w:p>
        </w:tc>
        <w:tc>
          <w:tcPr>
            <w:tcW w:w="837" w:type="dxa"/>
            <w:tcBorders>
              <w:top w:val="nil"/>
              <w:left w:val="nil"/>
              <w:bottom w:val="single" w:sz="4" w:space="0" w:color="auto"/>
              <w:right w:val="single" w:sz="4" w:space="0" w:color="auto"/>
            </w:tcBorders>
            <w:noWrap/>
            <w:vAlign w:val="center"/>
            <w:hideMark/>
          </w:tcPr>
          <w:p w14:paraId="3455530B"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85FA19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17C705F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493CD0A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3D1DCDD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25.911.964</w:t>
            </w:r>
          </w:p>
        </w:tc>
        <w:tc>
          <w:tcPr>
            <w:tcW w:w="914" w:type="dxa"/>
            <w:tcBorders>
              <w:top w:val="nil"/>
              <w:left w:val="nil"/>
              <w:bottom w:val="single" w:sz="4" w:space="0" w:color="auto"/>
              <w:right w:val="single" w:sz="4" w:space="0" w:color="auto"/>
            </w:tcBorders>
            <w:noWrap/>
            <w:vAlign w:val="center"/>
            <w:hideMark/>
          </w:tcPr>
          <w:p w14:paraId="3B6F9BC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24.298.686</w:t>
            </w:r>
          </w:p>
        </w:tc>
        <w:tc>
          <w:tcPr>
            <w:tcW w:w="1016" w:type="dxa"/>
            <w:tcBorders>
              <w:top w:val="nil"/>
              <w:left w:val="nil"/>
              <w:bottom w:val="single" w:sz="4" w:space="0" w:color="auto"/>
              <w:right w:val="single" w:sz="4" w:space="0" w:color="auto"/>
            </w:tcBorders>
            <w:noWrap/>
            <w:vAlign w:val="center"/>
            <w:hideMark/>
          </w:tcPr>
          <w:p w14:paraId="43B740B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1.613.278</w:t>
            </w:r>
          </w:p>
        </w:tc>
        <w:tc>
          <w:tcPr>
            <w:tcW w:w="643" w:type="dxa"/>
            <w:tcBorders>
              <w:top w:val="nil"/>
              <w:left w:val="nil"/>
              <w:bottom w:val="single" w:sz="4" w:space="0" w:color="auto"/>
              <w:right w:val="single" w:sz="4" w:space="0" w:color="auto"/>
            </w:tcBorders>
            <w:noWrap/>
            <w:vAlign w:val="bottom"/>
            <w:hideMark/>
          </w:tcPr>
          <w:p w14:paraId="683A5AC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93,77</w:t>
            </w:r>
          </w:p>
        </w:tc>
      </w:tr>
      <w:tr w:rsidR="00EB1023" w:rsidRPr="00EB1023" w14:paraId="7EAE123F"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6C523AC7"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29A5E565"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420</w:t>
            </w:r>
          </w:p>
        </w:tc>
        <w:tc>
          <w:tcPr>
            <w:tcW w:w="3685" w:type="dxa"/>
            <w:tcBorders>
              <w:top w:val="nil"/>
              <w:left w:val="nil"/>
              <w:bottom w:val="single" w:sz="4" w:space="0" w:color="auto"/>
              <w:right w:val="single" w:sz="4" w:space="0" w:color="auto"/>
            </w:tcBorders>
            <w:noWrap/>
            <w:vAlign w:val="center"/>
            <w:hideMark/>
          </w:tcPr>
          <w:p w14:paraId="5C5E2C55"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Патни и дневни расходи</w:t>
            </w:r>
          </w:p>
        </w:tc>
        <w:tc>
          <w:tcPr>
            <w:tcW w:w="914" w:type="dxa"/>
            <w:tcBorders>
              <w:top w:val="nil"/>
              <w:left w:val="nil"/>
              <w:bottom w:val="single" w:sz="4" w:space="0" w:color="auto"/>
              <w:right w:val="single" w:sz="4" w:space="0" w:color="auto"/>
            </w:tcBorders>
            <w:noWrap/>
            <w:vAlign w:val="center"/>
            <w:hideMark/>
          </w:tcPr>
          <w:p w14:paraId="23D78E2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50.000</w:t>
            </w:r>
          </w:p>
        </w:tc>
        <w:tc>
          <w:tcPr>
            <w:tcW w:w="1071" w:type="dxa"/>
            <w:tcBorders>
              <w:top w:val="nil"/>
              <w:left w:val="nil"/>
              <w:bottom w:val="single" w:sz="4" w:space="0" w:color="auto"/>
              <w:right w:val="single" w:sz="4" w:space="0" w:color="auto"/>
            </w:tcBorders>
            <w:noWrap/>
            <w:vAlign w:val="center"/>
            <w:hideMark/>
          </w:tcPr>
          <w:p w14:paraId="1F75166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50.000</w:t>
            </w:r>
          </w:p>
        </w:tc>
        <w:tc>
          <w:tcPr>
            <w:tcW w:w="914" w:type="dxa"/>
            <w:tcBorders>
              <w:top w:val="nil"/>
              <w:left w:val="nil"/>
              <w:bottom w:val="single" w:sz="4" w:space="0" w:color="auto"/>
              <w:right w:val="single" w:sz="4" w:space="0" w:color="auto"/>
            </w:tcBorders>
            <w:noWrap/>
            <w:vAlign w:val="center"/>
            <w:hideMark/>
          </w:tcPr>
          <w:p w14:paraId="69E95C0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387BBCD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7E07CD6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60.000</w:t>
            </w:r>
          </w:p>
        </w:tc>
        <w:tc>
          <w:tcPr>
            <w:tcW w:w="758" w:type="dxa"/>
            <w:tcBorders>
              <w:top w:val="nil"/>
              <w:left w:val="nil"/>
              <w:bottom w:val="single" w:sz="4" w:space="0" w:color="auto"/>
              <w:right w:val="single" w:sz="4" w:space="0" w:color="auto"/>
            </w:tcBorders>
            <w:noWrap/>
            <w:vAlign w:val="center"/>
            <w:hideMark/>
          </w:tcPr>
          <w:p w14:paraId="0C5FF80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14.700</w:t>
            </w:r>
          </w:p>
        </w:tc>
        <w:tc>
          <w:tcPr>
            <w:tcW w:w="837" w:type="dxa"/>
            <w:tcBorders>
              <w:top w:val="nil"/>
              <w:left w:val="nil"/>
              <w:bottom w:val="single" w:sz="4" w:space="0" w:color="auto"/>
              <w:right w:val="single" w:sz="4" w:space="0" w:color="auto"/>
            </w:tcBorders>
            <w:noWrap/>
            <w:vAlign w:val="center"/>
            <w:hideMark/>
          </w:tcPr>
          <w:p w14:paraId="58BC12D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22CAA1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4684F25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7552CFB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04F7C24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110.000</w:t>
            </w:r>
          </w:p>
        </w:tc>
        <w:tc>
          <w:tcPr>
            <w:tcW w:w="914" w:type="dxa"/>
            <w:tcBorders>
              <w:top w:val="nil"/>
              <w:left w:val="nil"/>
              <w:bottom w:val="single" w:sz="4" w:space="0" w:color="auto"/>
              <w:right w:val="single" w:sz="4" w:space="0" w:color="auto"/>
            </w:tcBorders>
            <w:noWrap/>
            <w:vAlign w:val="center"/>
            <w:hideMark/>
          </w:tcPr>
          <w:p w14:paraId="2FE5D29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64.700</w:t>
            </w:r>
          </w:p>
        </w:tc>
        <w:tc>
          <w:tcPr>
            <w:tcW w:w="1016" w:type="dxa"/>
            <w:tcBorders>
              <w:top w:val="nil"/>
              <w:left w:val="nil"/>
              <w:bottom w:val="single" w:sz="4" w:space="0" w:color="auto"/>
              <w:right w:val="single" w:sz="4" w:space="0" w:color="auto"/>
            </w:tcBorders>
            <w:noWrap/>
            <w:vAlign w:val="center"/>
            <w:hideMark/>
          </w:tcPr>
          <w:p w14:paraId="1ECC19A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45.300</w:t>
            </w:r>
          </w:p>
        </w:tc>
        <w:tc>
          <w:tcPr>
            <w:tcW w:w="643" w:type="dxa"/>
            <w:tcBorders>
              <w:top w:val="nil"/>
              <w:left w:val="nil"/>
              <w:bottom w:val="single" w:sz="4" w:space="0" w:color="auto"/>
              <w:right w:val="single" w:sz="4" w:space="0" w:color="auto"/>
            </w:tcBorders>
            <w:noWrap/>
            <w:vAlign w:val="bottom"/>
            <w:hideMark/>
          </w:tcPr>
          <w:p w14:paraId="1700399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58,82</w:t>
            </w:r>
          </w:p>
        </w:tc>
      </w:tr>
      <w:tr w:rsidR="00EB1023" w:rsidRPr="00EB1023" w14:paraId="0009C8D9"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76FEE428"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2B83DAAD"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421</w:t>
            </w:r>
          </w:p>
        </w:tc>
        <w:tc>
          <w:tcPr>
            <w:tcW w:w="3685" w:type="dxa"/>
            <w:tcBorders>
              <w:top w:val="nil"/>
              <w:left w:val="nil"/>
              <w:bottom w:val="single" w:sz="4" w:space="0" w:color="auto"/>
              <w:right w:val="single" w:sz="4" w:space="0" w:color="auto"/>
            </w:tcBorders>
            <w:noWrap/>
            <w:vAlign w:val="center"/>
            <w:hideMark/>
          </w:tcPr>
          <w:p w14:paraId="7C68FA55"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Комунални услуги, греење, комуникација и транспорт</w:t>
            </w:r>
          </w:p>
        </w:tc>
        <w:tc>
          <w:tcPr>
            <w:tcW w:w="914" w:type="dxa"/>
            <w:tcBorders>
              <w:top w:val="nil"/>
              <w:left w:val="nil"/>
              <w:bottom w:val="single" w:sz="4" w:space="0" w:color="auto"/>
              <w:right w:val="single" w:sz="4" w:space="0" w:color="auto"/>
            </w:tcBorders>
            <w:noWrap/>
            <w:vAlign w:val="center"/>
            <w:hideMark/>
          </w:tcPr>
          <w:p w14:paraId="625886C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3.887.745</w:t>
            </w:r>
          </w:p>
        </w:tc>
        <w:tc>
          <w:tcPr>
            <w:tcW w:w="1071" w:type="dxa"/>
            <w:tcBorders>
              <w:top w:val="nil"/>
              <w:left w:val="nil"/>
              <w:bottom w:val="single" w:sz="4" w:space="0" w:color="auto"/>
              <w:right w:val="single" w:sz="4" w:space="0" w:color="auto"/>
            </w:tcBorders>
            <w:noWrap/>
            <w:vAlign w:val="center"/>
            <w:hideMark/>
          </w:tcPr>
          <w:p w14:paraId="7936D8A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3.494.855</w:t>
            </w:r>
          </w:p>
        </w:tc>
        <w:tc>
          <w:tcPr>
            <w:tcW w:w="914" w:type="dxa"/>
            <w:tcBorders>
              <w:top w:val="nil"/>
              <w:left w:val="nil"/>
              <w:bottom w:val="single" w:sz="4" w:space="0" w:color="auto"/>
              <w:right w:val="single" w:sz="4" w:space="0" w:color="auto"/>
            </w:tcBorders>
            <w:noWrap/>
            <w:vAlign w:val="center"/>
            <w:hideMark/>
          </w:tcPr>
          <w:p w14:paraId="48227B8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2.981.404</w:t>
            </w:r>
          </w:p>
        </w:tc>
        <w:tc>
          <w:tcPr>
            <w:tcW w:w="943" w:type="dxa"/>
            <w:tcBorders>
              <w:top w:val="nil"/>
              <w:left w:val="nil"/>
              <w:bottom w:val="single" w:sz="4" w:space="0" w:color="auto"/>
              <w:right w:val="single" w:sz="4" w:space="0" w:color="auto"/>
            </w:tcBorders>
            <w:noWrap/>
            <w:vAlign w:val="center"/>
            <w:hideMark/>
          </w:tcPr>
          <w:p w14:paraId="6DE8A8A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2.980.687</w:t>
            </w:r>
          </w:p>
        </w:tc>
        <w:tc>
          <w:tcPr>
            <w:tcW w:w="748" w:type="dxa"/>
            <w:tcBorders>
              <w:top w:val="nil"/>
              <w:left w:val="nil"/>
              <w:bottom w:val="single" w:sz="4" w:space="0" w:color="auto"/>
              <w:right w:val="single" w:sz="4" w:space="0" w:color="auto"/>
            </w:tcBorders>
            <w:noWrap/>
            <w:vAlign w:val="center"/>
            <w:hideMark/>
          </w:tcPr>
          <w:p w14:paraId="119AEFA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20.000</w:t>
            </w:r>
          </w:p>
        </w:tc>
        <w:tc>
          <w:tcPr>
            <w:tcW w:w="758" w:type="dxa"/>
            <w:tcBorders>
              <w:top w:val="nil"/>
              <w:left w:val="nil"/>
              <w:bottom w:val="single" w:sz="4" w:space="0" w:color="auto"/>
              <w:right w:val="single" w:sz="4" w:space="0" w:color="auto"/>
            </w:tcBorders>
            <w:noWrap/>
            <w:vAlign w:val="center"/>
            <w:hideMark/>
          </w:tcPr>
          <w:p w14:paraId="7FE7A8C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7542204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04DDED5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50E6BB1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3EA4E3D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56C63BB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6.889.149</w:t>
            </w:r>
          </w:p>
        </w:tc>
        <w:tc>
          <w:tcPr>
            <w:tcW w:w="914" w:type="dxa"/>
            <w:tcBorders>
              <w:top w:val="nil"/>
              <w:left w:val="nil"/>
              <w:bottom w:val="single" w:sz="4" w:space="0" w:color="auto"/>
              <w:right w:val="single" w:sz="4" w:space="0" w:color="auto"/>
            </w:tcBorders>
            <w:noWrap/>
            <w:vAlign w:val="center"/>
            <w:hideMark/>
          </w:tcPr>
          <w:p w14:paraId="0DEE090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6.475.542</w:t>
            </w:r>
          </w:p>
        </w:tc>
        <w:tc>
          <w:tcPr>
            <w:tcW w:w="1016" w:type="dxa"/>
            <w:tcBorders>
              <w:top w:val="nil"/>
              <w:left w:val="nil"/>
              <w:bottom w:val="single" w:sz="4" w:space="0" w:color="auto"/>
              <w:right w:val="single" w:sz="4" w:space="0" w:color="auto"/>
            </w:tcBorders>
            <w:noWrap/>
            <w:vAlign w:val="center"/>
            <w:hideMark/>
          </w:tcPr>
          <w:p w14:paraId="7FDCAC0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413.607</w:t>
            </w:r>
          </w:p>
        </w:tc>
        <w:tc>
          <w:tcPr>
            <w:tcW w:w="643" w:type="dxa"/>
            <w:tcBorders>
              <w:top w:val="nil"/>
              <w:left w:val="nil"/>
              <w:bottom w:val="single" w:sz="4" w:space="0" w:color="auto"/>
              <w:right w:val="single" w:sz="4" w:space="0" w:color="auto"/>
            </w:tcBorders>
            <w:noWrap/>
            <w:vAlign w:val="bottom"/>
            <w:hideMark/>
          </w:tcPr>
          <w:p w14:paraId="4FBF7C20"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94,00</w:t>
            </w:r>
          </w:p>
        </w:tc>
      </w:tr>
      <w:tr w:rsidR="00EB1023" w:rsidRPr="00EB1023" w14:paraId="6345184C"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126ACB8E"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260FCC33"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423</w:t>
            </w:r>
          </w:p>
        </w:tc>
        <w:tc>
          <w:tcPr>
            <w:tcW w:w="3685" w:type="dxa"/>
            <w:tcBorders>
              <w:top w:val="nil"/>
              <w:left w:val="nil"/>
              <w:bottom w:val="single" w:sz="4" w:space="0" w:color="auto"/>
              <w:right w:val="single" w:sz="4" w:space="0" w:color="auto"/>
            </w:tcBorders>
            <w:noWrap/>
            <w:vAlign w:val="center"/>
            <w:hideMark/>
          </w:tcPr>
          <w:p w14:paraId="471977D8"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Материјали и ситен инвентар</w:t>
            </w:r>
          </w:p>
        </w:tc>
        <w:tc>
          <w:tcPr>
            <w:tcW w:w="914" w:type="dxa"/>
            <w:tcBorders>
              <w:top w:val="nil"/>
              <w:left w:val="nil"/>
              <w:bottom w:val="single" w:sz="4" w:space="0" w:color="auto"/>
              <w:right w:val="single" w:sz="4" w:space="0" w:color="auto"/>
            </w:tcBorders>
            <w:noWrap/>
            <w:vAlign w:val="center"/>
            <w:hideMark/>
          </w:tcPr>
          <w:p w14:paraId="37176D6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2.966.000</w:t>
            </w:r>
          </w:p>
        </w:tc>
        <w:tc>
          <w:tcPr>
            <w:tcW w:w="1071" w:type="dxa"/>
            <w:tcBorders>
              <w:top w:val="nil"/>
              <w:left w:val="nil"/>
              <w:bottom w:val="single" w:sz="4" w:space="0" w:color="auto"/>
              <w:right w:val="single" w:sz="4" w:space="0" w:color="auto"/>
            </w:tcBorders>
            <w:noWrap/>
            <w:vAlign w:val="center"/>
            <w:hideMark/>
          </w:tcPr>
          <w:p w14:paraId="18CC599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2.744.347</w:t>
            </w:r>
          </w:p>
        </w:tc>
        <w:tc>
          <w:tcPr>
            <w:tcW w:w="914" w:type="dxa"/>
            <w:tcBorders>
              <w:top w:val="nil"/>
              <w:left w:val="nil"/>
              <w:bottom w:val="single" w:sz="4" w:space="0" w:color="auto"/>
              <w:right w:val="single" w:sz="4" w:space="0" w:color="auto"/>
            </w:tcBorders>
            <w:noWrap/>
            <w:vAlign w:val="center"/>
            <w:hideMark/>
          </w:tcPr>
          <w:p w14:paraId="7295BB8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974.018</w:t>
            </w:r>
          </w:p>
        </w:tc>
        <w:tc>
          <w:tcPr>
            <w:tcW w:w="943" w:type="dxa"/>
            <w:tcBorders>
              <w:top w:val="nil"/>
              <w:left w:val="nil"/>
              <w:bottom w:val="single" w:sz="4" w:space="0" w:color="auto"/>
              <w:right w:val="single" w:sz="4" w:space="0" w:color="auto"/>
            </w:tcBorders>
            <w:noWrap/>
            <w:vAlign w:val="center"/>
            <w:hideMark/>
          </w:tcPr>
          <w:p w14:paraId="7548741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966.678</w:t>
            </w:r>
          </w:p>
        </w:tc>
        <w:tc>
          <w:tcPr>
            <w:tcW w:w="748" w:type="dxa"/>
            <w:tcBorders>
              <w:top w:val="nil"/>
              <w:left w:val="nil"/>
              <w:bottom w:val="single" w:sz="4" w:space="0" w:color="auto"/>
              <w:right w:val="single" w:sz="4" w:space="0" w:color="auto"/>
            </w:tcBorders>
            <w:noWrap/>
            <w:vAlign w:val="center"/>
            <w:hideMark/>
          </w:tcPr>
          <w:p w14:paraId="779BC51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10.000</w:t>
            </w:r>
          </w:p>
        </w:tc>
        <w:tc>
          <w:tcPr>
            <w:tcW w:w="758" w:type="dxa"/>
            <w:tcBorders>
              <w:top w:val="nil"/>
              <w:left w:val="nil"/>
              <w:bottom w:val="single" w:sz="4" w:space="0" w:color="auto"/>
              <w:right w:val="single" w:sz="4" w:space="0" w:color="auto"/>
            </w:tcBorders>
            <w:noWrap/>
            <w:vAlign w:val="center"/>
            <w:hideMark/>
          </w:tcPr>
          <w:p w14:paraId="2DE5F37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7.012</w:t>
            </w:r>
          </w:p>
        </w:tc>
        <w:tc>
          <w:tcPr>
            <w:tcW w:w="837" w:type="dxa"/>
            <w:tcBorders>
              <w:top w:val="nil"/>
              <w:left w:val="nil"/>
              <w:bottom w:val="single" w:sz="4" w:space="0" w:color="auto"/>
              <w:right w:val="single" w:sz="4" w:space="0" w:color="auto"/>
            </w:tcBorders>
            <w:noWrap/>
            <w:vAlign w:val="center"/>
            <w:hideMark/>
          </w:tcPr>
          <w:p w14:paraId="69BA789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1B140E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7814988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492CDB2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58E0F65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3.950.018</w:t>
            </w:r>
          </w:p>
        </w:tc>
        <w:tc>
          <w:tcPr>
            <w:tcW w:w="914" w:type="dxa"/>
            <w:tcBorders>
              <w:top w:val="nil"/>
              <w:left w:val="nil"/>
              <w:bottom w:val="single" w:sz="4" w:space="0" w:color="auto"/>
              <w:right w:val="single" w:sz="4" w:space="0" w:color="auto"/>
            </w:tcBorders>
            <w:noWrap/>
            <w:vAlign w:val="center"/>
            <w:hideMark/>
          </w:tcPr>
          <w:p w14:paraId="4957026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3.718.037</w:t>
            </w:r>
          </w:p>
        </w:tc>
        <w:tc>
          <w:tcPr>
            <w:tcW w:w="1016" w:type="dxa"/>
            <w:tcBorders>
              <w:top w:val="nil"/>
              <w:left w:val="nil"/>
              <w:bottom w:val="single" w:sz="4" w:space="0" w:color="auto"/>
              <w:right w:val="single" w:sz="4" w:space="0" w:color="auto"/>
            </w:tcBorders>
            <w:noWrap/>
            <w:vAlign w:val="center"/>
            <w:hideMark/>
          </w:tcPr>
          <w:p w14:paraId="2A0510D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231.981</w:t>
            </w:r>
          </w:p>
        </w:tc>
        <w:tc>
          <w:tcPr>
            <w:tcW w:w="643" w:type="dxa"/>
            <w:tcBorders>
              <w:top w:val="nil"/>
              <w:left w:val="nil"/>
              <w:bottom w:val="single" w:sz="4" w:space="0" w:color="auto"/>
              <w:right w:val="single" w:sz="4" w:space="0" w:color="auto"/>
            </w:tcBorders>
            <w:noWrap/>
            <w:vAlign w:val="bottom"/>
            <w:hideMark/>
          </w:tcPr>
          <w:p w14:paraId="1F643B5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94,13</w:t>
            </w:r>
          </w:p>
        </w:tc>
      </w:tr>
      <w:tr w:rsidR="00EB1023" w:rsidRPr="00EB1023" w14:paraId="4C1E1D93"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6CC21571"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6CBD773A"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424</w:t>
            </w:r>
          </w:p>
        </w:tc>
        <w:tc>
          <w:tcPr>
            <w:tcW w:w="3685" w:type="dxa"/>
            <w:tcBorders>
              <w:top w:val="nil"/>
              <w:left w:val="nil"/>
              <w:bottom w:val="single" w:sz="4" w:space="0" w:color="auto"/>
              <w:right w:val="single" w:sz="4" w:space="0" w:color="auto"/>
            </w:tcBorders>
            <w:noWrap/>
            <w:vAlign w:val="center"/>
            <w:hideMark/>
          </w:tcPr>
          <w:p w14:paraId="3B93CA8E"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Поправки и тековно одржување</w:t>
            </w:r>
          </w:p>
        </w:tc>
        <w:tc>
          <w:tcPr>
            <w:tcW w:w="914" w:type="dxa"/>
            <w:tcBorders>
              <w:top w:val="nil"/>
              <w:left w:val="nil"/>
              <w:bottom w:val="single" w:sz="4" w:space="0" w:color="auto"/>
              <w:right w:val="single" w:sz="4" w:space="0" w:color="auto"/>
            </w:tcBorders>
            <w:noWrap/>
            <w:vAlign w:val="center"/>
            <w:hideMark/>
          </w:tcPr>
          <w:p w14:paraId="2FCE856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2.700.000</w:t>
            </w:r>
          </w:p>
        </w:tc>
        <w:tc>
          <w:tcPr>
            <w:tcW w:w="1071" w:type="dxa"/>
            <w:tcBorders>
              <w:top w:val="nil"/>
              <w:left w:val="nil"/>
              <w:bottom w:val="single" w:sz="4" w:space="0" w:color="auto"/>
              <w:right w:val="single" w:sz="4" w:space="0" w:color="auto"/>
            </w:tcBorders>
            <w:noWrap/>
            <w:vAlign w:val="center"/>
            <w:hideMark/>
          </w:tcPr>
          <w:p w14:paraId="20DF7AE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2.492.694</w:t>
            </w:r>
          </w:p>
        </w:tc>
        <w:tc>
          <w:tcPr>
            <w:tcW w:w="914" w:type="dxa"/>
            <w:tcBorders>
              <w:top w:val="nil"/>
              <w:left w:val="nil"/>
              <w:bottom w:val="single" w:sz="4" w:space="0" w:color="auto"/>
              <w:right w:val="single" w:sz="4" w:space="0" w:color="auto"/>
            </w:tcBorders>
            <w:noWrap/>
            <w:vAlign w:val="center"/>
            <w:hideMark/>
          </w:tcPr>
          <w:p w14:paraId="387AF79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2.061.010</w:t>
            </w:r>
          </w:p>
        </w:tc>
        <w:tc>
          <w:tcPr>
            <w:tcW w:w="943" w:type="dxa"/>
            <w:tcBorders>
              <w:top w:val="nil"/>
              <w:left w:val="nil"/>
              <w:bottom w:val="single" w:sz="4" w:space="0" w:color="auto"/>
              <w:right w:val="single" w:sz="4" w:space="0" w:color="auto"/>
            </w:tcBorders>
            <w:noWrap/>
            <w:vAlign w:val="center"/>
            <w:hideMark/>
          </w:tcPr>
          <w:p w14:paraId="607A1A0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2.055.577</w:t>
            </w:r>
          </w:p>
        </w:tc>
        <w:tc>
          <w:tcPr>
            <w:tcW w:w="748" w:type="dxa"/>
            <w:tcBorders>
              <w:top w:val="nil"/>
              <w:left w:val="nil"/>
              <w:bottom w:val="single" w:sz="4" w:space="0" w:color="auto"/>
              <w:right w:val="single" w:sz="4" w:space="0" w:color="auto"/>
            </w:tcBorders>
            <w:noWrap/>
            <w:vAlign w:val="center"/>
            <w:hideMark/>
          </w:tcPr>
          <w:p w14:paraId="4744554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2388787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582F1E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B87285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1B23BAB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44BEFD4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E06B3B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4.761.010</w:t>
            </w:r>
          </w:p>
        </w:tc>
        <w:tc>
          <w:tcPr>
            <w:tcW w:w="914" w:type="dxa"/>
            <w:tcBorders>
              <w:top w:val="nil"/>
              <w:left w:val="nil"/>
              <w:bottom w:val="single" w:sz="4" w:space="0" w:color="auto"/>
              <w:right w:val="single" w:sz="4" w:space="0" w:color="auto"/>
            </w:tcBorders>
            <w:noWrap/>
            <w:vAlign w:val="center"/>
            <w:hideMark/>
          </w:tcPr>
          <w:p w14:paraId="1228DB5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4.548.271</w:t>
            </w:r>
          </w:p>
        </w:tc>
        <w:tc>
          <w:tcPr>
            <w:tcW w:w="1016" w:type="dxa"/>
            <w:tcBorders>
              <w:top w:val="nil"/>
              <w:left w:val="nil"/>
              <w:bottom w:val="single" w:sz="4" w:space="0" w:color="auto"/>
              <w:right w:val="single" w:sz="4" w:space="0" w:color="auto"/>
            </w:tcBorders>
            <w:noWrap/>
            <w:vAlign w:val="center"/>
            <w:hideMark/>
          </w:tcPr>
          <w:p w14:paraId="4473F951"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212.739</w:t>
            </w:r>
          </w:p>
        </w:tc>
        <w:tc>
          <w:tcPr>
            <w:tcW w:w="643" w:type="dxa"/>
            <w:tcBorders>
              <w:top w:val="nil"/>
              <w:left w:val="nil"/>
              <w:bottom w:val="single" w:sz="4" w:space="0" w:color="auto"/>
              <w:right w:val="single" w:sz="4" w:space="0" w:color="auto"/>
            </w:tcBorders>
            <w:noWrap/>
            <w:vAlign w:val="bottom"/>
            <w:hideMark/>
          </w:tcPr>
          <w:p w14:paraId="3030684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95,53</w:t>
            </w:r>
          </w:p>
        </w:tc>
      </w:tr>
      <w:tr w:rsidR="00EB1023" w:rsidRPr="00EB1023" w14:paraId="06943C05"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3A6174CF"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47CAEBF6"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425</w:t>
            </w:r>
          </w:p>
        </w:tc>
        <w:tc>
          <w:tcPr>
            <w:tcW w:w="3685" w:type="dxa"/>
            <w:tcBorders>
              <w:top w:val="nil"/>
              <w:left w:val="nil"/>
              <w:bottom w:val="single" w:sz="4" w:space="0" w:color="auto"/>
              <w:right w:val="single" w:sz="4" w:space="0" w:color="auto"/>
            </w:tcBorders>
            <w:noWrap/>
            <w:vAlign w:val="center"/>
            <w:hideMark/>
          </w:tcPr>
          <w:p w14:paraId="4ECB1023"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Договорни услуги</w:t>
            </w:r>
          </w:p>
        </w:tc>
        <w:tc>
          <w:tcPr>
            <w:tcW w:w="914" w:type="dxa"/>
            <w:tcBorders>
              <w:top w:val="nil"/>
              <w:left w:val="nil"/>
              <w:bottom w:val="single" w:sz="4" w:space="0" w:color="auto"/>
              <w:right w:val="single" w:sz="4" w:space="0" w:color="auto"/>
            </w:tcBorders>
            <w:noWrap/>
            <w:vAlign w:val="center"/>
            <w:hideMark/>
          </w:tcPr>
          <w:p w14:paraId="5F36EB6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1.858.400</w:t>
            </w:r>
          </w:p>
        </w:tc>
        <w:tc>
          <w:tcPr>
            <w:tcW w:w="1071" w:type="dxa"/>
            <w:tcBorders>
              <w:top w:val="nil"/>
              <w:left w:val="nil"/>
              <w:bottom w:val="single" w:sz="4" w:space="0" w:color="auto"/>
              <w:right w:val="single" w:sz="4" w:space="0" w:color="auto"/>
            </w:tcBorders>
            <w:noWrap/>
            <w:vAlign w:val="center"/>
            <w:hideMark/>
          </w:tcPr>
          <w:p w14:paraId="58F19C5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1.629.687</w:t>
            </w:r>
          </w:p>
        </w:tc>
        <w:tc>
          <w:tcPr>
            <w:tcW w:w="914" w:type="dxa"/>
            <w:tcBorders>
              <w:top w:val="nil"/>
              <w:left w:val="nil"/>
              <w:bottom w:val="single" w:sz="4" w:space="0" w:color="auto"/>
              <w:right w:val="single" w:sz="4" w:space="0" w:color="auto"/>
            </w:tcBorders>
            <w:noWrap/>
            <w:vAlign w:val="center"/>
            <w:hideMark/>
          </w:tcPr>
          <w:p w14:paraId="4807B23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3.933.587</w:t>
            </w:r>
          </w:p>
        </w:tc>
        <w:tc>
          <w:tcPr>
            <w:tcW w:w="943" w:type="dxa"/>
            <w:tcBorders>
              <w:top w:val="nil"/>
              <w:left w:val="nil"/>
              <w:bottom w:val="single" w:sz="4" w:space="0" w:color="auto"/>
              <w:right w:val="single" w:sz="4" w:space="0" w:color="auto"/>
            </w:tcBorders>
            <w:noWrap/>
            <w:vAlign w:val="center"/>
            <w:hideMark/>
          </w:tcPr>
          <w:p w14:paraId="6A4C9E1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3.926.725</w:t>
            </w:r>
          </w:p>
        </w:tc>
        <w:tc>
          <w:tcPr>
            <w:tcW w:w="748" w:type="dxa"/>
            <w:tcBorders>
              <w:top w:val="nil"/>
              <w:left w:val="nil"/>
              <w:bottom w:val="single" w:sz="4" w:space="0" w:color="auto"/>
              <w:right w:val="single" w:sz="4" w:space="0" w:color="auto"/>
            </w:tcBorders>
            <w:noWrap/>
            <w:vAlign w:val="center"/>
            <w:hideMark/>
          </w:tcPr>
          <w:p w14:paraId="185944A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360.000</w:t>
            </w:r>
          </w:p>
        </w:tc>
        <w:tc>
          <w:tcPr>
            <w:tcW w:w="758" w:type="dxa"/>
            <w:tcBorders>
              <w:top w:val="nil"/>
              <w:left w:val="nil"/>
              <w:bottom w:val="single" w:sz="4" w:space="0" w:color="auto"/>
              <w:right w:val="single" w:sz="4" w:space="0" w:color="auto"/>
            </w:tcBorders>
            <w:noWrap/>
            <w:vAlign w:val="center"/>
            <w:hideMark/>
          </w:tcPr>
          <w:p w14:paraId="33AB76E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240.000</w:t>
            </w:r>
          </w:p>
        </w:tc>
        <w:tc>
          <w:tcPr>
            <w:tcW w:w="837" w:type="dxa"/>
            <w:tcBorders>
              <w:top w:val="nil"/>
              <w:left w:val="nil"/>
              <w:bottom w:val="single" w:sz="4" w:space="0" w:color="auto"/>
              <w:right w:val="single" w:sz="4" w:space="0" w:color="auto"/>
            </w:tcBorders>
            <w:noWrap/>
            <w:vAlign w:val="center"/>
            <w:hideMark/>
          </w:tcPr>
          <w:p w14:paraId="53FDA3F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488BE2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4CF2F20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1F3C8C1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70D6AD4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6.151.987</w:t>
            </w:r>
          </w:p>
        </w:tc>
        <w:tc>
          <w:tcPr>
            <w:tcW w:w="914" w:type="dxa"/>
            <w:tcBorders>
              <w:top w:val="nil"/>
              <w:left w:val="nil"/>
              <w:bottom w:val="single" w:sz="4" w:space="0" w:color="auto"/>
              <w:right w:val="single" w:sz="4" w:space="0" w:color="auto"/>
            </w:tcBorders>
            <w:noWrap/>
            <w:vAlign w:val="center"/>
            <w:hideMark/>
          </w:tcPr>
          <w:p w14:paraId="76C3ABE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5.796.412</w:t>
            </w:r>
          </w:p>
        </w:tc>
        <w:tc>
          <w:tcPr>
            <w:tcW w:w="1016" w:type="dxa"/>
            <w:tcBorders>
              <w:top w:val="nil"/>
              <w:left w:val="nil"/>
              <w:bottom w:val="single" w:sz="4" w:space="0" w:color="auto"/>
              <w:right w:val="single" w:sz="4" w:space="0" w:color="auto"/>
            </w:tcBorders>
            <w:noWrap/>
            <w:vAlign w:val="center"/>
            <w:hideMark/>
          </w:tcPr>
          <w:p w14:paraId="4BA7A998"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355.575</w:t>
            </w:r>
          </w:p>
        </w:tc>
        <w:tc>
          <w:tcPr>
            <w:tcW w:w="643" w:type="dxa"/>
            <w:tcBorders>
              <w:top w:val="nil"/>
              <w:left w:val="nil"/>
              <w:bottom w:val="single" w:sz="4" w:space="0" w:color="auto"/>
              <w:right w:val="single" w:sz="4" w:space="0" w:color="auto"/>
            </w:tcBorders>
            <w:noWrap/>
            <w:vAlign w:val="bottom"/>
            <w:hideMark/>
          </w:tcPr>
          <w:p w14:paraId="7A2207D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94,22</w:t>
            </w:r>
          </w:p>
        </w:tc>
      </w:tr>
      <w:tr w:rsidR="00EB1023" w:rsidRPr="00EB1023" w14:paraId="4E91DE9E"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7FCF4F2C"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4F1D5680"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426</w:t>
            </w:r>
          </w:p>
        </w:tc>
        <w:tc>
          <w:tcPr>
            <w:tcW w:w="3685" w:type="dxa"/>
            <w:tcBorders>
              <w:top w:val="nil"/>
              <w:left w:val="nil"/>
              <w:bottom w:val="single" w:sz="4" w:space="0" w:color="auto"/>
              <w:right w:val="single" w:sz="4" w:space="0" w:color="auto"/>
            </w:tcBorders>
            <w:noWrap/>
            <w:vAlign w:val="center"/>
            <w:hideMark/>
          </w:tcPr>
          <w:p w14:paraId="338C4EBB"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Други тековни расходи</w:t>
            </w:r>
          </w:p>
        </w:tc>
        <w:tc>
          <w:tcPr>
            <w:tcW w:w="914" w:type="dxa"/>
            <w:tcBorders>
              <w:top w:val="nil"/>
              <w:left w:val="nil"/>
              <w:bottom w:val="single" w:sz="4" w:space="0" w:color="auto"/>
              <w:right w:val="single" w:sz="4" w:space="0" w:color="auto"/>
            </w:tcBorders>
            <w:noWrap/>
            <w:vAlign w:val="center"/>
            <w:hideMark/>
          </w:tcPr>
          <w:p w14:paraId="28B53AC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1.990.513</w:t>
            </w:r>
          </w:p>
        </w:tc>
        <w:tc>
          <w:tcPr>
            <w:tcW w:w="1071" w:type="dxa"/>
            <w:tcBorders>
              <w:top w:val="nil"/>
              <w:left w:val="nil"/>
              <w:bottom w:val="single" w:sz="4" w:space="0" w:color="auto"/>
              <w:right w:val="single" w:sz="4" w:space="0" w:color="auto"/>
            </w:tcBorders>
            <w:noWrap/>
            <w:vAlign w:val="center"/>
            <w:hideMark/>
          </w:tcPr>
          <w:p w14:paraId="4B9D55F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1.683.638</w:t>
            </w:r>
          </w:p>
        </w:tc>
        <w:tc>
          <w:tcPr>
            <w:tcW w:w="914" w:type="dxa"/>
            <w:tcBorders>
              <w:top w:val="nil"/>
              <w:left w:val="nil"/>
              <w:bottom w:val="single" w:sz="4" w:space="0" w:color="auto"/>
              <w:right w:val="single" w:sz="4" w:space="0" w:color="auto"/>
            </w:tcBorders>
            <w:noWrap/>
            <w:vAlign w:val="center"/>
            <w:hideMark/>
          </w:tcPr>
          <w:p w14:paraId="6DF6AA0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349.287</w:t>
            </w:r>
          </w:p>
        </w:tc>
        <w:tc>
          <w:tcPr>
            <w:tcW w:w="943" w:type="dxa"/>
            <w:tcBorders>
              <w:top w:val="nil"/>
              <w:left w:val="nil"/>
              <w:bottom w:val="single" w:sz="4" w:space="0" w:color="auto"/>
              <w:right w:val="single" w:sz="4" w:space="0" w:color="auto"/>
            </w:tcBorders>
            <w:noWrap/>
            <w:vAlign w:val="center"/>
            <w:hideMark/>
          </w:tcPr>
          <w:p w14:paraId="2AE4F60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345.351</w:t>
            </w:r>
          </w:p>
        </w:tc>
        <w:tc>
          <w:tcPr>
            <w:tcW w:w="748" w:type="dxa"/>
            <w:tcBorders>
              <w:top w:val="nil"/>
              <w:left w:val="nil"/>
              <w:bottom w:val="single" w:sz="4" w:space="0" w:color="auto"/>
              <w:right w:val="single" w:sz="4" w:space="0" w:color="auto"/>
            </w:tcBorders>
            <w:noWrap/>
            <w:vAlign w:val="center"/>
            <w:hideMark/>
          </w:tcPr>
          <w:p w14:paraId="2CC03D2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10.000</w:t>
            </w:r>
          </w:p>
        </w:tc>
        <w:tc>
          <w:tcPr>
            <w:tcW w:w="758" w:type="dxa"/>
            <w:tcBorders>
              <w:top w:val="nil"/>
              <w:left w:val="nil"/>
              <w:bottom w:val="single" w:sz="4" w:space="0" w:color="auto"/>
              <w:right w:val="single" w:sz="4" w:space="0" w:color="auto"/>
            </w:tcBorders>
            <w:noWrap/>
            <w:vAlign w:val="center"/>
            <w:hideMark/>
          </w:tcPr>
          <w:p w14:paraId="65F687E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DC8DCD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5DCC42B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0027A1C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0B75ED1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4616569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2.349.800</w:t>
            </w:r>
          </w:p>
        </w:tc>
        <w:tc>
          <w:tcPr>
            <w:tcW w:w="914" w:type="dxa"/>
            <w:tcBorders>
              <w:top w:val="nil"/>
              <w:left w:val="nil"/>
              <w:bottom w:val="single" w:sz="4" w:space="0" w:color="auto"/>
              <w:right w:val="single" w:sz="4" w:space="0" w:color="auto"/>
            </w:tcBorders>
            <w:noWrap/>
            <w:vAlign w:val="center"/>
            <w:hideMark/>
          </w:tcPr>
          <w:p w14:paraId="6205AE8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2.028.989</w:t>
            </w:r>
          </w:p>
        </w:tc>
        <w:tc>
          <w:tcPr>
            <w:tcW w:w="1016" w:type="dxa"/>
            <w:tcBorders>
              <w:top w:val="nil"/>
              <w:left w:val="nil"/>
              <w:bottom w:val="single" w:sz="4" w:space="0" w:color="auto"/>
              <w:right w:val="single" w:sz="4" w:space="0" w:color="auto"/>
            </w:tcBorders>
            <w:noWrap/>
            <w:vAlign w:val="center"/>
            <w:hideMark/>
          </w:tcPr>
          <w:p w14:paraId="0F05320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320.811</w:t>
            </w:r>
          </w:p>
        </w:tc>
        <w:tc>
          <w:tcPr>
            <w:tcW w:w="643" w:type="dxa"/>
            <w:tcBorders>
              <w:top w:val="nil"/>
              <w:left w:val="nil"/>
              <w:bottom w:val="single" w:sz="4" w:space="0" w:color="auto"/>
              <w:right w:val="single" w:sz="4" w:space="0" w:color="auto"/>
            </w:tcBorders>
            <w:noWrap/>
            <w:vAlign w:val="bottom"/>
            <w:hideMark/>
          </w:tcPr>
          <w:p w14:paraId="555C3CB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86,35</w:t>
            </w:r>
          </w:p>
        </w:tc>
      </w:tr>
      <w:tr w:rsidR="00EB1023" w:rsidRPr="00EB1023" w14:paraId="27613294"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4D163EB2"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697010B2"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427</w:t>
            </w:r>
          </w:p>
        </w:tc>
        <w:tc>
          <w:tcPr>
            <w:tcW w:w="3685" w:type="dxa"/>
            <w:tcBorders>
              <w:top w:val="nil"/>
              <w:left w:val="nil"/>
              <w:bottom w:val="single" w:sz="4" w:space="0" w:color="auto"/>
              <w:right w:val="single" w:sz="4" w:space="0" w:color="auto"/>
            </w:tcBorders>
            <w:noWrap/>
            <w:vAlign w:val="center"/>
            <w:hideMark/>
          </w:tcPr>
          <w:p w14:paraId="0B3D7B4C"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Привремени вработувања</w:t>
            </w:r>
          </w:p>
        </w:tc>
        <w:tc>
          <w:tcPr>
            <w:tcW w:w="914" w:type="dxa"/>
            <w:tcBorders>
              <w:top w:val="nil"/>
              <w:left w:val="nil"/>
              <w:bottom w:val="single" w:sz="4" w:space="0" w:color="auto"/>
              <w:right w:val="single" w:sz="4" w:space="0" w:color="auto"/>
            </w:tcBorders>
            <w:noWrap/>
            <w:vAlign w:val="center"/>
            <w:hideMark/>
          </w:tcPr>
          <w:p w14:paraId="50AFC50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1.700.000</w:t>
            </w:r>
          </w:p>
        </w:tc>
        <w:tc>
          <w:tcPr>
            <w:tcW w:w="1071" w:type="dxa"/>
            <w:tcBorders>
              <w:top w:val="nil"/>
              <w:left w:val="nil"/>
              <w:bottom w:val="single" w:sz="4" w:space="0" w:color="auto"/>
              <w:right w:val="single" w:sz="4" w:space="0" w:color="auto"/>
            </w:tcBorders>
            <w:noWrap/>
            <w:vAlign w:val="center"/>
            <w:hideMark/>
          </w:tcPr>
          <w:p w14:paraId="0226CD7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1.666.735</w:t>
            </w:r>
          </w:p>
        </w:tc>
        <w:tc>
          <w:tcPr>
            <w:tcW w:w="914" w:type="dxa"/>
            <w:tcBorders>
              <w:top w:val="nil"/>
              <w:left w:val="nil"/>
              <w:bottom w:val="single" w:sz="4" w:space="0" w:color="auto"/>
              <w:right w:val="single" w:sz="4" w:space="0" w:color="auto"/>
            </w:tcBorders>
            <w:noWrap/>
            <w:vAlign w:val="center"/>
            <w:hideMark/>
          </w:tcPr>
          <w:p w14:paraId="25A587A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5A52E73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397C307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6C5D4EF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52ABBAA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2124F0B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21325D1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242AFED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207E9D9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1.700.000</w:t>
            </w:r>
          </w:p>
        </w:tc>
        <w:tc>
          <w:tcPr>
            <w:tcW w:w="914" w:type="dxa"/>
            <w:tcBorders>
              <w:top w:val="nil"/>
              <w:left w:val="nil"/>
              <w:bottom w:val="single" w:sz="4" w:space="0" w:color="auto"/>
              <w:right w:val="single" w:sz="4" w:space="0" w:color="auto"/>
            </w:tcBorders>
            <w:noWrap/>
            <w:vAlign w:val="center"/>
            <w:hideMark/>
          </w:tcPr>
          <w:p w14:paraId="3470D23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1.666.735</w:t>
            </w:r>
          </w:p>
        </w:tc>
        <w:tc>
          <w:tcPr>
            <w:tcW w:w="1016" w:type="dxa"/>
            <w:tcBorders>
              <w:top w:val="nil"/>
              <w:left w:val="nil"/>
              <w:bottom w:val="single" w:sz="4" w:space="0" w:color="auto"/>
              <w:right w:val="single" w:sz="4" w:space="0" w:color="auto"/>
            </w:tcBorders>
            <w:noWrap/>
            <w:vAlign w:val="center"/>
            <w:hideMark/>
          </w:tcPr>
          <w:p w14:paraId="673D8DC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33.265</w:t>
            </w:r>
          </w:p>
        </w:tc>
        <w:tc>
          <w:tcPr>
            <w:tcW w:w="643" w:type="dxa"/>
            <w:tcBorders>
              <w:top w:val="nil"/>
              <w:left w:val="nil"/>
              <w:bottom w:val="single" w:sz="4" w:space="0" w:color="auto"/>
              <w:right w:val="single" w:sz="4" w:space="0" w:color="auto"/>
            </w:tcBorders>
            <w:noWrap/>
            <w:vAlign w:val="bottom"/>
            <w:hideMark/>
          </w:tcPr>
          <w:p w14:paraId="3F75DB0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98,04</w:t>
            </w:r>
          </w:p>
        </w:tc>
      </w:tr>
      <w:tr w:rsidR="00EB1023" w:rsidRPr="00EB1023" w14:paraId="4E810886" w14:textId="77777777" w:rsidTr="00EB1023">
        <w:trPr>
          <w:trHeight w:val="285"/>
        </w:trPr>
        <w:tc>
          <w:tcPr>
            <w:tcW w:w="372" w:type="dxa"/>
            <w:vMerge w:val="restart"/>
            <w:tcBorders>
              <w:top w:val="nil"/>
              <w:left w:val="single" w:sz="4" w:space="0" w:color="auto"/>
              <w:bottom w:val="single" w:sz="4" w:space="0" w:color="000000"/>
              <w:right w:val="single" w:sz="4" w:space="0" w:color="auto"/>
            </w:tcBorders>
            <w:hideMark/>
          </w:tcPr>
          <w:p w14:paraId="56DE1BB9"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46</w:t>
            </w:r>
          </w:p>
        </w:tc>
        <w:tc>
          <w:tcPr>
            <w:tcW w:w="480" w:type="dxa"/>
            <w:tcBorders>
              <w:top w:val="nil"/>
              <w:left w:val="nil"/>
              <w:bottom w:val="single" w:sz="4" w:space="0" w:color="auto"/>
              <w:right w:val="single" w:sz="4" w:space="0" w:color="auto"/>
            </w:tcBorders>
            <w:noWrap/>
            <w:vAlign w:val="bottom"/>
            <w:hideMark/>
          </w:tcPr>
          <w:p w14:paraId="21DA7EBF" w14:textId="77777777" w:rsidR="00EB1023" w:rsidRPr="00EB1023" w:rsidRDefault="00EB1023" w:rsidP="00EB1023">
            <w:pPr>
              <w:widowControl/>
              <w:autoSpaceDE/>
              <w:autoSpaceDN/>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 </w:t>
            </w:r>
          </w:p>
        </w:tc>
        <w:tc>
          <w:tcPr>
            <w:tcW w:w="3685" w:type="dxa"/>
            <w:tcBorders>
              <w:top w:val="nil"/>
              <w:left w:val="nil"/>
              <w:bottom w:val="single" w:sz="4" w:space="0" w:color="auto"/>
              <w:right w:val="single" w:sz="4" w:space="0" w:color="auto"/>
            </w:tcBorders>
            <w:noWrap/>
            <w:vAlign w:val="center"/>
            <w:hideMark/>
          </w:tcPr>
          <w:p w14:paraId="563D2680"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СУБВЕНЦИИ И ТРАНСФЕРИ</w:t>
            </w:r>
          </w:p>
        </w:tc>
        <w:tc>
          <w:tcPr>
            <w:tcW w:w="914" w:type="dxa"/>
            <w:tcBorders>
              <w:top w:val="nil"/>
              <w:left w:val="nil"/>
              <w:bottom w:val="single" w:sz="4" w:space="0" w:color="auto"/>
              <w:right w:val="single" w:sz="4" w:space="0" w:color="auto"/>
            </w:tcBorders>
            <w:noWrap/>
            <w:vAlign w:val="center"/>
            <w:hideMark/>
          </w:tcPr>
          <w:p w14:paraId="02FAD06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9.228.118</w:t>
            </w:r>
          </w:p>
        </w:tc>
        <w:tc>
          <w:tcPr>
            <w:tcW w:w="1071" w:type="dxa"/>
            <w:tcBorders>
              <w:top w:val="nil"/>
              <w:left w:val="nil"/>
              <w:bottom w:val="single" w:sz="4" w:space="0" w:color="auto"/>
              <w:right w:val="single" w:sz="4" w:space="0" w:color="auto"/>
            </w:tcBorders>
            <w:noWrap/>
            <w:vAlign w:val="center"/>
            <w:hideMark/>
          </w:tcPr>
          <w:p w14:paraId="6B1A837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8.558.047</w:t>
            </w:r>
          </w:p>
        </w:tc>
        <w:tc>
          <w:tcPr>
            <w:tcW w:w="914" w:type="dxa"/>
            <w:tcBorders>
              <w:top w:val="nil"/>
              <w:left w:val="nil"/>
              <w:bottom w:val="single" w:sz="4" w:space="0" w:color="auto"/>
              <w:right w:val="single" w:sz="4" w:space="0" w:color="auto"/>
            </w:tcBorders>
            <w:noWrap/>
            <w:vAlign w:val="center"/>
            <w:hideMark/>
          </w:tcPr>
          <w:p w14:paraId="733364D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464.180</w:t>
            </w:r>
          </w:p>
        </w:tc>
        <w:tc>
          <w:tcPr>
            <w:tcW w:w="943" w:type="dxa"/>
            <w:tcBorders>
              <w:top w:val="nil"/>
              <w:left w:val="nil"/>
              <w:bottom w:val="single" w:sz="4" w:space="0" w:color="auto"/>
              <w:right w:val="single" w:sz="4" w:space="0" w:color="auto"/>
            </w:tcBorders>
            <w:noWrap/>
            <w:vAlign w:val="center"/>
            <w:hideMark/>
          </w:tcPr>
          <w:p w14:paraId="15AFBA5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464.180</w:t>
            </w:r>
          </w:p>
        </w:tc>
        <w:tc>
          <w:tcPr>
            <w:tcW w:w="748" w:type="dxa"/>
            <w:tcBorders>
              <w:top w:val="nil"/>
              <w:left w:val="nil"/>
              <w:bottom w:val="single" w:sz="4" w:space="0" w:color="auto"/>
              <w:right w:val="single" w:sz="4" w:space="0" w:color="auto"/>
            </w:tcBorders>
            <w:noWrap/>
            <w:vAlign w:val="center"/>
            <w:hideMark/>
          </w:tcPr>
          <w:p w14:paraId="118D2ED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7049E82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5E5B42E1"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6E21AC8B"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1CE5458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22A9681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580C2E7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9.692.298</w:t>
            </w:r>
          </w:p>
        </w:tc>
        <w:tc>
          <w:tcPr>
            <w:tcW w:w="914" w:type="dxa"/>
            <w:tcBorders>
              <w:top w:val="nil"/>
              <w:left w:val="nil"/>
              <w:bottom w:val="single" w:sz="4" w:space="0" w:color="auto"/>
              <w:right w:val="single" w:sz="4" w:space="0" w:color="auto"/>
            </w:tcBorders>
            <w:noWrap/>
            <w:vAlign w:val="center"/>
            <w:hideMark/>
          </w:tcPr>
          <w:p w14:paraId="665ECCA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9.022.227</w:t>
            </w:r>
          </w:p>
        </w:tc>
        <w:tc>
          <w:tcPr>
            <w:tcW w:w="1016" w:type="dxa"/>
            <w:tcBorders>
              <w:top w:val="nil"/>
              <w:left w:val="nil"/>
              <w:bottom w:val="single" w:sz="4" w:space="0" w:color="auto"/>
              <w:right w:val="single" w:sz="4" w:space="0" w:color="auto"/>
            </w:tcBorders>
            <w:noWrap/>
            <w:vAlign w:val="center"/>
            <w:hideMark/>
          </w:tcPr>
          <w:p w14:paraId="5DDE7C4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670.071</w:t>
            </w:r>
          </w:p>
        </w:tc>
        <w:tc>
          <w:tcPr>
            <w:tcW w:w="643" w:type="dxa"/>
            <w:tcBorders>
              <w:top w:val="nil"/>
              <w:left w:val="nil"/>
              <w:bottom w:val="single" w:sz="4" w:space="0" w:color="auto"/>
              <w:right w:val="single" w:sz="4" w:space="0" w:color="auto"/>
            </w:tcBorders>
            <w:noWrap/>
            <w:vAlign w:val="bottom"/>
            <w:hideMark/>
          </w:tcPr>
          <w:p w14:paraId="3B51DC6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93,09</w:t>
            </w:r>
          </w:p>
        </w:tc>
      </w:tr>
      <w:tr w:rsidR="00EB1023" w:rsidRPr="00EB1023" w14:paraId="73AFDB69" w14:textId="77777777" w:rsidTr="00EB1023">
        <w:trPr>
          <w:trHeight w:val="285"/>
        </w:trPr>
        <w:tc>
          <w:tcPr>
            <w:tcW w:w="372" w:type="dxa"/>
            <w:vMerge/>
            <w:tcBorders>
              <w:top w:val="nil"/>
              <w:left w:val="single" w:sz="4" w:space="0" w:color="auto"/>
              <w:bottom w:val="single" w:sz="4" w:space="0" w:color="000000"/>
              <w:right w:val="single" w:sz="4" w:space="0" w:color="auto"/>
            </w:tcBorders>
            <w:vAlign w:val="center"/>
            <w:hideMark/>
          </w:tcPr>
          <w:p w14:paraId="4730E3DB"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39A226F8"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461</w:t>
            </w:r>
          </w:p>
        </w:tc>
        <w:tc>
          <w:tcPr>
            <w:tcW w:w="3685" w:type="dxa"/>
            <w:tcBorders>
              <w:top w:val="nil"/>
              <w:left w:val="nil"/>
              <w:bottom w:val="single" w:sz="4" w:space="0" w:color="auto"/>
              <w:right w:val="single" w:sz="4" w:space="0" w:color="auto"/>
            </w:tcBorders>
            <w:noWrap/>
            <w:vAlign w:val="center"/>
            <w:hideMark/>
          </w:tcPr>
          <w:p w14:paraId="1CBDCCD7"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Субвенции за јавни претпријатија</w:t>
            </w:r>
          </w:p>
        </w:tc>
        <w:tc>
          <w:tcPr>
            <w:tcW w:w="914" w:type="dxa"/>
            <w:tcBorders>
              <w:top w:val="nil"/>
              <w:left w:val="nil"/>
              <w:bottom w:val="single" w:sz="4" w:space="0" w:color="auto"/>
              <w:right w:val="single" w:sz="4" w:space="0" w:color="auto"/>
            </w:tcBorders>
            <w:noWrap/>
            <w:vAlign w:val="center"/>
            <w:hideMark/>
          </w:tcPr>
          <w:p w14:paraId="3868184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2.150.000</w:t>
            </w:r>
          </w:p>
        </w:tc>
        <w:tc>
          <w:tcPr>
            <w:tcW w:w="1071" w:type="dxa"/>
            <w:tcBorders>
              <w:top w:val="nil"/>
              <w:left w:val="nil"/>
              <w:bottom w:val="single" w:sz="4" w:space="0" w:color="auto"/>
              <w:right w:val="single" w:sz="4" w:space="0" w:color="auto"/>
            </w:tcBorders>
            <w:noWrap/>
            <w:vAlign w:val="center"/>
            <w:hideMark/>
          </w:tcPr>
          <w:p w14:paraId="0C78B3F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2.145.080</w:t>
            </w:r>
          </w:p>
        </w:tc>
        <w:tc>
          <w:tcPr>
            <w:tcW w:w="914" w:type="dxa"/>
            <w:tcBorders>
              <w:top w:val="nil"/>
              <w:left w:val="nil"/>
              <w:bottom w:val="single" w:sz="4" w:space="0" w:color="auto"/>
              <w:right w:val="single" w:sz="4" w:space="0" w:color="auto"/>
            </w:tcBorders>
            <w:noWrap/>
            <w:vAlign w:val="center"/>
            <w:hideMark/>
          </w:tcPr>
          <w:p w14:paraId="0D9CBF7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516AA6B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038B0DA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0896AE1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17A1383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1EF7697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14966E0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6A089E7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7B35E5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2.150.000</w:t>
            </w:r>
          </w:p>
        </w:tc>
        <w:tc>
          <w:tcPr>
            <w:tcW w:w="914" w:type="dxa"/>
            <w:tcBorders>
              <w:top w:val="nil"/>
              <w:left w:val="nil"/>
              <w:bottom w:val="single" w:sz="4" w:space="0" w:color="auto"/>
              <w:right w:val="single" w:sz="4" w:space="0" w:color="auto"/>
            </w:tcBorders>
            <w:noWrap/>
            <w:vAlign w:val="center"/>
            <w:hideMark/>
          </w:tcPr>
          <w:p w14:paraId="673640A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2.145.080</w:t>
            </w:r>
          </w:p>
        </w:tc>
        <w:tc>
          <w:tcPr>
            <w:tcW w:w="1016" w:type="dxa"/>
            <w:tcBorders>
              <w:top w:val="nil"/>
              <w:left w:val="nil"/>
              <w:bottom w:val="single" w:sz="4" w:space="0" w:color="auto"/>
              <w:right w:val="single" w:sz="4" w:space="0" w:color="auto"/>
            </w:tcBorders>
            <w:noWrap/>
            <w:vAlign w:val="center"/>
            <w:hideMark/>
          </w:tcPr>
          <w:p w14:paraId="275A86A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4.920</w:t>
            </w:r>
          </w:p>
        </w:tc>
        <w:tc>
          <w:tcPr>
            <w:tcW w:w="643" w:type="dxa"/>
            <w:tcBorders>
              <w:top w:val="nil"/>
              <w:left w:val="nil"/>
              <w:bottom w:val="single" w:sz="4" w:space="0" w:color="auto"/>
              <w:right w:val="single" w:sz="4" w:space="0" w:color="auto"/>
            </w:tcBorders>
            <w:noWrap/>
            <w:vAlign w:val="bottom"/>
            <w:hideMark/>
          </w:tcPr>
          <w:p w14:paraId="56ED966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99,77</w:t>
            </w:r>
          </w:p>
        </w:tc>
      </w:tr>
      <w:tr w:rsidR="00EB1023" w:rsidRPr="00EB1023" w14:paraId="6FCC7A5C" w14:textId="77777777" w:rsidTr="00EB1023">
        <w:trPr>
          <w:trHeight w:val="285"/>
        </w:trPr>
        <w:tc>
          <w:tcPr>
            <w:tcW w:w="372" w:type="dxa"/>
            <w:vMerge/>
            <w:tcBorders>
              <w:top w:val="nil"/>
              <w:left w:val="single" w:sz="4" w:space="0" w:color="auto"/>
              <w:bottom w:val="single" w:sz="4" w:space="0" w:color="000000"/>
              <w:right w:val="single" w:sz="4" w:space="0" w:color="auto"/>
            </w:tcBorders>
            <w:vAlign w:val="center"/>
            <w:hideMark/>
          </w:tcPr>
          <w:p w14:paraId="3C813DDC"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452EFE5C"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463</w:t>
            </w:r>
          </w:p>
        </w:tc>
        <w:tc>
          <w:tcPr>
            <w:tcW w:w="3685" w:type="dxa"/>
            <w:tcBorders>
              <w:top w:val="nil"/>
              <w:left w:val="nil"/>
              <w:bottom w:val="single" w:sz="4" w:space="0" w:color="auto"/>
              <w:right w:val="single" w:sz="4" w:space="0" w:color="auto"/>
            </w:tcBorders>
            <w:noWrap/>
            <w:vAlign w:val="center"/>
            <w:hideMark/>
          </w:tcPr>
          <w:p w14:paraId="36E0D64E"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Трансфери до невладини организации</w:t>
            </w:r>
          </w:p>
        </w:tc>
        <w:tc>
          <w:tcPr>
            <w:tcW w:w="914" w:type="dxa"/>
            <w:tcBorders>
              <w:top w:val="nil"/>
              <w:left w:val="nil"/>
              <w:bottom w:val="single" w:sz="4" w:space="0" w:color="auto"/>
              <w:right w:val="single" w:sz="4" w:space="0" w:color="auto"/>
            </w:tcBorders>
            <w:noWrap/>
            <w:vAlign w:val="center"/>
            <w:hideMark/>
          </w:tcPr>
          <w:p w14:paraId="6A8A41B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520.000</w:t>
            </w:r>
          </w:p>
        </w:tc>
        <w:tc>
          <w:tcPr>
            <w:tcW w:w="1071" w:type="dxa"/>
            <w:tcBorders>
              <w:top w:val="nil"/>
              <w:left w:val="nil"/>
              <w:bottom w:val="single" w:sz="4" w:space="0" w:color="auto"/>
              <w:right w:val="single" w:sz="4" w:space="0" w:color="auto"/>
            </w:tcBorders>
            <w:noWrap/>
            <w:vAlign w:val="center"/>
            <w:hideMark/>
          </w:tcPr>
          <w:p w14:paraId="5508832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518.000</w:t>
            </w:r>
          </w:p>
        </w:tc>
        <w:tc>
          <w:tcPr>
            <w:tcW w:w="914" w:type="dxa"/>
            <w:tcBorders>
              <w:top w:val="nil"/>
              <w:left w:val="nil"/>
              <w:bottom w:val="single" w:sz="4" w:space="0" w:color="auto"/>
              <w:right w:val="single" w:sz="4" w:space="0" w:color="auto"/>
            </w:tcBorders>
            <w:noWrap/>
            <w:vAlign w:val="center"/>
            <w:hideMark/>
          </w:tcPr>
          <w:p w14:paraId="429BDE9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70B7DB0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585AFCB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359D58C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7063F73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6104E9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7AA43E6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09FA510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30262B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520.000</w:t>
            </w:r>
          </w:p>
        </w:tc>
        <w:tc>
          <w:tcPr>
            <w:tcW w:w="914" w:type="dxa"/>
            <w:tcBorders>
              <w:top w:val="nil"/>
              <w:left w:val="nil"/>
              <w:bottom w:val="single" w:sz="4" w:space="0" w:color="auto"/>
              <w:right w:val="single" w:sz="4" w:space="0" w:color="auto"/>
            </w:tcBorders>
            <w:noWrap/>
            <w:vAlign w:val="center"/>
            <w:hideMark/>
          </w:tcPr>
          <w:p w14:paraId="6D91C7A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518.000</w:t>
            </w:r>
          </w:p>
        </w:tc>
        <w:tc>
          <w:tcPr>
            <w:tcW w:w="1016" w:type="dxa"/>
            <w:tcBorders>
              <w:top w:val="nil"/>
              <w:left w:val="nil"/>
              <w:bottom w:val="single" w:sz="4" w:space="0" w:color="auto"/>
              <w:right w:val="single" w:sz="4" w:space="0" w:color="auto"/>
            </w:tcBorders>
            <w:noWrap/>
            <w:vAlign w:val="center"/>
            <w:hideMark/>
          </w:tcPr>
          <w:p w14:paraId="0CA5C60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2.000</w:t>
            </w:r>
          </w:p>
        </w:tc>
        <w:tc>
          <w:tcPr>
            <w:tcW w:w="643" w:type="dxa"/>
            <w:tcBorders>
              <w:top w:val="nil"/>
              <w:left w:val="nil"/>
              <w:bottom w:val="single" w:sz="4" w:space="0" w:color="auto"/>
              <w:right w:val="single" w:sz="4" w:space="0" w:color="auto"/>
            </w:tcBorders>
            <w:noWrap/>
            <w:vAlign w:val="bottom"/>
            <w:hideMark/>
          </w:tcPr>
          <w:p w14:paraId="4EAA214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99,62</w:t>
            </w:r>
          </w:p>
        </w:tc>
      </w:tr>
      <w:tr w:rsidR="00EB1023" w:rsidRPr="00EB1023" w14:paraId="1FC375F8" w14:textId="77777777" w:rsidTr="00EB1023">
        <w:trPr>
          <w:trHeight w:val="285"/>
        </w:trPr>
        <w:tc>
          <w:tcPr>
            <w:tcW w:w="372" w:type="dxa"/>
            <w:vMerge/>
            <w:tcBorders>
              <w:top w:val="nil"/>
              <w:left w:val="single" w:sz="4" w:space="0" w:color="auto"/>
              <w:bottom w:val="single" w:sz="4" w:space="0" w:color="000000"/>
              <w:right w:val="single" w:sz="4" w:space="0" w:color="auto"/>
            </w:tcBorders>
            <w:vAlign w:val="center"/>
            <w:hideMark/>
          </w:tcPr>
          <w:p w14:paraId="127F1123"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2FC12CFB"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464</w:t>
            </w:r>
          </w:p>
        </w:tc>
        <w:tc>
          <w:tcPr>
            <w:tcW w:w="3685" w:type="dxa"/>
            <w:tcBorders>
              <w:top w:val="nil"/>
              <w:left w:val="nil"/>
              <w:bottom w:val="single" w:sz="4" w:space="0" w:color="auto"/>
              <w:right w:val="single" w:sz="4" w:space="0" w:color="auto"/>
            </w:tcBorders>
            <w:noWrap/>
            <w:vAlign w:val="center"/>
            <w:hideMark/>
          </w:tcPr>
          <w:p w14:paraId="20E754AE"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Разни трансфери</w:t>
            </w:r>
          </w:p>
        </w:tc>
        <w:tc>
          <w:tcPr>
            <w:tcW w:w="914" w:type="dxa"/>
            <w:tcBorders>
              <w:top w:val="nil"/>
              <w:left w:val="nil"/>
              <w:bottom w:val="single" w:sz="4" w:space="0" w:color="auto"/>
              <w:right w:val="single" w:sz="4" w:space="0" w:color="auto"/>
            </w:tcBorders>
            <w:noWrap/>
            <w:vAlign w:val="center"/>
            <w:hideMark/>
          </w:tcPr>
          <w:p w14:paraId="65A8533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6.418.118</w:t>
            </w:r>
          </w:p>
        </w:tc>
        <w:tc>
          <w:tcPr>
            <w:tcW w:w="1071" w:type="dxa"/>
            <w:tcBorders>
              <w:top w:val="nil"/>
              <w:left w:val="nil"/>
              <w:bottom w:val="single" w:sz="4" w:space="0" w:color="auto"/>
              <w:right w:val="single" w:sz="4" w:space="0" w:color="auto"/>
            </w:tcBorders>
            <w:noWrap/>
            <w:vAlign w:val="center"/>
            <w:hideMark/>
          </w:tcPr>
          <w:p w14:paraId="058DC4D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5.763.130</w:t>
            </w:r>
          </w:p>
        </w:tc>
        <w:tc>
          <w:tcPr>
            <w:tcW w:w="914" w:type="dxa"/>
            <w:tcBorders>
              <w:top w:val="nil"/>
              <w:left w:val="nil"/>
              <w:bottom w:val="single" w:sz="4" w:space="0" w:color="auto"/>
              <w:right w:val="single" w:sz="4" w:space="0" w:color="auto"/>
            </w:tcBorders>
            <w:noWrap/>
            <w:vAlign w:val="center"/>
            <w:hideMark/>
          </w:tcPr>
          <w:p w14:paraId="2AC6489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464.180</w:t>
            </w:r>
          </w:p>
        </w:tc>
        <w:tc>
          <w:tcPr>
            <w:tcW w:w="943" w:type="dxa"/>
            <w:tcBorders>
              <w:top w:val="nil"/>
              <w:left w:val="nil"/>
              <w:bottom w:val="single" w:sz="4" w:space="0" w:color="auto"/>
              <w:right w:val="single" w:sz="4" w:space="0" w:color="auto"/>
            </w:tcBorders>
            <w:noWrap/>
            <w:vAlign w:val="center"/>
            <w:hideMark/>
          </w:tcPr>
          <w:p w14:paraId="13DBE82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464.180</w:t>
            </w:r>
          </w:p>
        </w:tc>
        <w:tc>
          <w:tcPr>
            <w:tcW w:w="748" w:type="dxa"/>
            <w:tcBorders>
              <w:top w:val="nil"/>
              <w:left w:val="nil"/>
              <w:bottom w:val="single" w:sz="4" w:space="0" w:color="auto"/>
              <w:right w:val="single" w:sz="4" w:space="0" w:color="auto"/>
            </w:tcBorders>
            <w:noWrap/>
            <w:vAlign w:val="center"/>
            <w:hideMark/>
          </w:tcPr>
          <w:p w14:paraId="7666007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422C254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29EE50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14C59F1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7C74921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1F145AD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AEC9FB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6.882.298</w:t>
            </w:r>
          </w:p>
        </w:tc>
        <w:tc>
          <w:tcPr>
            <w:tcW w:w="914" w:type="dxa"/>
            <w:tcBorders>
              <w:top w:val="nil"/>
              <w:left w:val="nil"/>
              <w:bottom w:val="single" w:sz="4" w:space="0" w:color="auto"/>
              <w:right w:val="single" w:sz="4" w:space="0" w:color="auto"/>
            </w:tcBorders>
            <w:noWrap/>
            <w:vAlign w:val="center"/>
            <w:hideMark/>
          </w:tcPr>
          <w:p w14:paraId="12B864F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6.227.310</w:t>
            </w:r>
          </w:p>
        </w:tc>
        <w:tc>
          <w:tcPr>
            <w:tcW w:w="1016" w:type="dxa"/>
            <w:tcBorders>
              <w:top w:val="nil"/>
              <w:left w:val="nil"/>
              <w:bottom w:val="single" w:sz="4" w:space="0" w:color="auto"/>
              <w:right w:val="single" w:sz="4" w:space="0" w:color="auto"/>
            </w:tcBorders>
            <w:noWrap/>
            <w:vAlign w:val="center"/>
            <w:hideMark/>
          </w:tcPr>
          <w:p w14:paraId="4705E27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654.988</w:t>
            </w:r>
          </w:p>
        </w:tc>
        <w:tc>
          <w:tcPr>
            <w:tcW w:w="643" w:type="dxa"/>
            <w:tcBorders>
              <w:top w:val="nil"/>
              <w:left w:val="nil"/>
              <w:bottom w:val="single" w:sz="4" w:space="0" w:color="auto"/>
              <w:right w:val="single" w:sz="4" w:space="0" w:color="auto"/>
            </w:tcBorders>
            <w:noWrap/>
            <w:vAlign w:val="bottom"/>
            <w:hideMark/>
          </w:tcPr>
          <w:p w14:paraId="47CD0847"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90,48</w:t>
            </w:r>
          </w:p>
        </w:tc>
      </w:tr>
      <w:tr w:rsidR="00EB1023" w:rsidRPr="00EB1023" w14:paraId="61EF21A8" w14:textId="77777777" w:rsidTr="00EB1023">
        <w:trPr>
          <w:trHeight w:val="285"/>
        </w:trPr>
        <w:tc>
          <w:tcPr>
            <w:tcW w:w="372" w:type="dxa"/>
            <w:vMerge/>
            <w:tcBorders>
              <w:top w:val="nil"/>
              <w:left w:val="single" w:sz="4" w:space="0" w:color="auto"/>
              <w:bottom w:val="single" w:sz="4" w:space="0" w:color="000000"/>
              <w:right w:val="single" w:sz="4" w:space="0" w:color="auto"/>
            </w:tcBorders>
            <w:vAlign w:val="center"/>
            <w:hideMark/>
          </w:tcPr>
          <w:p w14:paraId="28916D55"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6E1C1F3B"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465</w:t>
            </w:r>
          </w:p>
        </w:tc>
        <w:tc>
          <w:tcPr>
            <w:tcW w:w="3685" w:type="dxa"/>
            <w:tcBorders>
              <w:top w:val="nil"/>
              <w:left w:val="nil"/>
              <w:bottom w:val="single" w:sz="4" w:space="0" w:color="auto"/>
              <w:right w:val="single" w:sz="4" w:space="0" w:color="auto"/>
            </w:tcBorders>
            <w:noWrap/>
            <w:vAlign w:val="center"/>
            <w:hideMark/>
          </w:tcPr>
          <w:p w14:paraId="47E713F8"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Исплата по извршни исправи</w:t>
            </w:r>
          </w:p>
        </w:tc>
        <w:tc>
          <w:tcPr>
            <w:tcW w:w="914" w:type="dxa"/>
            <w:tcBorders>
              <w:top w:val="nil"/>
              <w:left w:val="nil"/>
              <w:bottom w:val="single" w:sz="4" w:space="0" w:color="auto"/>
              <w:right w:val="single" w:sz="4" w:space="0" w:color="auto"/>
            </w:tcBorders>
            <w:noWrap/>
            <w:vAlign w:val="center"/>
            <w:hideMark/>
          </w:tcPr>
          <w:p w14:paraId="06F5DC8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140.000</w:t>
            </w:r>
          </w:p>
        </w:tc>
        <w:tc>
          <w:tcPr>
            <w:tcW w:w="1071" w:type="dxa"/>
            <w:tcBorders>
              <w:top w:val="nil"/>
              <w:left w:val="nil"/>
              <w:bottom w:val="single" w:sz="4" w:space="0" w:color="auto"/>
              <w:right w:val="single" w:sz="4" w:space="0" w:color="auto"/>
            </w:tcBorders>
            <w:noWrap/>
            <w:vAlign w:val="center"/>
            <w:hideMark/>
          </w:tcPr>
          <w:p w14:paraId="211ABD5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131.837</w:t>
            </w:r>
          </w:p>
        </w:tc>
        <w:tc>
          <w:tcPr>
            <w:tcW w:w="914" w:type="dxa"/>
            <w:tcBorders>
              <w:top w:val="nil"/>
              <w:left w:val="nil"/>
              <w:bottom w:val="single" w:sz="4" w:space="0" w:color="auto"/>
              <w:right w:val="single" w:sz="4" w:space="0" w:color="auto"/>
            </w:tcBorders>
            <w:noWrap/>
            <w:vAlign w:val="center"/>
            <w:hideMark/>
          </w:tcPr>
          <w:p w14:paraId="19DE0A8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7646635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055DBDF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784DCA4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5B56EBC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0A0ECD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28A9E37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1889434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64E5A5F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140.000</w:t>
            </w:r>
          </w:p>
        </w:tc>
        <w:tc>
          <w:tcPr>
            <w:tcW w:w="914" w:type="dxa"/>
            <w:tcBorders>
              <w:top w:val="nil"/>
              <w:left w:val="nil"/>
              <w:bottom w:val="single" w:sz="4" w:space="0" w:color="auto"/>
              <w:right w:val="single" w:sz="4" w:space="0" w:color="auto"/>
            </w:tcBorders>
            <w:noWrap/>
            <w:vAlign w:val="center"/>
            <w:hideMark/>
          </w:tcPr>
          <w:p w14:paraId="591E06D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131.837</w:t>
            </w:r>
          </w:p>
        </w:tc>
        <w:tc>
          <w:tcPr>
            <w:tcW w:w="1016" w:type="dxa"/>
            <w:tcBorders>
              <w:top w:val="nil"/>
              <w:left w:val="nil"/>
              <w:bottom w:val="single" w:sz="4" w:space="0" w:color="auto"/>
              <w:right w:val="single" w:sz="4" w:space="0" w:color="auto"/>
            </w:tcBorders>
            <w:noWrap/>
            <w:vAlign w:val="center"/>
            <w:hideMark/>
          </w:tcPr>
          <w:p w14:paraId="6FFA6DA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8.163</w:t>
            </w:r>
          </w:p>
        </w:tc>
        <w:tc>
          <w:tcPr>
            <w:tcW w:w="643" w:type="dxa"/>
            <w:tcBorders>
              <w:top w:val="nil"/>
              <w:left w:val="nil"/>
              <w:bottom w:val="single" w:sz="4" w:space="0" w:color="auto"/>
              <w:right w:val="single" w:sz="4" w:space="0" w:color="auto"/>
            </w:tcBorders>
            <w:noWrap/>
            <w:vAlign w:val="bottom"/>
            <w:hideMark/>
          </w:tcPr>
          <w:p w14:paraId="754E8FC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94,17</w:t>
            </w:r>
          </w:p>
        </w:tc>
      </w:tr>
      <w:tr w:rsidR="00EB1023" w:rsidRPr="00EB1023" w14:paraId="29201747" w14:textId="77777777" w:rsidTr="00EB1023">
        <w:trPr>
          <w:trHeight w:val="285"/>
        </w:trPr>
        <w:tc>
          <w:tcPr>
            <w:tcW w:w="372" w:type="dxa"/>
            <w:vMerge w:val="restart"/>
            <w:tcBorders>
              <w:top w:val="nil"/>
              <w:left w:val="single" w:sz="4" w:space="0" w:color="auto"/>
              <w:bottom w:val="single" w:sz="4" w:space="0" w:color="auto"/>
              <w:right w:val="single" w:sz="4" w:space="0" w:color="auto"/>
            </w:tcBorders>
            <w:hideMark/>
          </w:tcPr>
          <w:p w14:paraId="2DEB0BD0"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47</w:t>
            </w:r>
          </w:p>
        </w:tc>
        <w:tc>
          <w:tcPr>
            <w:tcW w:w="480" w:type="dxa"/>
            <w:tcBorders>
              <w:top w:val="nil"/>
              <w:left w:val="nil"/>
              <w:bottom w:val="single" w:sz="4" w:space="0" w:color="auto"/>
              <w:right w:val="single" w:sz="4" w:space="0" w:color="auto"/>
            </w:tcBorders>
            <w:noWrap/>
            <w:vAlign w:val="bottom"/>
            <w:hideMark/>
          </w:tcPr>
          <w:p w14:paraId="2D3105FA" w14:textId="77777777" w:rsidR="00EB1023" w:rsidRPr="00EB1023" w:rsidRDefault="00EB1023" w:rsidP="00EB1023">
            <w:pPr>
              <w:widowControl/>
              <w:autoSpaceDE/>
              <w:autoSpaceDN/>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 </w:t>
            </w:r>
          </w:p>
        </w:tc>
        <w:tc>
          <w:tcPr>
            <w:tcW w:w="3685" w:type="dxa"/>
            <w:tcBorders>
              <w:top w:val="nil"/>
              <w:left w:val="nil"/>
              <w:bottom w:val="single" w:sz="4" w:space="0" w:color="auto"/>
              <w:right w:val="single" w:sz="4" w:space="0" w:color="auto"/>
            </w:tcBorders>
            <w:noWrap/>
            <w:vAlign w:val="center"/>
            <w:hideMark/>
          </w:tcPr>
          <w:p w14:paraId="4CBF1260"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СОЦИЈАЛНИ БЕНЕФИЦИИ</w:t>
            </w:r>
          </w:p>
        </w:tc>
        <w:tc>
          <w:tcPr>
            <w:tcW w:w="914" w:type="dxa"/>
            <w:tcBorders>
              <w:top w:val="nil"/>
              <w:left w:val="nil"/>
              <w:bottom w:val="single" w:sz="4" w:space="0" w:color="auto"/>
              <w:right w:val="single" w:sz="4" w:space="0" w:color="auto"/>
            </w:tcBorders>
            <w:noWrap/>
            <w:vAlign w:val="center"/>
            <w:hideMark/>
          </w:tcPr>
          <w:p w14:paraId="5930BC7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290.000</w:t>
            </w:r>
          </w:p>
        </w:tc>
        <w:tc>
          <w:tcPr>
            <w:tcW w:w="1071" w:type="dxa"/>
            <w:tcBorders>
              <w:top w:val="nil"/>
              <w:left w:val="nil"/>
              <w:bottom w:val="single" w:sz="4" w:space="0" w:color="auto"/>
              <w:right w:val="single" w:sz="4" w:space="0" w:color="auto"/>
            </w:tcBorders>
            <w:noWrap/>
            <w:vAlign w:val="center"/>
            <w:hideMark/>
          </w:tcPr>
          <w:p w14:paraId="3DBA5DD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260.008</w:t>
            </w:r>
          </w:p>
        </w:tc>
        <w:tc>
          <w:tcPr>
            <w:tcW w:w="914" w:type="dxa"/>
            <w:tcBorders>
              <w:top w:val="nil"/>
              <w:left w:val="nil"/>
              <w:bottom w:val="single" w:sz="4" w:space="0" w:color="auto"/>
              <w:right w:val="single" w:sz="4" w:space="0" w:color="auto"/>
            </w:tcBorders>
            <w:noWrap/>
            <w:vAlign w:val="center"/>
            <w:hideMark/>
          </w:tcPr>
          <w:p w14:paraId="31B0028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485E296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5F66E98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0A1A823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6034AF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375F68F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624A2B3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526896E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1171DF0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290.000</w:t>
            </w:r>
          </w:p>
        </w:tc>
        <w:tc>
          <w:tcPr>
            <w:tcW w:w="914" w:type="dxa"/>
            <w:tcBorders>
              <w:top w:val="nil"/>
              <w:left w:val="nil"/>
              <w:bottom w:val="single" w:sz="4" w:space="0" w:color="auto"/>
              <w:right w:val="single" w:sz="4" w:space="0" w:color="auto"/>
            </w:tcBorders>
            <w:noWrap/>
            <w:vAlign w:val="center"/>
            <w:hideMark/>
          </w:tcPr>
          <w:p w14:paraId="5886EC5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260.008</w:t>
            </w:r>
          </w:p>
        </w:tc>
        <w:tc>
          <w:tcPr>
            <w:tcW w:w="1016" w:type="dxa"/>
            <w:tcBorders>
              <w:top w:val="nil"/>
              <w:left w:val="nil"/>
              <w:bottom w:val="single" w:sz="4" w:space="0" w:color="auto"/>
              <w:right w:val="single" w:sz="4" w:space="0" w:color="auto"/>
            </w:tcBorders>
            <w:noWrap/>
            <w:vAlign w:val="center"/>
            <w:hideMark/>
          </w:tcPr>
          <w:p w14:paraId="4B25675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29.992</w:t>
            </w:r>
          </w:p>
        </w:tc>
        <w:tc>
          <w:tcPr>
            <w:tcW w:w="643" w:type="dxa"/>
            <w:tcBorders>
              <w:top w:val="nil"/>
              <w:left w:val="nil"/>
              <w:bottom w:val="single" w:sz="4" w:space="0" w:color="auto"/>
              <w:right w:val="single" w:sz="4" w:space="0" w:color="auto"/>
            </w:tcBorders>
            <w:noWrap/>
            <w:vAlign w:val="bottom"/>
            <w:hideMark/>
          </w:tcPr>
          <w:p w14:paraId="74F9AAF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89,66</w:t>
            </w:r>
          </w:p>
        </w:tc>
      </w:tr>
      <w:tr w:rsidR="00EB1023" w:rsidRPr="00EB1023" w14:paraId="407454C5" w14:textId="77777777" w:rsidTr="00EB1023">
        <w:trPr>
          <w:trHeight w:val="285"/>
        </w:trPr>
        <w:tc>
          <w:tcPr>
            <w:tcW w:w="372" w:type="dxa"/>
            <w:vMerge/>
            <w:tcBorders>
              <w:top w:val="nil"/>
              <w:left w:val="single" w:sz="4" w:space="0" w:color="auto"/>
              <w:bottom w:val="single" w:sz="4" w:space="0" w:color="auto"/>
              <w:right w:val="single" w:sz="4" w:space="0" w:color="auto"/>
            </w:tcBorders>
            <w:vAlign w:val="center"/>
            <w:hideMark/>
          </w:tcPr>
          <w:p w14:paraId="4F29C0F4"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0FDC3965"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471</w:t>
            </w:r>
          </w:p>
        </w:tc>
        <w:tc>
          <w:tcPr>
            <w:tcW w:w="3685" w:type="dxa"/>
            <w:tcBorders>
              <w:top w:val="nil"/>
              <w:left w:val="nil"/>
              <w:bottom w:val="single" w:sz="4" w:space="0" w:color="auto"/>
              <w:right w:val="single" w:sz="4" w:space="0" w:color="auto"/>
            </w:tcBorders>
            <w:noWrap/>
            <w:vAlign w:val="center"/>
            <w:hideMark/>
          </w:tcPr>
          <w:p w14:paraId="0E92889F"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Социјални надоместоци</w:t>
            </w:r>
          </w:p>
        </w:tc>
        <w:tc>
          <w:tcPr>
            <w:tcW w:w="914" w:type="dxa"/>
            <w:tcBorders>
              <w:top w:val="nil"/>
              <w:left w:val="nil"/>
              <w:bottom w:val="single" w:sz="4" w:space="0" w:color="auto"/>
              <w:right w:val="single" w:sz="4" w:space="0" w:color="auto"/>
            </w:tcBorders>
            <w:noWrap/>
            <w:vAlign w:val="center"/>
            <w:hideMark/>
          </w:tcPr>
          <w:p w14:paraId="269006B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290.000</w:t>
            </w:r>
          </w:p>
        </w:tc>
        <w:tc>
          <w:tcPr>
            <w:tcW w:w="1071" w:type="dxa"/>
            <w:tcBorders>
              <w:top w:val="nil"/>
              <w:left w:val="nil"/>
              <w:bottom w:val="single" w:sz="4" w:space="0" w:color="auto"/>
              <w:right w:val="single" w:sz="4" w:space="0" w:color="auto"/>
            </w:tcBorders>
            <w:noWrap/>
            <w:vAlign w:val="center"/>
            <w:hideMark/>
          </w:tcPr>
          <w:p w14:paraId="7E5D805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260.008</w:t>
            </w:r>
          </w:p>
        </w:tc>
        <w:tc>
          <w:tcPr>
            <w:tcW w:w="914" w:type="dxa"/>
            <w:tcBorders>
              <w:top w:val="nil"/>
              <w:left w:val="nil"/>
              <w:bottom w:val="single" w:sz="4" w:space="0" w:color="auto"/>
              <w:right w:val="single" w:sz="4" w:space="0" w:color="auto"/>
            </w:tcBorders>
            <w:noWrap/>
            <w:vAlign w:val="center"/>
            <w:hideMark/>
          </w:tcPr>
          <w:p w14:paraId="6411E48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1D799F6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5DE53CB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3E57DDF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BEB85F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257EBC15"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0A022E53"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10B7DE9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78E27E9F"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290.000</w:t>
            </w:r>
          </w:p>
        </w:tc>
        <w:tc>
          <w:tcPr>
            <w:tcW w:w="914" w:type="dxa"/>
            <w:tcBorders>
              <w:top w:val="nil"/>
              <w:left w:val="nil"/>
              <w:bottom w:val="single" w:sz="4" w:space="0" w:color="auto"/>
              <w:right w:val="single" w:sz="4" w:space="0" w:color="auto"/>
            </w:tcBorders>
            <w:noWrap/>
            <w:vAlign w:val="center"/>
            <w:hideMark/>
          </w:tcPr>
          <w:p w14:paraId="2420961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260.008</w:t>
            </w:r>
          </w:p>
        </w:tc>
        <w:tc>
          <w:tcPr>
            <w:tcW w:w="1016" w:type="dxa"/>
            <w:tcBorders>
              <w:top w:val="nil"/>
              <w:left w:val="nil"/>
              <w:bottom w:val="single" w:sz="4" w:space="0" w:color="auto"/>
              <w:right w:val="single" w:sz="4" w:space="0" w:color="auto"/>
            </w:tcBorders>
            <w:noWrap/>
            <w:vAlign w:val="center"/>
            <w:hideMark/>
          </w:tcPr>
          <w:p w14:paraId="1129F135"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29.992</w:t>
            </w:r>
          </w:p>
        </w:tc>
        <w:tc>
          <w:tcPr>
            <w:tcW w:w="643" w:type="dxa"/>
            <w:tcBorders>
              <w:top w:val="nil"/>
              <w:left w:val="nil"/>
              <w:bottom w:val="single" w:sz="4" w:space="0" w:color="auto"/>
              <w:right w:val="single" w:sz="4" w:space="0" w:color="auto"/>
            </w:tcBorders>
            <w:noWrap/>
            <w:vAlign w:val="bottom"/>
            <w:hideMark/>
          </w:tcPr>
          <w:p w14:paraId="1117285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89,66</w:t>
            </w:r>
          </w:p>
        </w:tc>
      </w:tr>
      <w:tr w:rsidR="00EB1023" w:rsidRPr="00EB1023" w14:paraId="07323329" w14:textId="77777777" w:rsidTr="00EB1023">
        <w:trPr>
          <w:trHeight w:val="285"/>
        </w:trPr>
        <w:tc>
          <w:tcPr>
            <w:tcW w:w="372" w:type="dxa"/>
            <w:tcBorders>
              <w:top w:val="nil"/>
              <w:left w:val="nil"/>
              <w:bottom w:val="nil"/>
              <w:right w:val="nil"/>
            </w:tcBorders>
            <w:noWrap/>
            <w:vAlign w:val="bottom"/>
            <w:hideMark/>
          </w:tcPr>
          <w:p w14:paraId="49E4F35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p>
        </w:tc>
        <w:tc>
          <w:tcPr>
            <w:tcW w:w="480" w:type="dxa"/>
            <w:tcBorders>
              <w:top w:val="nil"/>
              <w:left w:val="nil"/>
              <w:bottom w:val="nil"/>
              <w:right w:val="nil"/>
            </w:tcBorders>
            <w:noWrap/>
            <w:vAlign w:val="bottom"/>
            <w:hideMark/>
          </w:tcPr>
          <w:p w14:paraId="6F5922E7"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c>
          <w:tcPr>
            <w:tcW w:w="3685" w:type="dxa"/>
            <w:tcBorders>
              <w:top w:val="nil"/>
              <w:left w:val="nil"/>
              <w:bottom w:val="nil"/>
              <w:right w:val="nil"/>
            </w:tcBorders>
            <w:noWrap/>
            <w:vAlign w:val="center"/>
            <w:hideMark/>
          </w:tcPr>
          <w:p w14:paraId="499CFC3E"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c>
          <w:tcPr>
            <w:tcW w:w="914" w:type="dxa"/>
            <w:tcBorders>
              <w:top w:val="nil"/>
              <w:left w:val="nil"/>
              <w:bottom w:val="nil"/>
              <w:right w:val="nil"/>
            </w:tcBorders>
            <w:noWrap/>
            <w:vAlign w:val="center"/>
            <w:hideMark/>
          </w:tcPr>
          <w:p w14:paraId="2685A7F9"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c>
          <w:tcPr>
            <w:tcW w:w="1071" w:type="dxa"/>
            <w:tcBorders>
              <w:top w:val="nil"/>
              <w:left w:val="nil"/>
              <w:bottom w:val="nil"/>
              <w:right w:val="nil"/>
            </w:tcBorders>
            <w:noWrap/>
            <w:vAlign w:val="center"/>
            <w:hideMark/>
          </w:tcPr>
          <w:p w14:paraId="7089BFF0"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914" w:type="dxa"/>
            <w:tcBorders>
              <w:top w:val="nil"/>
              <w:left w:val="nil"/>
              <w:bottom w:val="nil"/>
              <w:right w:val="nil"/>
            </w:tcBorders>
            <w:noWrap/>
            <w:vAlign w:val="center"/>
            <w:hideMark/>
          </w:tcPr>
          <w:p w14:paraId="6F955B23"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943" w:type="dxa"/>
            <w:tcBorders>
              <w:top w:val="nil"/>
              <w:left w:val="nil"/>
              <w:bottom w:val="nil"/>
              <w:right w:val="nil"/>
            </w:tcBorders>
            <w:noWrap/>
            <w:vAlign w:val="center"/>
            <w:hideMark/>
          </w:tcPr>
          <w:p w14:paraId="4FD63EC8"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748" w:type="dxa"/>
            <w:tcBorders>
              <w:top w:val="nil"/>
              <w:left w:val="nil"/>
              <w:bottom w:val="nil"/>
              <w:right w:val="nil"/>
            </w:tcBorders>
            <w:noWrap/>
            <w:vAlign w:val="center"/>
            <w:hideMark/>
          </w:tcPr>
          <w:p w14:paraId="69335C3D"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758" w:type="dxa"/>
            <w:tcBorders>
              <w:top w:val="nil"/>
              <w:left w:val="nil"/>
              <w:bottom w:val="nil"/>
              <w:right w:val="nil"/>
            </w:tcBorders>
            <w:noWrap/>
            <w:vAlign w:val="center"/>
            <w:hideMark/>
          </w:tcPr>
          <w:p w14:paraId="72668B57"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837" w:type="dxa"/>
            <w:tcBorders>
              <w:top w:val="nil"/>
              <w:left w:val="nil"/>
              <w:bottom w:val="nil"/>
              <w:right w:val="nil"/>
            </w:tcBorders>
            <w:noWrap/>
            <w:vAlign w:val="center"/>
            <w:hideMark/>
          </w:tcPr>
          <w:p w14:paraId="62FC7A1F"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837" w:type="dxa"/>
            <w:tcBorders>
              <w:top w:val="nil"/>
              <w:left w:val="nil"/>
              <w:bottom w:val="nil"/>
              <w:right w:val="nil"/>
            </w:tcBorders>
            <w:noWrap/>
            <w:vAlign w:val="center"/>
            <w:hideMark/>
          </w:tcPr>
          <w:p w14:paraId="0AE5D84C"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648" w:type="dxa"/>
            <w:tcBorders>
              <w:top w:val="nil"/>
              <w:left w:val="nil"/>
              <w:bottom w:val="nil"/>
              <w:right w:val="nil"/>
            </w:tcBorders>
            <w:noWrap/>
            <w:vAlign w:val="center"/>
            <w:hideMark/>
          </w:tcPr>
          <w:p w14:paraId="2EA797B4"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729" w:type="dxa"/>
            <w:tcBorders>
              <w:top w:val="nil"/>
              <w:left w:val="nil"/>
              <w:bottom w:val="nil"/>
              <w:right w:val="nil"/>
            </w:tcBorders>
            <w:noWrap/>
            <w:vAlign w:val="center"/>
            <w:hideMark/>
          </w:tcPr>
          <w:p w14:paraId="6E73A1CA"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914" w:type="dxa"/>
            <w:tcBorders>
              <w:top w:val="nil"/>
              <w:left w:val="nil"/>
              <w:bottom w:val="nil"/>
              <w:right w:val="nil"/>
            </w:tcBorders>
            <w:noWrap/>
            <w:vAlign w:val="center"/>
            <w:hideMark/>
          </w:tcPr>
          <w:p w14:paraId="6512B492"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914" w:type="dxa"/>
            <w:tcBorders>
              <w:top w:val="nil"/>
              <w:left w:val="nil"/>
              <w:bottom w:val="nil"/>
              <w:right w:val="nil"/>
            </w:tcBorders>
            <w:noWrap/>
            <w:vAlign w:val="center"/>
            <w:hideMark/>
          </w:tcPr>
          <w:p w14:paraId="19A63E5A" w14:textId="77777777" w:rsidR="00EB1023" w:rsidRPr="00EB1023" w:rsidRDefault="00EB1023" w:rsidP="00EB1023">
            <w:pPr>
              <w:widowControl/>
              <w:autoSpaceDE/>
              <w:autoSpaceDN/>
              <w:jc w:val="right"/>
              <w:rPr>
                <w:rFonts w:ascii="Times New Roman" w:eastAsia="Times New Roman" w:hAnsi="Times New Roman" w:cs="Times New Roman"/>
                <w:sz w:val="17"/>
                <w:szCs w:val="17"/>
                <w:lang w:val="mk-MK"/>
              </w:rPr>
            </w:pPr>
          </w:p>
        </w:tc>
        <w:tc>
          <w:tcPr>
            <w:tcW w:w="1016" w:type="dxa"/>
            <w:tcBorders>
              <w:top w:val="nil"/>
              <w:left w:val="nil"/>
              <w:bottom w:val="nil"/>
              <w:right w:val="nil"/>
            </w:tcBorders>
            <w:noWrap/>
            <w:vAlign w:val="center"/>
            <w:hideMark/>
          </w:tcPr>
          <w:p w14:paraId="19B2B919"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c>
          <w:tcPr>
            <w:tcW w:w="643" w:type="dxa"/>
            <w:tcBorders>
              <w:top w:val="nil"/>
              <w:left w:val="nil"/>
              <w:bottom w:val="nil"/>
              <w:right w:val="nil"/>
            </w:tcBorders>
            <w:noWrap/>
            <w:vAlign w:val="bottom"/>
            <w:hideMark/>
          </w:tcPr>
          <w:p w14:paraId="7873A29C" w14:textId="77777777" w:rsidR="00EB1023" w:rsidRPr="00EB1023" w:rsidRDefault="00EB1023" w:rsidP="00EB1023">
            <w:pPr>
              <w:widowControl/>
              <w:autoSpaceDE/>
              <w:autoSpaceDN/>
              <w:rPr>
                <w:rFonts w:ascii="Times New Roman" w:eastAsia="Times New Roman" w:hAnsi="Times New Roman" w:cs="Times New Roman"/>
                <w:sz w:val="17"/>
                <w:szCs w:val="17"/>
                <w:lang w:val="mk-MK"/>
              </w:rPr>
            </w:pPr>
          </w:p>
        </w:tc>
      </w:tr>
      <w:tr w:rsidR="00EB1023" w:rsidRPr="00EB1023" w14:paraId="647A65CA" w14:textId="77777777" w:rsidTr="00EB1023">
        <w:trPr>
          <w:trHeight w:val="285"/>
        </w:trPr>
        <w:tc>
          <w:tcPr>
            <w:tcW w:w="372" w:type="dxa"/>
            <w:vMerge w:val="restart"/>
            <w:tcBorders>
              <w:top w:val="single" w:sz="4" w:space="0" w:color="auto"/>
              <w:left w:val="single" w:sz="4" w:space="0" w:color="auto"/>
              <w:bottom w:val="single" w:sz="4" w:space="0" w:color="auto"/>
              <w:right w:val="single" w:sz="4" w:space="0" w:color="auto"/>
            </w:tcBorders>
            <w:hideMark/>
          </w:tcPr>
          <w:p w14:paraId="2BE1625E" w14:textId="77777777" w:rsidR="00EB1023" w:rsidRPr="00EB1023" w:rsidRDefault="00EB1023" w:rsidP="00EB1023">
            <w:pPr>
              <w:widowControl/>
              <w:autoSpaceDE/>
              <w:autoSpaceDN/>
              <w:jc w:val="right"/>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48</w:t>
            </w:r>
          </w:p>
        </w:tc>
        <w:tc>
          <w:tcPr>
            <w:tcW w:w="480" w:type="dxa"/>
            <w:tcBorders>
              <w:top w:val="single" w:sz="4" w:space="0" w:color="auto"/>
              <w:left w:val="nil"/>
              <w:bottom w:val="single" w:sz="4" w:space="0" w:color="auto"/>
              <w:right w:val="single" w:sz="4" w:space="0" w:color="auto"/>
            </w:tcBorders>
            <w:noWrap/>
            <w:vAlign w:val="bottom"/>
            <w:hideMark/>
          </w:tcPr>
          <w:p w14:paraId="00878C04" w14:textId="77777777" w:rsidR="00EB1023" w:rsidRPr="00EB1023" w:rsidRDefault="00EB1023" w:rsidP="00EB1023">
            <w:pPr>
              <w:widowControl/>
              <w:autoSpaceDE/>
              <w:autoSpaceDN/>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 </w:t>
            </w:r>
          </w:p>
        </w:tc>
        <w:tc>
          <w:tcPr>
            <w:tcW w:w="3685" w:type="dxa"/>
            <w:tcBorders>
              <w:top w:val="single" w:sz="4" w:space="0" w:color="auto"/>
              <w:left w:val="nil"/>
              <w:bottom w:val="single" w:sz="4" w:space="0" w:color="auto"/>
              <w:right w:val="single" w:sz="4" w:space="0" w:color="auto"/>
            </w:tcBorders>
            <w:noWrap/>
            <w:vAlign w:val="center"/>
            <w:hideMark/>
          </w:tcPr>
          <w:p w14:paraId="6B131D17"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r w:rsidRPr="00EB1023">
              <w:rPr>
                <w:rFonts w:ascii="Arial Narrow" w:eastAsia="Times New Roman" w:hAnsi="Arial Narrow" w:cs="Times New Roman"/>
                <w:b/>
                <w:bCs/>
                <w:color w:val="000000"/>
                <w:sz w:val="17"/>
                <w:szCs w:val="17"/>
                <w:lang w:val="mk-MK"/>
              </w:rPr>
              <w:t>КАПИТАЛНИ РАСХОДИ</w:t>
            </w:r>
          </w:p>
        </w:tc>
        <w:tc>
          <w:tcPr>
            <w:tcW w:w="914" w:type="dxa"/>
            <w:tcBorders>
              <w:top w:val="single" w:sz="4" w:space="0" w:color="auto"/>
              <w:left w:val="nil"/>
              <w:bottom w:val="single" w:sz="4" w:space="0" w:color="auto"/>
              <w:right w:val="single" w:sz="4" w:space="0" w:color="auto"/>
            </w:tcBorders>
            <w:noWrap/>
            <w:vAlign w:val="center"/>
            <w:hideMark/>
          </w:tcPr>
          <w:p w14:paraId="574FD891"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43.324.419</w:t>
            </w:r>
          </w:p>
        </w:tc>
        <w:tc>
          <w:tcPr>
            <w:tcW w:w="1071" w:type="dxa"/>
            <w:tcBorders>
              <w:top w:val="single" w:sz="4" w:space="0" w:color="auto"/>
              <w:left w:val="nil"/>
              <w:bottom w:val="single" w:sz="4" w:space="0" w:color="auto"/>
              <w:right w:val="single" w:sz="4" w:space="0" w:color="auto"/>
            </w:tcBorders>
            <w:noWrap/>
            <w:vAlign w:val="center"/>
            <w:hideMark/>
          </w:tcPr>
          <w:p w14:paraId="2D34168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40.914.398</w:t>
            </w:r>
          </w:p>
        </w:tc>
        <w:tc>
          <w:tcPr>
            <w:tcW w:w="914" w:type="dxa"/>
            <w:tcBorders>
              <w:top w:val="single" w:sz="4" w:space="0" w:color="auto"/>
              <w:left w:val="nil"/>
              <w:bottom w:val="single" w:sz="4" w:space="0" w:color="auto"/>
              <w:right w:val="single" w:sz="4" w:space="0" w:color="auto"/>
            </w:tcBorders>
            <w:noWrap/>
            <w:vAlign w:val="center"/>
            <w:hideMark/>
          </w:tcPr>
          <w:p w14:paraId="4252244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5.631.267</w:t>
            </w:r>
          </w:p>
        </w:tc>
        <w:tc>
          <w:tcPr>
            <w:tcW w:w="943" w:type="dxa"/>
            <w:tcBorders>
              <w:top w:val="single" w:sz="4" w:space="0" w:color="auto"/>
              <w:left w:val="nil"/>
              <w:bottom w:val="single" w:sz="4" w:space="0" w:color="auto"/>
              <w:right w:val="single" w:sz="4" w:space="0" w:color="auto"/>
            </w:tcBorders>
            <w:noWrap/>
            <w:vAlign w:val="center"/>
            <w:hideMark/>
          </w:tcPr>
          <w:p w14:paraId="644741DD"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4.524.466</w:t>
            </w:r>
          </w:p>
        </w:tc>
        <w:tc>
          <w:tcPr>
            <w:tcW w:w="748" w:type="dxa"/>
            <w:tcBorders>
              <w:top w:val="single" w:sz="4" w:space="0" w:color="auto"/>
              <w:left w:val="nil"/>
              <w:bottom w:val="single" w:sz="4" w:space="0" w:color="auto"/>
              <w:right w:val="single" w:sz="4" w:space="0" w:color="auto"/>
            </w:tcBorders>
            <w:noWrap/>
            <w:vAlign w:val="center"/>
            <w:hideMark/>
          </w:tcPr>
          <w:p w14:paraId="1CB6955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58" w:type="dxa"/>
            <w:tcBorders>
              <w:top w:val="single" w:sz="4" w:space="0" w:color="auto"/>
              <w:left w:val="nil"/>
              <w:bottom w:val="single" w:sz="4" w:space="0" w:color="auto"/>
              <w:right w:val="single" w:sz="4" w:space="0" w:color="auto"/>
            </w:tcBorders>
            <w:noWrap/>
            <w:vAlign w:val="center"/>
            <w:hideMark/>
          </w:tcPr>
          <w:p w14:paraId="238C5DE9"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837" w:type="dxa"/>
            <w:tcBorders>
              <w:top w:val="single" w:sz="4" w:space="0" w:color="auto"/>
              <w:left w:val="nil"/>
              <w:bottom w:val="single" w:sz="4" w:space="0" w:color="auto"/>
              <w:right w:val="single" w:sz="4" w:space="0" w:color="auto"/>
            </w:tcBorders>
            <w:noWrap/>
            <w:vAlign w:val="center"/>
            <w:hideMark/>
          </w:tcPr>
          <w:p w14:paraId="5AFB80AB"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2.340.310</w:t>
            </w:r>
          </w:p>
        </w:tc>
        <w:tc>
          <w:tcPr>
            <w:tcW w:w="837" w:type="dxa"/>
            <w:tcBorders>
              <w:top w:val="single" w:sz="4" w:space="0" w:color="auto"/>
              <w:left w:val="nil"/>
              <w:bottom w:val="single" w:sz="4" w:space="0" w:color="auto"/>
              <w:right w:val="single" w:sz="4" w:space="0" w:color="auto"/>
            </w:tcBorders>
            <w:noWrap/>
            <w:vAlign w:val="center"/>
            <w:hideMark/>
          </w:tcPr>
          <w:p w14:paraId="7D8415D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2.340.310</w:t>
            </w:r>
          </w:p>
        </w:tc>
        <w:tc>
          <w:tcPr>
            <w:tcW w:w="648" w:type="dxa"/>
            <w:tcBorders>
              <w:top w:val="single" w:sz="4" w:space="0" w:color="auto"/>
              <w:left w:val="nil"/>
              <w:bottom w:val="single" w:sz="4" w:space="0" w:color="auto"/>
              <w:right w:val="single" w:sz="4" w:space="0" w:color="auto"/>
            </w:tcBorders>
            <w:noWrap/>
            <w:vAlign w:val="center"/>
            <w:hideMark/>
          </w:tcPr>
          <w:p w14:paraId="4F4673EE"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729" w:type="dxa"/>
            <w:tcBorders>
              <w:top w:val="single" w:sz="4" w:space="0" w:color="auto"/>
              <w:left w:val="nil"/>
              <w:bottom w:val="single" w:sz="4" w:space="0" w:color="auto"/>
              <w:right w:val="single" w:sz="4" w:space="0" w:color="auto"/>
            </w:tcBorders>
            <w:noWrap/>
            <w:vAlign w:val="center"/>
            <w:hideMark/>
          </w:tcPr>
          <w:p w14:paraId="5CDA4C7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914" w:type="dxa"/>
            <w:tcBorders>
              <w:top w:val="single" w:sz="4" w:space="0" w:color="auto"/>
              <w:left w:val="nil"/>
              <w:bottom w:val="single" w:sz="4" w:space="0" w:color="auto"/>
              <w:right w:val="single" w:sz="4" w:space="0" w:color="auto"/>
            </w:tcBorders>
            <w:noWrap/>
            <w:vAlign w:val="center"/>
            <w:hideMark/>
          </w:tcPr>
          <w:p w14:paraId="3DB59893"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51.295.996</w:t>
            </w:r>
          </w:p>
        </w:tc>
        <w:tc>
          <w:tcPr>
            <w:tcW w:w="914" w:type="dxa"/>
            <w:tcBorders>
              <w:top w:val="single" w:sz="4" w:space="0" w:color="auto"/>
              <w:left w:val="nil"/>
              <w:bottom w:val="single" w:sz="4" w:space="0" w:color="auto"/>
              <w:right w:val="single" w:sz="4" w:space="0" w:color="auto"/>
            </w:tcBorders>
            <w:noWrap/>
            <w:vAlign w:val="center"/>
            <w:hideMark/>
          </w:tcPr>
          <w:p w14:paraId="7AAB239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47.779.174</w:t>
            </w:r>
          </w:p>
        </w:tc>
        <w:tc>
          <w:tcPr>
            <w:tcW w:w="1016" w:type="dxa"/>
            <w:tcBorders>
              <w:top w:val="single" w:sz="4" w:space="0" w:color="auto"/>
              <w:left w:val="nil"/>
              <w:bottom w:val="single" w:sz="4" w:space="0" w:color="auto"/>
              <w:right w:val="single" w:sz="4" w:space="0" w:color="auto"/>
            </w:tcBorders>
            <w:noWrap/>
            <w:vAlign w:val="center"/>
            <w:hideMark/>
          </w:tcPr>
          <w:p w14:paraId="1280DF5A"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3.516.822</w:t>
            </w:r>
          </w:p>
        </w:tc>
        <w:tc>
          <w:tcPr>
            <w:tcW w:w="643" w:type="dxa"/>
            <w:tcBorders>
              <w:top w:val="single" w:sz="4" w:space="0" w:color="auto"/>
              <w:left w:val="nil"/>
              <w:bottom w:val="single" w:sz="4" w:space="0" w:color="auto"/>
              <w:right w:val="single" w:sz="4" w:space="0" w:color="auto"/>
            </w:tcBorders>
            <w:noWrap/>
            <w:vAlign w:val="bottom"/>
            <w:hideMark/>
          </w:tcPr>
          <w:p w14:paraId="75053976"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93,14</w:t>
            </w:r>
          </w:p>
        </w:tc>
      </w:tr>
      <w:tr w:rsidR="00EB1023" w:rsidRPr="00EB1023" w14:paraId="2D485D01"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469FF563"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0195AC3D"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480</w:t>
            </w:r>
          </w:p>
        </w:tc>
        <w:tc>
          <w:tcPr>
            <w:tcW w:w="3685" w:type="dxa"/>
            <w:tcBorders>
              <w:top w:val="nil"/>
              <w:left w:val="nil"/>
              <w:bottom w:val="single" w:sz="4" w:space="0" w:color="auto"/>
              <w:right w:val="single" w:sz="4" w:space="0" w:color="auto"/>
            </w:tcBorders>
            <w:noWrap/>
            <w:vAlign w:val="center"/>
            <w:hideMark/>
          </w:tcPr>
          <w:p w14:paraId="65FD4865"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Купување на опрема и машини</w:t>
            </w:r>
          </w:p>
        </w:tc>
        <w:tc>
          <w:tcPr>
            <w:tcW w:w="914" w:type="dxa"/>
            <w:tcBorders>
              <w:top w:val="nil"/>
              <w:left w:val="nil"/>
              <w:bottom w:val="single" w:sz="4" w:space="0" w:color="auto"/>
              <w:right w:val="single" w:sz="4" w:space="0" w:color="auto"/>
            </w:tcBorders>
            <w:noWrap/>
            <w:vAlign w:val="center"/>
            <w:hideMark/>
          </w:tcPr>
          <w:p w14:paraId="40CF394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3.933.801</w:t>
            </w:r>
          </w:p>
        </w:tc>
        <w:tc>
          <w:tcPr>
            <w:tcW w:w="1071" w:type="dxa"/>
            <w:tcBorders>
              <w:top w:val="nil"/>
              <w:left w:val="nil"/>
              <w:bottom w:val="single" w:sz="4" w:space="0" w:color="auto"/>
              <w:right w:val="single" w:sz="4" w:space="0" w:color="auto"/>
            </w:tcBorders>
            <w:noWrap/>
            <w:vAlign w:val="center"/>
            <w:hideMark/>
          </w:tcPr>
          <w:p w14:paraId="68D58EB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3.933.801</w:t>
            </w:r>
          </w:p>
        </w:tc>
        <w:tc>
          <w:tcPr>
            <w:tcW w:w="914" w:type="dxa"/>
            <w:tcBorders>
              <w:top w:val="nil"/>
              <w:left w:val="nil"/>
              <w:bottom w:val="single" w:sz="4" w:space="0" w:color="auto"/>
              <w:right w:val="single" w:sz="4" w:space="0" w:color="auto"/>
            </w:tcBorders>
            <w:noWrap/>
            <w:vAlign w:val="center"/>
            <w:hideMark/>
          </w:tcPr>
          <w:p w14:paraId="63D1039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1.786.779</w:t>
            </w:r>
          </w:p>
        </w:tc>
        <w:tc>
          <w:tcPr>
            <w:tcW w:w="943" w:type="dxa"/>
            <w:tcBorders>
              <w:top w:val="nil"/>
              <w:left w:val="nil"/>
              <w:bottom w:val="single" w:sz="4" w:space="0" w:color="auto"/>
              <w:right w:val="single" w:sz="4" w:space="0" w:color="auto"/>
            </w:tcBorders>
            <w:noWrap/>
            <w:vAlign w:val="center"/>
            <w:hideMark/>
          </w:tcPr>
          <w:p w14:paraId="648343B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1.059.979</w:t>
            </w:r>
          </w:p>
        </w:tc>
        <w:tc>
          <w:tcPr>
            <w:tcW w:w="748" w:type="dxa"/>
            <w:tcBorders>
              <w:top w:val="nil"/>
              <w:left w:val="nil"/>
              <w:bottom w:val="single" w:sz="4" w:space="0" w:color="auto"/>
              <w:right w:val="single" w:sz="4" w:space="0" w:color="auto"/>
            </w:tcBorders>
            <w:noWrap/>
            <w:vAlign w:val="center"/>
            <w:hideMark/>
          </w:tcPr>
          <w:p w14:paraId="1AC8D1F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252BC37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1AF6010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6A9117E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5B4E7D3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6D2581D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52F2E20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5.720.580</w:t>
            </w:r>
          </w:p>
        </w:tc>
        <w:tc>
          <w:tcPr>
            <w:tcW w:w="914" w:type="dxa"/>
            <w:tcBorders>
              <w:top w:val="nil"/>
              <w:left w:val="nil"/>
              <w:bottom w:val="single" w:sz="4" w:space="0" w:color="auto"/>
              <w:right w:val="single" w:sz="4" w:space="0" w:color="auto"/>
            </w:tcBorders>
            <w:noWrap/>
            <w:vAlign w:val="center"/>
            <w:hideMark/>
          </w:tcPr>
          <w:p w14:paraId="4AD721E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4.993.780</w:t>
            </w:r>
          </w:p>
        </w:tc>
        <w:tc>
          <w:tcPr>
            <w:tcW w:w="1016" w:type="dxa"/>
            <w:tcBorders>
              <w:top w:val="nil"/>
              <w:left w:val="nil"/>
              <w:bottom w:val="single" w:sz="4" w:space="0" w:color="auto"/>
              <w:right w:val="single" w:sz="4" w:space="0" w:color="auto"/>
            </w:tcBorders>
            <w:noWrap/>
            <w:vAlign w:val="center"/>
            <w:hideMark/>
          </w:tcPr>
          <w:p w14:paraId="3A3C8D8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726.800</w:t>
            </w:r>
          </w:p>
        </w:tc>
        <w:tc>
          <w:tcPr>
            <w:tcW w:w="643" w:type="dxa"/>
            <w:tcBorders>
              <w:top w:val="nil"/>
              <w:left w:val="nil"/>
              <w:bottom w:val="single" w:sz="4" w:space="0" w:color="auto"/>
              <w:right w:val="single" w:sz="4" w:space="0" w:color="auto"/>
            </w:tcBorders>
            <w:noWrap/>
            <w:vAlign w:val="bottom"/>
            <w:hideMark/>
          </w:tcPr>
          <w:p w14:paraId="400F7D58"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87,29</w:t>
            </w:r>
          </w:p>
        </w:tc>
      </w:tr>
      <w:tr w:rsidR="00EB1023" w:rsidRPr="00EB1023" w14:paraId="2C7EFBC9"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4C24C681"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39E02638"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482</w:t>
            </w:r>
          </w:p>
        </w:tc>
        <w:tc>
          <w:tcPr>
            <w:tcW w:w="3685" w:type="dxa"/>
            <w:tcBorders>
              <w:top w:val="nil"/>
              <w:left w:val="nil"/>
              <w:bottom w:val="single" w:sz="4" w:space="0" w:color="auto"/>
              <w:right w:val="single" w:sz="4" w:space="0" w:color="auto"/>
            </w:tcBorders>
            <w:noWrap/>
            <w:vAlign w:val="center"/>
            <w:hideMark/>
          </w:tcPr>
          <w:p w14:paraId="672706A3"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Други градежни објекти</w:t>
            </w:r>
          </w:p>
        </w:tc>
        <w:tc>
          <w:tcPr>
            <w:tcW w:w="914" w:type="dxa"/>
            <w:tcBorders>
              <w:top w:val="nil"/>
              <w:left w:val="nil"/>
              <w:bottom w:val="single" w:sz="4" w:space="0" w:color="auto"/>
              <w:right w:val="single" w:sz="4" w:space="0" w:color="auto"/>
            </w:tcBorders>
            <w:noWrap/>
            <w:vAlign w:val="center"/>
            <w:hideMark/>
          </w:tcPr>
          <w:p w14:paraId="5F36825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39.382.618</w:t>
            </w:r>
          </w:p>
        </w:tc>
        <w:tc>
          <w:tcPr>
            <w:tcW w:w="1071" w:type="dxa"/>
            <w:tcBorders>
              <w:top w:val="nil"/>
              <w:left w:val="nil"/>
              <w:bottom w:val="single" w:sz="4" w:space="0" w:color="auto"/>
              <w:right w:val="single" w:sz="4" w:space="0" w:color="auto"/>
            </w:tcBorders>
            <w:noWrap/>
            <w:vAlign w:val="center"/>
            <w:hideMark/>
          </w:tcPr>
          <w:p w14:paraId="493234D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36.972.597</w:t>
            </w:r>
          </w:p>
        </w:tc>
        <w:tc>
          <w:tcPr>
            <w:tcW w:w="914" w:type="dxa"/>
            <w:tcBorders>
              <w:top w:val="nil"/>
              <w:left w:val="nil"/>
              <w:bottom w:val="single" w:sz="4" w:space="0" w:color="auto"/>
              <w:right w:val="single" w:sz="4" w:space="0" w:color="auto"/>
            </w:tcBorders>
            <w:noWrap/>
            <w:vAlign w:val="center"/>
            <w:hideMark/>
          </w:tcPr>
          <w:p w14:paraId="2623018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2.444.488</w:t>
            </w:r>
          </w:p>
        </w:tc>
        <w:tc>
          <w:tcPr>
            <w:tcW w:w="943" w:type="dxa"/>
            <w:tcBorders>
              <w:top w:val="nil"/>
              <w:left w:val="nil"/>
              <w:bottom w:val="single" w:sz="4" w:space="0" w:color="auto"/>
              <w:right w:val="single" w:sz="4" w:space="0" w:color="auto"/>
            </w:tcBorders>
            <w:noWrap/>
            <w:vAlign w:val="center"/>
            <w:hideMark/>
          </w:tcPr>
          <w:p w14:paraId="27FDE8C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2.444.488</w:t>
            </w:r>
          </w:p>
        </w:tc>
        <w:tc>
          <w:tcPr>
            <w:tcW w:w="748" w:type="dxa"/>
            <w:tcBorders>
              <w:top w:val="nil"/>
              <w:left w:val="nil"/>
              <w:bottom w:val="single" w:sz="4" w:space="0" w:color="auto"/>
              <w:right w:val="single" w:sz="4" w:space="0" w:color="auto"/>
            </w:tcBorders>
            <w:noWrap/>
            <w:vAlign w:val="center"/>
            <w:hideMark/>
          </w:tcPr>
          <w:p w14:paraId="52D7697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2CF4DD6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8DEB1F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2.340.310</w:t>
            </w:r>
          </w:p>
        </w:tc>
        <w:tc>
          <w:tcPr>
            <w:tcW w:w="837" w:type="dxa"/>
            <w:tcBorders>
              <w:top w:val="nil"/>
              <w:left w:val="nil"/>
              <w:bottom w:val="single" w:sz="4" w:space="0" w:color="auto"/>
              <w:right w:val="single" w:sz="4" w:space="0" w:color="auto"/>
            </w:tcBorders>
            <w:noWrap/>
            <w:vAlign w:val="center"/>
            <w:hideMark/>
          </w:tcPr>
          <w:p w14:paraId="225DA8F2"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2.340.310</w:t>
            </w:r>
          </w:p>
        </w:tc>
        <w:tc>
          <w:tcPr>
            <w:tcW w:w="648" w:type="dxa"/>
            <w:tcBorders>
              <w:top w:val="nil"/>
              <w:left w:val="nil"/>
              <w:bottom w:val="single" w:sz="4" w:space="0" w:color="auto"/>
              <w:right w:val="single" w:sz="4" w:space="0" w:color="auto"/>
            </w:tcBorders>
            <w:noWrap/>
            <w:vAlign w:val="center"/>
            <w:hideMark/>
          </w:tcPr>
          <w:p w14:paraId="7E27147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3C482CA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37E621B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44.167.416</w:t>
            </w:r>
          </w:p>
        </w:tc>
        <w:tc>
          <w:tcPr>
            <w:tcW w:w="914" w:type="dxa"/>
            <w:tcBorders>
              <w:top w:val="nil"/>
              <w:left w:val="nil"/>
              <w:bottom w:val="single" w:sz="4" w:space="0" w:color="auto"/>
              <w:right w:val="single" w:sz="4" w:space="0" w:color="auto"/>
            </w:tcBorders>
            <w:noWrap/>
            <w:vAlign w:val="center"/>
            <w:hideMark/>
          </w:tcPr>
          <w:p w14:paraId="12A9416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41.757.395</w:t>
            </w:r>
          </w:p>
        </w:tc>
        <w:tc>
          <w:tcPr>
            <w:tcW w:w="1016" w:type="dxa"/>
            <w:tcBorders>
              <w:top w:val="nil"/>
              <w:left w:val="nil"/>
              <w:bottom w:val="single" w:sz="4" w:space="0" w:color="auto"/>
              <w:right w:val="single" w:sz="4" w:space="0" w:color="auto"/>
            </w:tcBorders>
            <w:noWrap/>
            <w:vAlign w:val="center"/>
            <w:hideMark/>
          </w:tcPr>
          <w:p w14:paraId="023EDBEC"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2.410.021</w:t>
            </w:r>
          </w:p>
        </w:tc>
        <w:tc>
          <w:tcPr>
            <w:tcW w:w="643" w:type="dxa"/>
            <w:tcBorders>
              <w:top w:val="nil"/>
              <w:left w:val="nil"/>
              <w:bottom w:val="single" w:sz="4" w:space="0" w:color="auto"/>
              <w:right w:val="single" w:sz="4" w:space="0" w:color="auto"/>
            </w:tcBorders>
            <w:noWrap/>
            <w:vAlign w:val="bottom"/>
            <w:hideMark/>
          </w:tcPr>
          <w:p w14:paraId="4087957F"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94,54</w:t>
            </w:r>
          </w:p>
        </w:tc>
      </w:tr>
      <w:tr w:rsidR="00EB1023" w:rsidRPr="00EB1023" w14:paraId="3482FEFB"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1E8E25EA"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4E5137F5"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483</w:t>
            </w:r>
          </w:p>
        </w:tc>
        <w:tc>
          <w:tcPr>
            <w:tcW w:w="3685" w:type="dxa"/>
            <w:tcBorders>
              <w:top w:val="nil"/>
              <w:left w:val="nil"/>
              <w:bottom w:val="single" w:sz="4" w:space="0" w:color="auto"/>
              <w:right w:val="single" w:sz="4" w:space="0" w:color="auto"/>
            </w:tcBorders>
            <w:noWrap/>
            <w:vAlign w:val="center"/>
            <w:hideMark/>
          </w:tcPr>
          <w:p w14:paraId="1CDC8374"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Купување на мебел</w:t>
            </w:r>
          </w:p>
        </w:tc>
        <w:tc>
          <w:tcPr>
            <w:tcW w:w="914" w:type="dxa"/>
            <w:tcBorders>
              <w:top w:val="nil"/>
              <w:left w:val="nil"/>
              <w:bottom w:val="single" w:sz="4" w:space="0" w:color="auto"/>
              <w:right w:val="single" w:sz="4" w:space="0" w:color="auto"/>
            </w:tcBorders>
            <w:noWrap/>
            <w:vAlign w:val="center"/>
            <w:hideMark/>
          </w:tcPr>
          <w:p w14:paraId="52ABBDA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1071" w:type="dxa"/>
            <w:tcBorders>
              <w:top w:val="nil"/>
              <w:left w:val="nil"/>
              <w:bottom w:val="single" w:sz="4" w:space="0" w:color="auto"/>
              <w:right w:val="single" w:sz="4" w:space="0" w:color="auto"/>
            </w:tcBorders>
            <w:noWrap/>
            <w:vAlign w:val="center"/>
            <w:hideMark/>
          </w:tcPr>
          <w:p w14:paraId="21967DB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2561A01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1.400.000</w:t>
            </w:r>
          </w:p>
        </w:tc>
        <w:tc>
          <w:tcPr>
            <w:tcW w:w="943" w:type="dxa"/>
            <w:tcBorders>
              <w:top w:val="nil"/>
              <w:left w:val="nil"/>
              <w:bottom w:val="single" w:sz="4" w:space="0" w:color="auto"/>
              <w:right w:val="single" w:sz="4" w:space="0" w:color="auto"/>
            </w:tcBorders>
            <w:noWrap/>
            <w:vAlign w:val="center"/>
            <w:hideMark/>
          </w:tcPr>
          <w:p w14:paraId="2D4828B7"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1.019.999</w:t>
            </w:r>
          </w:p>
        </w:tc>
        <w:tc>
          <w:tcPr>
            <w:tcW w:w="748" w:type="dxa"/>
            <w:tcBorders>
              <w:top w:val="nil"/>
              <w:left w:val="nil"/>
              <w:bottom w:val="single" w:sz="4" w:space="0" w:color="auto"/>
              <w:right w:val="single" w:sz="4" w:space="0" w:color="auto"/>
            </w:tcBorders>
            <w:noWrap/>
            <w:vAlign w:val="center"/>
            <w:hideMark/>
          </w:tcPr>
          <w:p w14:paraId="444EC674"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1D201F0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7453A6BC"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48306DE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04F567FA"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55A29D9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5A8567E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1.400.000</w:t>
            </w:r>
          </w:p>
        </w:tc>
        <w:tc>
          <w:tcPr>
            <w:tcW w:w="914" w:type="dxa"/>
            <w:tcBorders>
              <w:top w:val="nil"/>
              <w:left w:val="nil"/>
              <w:bottom w:val="single" w:sz="4" w:space="0" w:color="auto"/>
              <w:right w:val="single" w:sz="4" w:space="0" w:color="auto"/>
            </w:tcBorders>
            <w:noWrap/>
            <w:vAlign w:val="center"/>
            <w:hideMark/>
          </w:tcPr>
          <w:p w14:paraId="4AF0CB69"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1.019.999</w:t>
            </w:r>
          </w:p>
        </w:tc>
        <w:tc>
          <w:tcPr>
            <w:tcW w:w="1016" w:type="dxa"/>
            <w:tcBorders>
              <w:top w:val="nil"/>
              <w:left w:val="nil"/>
              <w:bottom w:val="single" w:sz="4" w:space="0" w:color="auto"/>
              <w:right w:val="single" w:sz="4" w:space="0" w:color="auto"/>
            </w:tcBorders>
            <w:noWrap/>
            <w:vAlign w:val="center"/>
            <w:hideMark/>
          </w:tcPr>
          <w:p w14:paraId="12B84C98"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380.001</w:t>
            </w:r>
          </w:p>
        </w:tc>
        <w:tc>
          <w:tcPr>
            <w:tcW w:w="643" w:type="dxa"/>
            <w:tcBorders>
              <w:top w:val="nil"/>
              <w:left w:val="nil"/>
              <w:bottom w:val="single" w:sz="4" w:space="0" w:color="auto"/>
              <w:right w:val="single" w:sz="4" w:space="0" w:color="auto"/>
            </w:tcBorders>
            <w:noWrap/>
            <w:vAlign w:val="bottom"/>
            <w:hideMark/>
          </w:tcPr>
          <w:p w14:paraId="435F27B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72,86</w:t>
            </w:r>
          </w:p>
        </w:tc>
      </w:tr>
      <w:tr w:rsidR="00EB1023" w:rsidRPr="00EB1023" w14:paraId="2F4F80F8" w14:textId="77777777" w:rsidTr="00EB1023">
        <w:trPr>
          <w:trHeight w:val="285"/>
        </w:trPr>
        <w:tc>
          <w:tcPr>
            <w:tcW w:w="372" w:type="dxa"/>
            <w:vMerge/>
            <w:tcBorders>
              <w:top w:val="single" w:sz="4" w:space="0" w:color="auto"/>
              <w:left w:val="single" w:sz="4" w:space="0" w:color="auto"/>
              <w:bottom w:val="single" w:sz="4" w:space="0" w:color="auto"/>
              <w:right w:val="single" w:sz="4" w:space="0" w:color="auto"/>
            </w:tcBorders>
            <w:vAlign w:val="center"/>
            <w:hideMark/>
          </w:tcPr>
          <w:p w14:paraId="207CADD0" w14:textId="77777777" w:rsidR="00EB1023" w:rsidRPr="00EB1023" w:rsidRDefault="00EB1023" w:rsidP="00EB1023">
            <w:pPr>
              <w:widowControl/>
              <w:autoSpaceDE/>
              <w:autoSpaceDN/>
              <w:rPr>
                <w:rFonts w:ascii="Arial Narrow" w:eastAsia="Times New Roman" w:hAnsi="Arial Narrow" w:cs="Times New Roman"/>
                <w:b/>
                <w:bCs/>
                <w:color w:val="000000"/>
                <w:sz w:val="17"/>
                <w:szCs w:val="17"/>
                <w:lang w:val="mk-MK"/>
              </w:rPr>
            </w:pPr>
          </w:p>
        </w:tc>
        <w:tc>
          <w:tcPr>
            <w:tcW w:w="480" w:type="dxa"/>
            <w:tcBorders>
              <w:top w:val="nil"/>
              <w:left w:val="nil"/>
              <w:bottom w:val="single" w:sz="4" w:space="0" w:color="auto"/>
              <w:right w:val="single" w:sz="4" w:space="0" w:color="auto"/>
            </w:tcBorders>
            <w:vAlign w:val="bottom"/>
            <w:hideMark/>
          </w:tcPr>
          <w:p w14:paraId="6A24DB1A" w14:textId="77777777" w:rsidR="00EB1023" w:rsidRPr="00EB1023" w:rsidRDefault="00EB1023" w:rsidP="00EB1023">
            <w:pPr>
              <w:widowControl/>
              <w:autoSpaceDE/>
              <w:autoSpaceDN/>
              <w:jc w:val="right"/>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485</w:t>
            </w:r>
          </w:p>
        </w:tc>
        <w:tc>
          <w:tcPr>
            <w:tcW w:w="3685" w:type="dxa"/>
            <w:tcBorders>
              <w:top w:val="nil"/>
              <w:left w:val="nil"/>
              <w:bottom w:val="single" w:sz="4" w:space="0" w:color="auto"/>
              <w:right w:val="single" w:sz="4" w:space="0" w:color="auto"/>
            </w:tcBorders>
            <w:noWrap/>
            <w:vAlign w:val="center"/>
            <w:hideMark/>
          </w:tcPr>
          <w:p w14:paraId="22F66CC8" w14:textId="77777777" w:rsidR="00EB1023" w:rsidRPr="00EB1023" w:rsidRDefault="00EB1023" w:rsidP="00EB1023">
            <w:pPr>
              <w:widowControl/>
              <w:autoSpaceDE/>
              <w:autoSpaceDN/>
              <w:rPr>
                <w:rFonts w:ascii="Arial Narrow" w:eastAsia="Times New Roman" w:hAnsi="Arial Narrow" w:cs="Times New Roman"/>
                <w:color w:val="000000"/>
                <w:sz w:val="17"/>
                <w:szCs w:val="17"/>
                <w:lang w:val="mk-MK"/>
              </w:rPr>
            </w:pPr>
            <w:r w:rsidRPr="00EB1023">
              <w:rPr>
                <w:rFonts w:ascii="Arial Narrow" w:eastAsia="Times New Roman" w:hAnsi="Arial Narrow" w:cs="Times New Roman"/>
                <w:color w:val="000000"/>
                <w:sz w:val="17"/>
                <w:szCs w:val="17"/>
                <w:lang w:val="mk-MK"/>
              </w:rPr>
              <w:t>Вложувања и нефинансиски средства</w:t>
            </w:r>
          </w:p>
        </w:tc>
        <w:tc>
          <w:tcPr>
            <w:tcW w:w="914" w:type="dxa"/>
            <w:tcBorders>
              <w:top w:val="nil"/>
              <w:left w:val="nil"/>
              <w:bottom w:val="single" w:sz="4" w:space="0" w:color="auto"/>
              <w:right w:val="single" w:sz="4" w:space="0" w:color="auto"/>
            </w:tcBorders>
            <w:noWrap/>
            <w:vAlign w:val="center"/>
            <w:hideMark/>
          </w:tcPr>
          <w:p w14:paraId="62B8038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8.000</w:t>
            </w:r>
          </w:p>
        </w:tc>
        <w:tc>
          <w:tcPr>
            <w:tcW w:w="1071" w:type="dxa"/>
            <w:tcBorders>
              <w:top w:val="nil"/>
              <w:left w:val="nil"/>
              <w:bottom w:val="single" w:sz="4" w:space="0" w:color="auto"/>
              <w:right w:val="single" w:sz="4" w:space="0" w:color="auto"/>
            </w:tcBorders>
            <w:noWrap/>
            <w:vAlign w:val="center"/>
            <w:hideMark/>
          </w:tcPr>
          <w:p w14:paraId="486D42B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8.000</w:t>
            </w:r>
          </w:p>
        </w:tc>
        <w:tc>
          <w:tcPr>
            <w:tcW w:w="914" w:type="dxa"/>
            <w:tcBorders>
              <w:top w:val="nil"/>
              <w:left w:val="nil"/>
              <w:bottom w:val="single" w:sz="4" w:space="0" w:color="auto"/>
              <w:right w:val="single" w:sz="4" w:space="0" w:color="auto"/>
            </w:tcBorders>
            <w:noWrap/>
            <w:vAlign w:val="center"/>
            <w:hideMark/>
          </w:tcPr>
          <w:p w14:paraId="22A44D8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43" w:type="dxa"/>
            <w:tcBorders>
              <w:top w:val="nil"/>
              <w:left w:val="nil"/>
              <w:bottom w:val="single" w:sz="4" w:space="0" w:color="auto"/>
              <w:right w:val="single" w:sz="4" w:space="0" w:color="auto"/>
            </w:tcBorders>
            <w:noWrap/>
            <w:vAlign w:val="center"/>
            <w:hideMark/>
          </w:tcPr>
          <w:p w14:paraId="143FFE7B"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48" w:type="dxa"/>
            <w:tcBorders>
              <w:top w:val="nil"/>
              <w:left w:val="nil"/>
              <w:bottom w:val="single" w:sz="4" w:space="0" w:color="auto"/>
              <w:right w:val="single" w:sz="4" w:space="0" w:color="auto"/>
            </w:tcBorders>
            <w:noWrap/>
            <w:vAlign w:val="center"/>
            <w:hideMark/>
          </w:tcPr>
          <w:p w14:paraId="76126981"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58" w:type="dxa"/>
            <w:tcBorders>
              <w:top w:val="nil"/>
              <w:left w:val="nil"/>
              <w:bottom w:val="single" w:sz="4" w:space="0" w:color="auto"/>
              <w:right w:val="single" w:sz="4" w:space="0" w:color="auto"/>
            </w:tcBorders>
            <w:noWrap/>
            <w:vAlign w:val="center"/>
            <w:hideMark/>
          </w:tcPr>
          <w:p w14:paraId="3B667C3D"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65B90C1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837" w:type="dxa"/>
            <w:tcBorders>
              <w:top w:val="nil"/>
              <w:left w:val="nil"/>
              <w:bottom w:val="single" w:sz="4" w:space="0" w:color="auto"/>
              <w:right w:val="single" w:sz="4" w:space="0" w:color="auto"/>
            </w:tcBorders>
            <w:noWrap/>
            <w:vAlign w:val="center"/>
            <w:hideMark/>
          </w:tcPr>
          <w:p w14:paraId="0711F00E"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648" w:type="dxa"/>
            <w:tcBorders>
              <w:top w:val="nil"/>
              <w:left w:val="nil"/>
              <w:bottom w:val="single" w:sz="4" w:space="0" w:color="auto"/>
              <w:right w:val="single" w:sz="4" w:space="0" w:color="auto"/>
            </w:tcBorders>
            <w:noWrap/>
            <w:vAlign w:val="center"/>
            <w:hideMark/>
          </w:tcPr>
          <w:p w14:paraId="5632FBD0"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729" w:type="dxa"/>
            <w:tcBorders>
              <w:top w:val="nil"/>
              <w:left w:val="nil"/>
              <w:bottom w:val="single" w:sz="4" w:space="0" w:color="auto"/>
              <w:right w:val="single" w:sz="4" w:space="0" w:color="auto"/>
            </w:tcBorders>
            <w:noWrap/>
            <w:vAlign w:val="center"/>
            <w:hideMark/>
          </w:tcPr>
          <w:p w14:paraId="7CF3334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0</w:t>
            </w:r>
          </w:p>
        </w:tc>
        <w:tc>
          <w:tcPr>
            <w:tcW w:w="914" w:type="dxa"/>
            <w:tcBorders>
              <w:top w:val="nil"/>
              <w:left w:val="nil"/>
              <w:bottom w:val="single" w:sz="4" w:space="0" w:color="auto"/>
              <w:right w:val="single" w:sz="4" w:space="0" w:color="auto"/>
            </w:tcBorders>
            <w:noWrap/>
            <w:vAlign w:val="center"/>
            <w:hideMark/>
          </w:tcPr>
          <w:p w14:paraId="19030708"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8.000</w:t>
            </w:r>
          </w:p>
        </w:tc>
        <w:tc>
          <w:tcPr>
            <w:tcW w:w="914" w:type="dxa"/>
            <w:tcBorders>
              <w:top w:val="nil"/>
              <w:left w:val="nil"/>
              <w:bottom w:val="single" w:sz="4" w:space="0" w:color="auto"/>
              <w:right w:val="single" w:sz="4" w:space="0" w:color="auto"/>
            </w:tcBorders>
            <w:noWrap/>
            <w:vAlign w:val="center"/>
            <w:hideMark/>
          </w:tcPr>
          <w:p w14:paraId="24318876" w14:textId="77777777" w:rsidR="00EB1023" w:rsidRPr="00EB1023" w:rsidRDefault="00EB1023" w:rsidP="00EB1023">
            <w:pPr>
              <w:widowControl/>
              <w:autoSpaceDE/>
              <w:autoSpaceDN/>
              <w:jc w:val="right"/>
              <w:rPr>
                <w:rFonts w:ascii="Arial Narrow" w:eastAsia="Times New Roman" w:hAnsi="Arial Narrow" w:cs="Times New Roman"/>
                <w:sz w:val="17"/>
                <w:szCs w:val="17"/>
                <w:lang w:val="mk-MK"/>
              </w:rPr>
            </w:pPr>
            <w:r w:rsidRPr="00EB1023">
              <w:rPr>
                <w:rFonts w:ascii="Arial Narrow" w:eastAsia="Times New Roman" w:hAnsi="Arial Narrow" w:cs="Times New Roman"/>
                <w:sz w:val="17"/>
                <w:szCs w:val="17"/>
                <w:lang w:val="mk-MK"/>
              </w:rPr>
              <w:t>8.000</w:t>
            </w:r>
          </w:p>
        </w:tc>
        <w:tc>
          <w:tcPr>
            <w:tcW w:w="1016" w:type="dxa"/>
            <w:tcBorders>
              <w:top w:val="nil"/>
              <w:left w:val="nil"/>
              <w:bottom w:val="single" w:sz="4" w:space="0" w:color="auto"/>
              <w:right w:val="single" w:sz="4" w:space="0" w:color="auto"/>
            </w:tcBorders>
            <w:noWrap/>
            <w:vAlign w:val="center"/>
            <w:hideMark/>
          </w:tcPr>
          <w:p w14:paraId="1B4CE672"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0</w:t>
            </w:r>
          </w:p>
        </w:tc>
        <w:tc>
          <w:tcPr>
            <w:tcW w:w="643" w:type="dxa"/>
            <w:tcBorders>
              <w:top w:val="nil"/>
              <w:left w:val="nil"/>
              <w:bottom w:val="single" w:sz="4" w:space="0" w:color="auto"/>
              <w:right w:val="single" w:sz="4" w:space="0" w:color="auto"/>
            </w:tcBorders>
            <w:noWrap/>
            <w:vAlign w:val="bottom"/>
            <w:hideMark/>
          </w:tcPr>
          <w:p w14:paraId="70315324" w14:textId="77777777" w:rsidR="00EB1023" w:rsidRPr="00EB1023" w:rsidRDefault="00EB1023" w:rsidP="00EB1023">
            <w:pPr>
              <w:widowControl/>
              <w:autoSpaceDE/>
              <w:autoSpaceDN/>
              <w:jc w:val="right"/>
              <w:rPr>
                <w:rFonts w:ascii="Arial Narrow" w:eastAsia="Times New Roman" w:hAnsi="Arial Narrow" w:cs="Times New Roman"/>
                <w:b/>
                <w:bCs/>
                <w:sz w:val="17"/>
                <w:szCs w:val="17"/>
                <w:lang w:val="mk-MK"/>
              </w:rPr>
            </w:pPr>
            <w:r w:rsidRPr="00EB1023">
              <w:rPr>
                <w:rFonts w:ascii="Arial Narrow" w:eastAsia="Times New Roman" w:hAnsi="Arial Narrow" w:cs="Times New Roman"/>
                <w:b/>
                <w:bCs/>
                <w:sz w:val="17"/>
                <w:szCs w:val="17"/>
                <w:lang w:val="mk-MK"/>
              </w:rPr>
              <w:t>100,00</w:t>
            </w:r>
          </w:p>
        </w:tc>
      </w:tr>
    </w:tbl>
    <w:p w14:paraId="4570B376" w14:textId="77777777" w:rsidR="00DD760D" w:rsidRPr="00C94269" w:rsidRDefault="00DD760D">
      <w:pPr>
        <w:rPr>
          <w:rFonts w:ascii="Cambria" w:hAnsi="Cambria" w:cs="Calibri"/>
          <w:sz w:val="26"/>
          <w:lang w:val="mk-MK"/>
        </w:rPr>
      </w:pPr>
    </w:p>
    <w:p w14:paraId="46436B35" w14:textId="77777777" w:rsidR="00052974" w:rsidRPr="00C94269" w:rsidRDefault="009E33B3">
      <w:pPr>
        <w:rPr>
          <w:rFonts w:ascii="Cambria" w:hAnsi="Cambria" w:cs="Calibri"/>
          <w:sz w:val="26"/>
          <w:lang w:val="mk-MK"/>
        </w:rPr>
        <w:sectPr w:rsidR="00052974" w:rsidRPr="00C94269" w:rsidSect="006E6AF2">
          <w:pgSz w:w="16840" w:h="11910" w:orient="landscape"/>
          <w:pgMar w:top="216" w:right="965" w:bottom="475" w:left="634" w:header="270" w:footer="778" w:gutter="0"/>
          <w:cols w:space="720"/>
        </w:sectPr>
      </w:pPr>
      <w:r w:rsidRPr="00C94269">
        <w:rPr>
          <w:rFonts w:ascii="Cambria" w:hAnsi="Cambria" w:cs="Calibri"/>
          <w:sz w:val="20"/>
          <w:lang w:val="mk-MK"/>
        </w:rPr>
        <w:t xml:space="preserve">Оваа табела е согласно пропишаниот образец на Министерството за финансии  </w:t>
      </w:r>
      <w:r w:rsidR="00EB02AC" w:rsidRPr="00C94269">
        <w:rPr>
          <w:rFonts w:ascii="Cambria" w:hAnsi="Cambria" w:cs="Calibri"/>
          <w:sz w:val="20"/>
          <w:lang w:val="mk-MK"/>
        </w:rPr>
        <w:t>во форматот кој го обезбедува вашата софтверска  програма за буџет</w:t>
      </w:r>
    </w:p>
    <w:p w14:paraId="2374ABAB" w14:textId="77777777" w:rsidR="00F3221F" w:rsidRPr="00C94269" w:rsidRDefault="00F3221F" w:rsidP="00FB7455">
      <w:pPr>
        <w:ind w:right="320"/>
        <w:rPr>
          <w:rFonts w:ascii="Cambria" w:hAnsi="Cambria" w:cs="Calibri"/>
          <w:lang w:val="mk-MK"/>
        </w:rPr>
      </w:pPr>
    </w:p>
    <w:p w14:paraId="4DEA89AD" w14:textId="77777777" w:rsidR="001B0A89" w:rsidRPr="00C94269" w:rsidRDefault="001B0A89" w:rsidP="00FB7455">
      <w:pPr>
        <w:ind w:right="320"/>
        <w:rPr>
          <w:rFonts w:ascii="Cambria" w:hAnsi="Cambria" w:cs="Calibri"/>
          <w:lang w:val="mk-MK"/>
        </w:rPr>
      </w:pPr>
    </w:p>
    <w:p w14:paraId="39B0816C" w14:textId="77777777" w:rsidR="00B94BB0" w:rsidRPr="00C94269" w:rsidRDefault="00A338DA" w:rsidP="00472312">
      <w:pPr>
        <w:pStyle w:val="ListParagraph"/>
        <w:numPr>
          <w:ilvl w:val="0"/>
          <w:numId w:val="26"/>
        </w:numPr>
        <w:ind w:left="709" w:right="320"/>
        <w:rPr>
          <w:rFonts w:ascii="Cambria" w:hAnsi="Cambria" w:cs="Calibri"/>
          <w:iCs/>
          <w:noProof/>
          <w:sz w:val="24"/>
          <w:szCs w:val="24"/>
          <w:lang w:val="mk-MK"/>
        </w:rPr>
      </w:pPr>
      <w:r w:rsidRPr="00C94269">
        <w:rPr>
          <w:rFonts w:ascii="Cambria" w:hAnsi="Cambria" w:cs="Calibri"/>
          <w:iCs/>
          <w:noProof/>
          <w:sz w:val="24"/>
          <w:szCs w:val="24"/>
          <w:lang w:val="mk-MK"/>
        </w:rPr>
        <w:t>Најголеми износи на расходи во делот на стоките и услугите се ре</w:t>
      </w:r>
      <w:r w:rsidR="006866AE" w:rsidRPr="00C94269">
        <w:rPr>
          <w:rFonts w:ascii="Cambria" w:hAnsi="Cambria" w:cs="Calibri"/>
          <w:iCs/>
          <w:noProof/>
          <w:sz w:val="24"/>
          <w:szCs w:val="24"/>
          <w:lang w:val="mk-MK"/>
        </w:rPr>
        <w:t>а</w:t>
      </w:r>
      <w:r w:rsidRPr="00C94269">
        <w:rPr>
          <w:rFonts w:ascii="Cambria" w:hAnsi="Cambria" w:cs="Calibri"/>
          <w:iCs/>
          <w:noProof/>
          <w:sz w:val="24"/>
          <w:szCs w:val="24"/>
          <w:lang w:val="mk-MK"/>
        </w:rPr>
        <w:t>лизирани за</w:t>
      </w:r>
      <w:r w:rsidR="00B94BB0" w:rsidRPr="00C94269">
        <w:rPr>
          <w:rFonts w:ascii="Cambria" w:hAnsi="Cambria" w:cs="Calibri"/>
          <w:iCs/>
          <w:noProof/>
          <w:sz w:val="24"/>
          <w:szCs w:val="24"/>
          <w:lang w:val="mk-MK"/>
        </w:rPr>
        <w:t>:</w:t>
      </w:r>
    </w:p>
    <w:p w14:paraId="4361E254" w14:textId="77777777" w:rsidR="001B0A89" w:rsidRPr="00C94269" w:rsidRDefault="001B0A89" w:rsidP="00FB7455">
      <w:pPr>
        <w:ind w:left="360" w:right="320"/>
        <w:jc w:val="both"/>
        <w:rPr>
          <w:rFonts w:ascii="Cambria" w:hAnsi="Cambria" w:cs="Calibri"/>
          <w:iCs/>
          <w:noProof/>
          <w:sz w:val="24"/>
          <w:szCs w:val="24"/>
          <w:lang w:val="mk-MK"/>
        </w:rPr>
      </w:pPr>
    </w:p>
    <w:p w14:paraId="4CD18991" w14:textId="754AEECB" w:rsidR="00D13A34" w:rsidRPr="00C94269" w:rsidRDefault="00D13A34" w:rsidP="00E3253E">
      <w:pPr>
        <w:spacing w:before="60" w:after="60" w:line="276" w:lineRule="auto"/>
        <w:ind w:left="709" w:right="318"/>
        <w:jc w:val="both"/>
        <w:rPr>
          <w:rFonts w:ascii="Cambria" w:hAnsi="Cambria" w:cs="Calibri"/>
          <w:iCs/>
          <w:noProof/>
          <w:sz w:val="24"/>
          <w:szCs w:val="24"/>
          <w:lang w:val="mk-MK"/>
        </w:rPr>
      </w:pPr>
      <w:r w:rsidRPr="00C94269">
        <w:rPr>
          <w:rFonts w:ascii="Cambria" w:hAnsi="Cambria" w:cs="Calibri"/>
          <w:iCs/>
          <w:noProof/>
          <w:sz w:val="24"/>
          <w:szCs w:val="24"/>
          <w:lang w:val="mk-MK"/>
        </w:rPr>
        <w:t>427110 – Привремени вработувања – 1.</w:t>
      </w:r>
      <w:r w:rsidR="00192686">
        <w:rPr>
          <w:rFonts w:ascii="Cambria" w:hAnsi="Cambria" w:cs="Calibri"/>
          <w:iCs/>
          <w:noProof/>
          <w:sz w:val="24"/>
          <w:szCs w:val="24"/>
          <w:lang w:val="mk-MK"/>
        </w:rPr>
        <w:t>666.735</w:t>
      </w:r>
      <w:r w:rsidRPr="00C94269">
        <w:rPr>
          <w:rFonts w:ascii="Cambria" w:hAnsi="Cambria" w:cs="Calibri"/>
          <w:iCs/>
          <w:noProof/>
          <w:sz w:val="24"/>
          <w:szCs w:val="24"/>
          <w:lang w:val="mk-MK"/>
        </w:rPr>
        <w:t xml:space="preserve"> денари, со реализација од </w:t>
      </w:r>
      <w:r w:rsidR="00192686">
        <w:rPr>
          <w:rFonts w:ascii="Cambria" w:hAnsi="Cambria" w:cs="Calibri"/>
          <w:iCs/>
          <w:noProof/>
          <w:sz w:val="24"/>
          <w:szCs w:val="24"/>
          <w:lang w:val="mk-MK"/>
        </w:rPr>
        <w:t>98,04</w:t>
      </w:r>
      <w:r w:rsidRPr="00C94269">
        <w:rPr>
          <w:rFonts w:ascii="Cambria" w:hAnsi="Cambria" w:cs="Calibri"/>
          <w:iCs/>
          <w:noProof/>
          <w:sz w:val="24"/>
          <w:szCs w:val="24"/>
          <w:lang w:val="mk-MK"/>
        </w:rPr>
        <w:t>%</w:t>
      </w:r>
    </w:p>
    <w:p w14:paraId="3F660E4F" w14:textId="77777777" w:rsidR="00192686" w:rsidRPr="00C94269" w:rsidRDefault="00192686" w:rsidP="00E3253E">
      <w:pPr>
        <w:spacing w:before="60" w:after="60" w:line="276" w:lineRule="auto"/>
        <w:ind w:left="709" w:right="318"/>
        <w:jc w:val="both"/>
        <w:rPr>
          <w:rFonts w:ascii="Cambria" w:hAnsi="Cambria" w:cs="Calibri"/>
          <w:iCs/>
          <w:noProof/>
          <w:sz w:val="24"/>
          <w:szCs w:val="24"/>
          <w:lang w:val="mk-MK"/>
        </w:rPr>
      </w:pPr>
      <w:r w:rsidRPr="00C94269">
        <w:rPr>
          <w:rFonts w:ascii="Cambria" w:hAnsi="Cambria" w:cs="Calibri"/>
          <w:iCs/>
          <w:noProof/>
          <w:sz w:val="24"/>
          <w:szCs w:val="24"/>
          <w:lang w:val="mk-MK"/>
        </w:rPr>
        <w:t xml:space="preserve">425920 - Превозни услуги во образованието – </w:t>
      </w:r>
      <w:r>
        <w:rPr>
          <w:rFonts w:ascii="Cambria" w:hAnsi="Cambria" w:cs="Calibri"/>
          <w:iCs/>
          <w:noProof/>
          <w:sz w:val="24"/>
          <w:szCs w:val="24"/>
          <w:lang w:val="mk-MK"/>
        </w:rPr>
        <w:t>3.570.564</w:t>
      </w:r>
      <w:r w:rsidRPr="00C94269">
        <w:rPr>
          <w:rFonts w:ascii="Cambria" w:hAnsi="Cambria" w:cs="Calibri"/>
          <w:iCs/>
          <w:noProof/>
          <w:sz w:val="24"/>
          <w:szCs w:val="24"/>
          <w:lang w:val="mk-MK"/>
        </w:rPr>
        <w:t xml:space="preserve"> денари , со реализација од </w:t>
      </w:r>
      <w:r>
        <w:rPr>
          <w:rFonts w:ascii="Cambria" w:hAnsi="Cambria" w:cs="Calibri"/>
          <w:iCs/>
          <w:noProof/>
          <w:sz w:val="24"/>
          <w:szCs w:val="24"/>
          <w:lang w:val="mk-MK"/>
        </w:rPr>
        <w:t>96,16</w:t>
      </w:r>
      <w:r w:rsidRPr="00C94269">
        <w:rPr>
          <w:rFonts w:ascii="Cambria" w:hAnsi="Cambria" w:cs="Calibri"/>
          <w:iCs/>
          <w:noProof/>
          <w:sz w:val="24"/>
          <w:szCs w:val="24"/>
          <w:lang w:val="mk-MK"/>
        </w:rPr>
        <w:t>%</w:t>
      </w:r>
    </w:p>
    <w:p w14:paraId="35FA20EB" w14:textId="77777777" w:rsidR="00192686" w:rsidRPr="00C94269" w:rsidRDefault="00192686" w:rsidP="00E3253E">
      <w:pPr>
        <w:spacing w:before="60" w:after="60" w:line="276" w:lineRule="auto"/>
        <w:ind w:left="709" w:right="318"/>
        <w:jc w:val="both"/>
        <w:rPr>
          <w:rFonts w:ascii="Cambria" w:hAnsi="Cambria" w:cs="Calibri"/>
          <w:iCs/>
          <w:noProof/>
          <w:sz w:val="24"/>
          <w:szCs w:val="24"/>
          <w:lang w:val="mk-MK"/>
        </w:rPr>
      </w:pPr>
      <w:r w:rsidRPr="00C94269">
        <w:rPr>
          <w:rFonts w:ascii="Cambria" w:hAnsi="Cambria" w:cs="Calibri"/>
          <w:iCs/>
          <w:noProof/>
          <w:sz w:val="24"/>
          <w:szCs w:val="24"/>
          <w:lang w:val="mk-MK"/>
        </w:rPr>
        <w:t xml:space="preserve">424220 - Услуги за обезбедување на објекти - </w:t>
      </w:r>
      <w:r>
        <w:rPr>
          <w:rFonts w:ascii="Cambria" w:hAnsi="Cambria" w:cs="Calibri"/>
          <w:iCs/>
          <w:noProof/>
          <w:sz w:val="24"/>
          <w:szCs w:val="24"/>
          <w:lang w:val="mk-MK"/>
        </w:rPr>
        <w:t>1.720.010</w:t>
      </w:r>
      <w:r w:rsidRPr="00C94269">
        <w:rPr>
          <w:rFonts w:ascii="Cambria" w:hAnsi="Cambria" w:cs="Calibri"/>
          <w:iCs/>
          <w:noProof/>
          <w:sz w:val="24"/>
          <w:szCs w:val="24"/>
          <w:lang w:val="mk-MK"/>
        </w:rPr>
        <w:t xml:space="preserve"> денари , со реализација од </w:t>
      </w:r>
      <w:r>
        <w:rPr>
          <w:rFonts w:ascii="Cambria" w:hAnsi="Cambria" w:cs="Calibri"/>
          <w:iCs/>
          <w:noProof/>
          <w:sz w:val="24"/>
          <w:szCs w:val="24"/>
          <w:lang w:val="mk-MK"/>
        </w:rPr>
        <w:t>96,02</w:t>
      </w:r>
      <w:r w:rsidRPr="00C94269">
        <w:rPr>
          <w:rFonts w:ascii="Cambria" w:hAnsi="Cambria" w:cs="Calibri"/>
          <w:iCs/>
          <w:noProof/>
          <w:sz w:val="24"/>
          <w:szCs w:val="24"/>
          <w:lang w:val="mk-MK"/>
        </w:rPr>
        <w:t>%</w:t>
      </w:r>
    </w:p>
    <w:p w14:paraId="628D979D" w14:textId="77777777" w:rsidR="00192686" w:rsidRPr="00C94269" w:rsidRDefault="00192686" w:rsidP="00E3253E">
      <w:pPr>
        <w:spacing w:before="60" w:after="60" w:line="276" w:lineRule="auto"/>
        <w:ind w:left="709" w:right="318"/>
        <w:jc w:val="both"/>
        <w:rPr>
          <w:rFonts w:ascii="Cambria" w:hAnsi="Cambria" w:cs="Calibri"/>
          <w:iCs/>
          <w:noProof/>
          <w:sz w:val="24"/>
          <w:szCs w:val="24"/>
          <w:lang w:val="mk-MK"/>
        </w:rPr>
      </w:pPr>
      <w:r w:rsidRPr="00C94269">
        <w:rPr>
          <w:rFonts w:ascii="Cambria" w:hAnsi="Cambria" w:cs="Calibri"/>
          <w:iCs/>
          <w:noProof/>
          <w:sz w:val="24"/>
          <w:szCs w:val="24"/>
          <w:lang w:val="mk-MK"/>
        </w:rPr>
        <w:t xml:space="preserve">423410 - Прехрамбени продукти и пијалоци – </w:t>
      </w:r>
      <w:r>
        <w:rPr>
          <w:rFonts w:ascii="Cambria" w:hAnsi="Cambria" w:cs="Calibri"/>
          <w:iCs/>
          <w:noProof/>
          <w:sz w:val="24"/>
          <w:szCs w:val="24"/>
          <w:lang w:val="mk-MK"/>
        </w:rPr>
        <w:t>2.156.488</w:t>
      </w:r>
      <w:r w:rsidRPr="00C94269">
        <w:rPr>
          <w:rFonts w:ascii="Cambria" w:hAnsi="Cambria" w:cs="Calibri"/>
          <w:iCs/>
          <w:noProof/>
          <w:sz w:val="24"/>
          <w:szCs w:val="24"/>
          <w:lang w:val="mk-MK"/>
        </w:rPr>
        <w:t xml:space="preserve"> денари , со реализација од </w:t>
      </w:r>
      <w:r>
        <w:rPr>
          <w:rFonts w:ascii="Cambria" w:hAnsi="Cambria" w:cs="Calibri"/>
          <w:iCs/>
          <w:noProof/>
          <w:sz w:val="24"/>
          <w:szCs w:val="24"/>
          <w:lang w:val="mk-MK"/>
        </w:rPr>
        <w:t>91,53</w:t>
      </w:r>
      <w:r w:rsidRPr="00C94269">
        <w:rPr>
          <w:rFonts w:ascii="Cambria" w:hAnsi="Cambria" w:cs="Calibri"/>
          <w:iCs/>
          <w:noProof/>
          <w:sz w:val="24"/>
          <w:szCs w:val="24"/>
          <w:lang w:val="mk-MK"/>
        </w:rPr>
        <w:t>%</w:t>
      </w:r>
    </w:p>
    <w:p w14:paraId="1D347F0B" w14:textId="0882B20E" w:rsidR="00A338DA" w:rsidRPr="00C94269" w:rsidRDefault="00A17A69" w:rsidP="00E3253E">
      <w:pPr>
        <w:spacing w:before="60" w:after="60" w:line="276" w:lineRule="auto"/>
        <w:ind w:left="709" w:right="318"/>
        <w:jc w:val="both"/>
        <w:rPr>
          <w:rFonts w:ascii="Cambria" w:hAnsi="Cambria" w:cs="Calibri"/>
          <w:iCs/>
          <w:noProof/>
          <w:sz w:val="24"/>
          <w:szCs w:val="24"/>
          <w:lang w:val="mk-MK"/>
        </w:rPr>
      </w:pPr>
      <w:r w:rsidRPr="00C94269">
        <w:rPr>
          <w:rFonts w:ascii="Cambria" w:hAnsi="Cambria" w:cs="Calibri"/>
          <w:iCs/>
          <w:noProof/>
          <w:sz w:val="24"/>
          <w:szCs w:val="24"/>
          <w:lang w:val="mk-MK"/>
        </w:rPr>
        <w:t xml:space="preserve">421110 - Потрошена електрична енергија– </w:t>
      </w:r>
      <w:r w:rsidR="00D13A34" w:rsidRPr="00C94269">
        <w:rPr>
          <w:rFonts w:ascii="Cambria" w:hAnsi="Cambria" w:cs="Calibri"/>
          <w:iCs/>
          <w:noProof/>
          <w:sz w:val="24"/>
          <w:szCs w:val="24"/>
          <w:lang w:val="mk-MK"/>
        </w:rPr>
        <w:t>2.</w:t>
      </w:r>
      <w:r w:rsidR="007F6EAD">
        <w:rPr>
          <w:rFonts w:ascii="Cambria" w:hAnsi="Cambria" w:cs="Calibri"/>
          <w:iCs/>
          <w:noProof/>
          <w:sz w:val="24"/>
          <w:szCs w:val="24"/>
          <w:lang w:val="mk-MK"/>
        </w:rPr>
        <w:t>805.722</w:t>
      </w:r>
      <w:r w:rsidR="00D13A34" w:rsidRPr="00C94269">
        <w:rPr>
          <w:rFonts w:ascii="Cambria" w:hAnsi="Cambria" w:cs="Calibri"/>
          <w:iCs/>
          <w:noProof/>
          <w:sz w:val="24"/>
          <w:szCs w:val="24"/>
          <w:lang w:val="mk-MK"/>
        </w:rPr>
        <w:t xml:space="preserve"> </w:t>
      </w:r>
      <w:r w:rsidRPr="00C94269">
        <w:rPr>
          <w:rFonts w:ascii="Cambria" w:hAnsi="Cambria" w:cs="Calibri"/>
          <w:iCs/>
          <w:noProof/>
          <w:sz w:val="24"/>
          <w:szCs w:val="24"/>
          <w:lang w:val="mk-MK"/>
        </w:rPr>
        <w:t>денари</w:t>
      </w:r>
      <w:r w:rsidR="00A338DA" w:rsidRPr="00C94269">
        <w:rPr>
          <w:rFonts w:ascii="Cambria" w:hAnsi="Cambria" w:cs="Calibri"/>
          <w:iCs/>
          <w:noProof/>
          <w:sz w:val="24"/>
          <w:szCs w:val="24"/>
          <w:lang w:val="mk-MK"/>
        </w:rPr>
        <w:t xml:space="preserve">, со реализација од </w:t>
      </w:r>
      <w:r w:rsidR="007F6EAD">
        <w:rPr>
          <w:rFonts w:ascii="Cambria" w:hAnsi="Cambria" w:cs="Calibri"/>
          <w:iCs/>
          <w:noProof/>
          <w:sz w:val="24"/>
          <w:szCs w:val="24"/>
          <w:lang w:val="mk-MK"/>
        </w:rPr>
        <w:t>91,30</w:t>
      </w:r>
      <w:r w:rsidR="00A338DA" w:rsidRPr="00C94269">
        <w:rPr>
          <w:rFonts w:ascii="Cambria" w:hAnsi="Cambria" w:cs="Calibri"/>
          <w:iCs/>
          <w:noProof/>
          <w:sz w:val="24"/>
          <w:szCs w:val="24"/>
          <w:lang w:val="mk-MK"/>
        </w:rPr>
        <w:t xml:space="preserve">% </w:t>
      </w:r>
    </w:p>
    <w:p w14:paraId="33E4EE44" w14:textId="77777777" w:rsidR="00A338DA" w:rsidRPr="00C94269" w:rsidRDefault="00A338DA" w:rsidP="00FB7455">
      <w:pPr>
        <w:ind w:right="320"/>
        <w:jc w:val="both"/>
        <w:rPr>
          <w:rFonts w:ascii="Cambria" w:hAnsi="Cambria" w:cs="Calibri"/>
          <w:iCs/>
          <w:noProof/>
          <w:sz w:val="24"/>
          <w:szCs w:val="24"/>
          <w:lang w:val="mk-MK"/>
        </w:rPr>
      </w:pPr>
    </w:p>
    <w:p w14:paraId="709584A9" w14:textId="77777777" w:rsidR="001B0A89" w:rsidRPr="00C94269" w:rsidRDefault="001B0A89" w:rsidP="00FB7455">
      <w:pPr>
        <w:ind w:right="320"/>
        <w:jc w:val="both"/>
        <w:rPr>
          <w:rFonts w:ascii="Cambria" w:hAnsi="Cambria" w:cs="Calibri"/>
          <w:iCs/>
          <w:noProof/>
          <w:sz w:val="24"/>
          <w:szCs w:val="24"/>
          <w:lang w:val="mk-MK"/>
        </w:rPr>
      </w:pPr>
    </w:p>
    <w:p w14:paraId="330F3F0E" w14:textId="77777777" w:rsidR="00A338DA" w:rsidRPr="00C94269" w:rsidRDefault="00A338DA" w:rsidP="00472312">
      <w:pPr>
        <w:pStyle w:val="ListParagraph"/>
        <w:numPr>
          <w:ilvl w:val="0"/>
          <w:numId w:val="26"/>
        </w:numPr>
        <w:ind w:left="709" w:right="320"/>
        <w:rPr>
          <w:rFonts w:ascii="Cambria" w:hAnsi="Cambria" w:cs="Calibri"/>
          <w:iCs/>
          <w:noProof/>
          <w:sz w:val="24"/>
          <w:szCs w:val="24"/>
          <w:lang w:val="mk-MK"/>
        </w:rPr>
      </w:pPr>
      <w:r w:rsidRPr="00C94269">
        <w:rPr>
          <w:rFonts w:ascii="Cambria" w:hAnsi="Cambria" w:cs="Calibri"/>
          <w:iCs/>
          <w:noProof/>
          <w:sz w:val="24"/>
          <w:szCs w:val="24"/>
          <w:lang w:val="mk-MK"/>
        </w:rPr>
        <w:t>Најголеми износи на расходи во делот на субвенциите и тр</w:t>
      </w:r>
      <w:r w:rsidR="00EE34D1" w:rsidRPr="00C94269">
        <w:rPr>
          <w:rFonts w:ascii="Cambria" w:hAnsi="Cambria" w:cs="Calibri"/>
          <w:iCs/>
          <w:noProof/>
          <w:sz w:val="24"/>
          <w:szCs w:val="24"/>
          <w:lang w:val="mk-MK"/>
        </w:rPr>
        <w:t>а</w:t>
      </w:r>
      <w:r w:rsidRPr="00C94269">
        <w:rPr>
          <w:rFonts w:ascii="Cambria" w:hAnsi="Cambria" w:cs="Calibri"/>
          <w:iCs/>
          <w:noProof/>
          <w:sz w:val="24"/>
          <w:szCs w:val="24"/>
          <w:lang w:val="mk-MK"/>
        </w:rPr>
        <w:t>нсферите  се ре</w:t>
      </w:r>
      <w:r w:rsidR="006866AE" w:rsidRPr="00C94269">
        <w:rPr>
          <w:rFonts w:ascii="Cambria" w:hAnsi="Cambria" w:cs="Calibri"/>
          <w:iCs/>
          <w:noProof/>
          <w:sz w:val="24"/>
          <w:szCs w:val="24"/>
          <w:lang w:val="mk-MK"/>
        </w:rPr>
        <w:t>а</w:t>
      </w:r>
      <w:r w:rsidRPr="00C94269">
        <w:rPr>
          <w:rFonts w:ascii="Cambria" w:hAnsi="Cambria" w:cs="Calibri"/>
          <w:iCs/>
          <w:noProof/>
          <w:sz w:val="24"/>
          <w:szCs w:val="24"/>
          <w:lang w:val="mk-MK"/>
        </w:rPr>
        <w:t xml:space="preserve">лизирани за </w:t>
      </w:r>
      <w:r w:rsidR="00B94BB0" w:rsidRPr="00C94269">
        <w:rPr>
          <w:rFonts w:ascii="Cambria" w:hAnsi="Cambria" w:cs="Calibri"/>
          <w:iCs/>
          <w:noProof/>
          <w:sz w:val="24"/>
          <w:szCs w:val="24"/>
          <w:lang w:val="mk-MK"/>
        </w:rPr>
        <w:t>:</w:t>
      </w:r>
    </w:p>
    <w:p w14:paraId="6AF2D912" w14:textId="77777777" w:rsidR="001B0A89" w:rsidRPr="00C94269" w:rsidRDefault="001B0A89" w:rsidP="001B0A89">
      <w:pPr>
        <w:spacing w:line="276" w:lineRule="auto"/>
        <w:ind w:left="360" w:right="320"/>
        <w:jc w:val="both"/>
        <w:rPr>
          <w:rFonts w:ascii="Cambria" w:hAnsi="Cambria" w:cs="Calibri"/>
          <w:iCs/>
          <w:noProof/>
          <w:sz w:val="24"/>
          <w:szCs w:val="24"/>
          <w:lang w:val="mk-MK"/>
        </w:rPr>
      </w:pPr>
    </w:p>
    <w:p w14:paraId="017E7158" w14:textId="6DEF193A" w:rsidR="00A338DA" w:rsidRPr="00C94269" w:rsidRDefault="00A17A69" w:rsidP="001B0A89">
      <w:pPr>
        <w:spacing w:line="276" w:lineRule="auto"/>
        <w:ind w:left="1701" w:right="680" w:hanging="992"/>
        <w:jc w:val="both"/>
        <w:rPr>
          <w:rFonts w:ascii="Cambria" w:hAnsi="Cambria" w:cs="Calibri"/>
          <w:i/>
          <w:noProof/>
          <w:color w:val="C00000"/>
          <w:sz w:val="24"/>
          <w:szCs w:val="24"/>
          <w:lang w:val="mk-MK"/>
        </w:rPr>
      </w:pPr>
      <w:r w:rsidRPr="00C94269">
        <w:rPr>
          <w:rFonts w:ascii="Cambria" w:hAnsi="Cambria" w:cs="Calibri"/>
          <w:iCs/>
          <w:noProof/>
          <w:sz w:val="24"/>
          <w:szCs w:val="24"/>
          <w:lang w:val="mk-MK"/>
        </w:rPr>
        <w:t>461130</w:t>
      </w:r>
      <w:r w:rsidR="00073DDC" w:rsidRPr="00C94269">
        <w:rPr>
          <w:rFonts w:ascii="Cambria" w:hAnsi="Cambria" w:cs="Calibri"/>
          <w:iCs/>
          <w:noProof/>
          <w:sz w:val="24"/>
          <w:szCs w:val="24"/>
          <w:lang w:val="mk-MK"/>
        </w:rPr>
        <w:t xml:space="preserve"> </w:t>
      </w:r>
      <w:r w:rsidRPr="00C94269">
        <w:rPr>
          <w:rFonts w:ascii="Cambria" w:hAnsi="Cambria" w:cs="Calibri"/>
          <w:iCs/>
          <w:noProof/>
          <w:sz w:val="24"/>
          <w:szCs w:val="24"/>
          <w:lang w:val="mk-MK"/>
        </w:rPr>
        <w:t xml:space="preserve">- Субвенции за јавни комунални претпријатија </w:t>
      </w:r>
      <w:r w:rsidR="002417B2" w:rsidRPr="00C94269">
        <w:rPr>
          <w:rFonts w:ascii="Cambria" w:hAnsi="Cambria" w:cs="Calibri"/>
          <w:iCs/>
          <w:noProof/>
          <w:sz w:val="24"/>
          <w:szCs w:val="24"/>
          <w:lang w:val="mk-MK"/>
        </w:rPr>
        <w:t>–</w:t>
      </w:r>
      <w:r w:rsidRPr="00C94269">
        <w:rPr>
          <w:rFonts w:ascii="Cambria" w:hAnsi="Cambria" w:cs="Calibri"/>
          <w:iCs/>
          <w:noProof/>
          <w:sz w:val="24"/>
          <w:szCs w:val="24"/>
          <w:lang w:val="mk-MK"/>
        </w:rPr>
        <w:t xml:space="preserve"> </w:t>
      </w:r>
      <w:r w:rsidR="00192686">
        <w:rPr>
          <w:rFonts w:ascii="Cambria" w:hAnsi="Cambria" w:cs="Calibri"/>
          <w:iCs/>
          <w:noProof/>
          <w:sz w:val="24"/>
          <w:szCs w:val="24"/>
          <w:lang w:val="mk-MK"/>
        </w:rPr>
        <w:t>2.145.080</w:t>
      </w:r>
      <w:r w:rsidRPr="00C94269">
        <w:rPr>
          <w:rFonts w:ascii="Cambria" w:hAnsi="Cambria" w:cs="Calibri"/>
          <w:iCs/>
          <w:noProof/>
          <w:sz w:val="24"/>
          <w:szCs w:val="24"/>
          <w:lang w:val="mk-MK"/>
        </w:rPr>
        <w:t xml:space="preserve"> денари</w:t>
      </w:r>
      <w:r w:rsidR="00A338DA" w:rsidRPr="00C94269">
        <w:rPr>
          <w:rFonts w:ascii="Cambria" w:hAnsi="Cambria" w:cs="Calibri"/>
          <w:iCs/>
          <w:noProof/>
          <w:sz w:val="24"/>
          <w:szCs w:val="24"/>
          <w:lang w:val="mk-MK"/>
        </w:rPr>
        <w:t xml:space="preserve"> , со реализација од </w:t>
      </w:r>
      <w:r w:rsidR="00192686">
        <w:rPr>
          <w:rFonts w:ascii="Cambria" w:hAnsi="Cambria" w:cs="Calibri"/>
          <w:iCs/>
          <w:noProof/>
          <w:sz w:val="24"/>
          <w:szCs w:val="24"/>
          <w:lang w:val="mk-MK"/>
        </w:rPr>
        <w:t>99,77</w:t>
      </w:r>
      <w:r w:rsidR="00A338DA" w:rsidRPr="00C94269">
        <w:rPr>
          <w:rFonts w:ascii="Cambria" w:hAnsi="Cambria" w:cs="Calibri"/>
          <w:iCs/>
          <w:noProof/>
          <w:sz w:val="24"/>
          <w:szCs w:val="24"/>
          <w:lang w:val="mk-MK"/>
        </w:rPr>
        <w:t xml:space="preserve">% </w:t>
      </w:r>
    </w:p>
    <w:p w14:paraId="6ACEDC5D" w14:textId="13ECA287" w:rsidR="00A338DA" w:rsidRPr="00C94269" w:rsidRDefault="00B94BB0" w:rsidP="001B0A89">
      <w:pPr>
        <w:spacing w:line="276" w:lineRule="auto"/>
        <w:ind w:left="360" w:right="320" w:firstLine="360"/>
        <w:jc w:val="both"/>
        <w:rPr>
          <w:rFonts w:ascii="Cambria" w:hAnsi="Cambria" w:cs="Calibri"/>
          <w:iCs/>
          <w:noProof/>
          <w:sz w:val="24"/>
          <w:szCs w:val="24"/>
          <w:lang w:val="mk-MK"/>
        </w:rPr>
      </w:pPr>
      <w:r w:rsidRPr="00C94269">
        <w:rPr>
          <w:rFonts w:ascii="Cambria" w:hAnsi="Cambria" w:cs="Calibri"/>
          <w:iCs/>
          <w:noProof/>
          <w:sz w:val="24"/>
          <w:szCs w:val="24"/>
          <w:lang w:val="mk-MK"/>
        </w:rPr>
        <w:t xml:space="preserve">464990 - Други трансфери </w:t>
      </w:r>
      <w:r w:rsidR="00472312" w:rsidRPr="00C94269">
        <w:rPr>
          <w:rFonts w:ascii="Cambria" w:hAnsi="Cambria" w:cs="Calibri"/>
          <w:iCs/>
          <w:noProof/>
          <w:sz w:val="24"/>
          <w:szCs w:val="24"/>
          <w:lang w:val="mk-MK"/>
        </w:rPr>
        <w:t xml:space="preserve">- </w:t>
      </w:r>
      <w:r w:rsidR="00B84C83" w:rsidRPr="00C94269">
        <w:rPr>
          <w:rFonts w:ascii="Cambria" w:hAnsi="Cambria" w:cs="Calibri"/>
          <w:iCs/>
          <w:noProof/>
          <w:sz w:val="24"/>
          <w:szCs w:val="24"/>
          <w:lang w:val="mk-MK"/>
        </w:rPr>
        <w:t>5.</w:t>
      </w:r>
      <w:r w:rsidR="00192686">
        <w:rPr>
          <w:rFonts w:ascii="Cambria" w:hAnsi="Cambria" w:cs="Calibri"/>
          <w:iCs/>
          <w:noProof/>
          <w:sz w:val="24"/>
          <w:szCs w:val="24"/>
          <w:lang w:val="mk-MK"/>
        </w:rPr>
        <w:t>782.748</w:t>
      </w:r>
      <w:r w:rsidRPr="00C94269">
        <w:rPr>
          <w:rFonts w:ascii="Cambria" w:hAnsi="Cambria" w:cs="Calibri"/>
          <w:iCs/>
          <w:noProof/>
          <w:sz w:val="24"/>
          <w:szCs w:val="24"/>
          <w:lang w:val="mk-MK"/>
        </w:rPr>
        <w:t xml:space="preserve"> денари</w:t>
      </w:r>
      <w:r w:rsidR="00A338DA" w:rsidRPr="00C94269">
        <w:rPr>
          <w:rFonts w:ascii="Cambria" w:hAnsi="Cambria" w:cs="Calibri"/>
          <w:iCs/>
          <w:noProof/>
          <w:sz w:val="24"/>
          <w:szCs w:val="24"/>
          <w:lang w:val="mk-MK"/>
        </w:rPr>
        <w:t xml:space="preserve"> , со реализација од </w:t>
      </w:r>
      <w:r w:rsidR="00192686">
        <w:rPr>
          <w:rFonts w:ascii="Cambria" w:hAnsi="Cambria" w:cs="Calibri"/>
          <w:iCs/>
          <w:noProof/>
          <w:sz w:val="24"/>
          <w:szCs w:val="24"/>
          <w:lang w:val="mk-MK"/>
        </w:rPr>
        <w:t>91,92</w:t>
      </w:r>
      <w:r w:rsidR="00A338DA" w:rsidRPr="00C94269">
        <w:rPr>
          <w:rFonts w:ascii="Cambria" w:hAnsi="Cambria" w:cs="Calibri"/>
          <w:iCs/>
          <w:noProof/>
          <w:sz w:val="24"/>
          <w:szCs w:val="24"/>
          <w:lang w:val="mk-MK"/>
        </w:rPr>
        <w:t xml:space="preserve">% </w:t>
      </w:r>
    </w:p>
    <w:p w14:paraId="1CE8B9C0" w14:textId="77777777" w:rsidR="00A338DA" w:rsidRPr="00C94269" w:rsidRDefault="00A338DA" w:rsidP="00FB7455">
      <w:pPr>
        <w:ind w:right="320"/>
        <w:jc w:val="both"/>
        <w:rPr>
          <w:rFonts w:ascii="Cambria" w:hAnsi="Cambria" w:cs="Calibri"/>
          <w:iCs/>
          <w:noProof/>
          <w:sz w:val="24"/>
          <w:szCs w:val="24"/>
          <w:lang w:val="mk-MK"/>
        </w:rPr>
      </w:pPr>
    </w:p>
    <w:p w14:paraId="272AB13A" w14:textId="77777777" w:rsidR="001B0A89" w:rsidRPr="00C94269" w:rsidRDefault="001B0A89" w:rsidP="00FB7455">
      <w:pPr>
        <w:ind w:right="320"/>
        <w:jc w:val="both"/>
        <w:rPr>
          <w:rFonts w:ascii="Cambria" w:hAnsi="Cambria" w:cs="Calibri"/>
          <w:iCs/>
          <w:noProof/>
          <w:sz w:val="24"/>
          <w:szCs w:val="24"/>
          <w:lang w:val="mk-MK"/>
        </w:rPr>
      </w:pPr>
    </w:p>
    <w:p w14:paraId="2BDDB392" w14:textId="77777777" w:rsidR="00A338DA" w:rsidRPr="00C94269" w:rsidRDefault="00A338DA" w:rsidP="00472312">
      <w:pPr>
        <w:pStyle w:val="ListParagraph"/>
        <w:numPr>
          <w:ilvl w:val="0"/>
          <w:numId w:val="26"/>
        </w:numPr>
        <w:ind w:left="709" w:right="320"/>
        <w:rPr>
          <w:rFonts w:ascii="Cambria" w:hAnsi="Cambria" w:cs="Calibri"/>
          <w:iCs/>
          <w:noProof/>
          <w:sz w:val="24"/>
          <w:szCs w:val="24"/>
          <w:lang w:val="mk-MK"/>
        </w:rPr>
      </w:pPr>
      <w:r w:rsidRPr="00C94269">
        <w:rPr>
          <w:rFonts w:ascii="Cambria" w:hAnsi="Cambria" w:cs="Calibri"/>
          <w:iCs/>
          <w:noProof/>
          <w:sz w:val="24"/>
          <w:szCs w:val="24"/>
          <w:lang w:val="mk-MK"/>
        </w:rPr>
        <w:t>Најголеми износи на расходи во делот на социјалните бенефиции  се ре</w:t>
      </w:r>
      <w:r w:rsidR="006866AE" w:rsidRPr="00C94269">
        <w:rPr>
          <w:rFonts w:ascii="Cambria" w:hAnsi="Cambria" w:cs="Calibri"/>
          <w:iCs/>
          <w:noProof/>
          <w:sz w:val="24"/>
          <w:szCs w:val="24"/>
          <w:lang w:val="mk-MK"/>
        </w:rPr>
        <w:t>а</w:t>
      </w:r>
      <w:r w:rsidRPr="00C94269">
        <w:rPr>
          <w:rFonts w:ascii="Cambria" w:hAnsi="Cambria" w:cs="Calibri"/>
          <w:iCs/>
          <w:noProof/>
          <w:sz w:val="24"/>
          <w:szCs w:val="24"/>
          <w:lang w:val="mk-MK"/>
        </w:rPr>
        <w:t>лизирани за</w:t>
      </w:r>
      <w:r w:rsidR="00B94BB0" w:rsidRPr="00C94269">
        <w:rPr>
          <w:rFonts w:ascii="Cambria" w:hAnsi="Cambria" w:cs="Calibri"/>
          <w:iCs/>
          <w:noProof/>
          <w:sz w:val="24"/>
          <w:szCs w:val="24"/>
          <w:lang w:val="mk-MK"/>
        </w:rPr>
        <w:t>:</w:t>
      </w:r>
    </w:p>
    <w:p w14:paraId="733EB609" w14:textId="77777777" w:rsidR="001B0A89" w:rsidRPr="00C94269" w:rsidRDefault="001B0A89" w:rsidP="00FB7455">
      <w:pPr>
        <w:ind w:left="360" w:right="320"/>
        <w:jc w:val="both"/>
        <w:rPr>
          <w:rFonts w:ascii="Cambria" w:hAnsi="Cambria" w:cs="Calibri"/>
          <w:iCs/>
          <w:noProof/>
          <w:sz w:val="24"/>
          <w:szCs w:val="24"/>
          <w:lang w:val="mk-MK"/>
        </w:rPr>
      </w:pPr>
    </w:p>
    <w:p w14:paraId="47DA7AD8" w14:textId="77625567" w:rsidR="00B94BB0" w:rsidRPr="00C94269" w:rsidRDefault="00B94BB0" w:rsidP="006828B3">
      <w:pPr>
        <w:spacing w:line="276" w:lineRule="auto"/>
        <w:ind w:right="320" w:firstLine="426"/>
        <w:jc w:val="both"/>
        <w:rPr>
          <w:rFonts w:ascii="Cambria" w:hAnsi="Cambria" w:cs="Calibri"/>
          <w:iCs/>
          <w:noProof/>
          <w:sz w:val="24"/>
          <w:szCs w:val="24"/>
          <w:lang w:val="mk-MK"/>
        </w:rPr>
      </w:pPr>
      <w:r w:rsidRPr="00C94269">
        <w:rPr>
          <w:rFonts w:ascii="Cambria" w:hAnsi="Cambria" w:cs="Calibri"/>
          <w:iCs/>
          <w:noProof/>
          <w:sz w:val="24"/>
          <w:szCs w:val="24"/>
          <w:lang w:val="mk-MK"/>
        </w:rPr>
        <w:t xml:space="preserve">     471 </w:t>
      </w:r>
      <w:r w:rsidR="002417B2" w:rsidRPr="00C94269">
        <w:rPr>
          <w:rFonts w:ascii="Cambria" w:hAnsi="Cambria" w:cs="Calibri"/>
          <w:iCs/>
          <w:noProof/>
          <w:sz w:val="24"/>
          <w:szCs w:val="24"/>
          <w:lang w:val="mk-MK"/>
        </w:rPr>
        <w:t>–</w:t>
      </w:r>
      <w:r w:rsidRPr="00C94269">
        <w:rPr>
          <w:rFonts w:ascii="Cambria" w:hAnsi="Cambria" w:cs="Calibri"/>
          <w:iCs/>
          <w:noProof/>
          <w:sz w:val="24"/>
          <w:szCs w:val="24"/>
          <w:lang w:val="mk-MK"/>
        </w:rPr>
        <w:t xml:space="preserve"> </w:t>
      </w:r>
      <w:r w:rsidR="002417B2" w:rsidRPr="00C94269">
        <w:rPr>
          <w:rFonts w:ascii="Cambria" w:hAnsi="Cambria" w:cs="Calibri"/>
          <w:iCs/>
          <w:noProof/>
          <w:sz w:val="24"/>
          <w:szCs w:val="24"/>
          <w:lang w:val="mk-MK"/>
        </w:rPr>
        <w:t>Социјални надоместоци</w:t>
      </w:r>
      <w:r w:rsidRPr="00C94269">
        <w:rPr>
          <w:rFonts w:ascii="Cambria" w:hAnsi="Cambria" w:cs="Calibri"/>
          <w:iCs/>
          <w:noProof/>
          <w:sz w:val="24"/>
          <w:szCs w:val="24"/>
          <w:lang w:val="mk-MK"/>
        </w:rPr>
        <w:t xml:space="preserve"> - </w:t>
      </w:r>
      <w:r w:rsidR="00192686">
        <w:rPr>
          <w:rFonts w:ascii="Cambria" w:hAnsi="Cambria" w:cs="Calibri"/>
          <w:iCs/>
          <w:noProof/>
          <w:sz w:val="24"/>
          <w:szCs w:val="24"/>
          <w:lang w:val="mk-MK"/>
        </w:rPr>
        <w:t>260.008</w:t>
      </w:r>
      <w:r w:rsidRPr="00C94269">
        <w:rPr>
          <w:rFonts w:ascii="Cambria" w:hAnsi="Cambria" w:cs="Calibri"/>
          <w:iCs/>
          <w:noProof/>
          <w:sz w:val="24"/>
          <w:szCs w:val="24"/>
          <w:lang w:val="mk-MK"/>
        </w:rPr>
        <w:t xml:space="preserve"> денари , со реализација од </w:t>
      </w:r>
      <w:r w:rsidR="00192686">
        <w:rPr>
          <w:rFonts w:ascii="Cambria" w:hAnsi="Cambria" w:cs="Calibri"/>
          <w:iCs/>
          <w:noProof/>
          <w:sz w:val="24"/>
          <w:szCs w:val="24"/>
          <w:lang w:val="mk-MK"/>
        </w:rPr>
        <w:t>89,66</w:t>
      </w:r>
      <w:r w:rsidRPr="00C94269">
        <w:rPr>
          <w:rFonts w:ascii="Cambria" w:hAnsi="Cambria" w:cs="Calibri"/>
          <w:iCs/>
          <w:noProof/>
          <w:sz w:val="24"/>
          <w:szCs w:val="24"/>
          <w:lang w:val="mk-MK"/>
        </w:rPr>
        <w:t>%</w:t>
      </w:r>
    </w:p>
    <w:p w14:paraId="1A3FB6B0" w14:textId="79140722" w:rsidR="00E7587C" w:rsidRPr="00C94269" w:rsidRDefault="00E7587C" w:rsidP="00E7587C">
      <w:pPr>
        <w:spacing w:line="276" w:lineRule="auto"/>
        <w:ind w:left="1134" w:right="320" w:hanging="850"/>
        <w:jc w:val="both"/>
        <w:rPr>
          <w:rFonts w:ascii="Cambria" w:hAnsi="Cambria" w:cs="Calibri"/>
          <w:i/>
          <w:noProof/>
          <w:sz w:val="24"/>
          <w:szCs w:val="24"/>
          <w:lang w:val="mk-MK"/>
        </w:rPr>
      </w:pPr>
      <w:r w:rsidRPr="00C94269">
        <w:rPr>
          <w:rFonts w:ascii="Cambria" w:hAnsi="Cambria" w:cs="Calibri"/>
          <w:i/>
          <w:noProof/>
          <w:sz w:val="24"/>
          <w:szCs w:val="24"/>
          <w:lang w:val="mk-MK"/>
        </w:rPr>
        <w:tab/>
      </w:r>
    </w:p>
    <w:p w14:paraId="23ED3217" w14:textId="77777777" w:rsidR="001B0A89" w:rsidRPr="00C94269" w:rsidRDefault="001B0A89" w:rsidP="00FB7455">
      <w:pPr>
        <w:ind w:right="320"/>
        <w:jc w:val="both"/>
        <w:rPr>
          <w:rFonts w:ascii="Cambria" w:hAnsi="Cambria" w:cs="Calibri"/>
          <w:iCs/>
          <w:noProof/>
          <w:sz w:val="24"/>
          <w:szCs w:val="24"/>
          <w:lang w:val="mk-MK"/>
        </w:rPr>
      </w:pPr>
    </w:p>
    <w:p w14:paraId="5DA76329" w14:textId="77777777" w:rsidR="00A338DA" w:rsidRPr="00C94269" w:rsidRDefault="00A338DA" w:rsidP="00472312">
      <w:pPr>
        <w:pStyle w:val="ListParagraph"/>
        <w:numPr>
          <w:ilvl w:val="0"/>
          <w:numId w:val="26"/>
        </w:numPr>
        <w:ind w:left="567" w:right="320"/>
        <w:rPr>
          <w:rFonts w:ascii="Cambria" w:hAnsi="Cambria" w:cs="Calibri"/>
          <w:iCs/>
          <w:noProof/>
          <w:sz w:val="24"/>
          <w:szCs w:val="24"/>
          <w:lang w:val="mk-MK"/>
        </w:rPr>
      </w:pPr>
      <w:r w:rsidRPr="00C94269">
        <w:rPr>
          <w:rFonts w:ascii="Cambria" w:hAnsi="Cambria" w:cs="Calibri"/>
          <w:iCs/>
          <w:noProof/>
          <w:sz w:val="24"/>
          <w:szCs w:val="24"/>
          <w:lang w:val="mk-MK"/>
        </w:rPr>
        <w:t>Најголеми износи на расходи во делот на капиталните расходи  се ре</w:t>
      </w:r>
      <w:r w:rsidR="006866AE" w:rsidRPr="00C94269">
        <w:rPr>
          <w:rFonts w:ascii="Cambria" w:hAnsi="Cambria" w:cs="Calibri"/>
          <w:iCs/>
          <w:noProof/>
          <w:sz w:val="24"/>
          <w:szCs w:val="24"/>
          <w:lang w:val="mk-MK"/>
        </w:rPr>
        <w:t>а</w:t>
      </w:r>
      <w:r w:rsidRPr="00C94269">
        <w:rPr>
          <w:rFonts w:ascii="Cambria" w:hAnsi="Cambria" w:cs="Calibri"/>
          <w:iCs/>
          <w:noProof/>
          <w:sz w:val="24"/>
          <w:szCs w:val="24"/>
          <w:lang w:val="mk-MK"/>
        </w:rPr>
        <w:t xml:space="preserve">лизирани за </w:t>
      </w:r>
      <w:r w:rsidR="00B94BB0" w:rsidRPr="00C94269">
        <w:rPr>
          <w:rFonts w:ascii="Cambria" w:hAnsi="Cambria" w:cs="Calibri"/>
          <w:iCs/>
          <w:noProof/>
          <w:sz w:val="24"/>
          <w:szCs w:val="24"/>
          <w:lang w:val="mk-MK"/>
        </w:rPr>
        <w:t>:</w:t>
      </w:r>
    </w:p>
    <w:p w14:paraId="79940EAE" w14:textId="77777777" w:rsidR="001B0A89" w:rsidRPr="00C94269" w:rsidRDefault="001B0A89" w:rsidP="00FB7455">
      <w:pPr>
        <w:ind w:left="360" w:right="320"/>
        <w:jc w:val="both"/>
        <w:rPr>
          <w:rFonts w:ascii="Cambria" w:hAnsi="Cambria" w:cs="Calibri"/>
          <w:iCs/>
          <w:noProof/>
          <w:sz w:val="24"/>
          <w:szCs w:val="24"/>
          <w:lang w:val="mk-MK"/>
        </w:rPr>
      </w:pPr>
    </w:p>
    <w:p w14:paraId="7C480725" w14:textId="25BB0749" w:rsidR="00F86CA7" w:rsidRDefault="002626F7" w:rsidP="00E3253E">
      <w:pPr>
        <w:tabs>
          <w:tab w:val="left" w:pos="10490"/>
        </w:tabs>
        <w:spacing w:before="60" w:after="60" w:line="276" w:lineRule="auto"/>
        <w:ind w:left="1701" w:right="720" w:hanging="992"/>
        <w:rPr>
          <w:rFonts w:ascii="Cambria" w:hAnsi="Cambria" w:cs="Calibri"/>
          <w:iCs/>
          <w:noProof/>
          <w:sz w:val="24"/>
          <w:szCs w:val="24"/>
          <w:lang w:val="mk-MK"/>
        </w:rPr>
      </w:pPr>
      <w:r w:rsidRPr="00C94269">
        <w:rPr>
          <w:rFonts w:ascii="Cambria" w:hAnsi="Cambria" w:cs="Calibri"/>
          <w:iCs/>
          <w:noProof/>
          <w:sz w:val="24"/>
          <w:szCs w:val="24"/>
          <w:lang w:val="mk-MK"/>
        </w:rPr>
        <w:t>482</w:t>
      </w:r>
      <w:r w:rsidR="00192686">
        <w:rPr>
          <w:rFonts w:ascii="Cambria" w:hAnsi="Cambria" w:cs="Calibri"/>
          <w:iCs/>
          <w:noProof/>
          <w:sz w:val="24"/>
          <w:szCs w:val="24"/>
          <w:lang w:val="mk-MK"/>
        </w:rPr>
        <w:t>130</w:t>
      </w:r>
      <w:r w:rsidRPr="00C94269">
        <w:rPr>
          <w:rFonts w:ascii="Cambria" w:hAnsi="Cambria" w:cs="Calibri"/>
          <w:iCs/>
          <w:noProof/>
          <w:sz w:val="24"/>
          <w:szCs w:val="24"/>
          <w:lang w:val="mk-MK"/>
        </w:rPr>
        <w:t xml:space="preserve"> </w:t>
      </w:r>
      <w:r w:rsidR="00192686">
        <w:rPr>
          <w:rFonts w:ascii="Cambria" w:hAnsi="Cambria" w:cs="Calibri"/>
          <w:iCs/>
          <w:noProof/>
          <w:sz w:val="24"/>
          <w:szCs w:val="24"/>
          <w:lang w:val="mk-MK"/>
        </w:rPr>
        <w:t>-</w:t>
      </w:r>
      <w:r w:rsidRPr="00C94269">
        <w:rPr>
          <w:rFonts w:ascii="Cambria" w:hAnsi="Cambria" w:cs="Calibri"/>
          <w:iCs/>
          <w:noProof/>
          <w:sz w:val="24"/>
          <w:szCs w:val="24"/>
          <w:lang w:val="mk-MK"/>
        </w:rPr>
        <w:t xml:space="preserve"> </w:t>
      </w:r>
      <w:r w:rsidR="00192686">
        <w:rPr>
          <w:rFonts w:ascii="Cambria" w:hAnsi="Cambria" w:cs="Calibri"/>
          <w:iCs/>
          <w:noProof/>
          <w:sz w:val="24"/>
          <w:szCs w:val="24"/>
          <w:lang w:val="mk-MK"/>
        </w:rPr>
        <w:t>Реконструкција на улици и патишта</w:t>
      </w:r>
      <w:r w:rsidRPr="00C94269">
        <w:rPr>
          <w:rFonts w:ascii="Cambria" w:hAnsi="Cambria" w:cs="Calibri"/>
          <w:iCs/>
          <w:noProof/>
          <w:sz w:val="24"/>
          <w:szCs w:val="24"/>
          <w:lang w:val="mk-MK"/>
        </w:rPr>
        <w:t xml:space="preserve"> </w:t>
      </w:r>
      <w:r w:rsidR="00E7587C" w:rsidRPr="00C94269">
        <w:rPr>
          <w:rFonts w:ascii="Cambria" w:hAnsi="Cambria" w:cs="Calibri"/>
          <w:iCs/>
          <w:noProof/>
          <w:sz w:val="24"/>
          <w:szCs w:val="24"/>
          <w:lang w:val="mk-MK"/>
        </w:rPr>
        <w:t>–</w:t>
      </w:r>
      <w:r w:rsidRPr="00C94269">
        <w:rPr>
          <w:rFonts w:ascii="Cambria" w:hAnsi="Cambria" w:cs="Calibri"/>
          <w:iCs/>
          <w:noProof/>
          <w:sz w:val="24"/>
          <w:szCs w:val="24"/>
          <w:lang w:val="mk-MK"/>
        </w:rPr>
        <w:t xml:space="preserve"> </w:t>
      </w:r>
      <w:r w:rsidR="00192686">
        <w:rPr>
          <w:rFonts w:ascii="Cambria" w:hAnsi="Cambria" w:cs="Calibri"/>
          <w:iCs/>
          <w:noProof/>
          <w:sz w:val="24"/>
          <w:szCs w:val="24"/>
          <w:lang w:val="mk-MK"/>
        </w:rPr>
        <w:t>20.816.042</w:t>
      </w:r>
      <w:r w:rsidR="00472312" w:rsidRPr="00C94269">
        <w:rPr>
          <w:rFonts w:ascii="Cambria" w:hAnsi="Cambria" w:cs="Calibri"/>
          <w:iCs/>
          <w:noProof/>
          <w:sz w:val="24"/>
          <w:szCs w:val="24"/>
          <w:lang w:val="mk-MK"/>
        </w:rPr>
        <w:t xml:space="preserve"> </w:t>
      </w:r>
      <w:r w:rsidRPr="00C94269">
        <w:rPr>
          <w:rFonts w:ascii="Cambria" w:hAnsi="Cambria" w:cs="Calibri"/>
          <w:iCs/>
          <w:noProof/>
          <w:sz w:val="24"/>
          <w:szCs w:val="24"/>
          <w:lang w:val="mk-MK"/>
        </w:rPr>
        <w:t>ден</w:t>
      </w:r>
      <w:r w:rsidR="00B84C83" w:rsidRPr="00C94269">
        <w:rPr>
          <w:rFonts w:ascii="Cambria" w:hAnsi="Cambria" w:cs="Calibri"/>
          <w:iCs/>
          <w:noProof/>
          <w:sz w:val="24"/>
          <w:szCs w:val="24"/>
          <w:lang w:val="mk-MK"/>
        </w:rPr>
        <w:t>ари</w:t>
      </w:r>
      <w:r w:rsidRPr="00C94269">
        <w:rPr>
          <w:rFonts w:ascii="Cambria" w:hAnsi="Cambria" w:cs="Calibri"/>
          <w:iCs/>
          <w:noProof/>
          <w:sz w:val="24"/>
          <w:szCs w:val="24"/>
          <w:lang w:val="mk-MK"/>
        </w:rPr>
        <w:t xml:space="preserve">, со реализација од </w:t>
      </w:r>
      <w:r w:rsidR="00192686">
        <w:rPr>
          <w:rFonts w:ascii="Cambria" w:hAnsi="Cambria" w:cs="Calibri"/>
          <w:iCs/>
          <w:noProof/>
          <w:sz w:val="24"/>
          <w:szCs w:val="24"/>
          <w:lang w:val="mk-MK"/>
        </w:rPr>
        <w:t>98,61</w:t>
      </w:r>
      <w:r w:rsidRPr="00C94269">
        <w:rPr>
          <w:rFonts w:ascii="Cambria" w:hAnsi="Cambria" w:cs="Calibri"/>
          <w:iCs/>
          <w:noProof/>
          <w:sz w:val="24"/>
          <w:szCs w:val="24"/>
          <w:lang w:val="mk-MK"/>
        </w:rPr>
        <w:t>%</w:t>
      </w:r>
    </w:p>
    <w:p w14:paraId="3F611394" w14:textId="4A491A96" w:rsidR="00192686" w:rsidRDefault="00192686" w:rsidP="00E3253E">
      <w:pPr>
        <w:tabs>
          <w:tab w:val="left" w:pos="10490"/>
        </w:tabs>
        <w:spacing w:before="60" w:after="60" w:line="276" w:lineRule="auto"/>
        <w:ind w:left="1701" w:right="720" w:hanging="992"/>
        <w:rPr>
          <w:rFonts w:ascii="Cambria" w:hAnsi="Cambria" w:cs="Calibri"/>
          <w:iCs/>
          <w:noProof/>
          <w:sz w:val="24"/>
          <w:szCs w:val="24"/>
          <w:lang w:val="mk-MK"/>
        </w:rPr>
      </w:pPr>
      <w:r>
        <w:rPr>
          <w:rFonts w:ascii="Cambria" w:hAnsi="Cambria" w:cs="Calibri"/>
          <w:iCs/>
          <w:noProof/>
          <w:sz w:val="24"/>
          <w:szCs w:val="24"/>
          <w:lang w:val="mk-MK"/>
        </w:rPr>
        <w:t>482730 - Реконструкција на капацитети за водоснабдување - 10.658.974 денари, со реализација од 97,13%</w:t>
      </w:r>
    </w:p>
    <w:p w14:paraId="43672BF9" w14:textId="64198F4A" w:rsidR="00192686" w:rsidRDefault="00192686" w:rsidP="00E3253E">
      <w:pPr>
        <w:tabs>
          <w:tab w:val="left" w:pos="10490"/>
        </w:tabs>
        <w:spacing w:before="60" w:after="60" w:line="276" w:lineRule="auto"/>
        <w:ind w:left="1843" w:right="720" w:hanging="1134"/>
        <w:jc w:val="both"/>
        <w:rPr>
          <w:rFonts w:ascii="Cambria" w:hAnsi="Cambria" w:cs="Calibri"/>
          <w:iCs/>
          <w:noProof/>
          <w:sz w:val="24"/>
          <w:szCs w:val="24"/>
          <w:lang w:val="mk-MK"/>
        </w:rPr>
      </w:pPr>
      <w:r>
        <w:rPr>
          <w:rFonts w:ascii="Cambria" w:hAnsi="Cambria" w:cs="Calibri"/>
          <w:iCs/>
          <w:noProof/>
          <w:sz w:val="24"/>
          <w:szCs w:val="24"/>
          <w:lang w:val="mk-MK"/>
        </w:rPr>
        <w:t>482920 - Изградба на други објекти - 6.557.833 денари, со реализација од 80,51%</w:t>
      </w:r>
    </w:p>
    <w:p w14:paraId="618433F7" w14:textId="7FA4DB17" w:rsidR="00E7587C" w:rsidRPr="00C94269" w:rsidRDefault="00E7587C" w:rsidP="00E3253E">
      <w:pPr>
        <w:spacing w:before="60" w:after="60" w:line="276" w:lineRule="auto"/>
        <w:ind w:left="709" w:right="320"/>
        <w:jc w:val="both"/>
        <w:rPr>
          <w:rFonts w:ascii="Cambria" w:hAnsi="Cambria" w:cs="Calibri"/>
          <w:iCs/>
          <w:noProof/>
          <w:sz w:val="24"/>
          <w:szCs w:val="24"/>
          <w:lang w:val="mk-MK"/>
        </w:rPr>
      </w:pPr>
      <w:r w:rsidRPr="00C94269">
        <w:rPr>
          <w:rFonts w:ascii="Cambria" w:hAnsi="Cambria" w:cs="Calibri"/>
          <w:iCs/>
          <w:noProof/>
          <w:sz w:val="24"/>
          <w:szCs w:val="24"/>
          <w:lang w:val="mk-MK"/>
        </w:rPr>
        <w:t>480</w:t>
      </w:r>
      <w:r w:rsidR="00192686">
        <w:rPr>
          <w:rFonts w:ascii="Cambria" w:hAnsi="Cambria" w:cs="Calibri"/>
          <w:iCs/>
          <w:noProof/>
          <w:sz w:val="24"/>
          <w:szCs w:val="24"/>
          <w:lang w:val="mk-MK"/>
        </w:rPr>
        <w:t>190</w:t>
      </w:r>
      <w:r w:rsidRPr="00C94269">
        <w:rPr>
          <w:rFonts w:ascii="Cambria" w:hAnsi="Cambria" w:cs="Calibri"/>
          <w:iCs/>
          <w:noProof/>
          <w:sz w:val="24"/>
          <w:szCs w:val="24"/>
          <w:lang w:val="mk-MK"/>
        </w:rPr>
        <w:t xml:space="preserve"> - Купување на </w:t>
      </w:r>
      <w:r w:rsidR="00192686">
        <w:rPr>
          <w:rFonts w:ascii="Cambria" w:hAnsi="Cambria" w:cs="Calibri"/>
          <w:iCs/>
          <w:noProof/>
          <w:sz w:val="24"/>
          <w:szCs w:val="24"/>
          <w:lang w:val="mk-MK"/>
        </w:rPr>
        <w:t xml:space="preserve">друга </w:t>
      </w:r>
      <w:r w:rsidRPr="00C94269">
        <w:rPr>
          <w:rFonts w:ascii="Cambria" w:hAnsi="Cambria" w:cs="Calibri"/>
          <w:iCs/>
          <w:noProof/>
          <w:sz w:val="24"/>
          <w:szCs w:val="24"/>
          <w:lang w:val="mk-MK"/>
        </w:rPr>
        <w:t xml:space="preserve">опрема </w:t>
      </w:r>
      <w:r w:rsidR="004B43E9" w:rsidRPr="00C94269">
        <w:rPr>
          <w:rFonts w:ascii="Cambria" w:hAnsi="Cambria" w:cs="Calibri"/>
          <w:iCs/>
          <w:noProof/>
          <w:sz w:val="24"/>
          <w:szCs w:val="24"/>
          <w:lang w:val="mk-MK"/>
        </w:rPr>
        <w:t>–</w:t>
      </w:r>
      <w:r w:rsidRPr="00C94269">
        <w:rPr>
          <w:rFonts w:ascii="Cambria" w:hAnsi="Cambria" w:cs="Calibri"/>
          <w:iCs/>
          <w:noProof/>
          <w:sz w:val="24"/>
          <w:szCs w:val="24"/>
          <w:lang w:val="mk-MK"/>
        </w:rPr>
        <w:t xml:space="preserve"> </w:t>
      </w:r>
      <w:r w:rsidR="00E3253E">
        <w:rPr>
          <w:rFonts w:ascii="Cambria" w:hAnsi="Cambria" w:cs="Calibri"/>
          <w:iCs/>
          <w:noProof/>
          <w:sz w:val="24"/>
          <w:szCs w:val="24"/>
          <w:lang w:val="mk-MK"/>
        </w:rPr>
        <w:t>4.373.641</w:t>
      </w:r>
      <w:r w:rsidRPr="00C94269">
        <w:rPr>
          <w:rFonts w:ascii="Cambria" w:hAnsi="Cambria" w:cs="Calibri"/>
          <w:iCs/>
          <w:noProof/>
          <w:sz w:val="24"/>
          <w:szCs w:val="24"/>
          <w:lang w:val="mk-MK"/>
        </w:rPr>
        <w:t xml:space="preserve"> денари , со реализација од </w:t>
      </w:r>
      <w:r w:rsidR="00E3253E">
        <w:rPr>
          <w:rFonts w:ascii="Cambria" w:hAnsi="Cambria" w:cs="Calibri"/>
          <w:iCs/>
          <w:noProof/>
          <w:sz w:val="24"/>
          <w:szCs w:val="24"/>
          <w:lang w:val="mk-MK"/>
        </w:rPr>
        <w:t>100,00</w:t>
      </w:r>
      <w:r w:rsidRPr="00C94269">
        <w:rPr>
          <w:rFonts w:ascii="Cambria" w:hAnsi="Cambria" w:cs="Calibri"/>
          <w:iCs/>
          <w:noProof/>
          <w:sz w:val="24"/>
          <w:szCs w:val="24"/>
          <w:lang w:val="mk-MK"/>
        </w:rPr>
        <w:t>%</w:t>
      </w:r>
    </w:p>
    <w:p w14:paraId="72471BA9" w14:textId="77777777" w:rsidR="00B94BB0" w:rsidRPr="00C94269" w:rsidRDefault="00B94BB0" w:rsidP="00E3253E">
      <w:pPr>
        <w:spacing w:before="120" w:after="120"/>
        <w:ind w:left="360" w:right="320"/>
        <w:jc w:val="both"/>
        <w:rPr>
          <w:rFonts w:ascii="Cambria" w:hAnsi="Cambria" w:cs="Calibri"/>
          <w:iCs/>
          <w:noProof/>
          <w:sz w:val="24"/>
          <w:szCs w:val="24"/>
          <w:lang w:val="mk-MK"/>
        </w:rPr>
      </w:pPr>
    </w:p>
    <w:p w14:paraId="2CFD211A" w14:textId="77777777" w:rsidR="00A338DA" w:rsidRPr="00C94269" w:rsidRDefault="00A338DA" w:rsidP="00FB7455">
      <w:pPr>
        <w:ind w:right="320"/>
        <w:rPr>
          <w:rFonts w:ascii="Cambria" w:hAnsi="Cambria" w:cs="Calibri"/>
          <w:lang w:val="mk-MK"/>
        </w:rPr>
      </w:pPr>
    </w:p>
    <w:p w14:paraId="05EB9BEB" w14:textId="77777777" w:rsidR="001B0A89" w:rsidRPr="00C94269" w:rsidRDefault="001B0A89" w:rsidP="00FB7455">
      <w:pPr>
        <w:ind w:right="320"/>
        <w:rPr>
          <w:rFonts w:ascii="Cambria" w:hAnsi="Cambria" w:cs="Calibri"/>
          <w:lang w:val="mk-MK"/>
        </w:rPr>
      </w:pPr>
    </w:p>
    <w:p w14:paraId="3AC94610" w14:textId="77777777" w:rsidR="001B0A89" w:rsidRPr="00C94269" w:rsidRDefault="001B0A89" w:rsidP="00FB7455">
      <w:pPr>
        <w:ind w:right="320"/>
        <w:rPr>
          <w:rFonts w:ascii="Cambria" w:hAnsi="Cambria" w:cs="Calibri"/>
          <w:lang w:val="mk-MK"/>
        </w:rPr>
      </w:pPr>
    </w:p>
    <w:p w14:paraId="5691966C" w14:textId="77777777" w:rsidR="001C41E5" w:rsidRPr="00C94269" w:rsidRDefault="001C41E5">
      <w:pPr>
        <w:pStyle w:val="BodyText"/>
        <w:rPr>
          <w:rFonts w:ascii="Cambria" w:hAnsi="Cambria" w:cs="Calibri"/>
          <w:sz w:val="20"/>
          <w:lang w:val="mk-MK"/>
        </w:rPr>
      </w:pPr>
    </w:p>
    <w:p w14:paraId="2A44996F" w14:textId="77777777" w:rsidR="001B0A89" w:rsidRPr="00C94269" w:rsidRDefault="001B0A89">
      <w:pPr>
        <w:pStyle w:val="BodyText"/>
        <w:rPr>
          <w:rFonts w:ascii="Cambria" w:hAnsi="Cambria" w:cs="Calibri"/>
          <w:sz w:val="20"/>
          <w:lang w:val="mk-MK"/>
        </w:rPr>
      </w:pPr>
    </w:p>
    <w:p w14:paraId="24BEF5E4" w14:textId="77777777" w:rsidR="001B0A89" w:rsidRPr="00C94269" w:rsidRDefault="001B0A89">
      <w:pPr>
        <w:pStyle w:val="BodyText"/>
        <w:rPr>
          <w:rFonts w:ascii="Cambria" w:hAnsi="Cambria" w:cs="Calibri"/>
          <w:sz w:val="20"/>
          <w:lang w:val="mk-MK"/>
        </w:rPr>
      </w:pPr>
    </w:p>
    <w:p w14:paraId="4CEBF901" w14:textId="77777777" w:rsidR="001B0A89" w:rsidRPr="00C94269" w:rsidRDefault="001B0A89">
      <w:pPr>
        <w:pStyle w:val="BodyText"/>
        <w:rPr>
          <w:rFonts w:ascii="Cambria" w:hAnsi="Cambria" w:cs="Calibri"/>
          <w:sz w:val="20"/>
          <w:lang w:val="mk-MK"/>
        </w:rPr>
      </w:pPr>
    </w:p>
    <w:p w14:paraId="13BC78A7" w14:textId="77777777" w:rsidR="001B0A89" w:rsidRPr="00C94269" w:rsidRDefault="001B0A89">
      <w:pPr>
        <w:pStyle w:val="BodyText"/>
        <w:rPr>
          <w:rFonts w:ascii="Cambria" w:hAnsi="Cambria" w:cs="Calibri"/>
          <w:sz w:val="20"/>
          <w:lang w:val="mk-MK"/>
        </w:rPr>
      </w:pPr>
    </w:p>
    <w:p w14:paraId="406D579D" w14:textId="77777777" w:rsidR="001B0A89" w:rsidRPr="00C94269" w:rsidRDefault="001B0A89">
      <w:pPr>
        <w:pStyle w:val="BodyText"/>
        <w:rPr>
          <w:rFonts w:ascii="Cambria" w:hAnsi="Cambria" w:cs="Calibri"/>
          <w:sz w:val="20"/>
          <w:lang w:val="mk-MK"/>
        </w:rPr>
      </w:pPr>
    </w:p>
    <w:p w14:paraId="3DC6FDAC" w14:textId="77777777" w:rsidR="001B0A89" w:rsidRPr="00C94269" w:rsidRDefault="001B0A89">
      <w:pPr>
        <w:pStyle w:val="BodyText"/>
        <w:rPr>
          <w:rFonts w:ascii="Cambria" w:hAnsi="Cambria" w:cs="Calibri"/>
          <w:sz w:val="20"/>
          <w:lang w:val="mk-MK"/>
        </w:rPr>
      </w:pPr>
    </w:p>
    <w:p w14:paraId="15FE8EF2" w14:textId="77777777" w:rsidR="001B0A89" w:rsidRPr="00C94269" w:rsidRDefault="001B0A89">
      <w:pPr>
        <w:pStyle w:val="BodyText"/>
        <w:rPr>
          <w:rFonts w:ascii="Cambria" w:hAnsi="Cambria" w:cs="Calibri"/>
          <w:sz w:val="20"/>
          <w:lang w:val="mk-MK"/>
        </w:rPr>
      </w:pPr>
    </w:p>
    <w:p w14:paraId="61BE9D1F" w14:textId="77777777" w:rsidR="001B0A89" w:rsidRPr="00C94269" w:rsidRDefault="001B0A89">
      <w:pPr>
        <w:pStyle w:val="BodyText"/>
        <w:rPr>
          <w:rFonts w:ascii="Cambria" w:hAnsi="Cambria" w:cs="Calibri"/>
          <w:sz w:val="20"/>
          <w:lang w:val="mk-MK"/>
        </w:rPr>
      </w:pPr>
    </w:p>
    <w:p w14:paraId="689EABD7" w14:textId="77777777" w:rsidR="001B0A89" w:rsidRPr="00C94269" w:rsidRDefault="001B0A89">
      <w:pPr>
        <w:pStyle w:val="BodyText"/>
        <w:rPr>
          <w:rFonts w:ascii="Cambria" w:hAnsi="Cambria" w:cs="Calibri"/>
          <w:sz w:val="20"/>
          <w:lang w:val="mk-MK"/>
        </w:rPr>
      </w:pPr>
    </w:p>
    <w:p w14:paraId="2A33416E" w14:textId="77777777" w:rsidR="001B0A89" w:rsidRPr="00C94269" w:rsidRDefault="001B0A89">
      <w:pPr>
        <w:pStyle w:val="BodyText"/>
        <w:rPr>
          <w:rFonts w:ascii="Cambria" w:hAnsi="Cambria" w:cs="Calibri"/>
          <w:sz w:val="20"/>
          <w:lang w:val="mk-MK"/>
        </w:rPr>
      </w:pPr>
    </w:p>
    <w:p w14:paraId="0B61E923" w14:textId="77777777" w:rsidR="001B0A89" w:rsidRPr="00C94269" w:rsidRDefault="001B0A89">
      <w:pPr>
        <w:pStyle w:val="BodyText"/>
        <w:rPr>
          <w:rFonts w:ascii="Cambria" w:hAnsi="Cambria" w:cs="Calibri"/>
          <w:sz w:val="20"/>
          <w:lang w:val="mk-MK"/>
        </w:rPr>
      </w:pPr>
    </w:p>
    <w:p w14:paraId="4639A4D4" w14:textId="77777777" w:rsidR="001B0A89" w:rsidRPr="00C94269" w:rsidRDefault="001B0A89">
      <w:pPr>
        <w:pStyle w:val="BodyText"/>
        <w:rPr>
          <w:rFonts w:ascii="Cambria" w:hAnsi="Cambria" w:cs="Calibri"/>
          <w:sz w:val="20"/>
          <w:lang w:val="mk-MK"/>
        </w:rPr>
      </w:pPr>
    </w:p>
    <w:p w14:paraId="2C752CF0" w14:textId="77777777" w:rsidR="001B0A89" w:rsidRPr="00C94269" w:rsidRDefault="001B0A89">
      <w:pPr>
        <w:pStyle w:val="BodyText"/>
        <w:rPr>
          <w:rFonts w:ascii="Cambria" w:hAnsi="Cambria" w:cs="Calibri"/>
          <w:sz w:val="20"/>
          <w:lang w:val="mk-MK"/>
        </w:rPr>
      </w:pPr>
    </w:p>
    <w:p w14:paraId="1D72AC02" w14:textId="77777777" w:rsidR="001B0A89" w:rsidRPr="00C94269" w:rsidRDefault="001B0A89">
      <w:pPr>
        <w:pStyle w:val="BodyText"/>
        <w:rPr>
          <w:rFonts w:ascii="Cambria" w:hAnsi="Cambria" w:cs="Calibri"/>
          <w:sz w:val="20"/>
          <w:lang w:val="mk-MK"/>
        </w:rPr>
      </w:pPr>
    </w:p>
    <w:p w14:paraId="533D930E" w14:textId="45CB599B" w:rsidR="001B0A89" w:rsidRPr="00C94269" w:rsidRDefault="00477A34" w:rsidP="00E3253E">
      <w:pPr>
        <w:ind w:left="450" w:right="410" w:firstLine="401"/>
        <w:jc w:val="both"/>
        <w:rPr>
          <w:rFonts w:ascii="Cambria" w:hAnsi="Cambria" w:cs="Calibri"/>
          <w:sz w:val="24"/>
          <w:szCs w:val="24"/>
          <w:lang w:val="mk-MK"/>
        </w:rPr>
      </w:pPr>
      <w:r w:rsidRPr="00C94269">
        <w:rPr>
          <w:rFonts w:ascii="Cambria" w:hAnsi="Cambria" w:cs="Calibri"/>
          <w:sz w:val="24"/>
          <w:szCs w:val="24"/>
          <w:lang w:val="mk-MK"/>
        </w:rPr>
        <w:t>Планираните</w:t>
      </w:r>
      <w:r w:rsidR="001B0A89" w:rsidRPr="00C94269">
        <w:rPr>
          <w:rFonts w:ascii="Cambria" w:hAnsi="Cambria" w:cs="Calibri"/>
          <w:sz w:val="24"/>
          <w:szCs w:val="24"/>
          <w:lang w:val="mk-MK"/>
        </w:rPr>
        <w:t xml:space="preserve"> расходи </w:t>
      </w:r>
      <w:r w:rsidR="003725FD" w:rsidRPr="00C94269">
        <w:rPr>
          <w:rFonts w:ascii="Cambria" w:hAnsi="Cambria" w:cs="Calibri"/>
          <w:sz w:val="24"/>
          <w:szCs w:val="24"/>
          <w:lang w:val="mk-MK"/>
        </w:rPr>
        <w:t xml:space="preserve">со Буџетот за </w:t>
      </w:r>
      <w:r w:rsidR="001B0A89" w:rsidRPr="00C94269">
        <w:rPr>
          <w:rFonts w:ascii="Cambria" w:hAnsi="Cambria" w:cs="Calibri"/>
          <w:sz w:val="24"/>
          <w:szCs w:val="24"/>
          <w:lang w:val="mk-MK"/>
        </w:rPr>
        <w:t>202</w:t>
      </w:r>
      <w:r w:rsidR="00865E37" w:rsidRPr="00C94269">
        <w:rPr>
          <w:rFonts w:ascii="Cambria" w:hAnsi="Cambria" w:cs="Calibri"/>
          <w:sz w:val="24"/>
          <w:szCs w:val="24"/>
          <w:lang w:val="mk-MK"/>
        </w:rPr>
        <w:t>5</w:t>
      </w:r>
      <w:r w:rsidR="001B0A89" w:rsidRPr="00C94269">
        <w:rPr>
          <w:rFonts w:ascii="Cambria" w:hAnsi="Cambria" w:cs="Calibri"/>
          <w:sz w:val="24"/>
          <w:szCs w:val="24"/>
          <w:lang w:val="mk-MK"/>
        </w:rPr>
        <w:t xml:space="preserve"> година, </w:t>
      </w:r>
      <w:r w:rsidRPr="00C94269">
        <w:rPr>
          <w:rFonts w:ascii="Cambria" w:hAnsi="Cambria" w:cs="Calibri"/>
          <w:sz w:val="24"/>
          <w:szCs w:val="24"/>
          <w:lang w:val="mk-MK"/>
        </w:rPr>
        <w:t>реализираните</w:t>
      </w:r>
      <w:r w:rsidR="001B0A89" w:rsidRPr="00C94269">
        <w:rPr>
          <w:rFonts w:ascii="Cambria" w:hAnsi="Cambria" w:cs="Calibri"/>
          <w:sz w:val="24"/>
          <w:szCs w:val="24"/>
          <w:lang w:val="mk-MK"/>
        </w:rPr>
        <w:t xml:space="preserve"> расходи </w:t>
      </w:r>
      <w:r w:rsidR="003725FD" w:rsidRPr="00C94269">
        <w:rPr>
          <w:rFonts w:ascii="Cambria" w:hAnsi="Cambria" w:cs="Calibri"/>
          <w:sz w:val="24"/>
          <w:szCs w:val="24"/>
          <w:lang w:val="mk-MK"/>
        </w:rPr>
        <w:t>за периодот јануари</w:t>
      </w:r>
      <w:r w:rsidR="00B84C83" w:rsidRPr="00C94269">
        <w:rPr>
          <w:rFonts w:ascii="Cambria" w:hAnsi="Cambria" w:cs="Calibri"/>
          <w:sz w:val="24"/>
          <w:szCs w:val="24"/>
          <w:lang w:val="mk-MK"/>
        </w:rPr>
        <w:t xml:space="preserve"> </w:t>
      </w:r>
      <w:r w:rsidR="003725FD" w:rsidRPr="00C94269">
        <w:rPr>
          <w:rFonts w:ascii="Cambria" w:hAnsi="Cambria" w:cs="Calibri"/>
          <w:sz w:val="24"/>
          <w:szCs w:val="24"/>
          <w:lang w:val="mk-MK"/>
        </w:rPr>
        <w:t>-</w:t>
      </w:r>
      <w:r w:rsidR="00B84C83" w:rsidRPr="00C94269">
        <w:rPr>
          <w:rFonts w:ascii="Cambria" w:hAnsi="Cambria" w:cs="Calibri"/>
          <w:sz w:val="24"/>
          <w:szCs w:val="24"/>
          <w:lang w:val="mk-MK"/>
        </w:rPr>
        <w:t xml:space="preserve"> </w:t>
      </w:r>
      <w:r w:rsidR="00E3253E">
        <w:rPr>
          <w:rFonts w:ascii="Cambria" w:hAnsi="Cambria" w:cs="Calibri"/>
          <w:sz w:val="24"/>
          <w:szCs w:val="24"/>
          <w:lang w:val="mk-MK"/>
        </w:rPr>
        <w:t>декември</w:t>
      </w:r>
      <w:r w:rsidR="003725FD" w:rsidRPr="00C94269">
        <w:rPr>
          <w:rFonts w:ascii="Cambria" w:hAnsi="Cambria" w:cs="Calibri"/>
          <w:sz w:val="24"/>
          <w:szCs w:val="24"/>
          <w:lang w:val="mk-MK"/>
        </w:rPr>
        <w:t xml:space="preserve"> </w:t>
      </w:r>
      <w:r w:rsidR="001B0A89" w:rsidRPr="00C94269">
        <w:rPr>
          <w:rFonts w:ascii="Cambria" w:hAnsi="Cambria" w:cs="Calibri"/>
          <w:sz w:val="24"/>
          <w:szCs w:val="24"/>
          <w:lang w:val="mk-MK"/>
        </w:rPr>
        <w:t>202</w:t>
      </w:r>
      <w:r w:rsidR="00865E37" w:rsidRPr="00C94269">
        <w:rPr>
          <w:rFonts w:ascii="Cambria" w:hAnsi="Cambria" w:cs="Calibri"/>
          <w:sz w:val="24"/>
          <w:szCs w:val="24"/>
          <w:lang w:val="mk-MK"/>
        </w:rPr>
        <w:t>5</w:t>
      </w:r>
      <w:r w:rsidR="001B0A89" w:rsidRPr="00C94269">
        <w:rPr>
          <w:rFonts w:ascii="Cambria" w:hAnsi="Cambria" w:cs="Calibri"/>
          <w:sz w:val="24"/>
          <w:szCs w:val="24"/>
          <w:lang w:val="mk-MK"/>
        </w:rPr>
        <w:t xml:space="preserve"> година </w:t>
      </w:r>
      <w:r w:rsidRPr="00C94269">
        <w:rPr>
          <w:rFonts w:ascii="Cambria" w:hAnsi="Cambria" w:cs="Calibri"/>
          <w:sz w:val="24"/>
          <w:szCs w:val="24"/>
          <w:lang w:val="mk-MK"/>
        </w:rPr>
        <w:t xml:space="preserve">како </w:t>
      </w:r>
      <w:r w:rsidR="001B0A89" w:rsidRPr="00C94269">
        <w:rPr>
          <w:rFonts w:ascii="Cambria" w:hAnsi="Cambria" w:cs="Calibri"/>
          <w:sz w:val="24"/>
          <w:szCs w:val="24"/>
          <w:lang w:val="mk-MK"/>
        </w:rPr>
        <w:t xml:space="preserve">и реализираните расходи за истиот период </w:t>
      </w:r>
      <w:r w:rsidR="003725FD" w:rsidRPr="00C94269">
        <w:rPr>
          <w:rFonts w:ascii="Cambria" w:hAnsi="Cambria" w:cs="Calibri"/>
          <w:sz w:val="24"/>
          <w:szCs w:val="24"/>
          <w:lang w:val="mk-MK"/>
        </w:rPr>
        <w:t>од</w:t>
      </w:r>
      <w:r w:rsidR="001B0A89" w:rsidRPr="00C94269">
        <w:rPr>
          <w:rFonts w:ascii="Cambria" w:hAnsi="Cambria" w:cs="Calibri"/>
          <w:sz w:val="24"/>
          <w:szCs w:val="24"/>
          <w:lang w:val="mk-MK"/>
        </w:rPr>
        <w:t xml:space="preserve"> 202</w:t>
      </w:r>
      <w:r w:rsidR="00865E37" w:rsidRPr="00C94269">
        <w:rPr>
          <w:rFonts w:ascii="Cambria" w:hAnsi="Cambria" w:cs="Calibri"/>
          <w:sz w:val="24"/>
          <w:szCs w:val="24"/>
          <w:lang w:val="mk-MK"/>
        </w:rPr>
        <w:t>4</w:t>
      </w:r>
      <w:r w:rsidR="001B0A89" w:rsidRPr="00C94269">
        <w:rPr>
          <w:rFonts w:ascii="Cambria" w:hAnsi="Cambria" w:cs="Calibri"/>
          <w:sz w:val="24"/>
          <w:szCs w:val="24"/>
          <w:lang w:val="mk-MK"/>
        </w:rPr>
        <w:t xml:space="preserve"> година,  класифицирани </w:t>
      </w:r>
      <w:r w:rsidR="001B0A89" w:rsidRPr="00C94269">
        <w:rPr>
          <w:rFonts w:ascii="Cambria" w:hAnsi="Cambria" w:cs="Calibri"/>
          <w:b/>
          <w:bCs/>
          <w:sz w:val="24"/>
          <w:szCs w:val="24"/>
          <w:lang w:val="mk-MK"/>
        </w:rPr>
        <w:t>по одделни програми</w:t>
      </w:r>
      <w:r w:rsidR="006D7C8E" w:rsidRPr="00C94269">
        <w:rPr>
          <w:rFonts w:ascii="Cambria" w:hAnsi="Cambria" w:cs="Calibri"/>
          <w:sz w:val="24"/>
          <w:szCs w:val="24"/>
          <w:lang w:val="mk-MK"/>
        </w:rPr>
        <w:t xml:space="preserve"> </w:t>
      </w:r>
      <w:r w:rsidR="001B0A89" w:rsidRPr="00C94269">
        <w:rPr>
          <w:rFonts w:ascii="Cambria" w:hAnsi="Cambria" w:cs="Calibri"/>
          <w:sz w:val="24"/>
          <w:szCs w:val="24"/>
          <w:lang w:val="mk-MK"/>
        </w:rPr>
        <w:t>во Буџетот</w:t>
      </w:r>
      <w:r w:rsidR="006D7C8E" w:rsidRPr="00C94269">
        <w:rPr>
          <w:rFonts w:ascii="Cambria" w:hAnsi="Cambria" w:cs="Calibri"/>
          <w:sz w:val="24"/>
          <w:szCs w:val="24"/>
          <w:lang w:val="mk-MK"/>
        </w:rPr>
        <w:t xml:space="preserve"> </w:t>
      </w:r>
      <w:r w:rsidR="001B0A89" w:rsidRPr="00C94269">
        <w:rPr>
          <w:rFonts w:ascii="Cambria" w:hAnsi="Cambria" w:cs="Calibri"/>
          <w:sz w:val="24"/>
          <w:szCs w:val="24"/>
          <w:lang w:val="mk-MK"/>
        </w:rPr>
        <w:t>на Општина Градско, се презентирани подолу:</w:t>
      </w:r>
    </w:p>
    <w:p w14:paraId="72A9F55D" w14:textId="77777777" w:rsidR="00865E37" w:rsidRPr="00C94269" w:rsidRDefault="00865E37" w:rsidP="00D33465">
      <w:pPr>
        <w:ind w:left="450" w:right="410"/>
        <w:jc w:val="both"/>
        <w:rPr>
          <w:rFonts w:ascii="Cambria" w:hAnsi="Cambria" w:cs="Calibri"/>
          <w:sz w:val="24"/>
          <w:szCs w:val="24"/>
          <w:lang w:val="mk-MK"/>
        </w:rPr>
      </w:pPr>
    </w:p>
    <w:p w14:paraId="7C3F611D" w14:textId="77777777" w:rsidR="001B0A89" w:rsidRPr="00C94269" w:rsidRDefault="001B0A89">
      <w:pPr>
        <w:pStyle w:val="BodyText"/>
        <w:rPr>
          <w:rFonts w:ascii="Cambria" w:hAnsi="Cambria" w:cs="Calibri"/>
          <w:sz w:val="20"/>
          <w:lang w:val="mk-MK"/>
        </w:rPr>
      </w:pPr>
    </w:p>
    <w:p w14:paraId="267D9E5B" w14:textId="77777777" w:rsidR="001C41E5" w:rsidRPr="00C94269" w:rsidRDefault="00F35D78" w:rsidP="00ED4B94">
      <w:pPr>
        <w:pStyle w:val="BodyText"/>
        <w:spacing w:before="3"/>
        <w:ind w:firstLine="450"/>
        <w:rPr>
          <w:rFonts w:ascii="Cambria" w:hAnsi="Cambria" w:cs="Calibri"/>
          <w:b/>
          <w:bCs/>
          <w:sz w:val="22"/>
          <w:szCs w:val="22"/>
          <w:lang w:val="mk-MK"/>
        </w:rPr>
      </w:pPr>
      <w:r w:rsidRPr="00C94269">
        <w:rPr>
          <w:rFonts w:ascii="Cambria" w:hAnsi="Cambria" w:cs="Calibri"/>
          <w:b/>
          <w:bCs/>
          <w:sz w:val="22"/>
          <w:szCs w:val="22"/>
          <w:lang w:val="mk-MK"/>
        </w:rPr>
        <w:t xml:space="preserve">Табела бр.4 (Реализација на вкупни расходи по </w:t>
      </w:r>
      <w:r w:rsidR="00EA4AF3" w:rsidRPr="00C94269">
        <w:rPr>
          <w:rFonts w:ascii="Cambria" w:hAnsi="Cambria" w:cs="Calibri"/>
          <w:b/>
          <w:bCs/>
          <w:sz w:val="22"/>
          <w:szCs w:val="22"/>
          <w:lang w:val="mk-MK"/>
        </w:rPr>
        <w:t>одделни надлежности)</w:t>
      </w:r>
    </w:p>
    <w:p w14:paraId="3C30D69C" w14:textId="77777777" w:rsidR="00684006" w:rsidRPr="00C94269" w:rsidRDefault="00684006">
      <w:pPr>
        <w:pStyle w:val="BodyText"/>
        <w:spacing w:before="3"/>
        <w:rPr>
          <w:rFonts w:ascii="Cambria" w:hAnsi="Cambria" w:cs="Calibri"/>
          <w:b/>
          <w:bCs/>
          <w:sz w:val="22"/>
          <w:szCs w:val="22"/>
          <w:lang w:val="mk-MK"/>
        </w:rPr>
      </w:pPr>
    </w:p>
    <w:tbl>
      <w:tblPr>
        <w:tblW w:w="10827" w:type="dxa"/>
        <w:jc w:val="center"/>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2547"/>
        <w:gridCol w:w="1499"/>
        <w:gridCol w:w="1336"/>
        <w:gridCol w:w="1276"/>
        <w:gridCol w:w="1417"/>
        <w:gridCol w:w="1336"/>
        <w:gridCol w:w="1416"/>
      </w:tblGrid>
      <w:tr w:rsidR="00E3253E" w:rsidRPr="00C94269" w14:paraId="79BBA829" w14:textId="77777777" w:rsidTr="00E16572">
        <w:trPr>
          <w:trHeight w:val="300"/>
          <w:jc w:val="center"/>
        </w:trPr>
        <w:tc>
          <w:tcPr>
            <w:tcW w:w="2547" w:type="dxa"/>
            <w:tcBorders>
              <w:top w:val="single" w:sz="4" w:space="0" w:color="002060"/>
              <w:left w:val="single" w:sz="4" w:space="0" w:color="002060"/>
              <w:bottom w:val="single" w:sz="4" w:space="0" w:color="002060"/>
              <w:right w:val="single" w:sz="4" w:space="0" w:color="002060"/>
            </w:tcBorders>
            <w:shd w:val="clear" w:color="auto" w:fill="8DB3E2"/>
            <w:noWrap/>
            <w:hideMark/>
          </w:tcPr>
          <w:p w14:paraId="38A5F870" w14:textId="77777777" w:rsidR="00E3253E" w:rsidRPr="00C94269" w:rsidRDefault="00E3253E" w:rsidP="00E3253E">
            <w:pPr>
              <w:widowControl/>
              <w:autoSpaceDE/>
              <w:autoSpaceDN/>
              <w:jc w:val="center"/>
              <w:rPr>
                <w:rFonts w:ascii="Cambria" w:eastAsia="Times New Roman" w:hAnsi="Cambria" w:cs="Calibri"/>
                <w:b/>
                <w:bCs/>
                <w:sz w:val="18"/>
                <w:szCs w:val="18"/>
                <w:lang w:val="mk-MK"/>
              </w:rPr>
            </w:pPr>
            <w:r w:rsidRPr="00C94269">
              <w:rPr>
                <w:rFonts w:ascii="Cambria" w:eastAsia="Times New Roman" w:hAnsi="Cambria" w:cs="Calibri"/>
                <w:b/>
                <w:bCs/>
                <w:sz w:val="18"/>
                <w:szCs w:val="18"/>
                <w:lang w:val="mk-MK"/>
              </w:rPr>
              <w:t>Вкупни расходи на општините по одделни надлежности</w:t>
            </w:r>
          </w:p>
        </w:tc>
        <w:tc>
          <w:tcPr>
            <w:tcW w:w="1499" w:type="dxa"/>
            <w:tcBorders>
              <w:top w:val="single" w:sz="4" w:space="0" w:color="002060"/>
              <w:left w:val="single" w:sz="4" w:space="0" w:color="002060"/>
              <w:bottom w:val="single" w:sz="4" w:space="0" w:color="002060"/>
              <w:right w:val="single" w:sz="4" w:space="0" w:color="002060"/>
            </w:tcBorders>
            <w:shd w:val="clear" w:color="auto" w:fill="8DB3E2"/>
            <w:noWrap/>
            <w:vAlign w:val="center"/>
          </w:tcPr>
          <w:p w14:paraId="5238AB64" w14:textId="6988B4B2" w:rsidR="00E3253E" w:rsidRPr="00E3253E" w:rsidRDefault="00E3253E" w:rsidP="00E3253E">
            <w:pPr>
              <w:widowControl/>
              <w:autoSpaceDE/>
              <w:autoSpaceDN/>
              <w:jc w:val="center"/>
              <w:rPr>
                <w:rFonts w:ascii="Cambria" w:eastAsia="Times New Roman" w:hAnsi="Cambria" w:cs="Calibri"/>
                <w:b/>
                <w:bCs/>
                <w:sz w:val="18"/>
                <w:szCs w:val="18"/>
                <w:lang w:val="mk-MK"/>
              </w:rPr>
            </w:pPr>
            <w:r w:rsidRPr="00E3253E">
              <w:rPr>
                <w:rFonts w:ascii="Cambria" w:eastAsia="Times New Roman" w:hAnsi="Cambria" w:cs="Calibri"/>
                <w:b/>
                <w:bCs/>
                <w:color w:val="000000"/>
                <w:sz w:val="18"/>
                <w:szCs w:val="18"/>
                <w:lang w:val="mk-MK" w:eastAsia="mk-MK"/>
              </w:rPr>
              <w:t>Буџет 2025</w:t>
            </w:r>
          </w:p>
        </w:tc>
        <w:tc>
          <w:tcPr>
            <w:tcW w:w="1336" w:type="dxa"/>
            <w:tcBorders>
              <w:top w:val="single" w:sz="4" w:space="0" w:color="002060"/>
              <w:left w:val="single" w:sz="4" w:space="0" w:color="002060"/>
              <w:bottom w:val="single" w:sz="4" w:space="0" w:color="002060"/>
              <w:right w:val="single" w:sz="4" w:space="0" w:color="002060"/>
            </w:tcBorders>
            <w:shd w:val="clear" w:color="auto" w:fill="8DB3E2"/>
            <w:noWrap/>
            <w:vAlign w:val="center"/>
          </w:tcPr>
          <w:p w14:paraId="7030D3A3" w14:textId="77777777" w:rsidR="00E3253E" w:rsidRPr="00E3253E" w:rsidRDefault="00E3253E" w:rsidP="00E3253E">
            <w:pPr>
              <w:jc w:val="center"/>
              <w:rPr>
                <w:rFonts w:ascii="Cambria" w:eastAsia="Times New Roman" w:hAnsi="Cambria" w:cs="Calibri"/>
                <w:b/>
                <w:bCs/>
                <w:color w:val="000000"/>
                <w:sz w:val="18"/>
                <w:szCs w:val="18"/>
                <w:lang w:val="mk-MK" w:eastAsia="mk-MK"/>
              </w:rPr>
            </w:pPr>
            <w:r w:rsidRPr="00E3253E">
              <w:rPr>
                <w:rFonts w:ascii="Cambria" w:eastAsia="Times New Roman" w:hAnsi="Cambria" w:cs="Calibri"/>
                <w:b/>
                <w:bCs/>
                <w:color w:val="000000"/>
                <w:sz w:val="18"/>
                <w:szCs w:val="18"/>
                <w:lang w:val="mk-MK" w:eastAsia="mk-MK"/>
              </w:rPr>
              <w:t>IV квартал 2025</w:t>
            </w:r>
          </w:p>
          <w:p w14:paraId="103E1DF6" w14:textId="1C341671" w:rsidR="00E3253E" w:rsidRPr="00E3253E" w:rsidRDefault="00E3253E" w:rsidP="00E3253E">
            <w:pPr>
              <w:widowControl/>
              <w:autoSpaceDE/>
              <w:autoSpaceDN/>
              <w:jc w:val="center"/>
              <w:rPr>
                <w:rFonts w:ascii="Cambria" w:eastAsia="Times New Roman" w:hAnsi="Cambria" w:cs="Calibri"/>
                <w:b/>
                <w:bCs/>
                <w:sz w:val="18"/>
                <w:szCs w:val="18"/>
                <w:lang w:val="mk-MK"/>
              </w:rPr>
            </w:pPr>
            <w:r w:rsidRPr="00E3253E">
              <w:rPr>
                <w:rFonts w:ascii="Cambria" w:eastAsia="Times New Roman" w:hAnsi="Cambria" w:cs="Calibri"/>
                <w:b/>
                <w:bCs/>
                <w:color w:val="000000"/>
                <w:sz w:val="18"/>
                <w:szCs w:val="18"/>
                <w:lang w:val="mk-MK" w:eastAsia="mk-MK"/>
              </w:rPr>
              <w:t>(во ден.)</w:t>
            </w:r>
          </w:p>
        </w:tc>
        <w:tc>
          <w:tcPr>
            <w:tcW w:w="1276" w:type="dxa"/>
            <w:tcBorders>
              <w:top w:val="single" w:sz="4" w:space="0" w:color="002060"/>
              <w:left w:val="single" w:sz="4" w:space="0" w:color="002060"/>
              <w:bottom w:val="single" w:sz="4" w:space="0" w:color="002060"/>
              <w:right w:val="single" w:sz="4" w:space="0" w:color="002060"/>
            </w:tcBorders>
            <w:shd w:val="clear" w:color="auto" w:fill="8DB3E2"/>
            <w:vAlign w:val="center"/>
          </w:tcPr>
          <w:p w14:paraId="62137EAC" w14:textId="77777777" w:rsidR="00E3253E" w:rsidRPr="00E3253E" w:rsidRDefault="00E3253E" w:rsidP="00E3253E">
            <w:pPr>
              <w:jc w:val="center"/>
              <w:rPr>
                <w:rFonts w:ascii="Cambria" w:eastAsia="Times New Roman" w:hAnsi="Cambria" w:cs="Calibri"/>
                <w:b/>
                <w:bCs/>
                <w:color w:val="000000"/>
                <w:sz w:val="18"/>
                <w:szCs w:val="18"/>
                <w:lang w:val="mk-MK" w:eastAsia="mk-MK"/>
              </w:rPr>
            </w:pPr>
            <w:r w:rsidRPr="00E3253E">
              <w:rPr>
                <w:rFonts w:ascii="Cambria" w:eastAsia="Times New Roman" w:hAnsi="Cambria" w:cs="Calibri"/>
                <w:b/>
                <w:bCs/>
                <w:color w:val="000000"/>
                <w:sz w:val="18"/>
                <w:szCs w:val="18"/>
                <w:lang w:val="mk-MK" w:eastAsia="mk-MK"/>
              </w:rPr>
              <w:t>IV квартал 2024</w:t>
            </w:r>
          </w:p>
          <w:p w14:paraId="1526F761" w14:textId="20EF82F3" w:rsidR="00E3253E" w:rsidRPr="00E3253E" w:rsidRDefault="00E3253E" w:rsidP="00E3253E">
            <w:pPr>
              <w:widowControl/>
              <w:autoSpaceDE/>
              <w:autoSpaceDN/>
              <w:jc w:val="center"/>
              <w:rPr>
                <w:rFonts w:ascii="Cambria" w:eastAsia="Times New Roman" w:hAnsi="Cambria" w:cs="Calibri"/>
                <w:b/>
                <w:bCs/>
                <w:sz w:val="18"/>
                <w:szCs w:val="18"/>
                <w:lang w:val="mk-MK" w:eastAsia="ja-JP"/>
              </w:rPr>
            </w:pPr>
            <w:r w:rsidRPr="00E3253E">
              <w:rPr>
                <w:rFonts w:ascii="Cambria" w:eastAsia="Times New Roman" w:hAnsi="Cambria" w:cs="Calibri"/>
                <w:b/>
                <w:bCs/>
                <w:color w:val="000000"/>
                <w:sz w:val="18"/>
                <w:szCs w:val="18"/>
                <w:lang w:val="mk-MK" w:eastAsia="mk-MK"/>
              </w:rPr>
              <w:t>(во ден.)</w:t>
            </w:r>
          </w:p>
        </w:tc>
        <w:tc>
          <w:tcPr>
            <w:tcW w:w="1417" w:type="dxa"/>
            <w:tcBorders>
              <w:top w:val="single" w:sz="4" w:space="0" w:color="002060"/>
              <w:left w:val="single" w:sz="4" w:space="0" w:color="002060"/>
              <w:bottom w:val="single" w:sz="4" w:space="0" w:color="002060"/>
              <w:right w:val="single" w:sz="4" w:space="0" w:color="002060"/>
            </w:tcBorders>
            <w:shd w:val="clear" w:color="auto" w:fill="8DB3E2"/>
            <w:vAlign w:val="center"/>
          </w:tcPr>
          <w:p w14:paraId="12ECFCE3" w14:textId="74562D46" w:rsidR="00E3253E" w:rsidRPr="00E3253E" w:rsidRDefault="00E3253E" w:rsidP="00E3253E">
            <w:pPr>
              <w:widowControl/>
              <w:autoSpaceDE/>
              <w:autoSpaceDN/>
              <w:jc w:val="center"/>
              <w:rPr>
                <w:rFonts w:ascii="Cambria" w:eastAsia="Times New Roman" w:hAnsi="Cambria" w:cs="Calibri"/>
                <w:b/>
                <w:bCs/>
                <w:sz w:val="18"/>
                <w:szCs w:val="18"/>
                <w:lang w:val="mk-MK" w:eastAsia="ja-JP"/>
              </w:rPr>
            </w:pPr>
            <w:r w:rsidRPr="00E3253E">
              <w:rPr>
                <w:rFonts w:ascii="Cambria" w:eastAsia="Times New Roman" w:hAnsi="Cambria" w:cs="Calibri"/>
                <w:b/>
                <w:bCs/>
                <w:color w:val="000000"/>
                <w:sz w:val="18"/>
                <w:szCs w:val="18"/>
                <w:lang w:val="mk-MK" w:eastAsia="mk-MK"/>
              </w:rPr>
              <w:t xml:space="preserve"> IV квартал 2025/ IV квартал 2024 (споредбено во %)</w:t>
            </w:r>
          </w:p>
        </w:tc>
        <w:tc>
          <w:tcPr>
            <w:tcW w:w="1336" w:type="dxa"/>
            <w:tcBorders>
              <w:top w:val="single" w:sz="4" w:space="0" w:color="002060"/>
              <w:left w:val="single" w:sz="4" w:space="0" w:color="002060"/>
              <w:bottom w:val="single" w:sz="4" w:space="0" w:color="002060"/>
              <w:right w:val="single" w:sz="4" w:space="0" w:color="002060"/>
            </w:tcBorders>
            <w:shd w:val="clear" w:color="auto" w:fill="8DB3E2"/>
            <w:vAlign w:val="center"/>
          </w:tcPr>
          <w:p w14:paraId="28AE503B" w14:textId="75D39C90" w:rsidR="00E3253E" w:rsidRPr="00E3253E" w:rsidRDefault="00E3253E" w:rsidP="00E3253E">
            <w:pPr>
              <w:widowControl/>
              <w:autoSpaceDE/>
              <w:autoSpaceDN/>
              <w:jc w:val="center"/>
              <w:rPr>
                <w:rFonts w:ascii="Cambria" w:eastAsia="Times New Roman" w:hAnsi="Cambria" w:cs="Calibri"/>
                <w:b/>
                <w:bCs/>
                <w:color w:val="FFFFFF"/>
                <w:sz w:val="18"/>
                <w:szCs w:val="18"/>
                <w:lang w:val="mk-MK" w:eastAsia="mk-MK"/>
              </w:rPr>
            </w:pPr>
            <w:r w:rsidRPr="00E3253E">
              <w:rPr>
                <w:rFonts w:ascii="Cambria" w:eastAsia="Times New Roman" w:hAnsi="Cambria" w:cs="Calibri"/>
                <w:b/>
                <w:bCs/>
                <w:color w:val="000000"/>
                <w:sz w:val="18"/>
                <w:szCs w:val="18"/>
                <w:lang w:val="mk-MK" w:eastAsia="mk-MK"/>
              </w:rPr>
              <w:t>Реализација IV квартал 2025 (%)</w:t>
            </w:r>
          </w:p>
        </w:tc>
        <w:tc>
          <w:tcPr>
            <w:tcW w:w="1416" w:type="dxa"/>
            <w:tcBorders>
              <w:top w:val="single" w:sz="4" w:space="0" w:color="002060"/>
              <w:left w:val="single" w:sz="4" w:space="0" w:color="002060"/>
              <w:bottom w:val="single" w:sz="4" w:space="0" w:color="002060"/>
              <w:right w:val="single" w:sz="4" w:space="0" w:color="002060"/>
            </w:tcBorders>
            <w:shd w:val="clear" w:color="auto" w:fill="8DB3E2"/>
            <w:vAlign w:val="center"/>
          </w:tcPr>
          <w:p w14:paraId="38FA0549" w14:textId="77777777" w:rsidR="00E3253E" w:rsidRPr="00E3253E" w:rsidRDefault="00E3253E" w:rsidP="00E3253E">
            <w:pPr>
              <w:jc w:val="center"/>
              <w:rPr>
                <w:rFonts w:ascii="Cambria" w:eastAsia="Times New Roman" w:hAnsi="Cambria" w:cs="Calibri"/>
                <w:b/>
                <w:bCs/>
                <w:color w:val="000000"/>
                <w:sz w:val="18"/>
                <w:szCs w:val="18"/>
                <w:lang w:val="mk-MK" w:eastAsia="mk-MK"/>
              </w:rPr>
            </w:pPr>
            <w:r w:rsidRPr="00E3253E">
              <w:rPr>
                <w:rFonts w:ascii="Cambria" w:eastAsia="Times New Roman" w:hAnsi="Cambria" w:cs="Calibri"/>
                <w:b/>
                <w:bCs/>
                <w:color w:val="000000"/>
                <w:sz w:val="18"/>
                <w:szCs w:val="18"/>
                <w:lang w:val="mk-MK" w:eastAsia="mk-MK"/>
              </w:rPr>
              <w:t xml:space="preserve">Останува за реализација од Буџет </w:t>
            </w:r>
          </w:p>
          <w:p w14:paraId="4248B103" w14:textId="6AA997FC" w:rsidR="00E3253E" w:rsidRPr="00E3253E" w:rsidRDefault="00E3253E" w:rsidP="00E3253E">
            <w:pPr>
              <w:widowControl/>
              <w:autoSpaceDE/>
              <w:autoSpaceDN/>
              <w:jc w:val="center"/>
              <w:rPr>
                <w:rFonts w:ascii="Cambria" w:eastAsia="Times New Roman" w:hAnsi="Cambria" w:cs="Calibri"/>
                <w:b/>
                <w:bCs/>
                <w:sz w:val="18"/>
                <w:szCs w:val="18"/>
                <w:lang w:val="mk-MK" w:eastAsia="ja-JP"/>
              </w:rPr>
            </w:pPr>
            <w:r w:rsidRPr="00E3253E">
              <w:rPr>
                <w:rFonts w:ascii="Cambria" w:eastAsia="Times New Roman" w:hAnsi="Cambria" w:cs="Calibri"/>
                <w:b/>
                <w:bCs/>
                <w:color w:val="000000"/>
                <w:sz w:val="18"/>
                <w:szCs w:val="18"/>
                <w:lang w:val="mk-MK" w:eastAsia="mk-MK"/>
              </w:rPr>
              <w:t>(во ден)</w:t>
            </w:r>
          </w:p>
        </w:tc>
      </w:tr>
      <w:tr w:rsidR="00E3253E" w:rsidRPr="00C94269" w14:paraId="3197F0D8" w14:textId="77777777" w:rsidTr="00B84C83">
        <w:trPr>
          <w:trHeight w:val="300"/>
          <w:jc w:val="center"/>
        </w:trPr>
        <w:tc>
          <w:tcPr>
            <w:tcW w:w="2547" w:type="dxa"/>
            <w:tcBorders>
              <w:top w:val="single" w:sz="4" w:space="0" w:color="002060"/>
            </w:tcBorders>
            <w:shd w:val="clear" w:color="auto" w:fill="DBE5F1"/>
            <w:noWrap/>
            <w:hideMark/>
          </w:tcPr>
          <w:p w14:paraId="2F2F3890"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 xml:space="preserve">А - Совет на општина </w:t>
            </w:r>
          </w:p>
        </w:tc>
        <w:tc>
          <w:tcPr>
            <w:tcW w:w="1499" w:type="dxa"/>
            <w:tcBorders>
              <w:top w:val="single" w:sz="4" w:space="0" w:color="002060"/>
            </w:tcBorders>
            <w:shd w:val="clear" w:color="auto" w:fill="DBE5F1"/>
            <w:noWrap/>
            <w:vAlign w:val="center"/>
          </w:tcPr>
          <w:p w14:paraId="4199B5F8" w14:textId="1D9FAA69"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5.480.000</w:t>
            </w:r>
          </w:p>
        </w:tc>
        <w:tc>
          <w:tcPr>
            <w:tcW w:w="1336" w:type="dxa"/>
            <w:tcBorders>
              <w:top w:val="single" w:sz="4" w:space="0" w:color="002060"/>
            </w:tcBorders>
            <w:shd w:val="clear" w:color="auto" w:fill="DBE5F1"/>
            <w:noWrap/>
            <w:vAlign w:val="center"/>
          </w:tcPr>
          <w:p w14:paraId="40E6B3C6" w14:textId="292FCBA3"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5.355.195</w:t>
            </w:r>
          </w:p>
        </w:tc>
        <w:tc>
          <w:tcPr>
            <w:tcW w:w="1276" w:type="dxa"/>
            <w:tcBorders>
              <w:top w:val="single" w:sz="4" w:space="0" w:color="002060"/>
            </w:tcBorders>
            <w:shd w:val="clear" w:color="auto" w:fill="DBE5F1"/>
            <w:vAlign w:val="center"/>
          </w:tcPr>
          <w:p w14:paraId="6D8B941C" w14:textId="132A688A"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4.701.750</w:t>
            </w:r>
          </w:p>
        </w:tc>
        <w:tc>
          <w:tcPr>
            <w:tcW w:w="1417" w:type="dxa"/>
            <w:tcBorders>
              <w:top w:val="single" w:sz="4" w:space="0" w:color="002060"/>
            </w:tcBorders>
            <w:shd w:val="clear" w:color="auto" w:fill="DBE5F1"/>
            <w:vAlign w:val="center"/>
          </w:tcPr>
          <w:p w14:paraId="1EBDE691" w14:textId="5E481122"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13,90</w:t>
            </w:r>
          </w:p>
        </w:tc>
        <w:tc>
          <w:tcPr>
            <w:tcW w:w="1336" w:type="dxa"/>
            <w:tcBorders>
              <w:top w:val="single" w:sz="4" w:space="0" w:color="002060"/>
            </w:tcBorders>
            <w:shd w:val="clear" w:color="auto" w:fill="DBE5F1"/>
            <w:vAlign w:val="center"/>
          </w:tcPr>
          <w:p w14:paraId="76430DD5" w14:textId="096FF562"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97,72</w:t>
            </w:r>
          </w:p>
        </w:tc>
        <w:tc>
          <w:tcPr>
            <w:tcW w:w="1416" w:type="dxa"/>
            <w:tcBorders>
              <w:top w:val="single" w:sz="4" w:space="0" w:color="002060"/>
            </w:tcBorders>
            <w:shd w:val="clear" w:color="auto" w:fill="DBE5F1"/>
            <w:vAlign w:val="center"/>
          </w:tcPr>
          <w:p w14:paraId="05769753" w14:textId="61CA95EF"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124.805 </w:t>
            </w:r>
          </w:p>
        </w:tc>
      </w:tr>
      <w:tr w:rsidR="00E3253E" w:rsidRPr="00C94269" w14:paraId="5FAD94E0" w14:textId="77777777" w:rsidTr="00B84C83">
        <w:trPr>
          <w:trHeight w:val="300"/>
          <w:jc w:val="center"/>
        </w:trPr>
        <w:tc>
          <w:tcPr>
            <w:tcW w:w="2547" w:type="dxa"/>
            <w:shd w:val="clear" w:color="auto" w:fill="DBE5F1"/>
            <w:noWrap/>
            <w:hideMark/>
          </w:tcPr>
          <w:p w14:paraId="2CFF4FF5"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Д - Градоначалник</w:t>
            </w:r>
          </w:p>
        </w:tc>
        <w:tc>
          <w:tcPr>
            <w:tcW w:w="1499" w:type="dxa"/>
            <w:shd w:val="clear" w:color="auto" w:fill="DBE5F1"/>
            <w:noWrap/>
            <w:vAlign w:val="center"/>
          </w:tcPr>
          <w:p w14:paraId="59AB3A67" w14:textId="3B282783"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2.142.000</w:t>
            </w:r>
          </w:p>
        </w:tc>
        <w:tc>
          <w:tcPr>
            <w:tcW w:w="1336" w:type="dxa"/>
            <w:shd w:val="clear" w:color="auto" w:fill="DBE5F1"/>
            <w:noWrap/>
            <w:vAlign w:val="center"/>
          </w:tcPr>
          <w:p w14:paraId="18EC5770" w14:textId="78669CA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2.079.816</w:t>
            </w:r>
          </w:p>
        </w:tc>
        <w:tc>
          <w:tcPr>
            <w:tcW w:w="1276" w:type="dxa"/>
            <w:shd w:val="clear" w:color="auto" w:fill="DBE5F1"/>
            <w:vAlign w:val="center"/>
          </w:tcPr>
          <w:p w14:paraId="3DE32B3F" w14:textId="5AFDEA33"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1.953.337</w:t>
            </w:r>
          </w:p>
        </w:tc>
        <w:tc>
          <w:tcPr>
            <w:tcW w:w="1417" w:type="dxa"/>
            <w:shd w:val="clear" w:color="auto" w:fill="DBE5F1"/>
            <w:vAlign w:val="center"/>
          </w:tcPr>
          <w:p w14:paraId="4EFED545" w14:textId="7C87237A"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6,48</w:t>
            </w:r>
          </w:p>
        </w:tc>
        <w:tc>
          <w:tcPr>
            <w:tcW w:w="1336" w:type="dxa"/>
            <w:shd w:val="clear" w:color="auto" w:fill="DBE5F1"/>
            <w:vAlign w:val="center"/>
          </w:tcPr>
          <w:p w14:paraId="2148998D" w14:textId="40FD3690"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97,10</w:t>
            </w:r>
          </w:p>
        </w:tc>
        <w:tc>
          <w:tcPr>
            <w:tcW w:w="1416" w:type="dxa"/>
            <w:shd w:val="clear" w:color="auto" w:fill="DBE5F1"/>
            <w:vAlign w:val="center"/>
          </w:tcPr>
          <w:p w14:paraId="793775C2" w14:textId="55BE188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62.184 </w:t>
            </w:r>
          </w:p>
        </w:tc>
      </w:tr>
      <w:tr w:rsidR="00E3253E" w:rsidRPr="00C94269" w14:paraId="492B7E8B" w14:textId="77777777" w:rsidTr="00B84C83">
        <w:trPr>
          <w:trHeight w:val="300"/>
          <w:jc w:val="center"/>
        </w:trPr>
        <w:tc>
          <w:tcPr>
            <w:tcW w:w="2547" w:type="dxa"/>
            <w:shd w:val="clear" w:color="auto" w:fill="DBE5F1"/>
            <w:noWrap/>
            <w:hideMark/>
          </w:tcPr>
          <w:p w14:paraId="213549E4"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Е - Општинска администрација</w:t>
            </w:r>
          </w:p>
        </w:tc>
        <w:tc>
          <w:tcPr>
            <w:tcW w:w="1499" w:type="dxa"/>
            <w:shd w:val="clear" w:color="auto" w:fill="DBE5F1"/>
            <w:noWrap/>
            <w:vAlign w:val="center"/>
          </w:tcPr>
          <w:p w14:paraId="1460749E" w14:textId="6534353F"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25.868.026</w:t>
            </w:r>
          </w:p>
        </w:tc>
        <w:tc>
          <w:tcPr>
            <w:tcW w:w="1336" w:type="dxa"/>
            <w:shd w:val="clear" w:color="auto" w:fill="DBE5F1"/>
            <w:noWrap/>
            <w:vAlign w:val="center"/>
          </w:tcPr>
          <w:p w14:paraId="53667B22" w14:textId="4E64A458"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24.322.024</w:t>
            </w:r>
          </w:p>
        </w:tc>
        <w:tc>
          <w:tcPr>
            <w:tcW w:w="1276" w:type="dxa"/>
            <w:shd w:val="clear" w:color="auto" w:fill="DBE5F1"/>
            <w:vAlign w:val="center"/>
          </w:tcPr>
          <w:p w14:paraId="1D8EA7DD" w14:textId="07AB18E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20.453.887</w:t>
            </w:r>
          </w:p>
        </w:tc>
        <w:tc>
          <w:tcPr>
            <w:tcW w:w="1417" w:type="dxa"/>
            <w:shd w:val="clear" w:color="auto" w:fill="DBE5F1"/>
            <w:vAlign w:val="center"/>
          </w:tcPr>
          <w:p w14:paraId="04CA7AF7" w14:textId="2F34F398"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18,91</w:t>
            </w:r>
          </w:p>
        </w:tc>
        <w:tc>
          <w:tcPr>
            <w:tcW w:w="1336" w:type="dxa"/>
            <w:shd w:val="clear" w:color="auto" w:fill="DBE5F1"/>
            <w:vAlign w:val="center"/>
          </w:tcPr>
          <w:p w14:paraId="66DC199D" w14:textId="34032E97"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94,02</w:t>
            </w:r>
          </w:p>
        </w:tc>
        <w:tc>
          <w:tcPr>
            <w:tcW w:w="1416" w:type="dxa"/>
            <w:shd w:val="clear" w:color="auto" w:fill="DBE5F1"/>
            <w:vAlign w:val="center"/>
          </w:tcPr>
          <w:p w14:paraId="24CF8B9B" w14:textId="3B937A3C"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1.546.002 </w:t>
            </w:r>
          </w:p>
        </w:tc>
      </w:tr>
      <w:tr w:rsidR="00E3253E" w:rsidRPr="00C94269" w14:paraId="4D0B44A9" w14:textId="77777777" w:rsidTr="00D80E33">
        <w:trPr>
          <w:trHeight w:val="300"/>
          <w:jc w:val="center"/>
        </w:trPr>
        <w:tc>
          <w:tcPr>
            <w:tcW w:w="2547" w:type="dxa"/>
            <w:shd w:val="clear" w:color="auto" w:fill="DBE5F1"/>
            <w:noWrap/>
            <w:hideMark/>
          </w:tcPr>
          <w:p w14:paraId="24A26E0B"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Ф - Урбано планирање</w:t>
            </w:r>
          </w:p>
        </w:tc>
        <w:tc>
          <w:tcPr>
            <w:tcW w:w="1499" w:type="dxa"/>
            <w:shd w:val="clear" w:color="auto" w:fill="DBE5F1"/>
            <w:noWrap/>
            <w:vAlign w:val="center"/>
          </w:tcPr>
          <w:p w14:paraId="066463C8" w14:textId="5D232C29"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5454A395" w14:textId="33D356CF"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4E14603F" w14:textId="5BB07AE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7EBD37E9" w14:textId="38711C07"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3C16DC7B" w14:textId="664D08CA"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541537D2" w14:textId="28686C9B"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67F818E9" w14:textId="77777777" w:rsidTr="00D80E33">
        <w:trPr>
          <w:trHeight w:val="300"/>
          <w:jc w:val="center"/>
        </w:trPr>
        <w:tc>
          <w:tcPr>
            <w:tcW w:w="2547" w:type="dxa"/>
            <w:shd w:val="clear" w:color="auto" w:fill="DBE5F1"/>
            <w:noWrap/>
            <w:hideMark/>
          </w:tcPr>
          <w:p w14:paraId="4455EB46"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Г - Локален економски развој</w:t>
            </w:r>
          </w:p>
        </w:tc>
        <w:tc>
          <w:tcPr>
            <w:tcW w:w="1499" w:type="dxa"/>
            <w:shd w:val="clear" w:color="auto" w:fill="DBE5F1"/>
            <w:noWrap/>
            <w:vAlign w:val="center"/>
          </w:tcPr>
          <w:p w14:paraId="2F2FBB24" w14:textId="35D92AC2"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874.176</w:t>
            </w:r>
          </w:p>
        </w:tc>
        <w:tc>
          <w:tcPr>
            <w:tcW w:w="1336" w:type="dxa"/>
            <w:shd w:val="clear" w:color="auto" w:fill="DBE5F1"/>
            <w:noWrap/>
            <w:vAlign w:val="center"/>
          </w:tcPr>
          <w:p w14:paraId="552B1E55" w14:textId="1FFD17D9"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874.176</w:t>
            </w:r>
          </w:p>
        </w:tc>
        <w:tc>
          <w:tcPr>
            <w:tcW w:w="1276" w:type="dxa"/>
            <w:shd w:val="clear" w:color="auto" w:fill="DBE5F1"/>
            <w:vAlign w:val="center"/>
          </w:tcPr>
          <w:p w14:paraId="72377CF1" w14:textId="526E050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55C11020" w14:textId="0CD363D1"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hAnsi="Cambria"/>
                <w:color w:val="000000"/>
                <w:sz w:val="20"/>
                <w:szCs w:val="20"/>
                <w:lang w:val="mk-MK"/>
              </w:rPr>
              <w:t>0</w:t>
            </w:r>
          </w:p>
        </w:tc>
        <w:tc>
          <w:tcPr>
            <w:tcW w:w="1336" w:type="dxa"/>
            <w:shd w:val="clear" w:color="auto" w:fill="DBE5F1"/>
            <w:vAlign w:val="center"/>
          </w:tcPr>
          <w:p w14:paraId="6A948F16" w14:textId="65A141A8"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100,00</w:t>
            </w:r>
          </w:p>
        </w:tc>
        <w:tc>
          <w:tcPr>
            <w:tcW w:w="1416" w:type="dxa"/>
            <w:shd w:val="clear" w:color="auto" w:fill="DBE5F1"/>
            <w:vAlign w:val="center"/>
          </w:tcPr>
          <w:p w14:paraId="60423BAC" w14:textId="74FFADBB"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09D80967" w14:textId="77777777" w:rsidTr="00B84C83">
        <w:trPr>
          <w:trHeight w:val="300"/>
          <w:jc w:val="center"/>
        </w:trPr>
        <w:tc>
          <w:tcPr>
            <w:tcW w:w="2547" w:type="dxa"/>
            <w:shd w:val="clear" w:color="auto" w:fill="DBE5F1"/>
            <w:noWrap/>
            <w:hideMark/>
          </w:tcPr>
          <w:p w14:paraId="33E0A446"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Ј - Комунални дејност</w:t>
            </w:r>
          </w:p>
        </w:tc>
        <w:tc>
          <w:tcPr>
            <w:tcW w:w="1499" w:type="dxa"/>
            <w:shd w:val="clear" w:color="auto" w:fill="DBE5F1"/>
            <w:noWrap/>
            <w:vAlign w:val="center"/>
          </w:tcPr>
          <w:p w14:paraId="4C0ACE0C" w14:textId="429A105C"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40.438.662</w:t>
            </w:r>
          </w:p>
        </w:tc>
        <w:tc>
          <w:tcPr>
            <w:tcW w:w="1336" w:type="dxa"/>
            <w:shd w:val="clear" w:color="auto" w:fill="DBE5F1"/>
            <w:noWrap/>
            <w:vAlign w:val="center"/>
          </w:tcPr>
          <w:p w14:paraId="558F7A2D" w14:textId="5E63DE0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39.531.933</w:t>
            </w:r>
          </w:p>
        </w:tc>
        <w:tc>
          <w:tcPr>
            <w:tcW w:w="1276" w:type="dxa"/>
            <w:shd w:val="clear" w:color="auto" w:fill="DBE5F1"/>
            <w:vAlign w:val="center"/>
          </w:tcPr>
          <w:p w14:paraId="7C4EE5B0" w14:textId="0C61598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16.873.320</w:t>
            </w:r>
          </w:p>
        </w:tc>
        <w:tc>
          <w:tcPr>
            <w:tcW w:w="1417" w:type="dxa"/>
            <w:shd w:val="clear" w:color="auto" w:fill="DBE5F1"/>
            <w:vAlign w:val="center"/>
          </w:tcPr>
          <w:p w14:paraId="79CE8CDE" w14:textId="62033E9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134,29</w:t>
            </w:r>
          </w:p>
        </w:tc>
        <w:tc>
          <w:tcPr>
            <w:tcW w:w="1336" w:type="dxa"/>
            <w:shd w:val="clear" w:color="auto" w:fill="DBE5F1"/>
            <w:vAlign w:val="center"/>
          </w:tcPr>
          <w:p w14:paraId="03FF0B47" w14:textId="509921F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97,76</w:t>
            </w:r>
          </w:p>
        </w:tc>
        <w:tc>
          <w:tcPr>
            <w:tcW w:w="1416" w:type="dxa"/>
            <w:shd w:val="clear" w:color="auto" w:fill="DBE5F1"/>
            <w:vAlign w:val="center"/>
          </w:tcPr>
          <w:p w14:paraId="6A604230" w14:textId="641F7507"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906.729 </w:t>
            </w:r>
          </w:p>
        </w:tc>
      </w:tr>
      <w:tr w:rsidR="00E3253E" w:rsidRPr="00C94269" w14:paraId="7C44C6D8" w14:textId="77777777" w:rsidTr="00B84C83">
        <w:trPr>
          <w:trHeight w:val="300"/>
          <w:jc w:val="center"/>
        </w:trPr>
        <w:tc>
          <w:tcPr>
            <w:tcW w:w="2547" w:type="dxa"/>
            <w:shd w:val="clear" w:color="auto" w:fill="DBE5F1"/>
            <w:noWrap/>
            <w:hideMark/>
          </w:tcPr>
          <w:p w14:paraId="3FED5F5A"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К - Култура</w:t>
            </w:r>
          </w:p>
        </w:tc>
        <w:tc>
          <w:tcPr>
            <w:tcW w:w="1499" w:type="dxa"/>
            <w:shd w:val="clear" w:color="auto" w:fill="DBE5F1"/>
            <w:noWrap/>
            <w:vAlign w:val="center"/>
          </w:tcPr>
          <w:p w14:paraId="106FDC9C" w14:textId="2411A1B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2.169.750</w:t>
            </w:r>
          </w:p>
        </w:tc>
        <w:tc>
          <w:tcPr>
            <w:tcW w:w="1336" w:type="dxa"/>
            <w:shd w:val="clear" w:color="auto" w:fill="DBE5F1"/>
            <w:noWrap/>
            <w:vAlign w:val="center"/>
          </w:tcPr>
          <w:p w14:paraId="2E6F0924" w14:textId="7709E339"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1.972.414</w:t>
            </w:r>
          </w:p>
        </w:tc>
        <w:tc>
          <w:tcPr>
            <w:tcW w:w="1276" w:type="dxa"/>
            <w:shd w:val="clear" w:color="auto" w:fill="DBE5F1"/>
            <w:vAlign w:val="center"/>
          </w:tcPr>
          <w:p w14:paraId="74BE73F4" w14:textId="41949EF3"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1.235.816</w:t>
            </w:r>
          </w:p>
        </w:tc>
        <w:tc>
          <w:tcPr>
            <w:tcW w:w="1417" w:type="dxa"/>
            <w:shd w:val="clear" w:color="auto" w:fill="DBE5F1"/>
            <w:vAlign w:val="center"/>
          </w:tcPr>
          <w:p w14:paraId="49735B97" w14:textId="65D2222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59,60</w:t>
            </w:r>
          </w:p>
        </w:tc>
        <w:tc>
          <w:tcPr>
            <w:tcW w:w="1336" w:type="dxa"/>
            <w:shd w:val="clear" w:color="auto" w:fill="DBE5F1"/>
            <w:vAlign w:val="center"/>
          </w:tcPr>
          <w:p w14:paraId="698D84BF" w14:textId="20DAA7CF"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90,91</w:t>
            </w:r>
          </w:p>
        </w:tc>
        <w:tc>
          <w:tcPr>
            <w:tcW w:w="1416" w:type="dxa"/>
            <w:shd w:val="clear" w:color="auto" w:fill="DBE5F1"/>
            <w:vAlign w:val="center"/>
          </w:tcPr>
          <w:p w14:paraId="752A8BDE" w14:textId="4E4CFC1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197.336 </w:t>
            </w:r>
          </w:p>
        </w:tc>
      </w:tr>
      <w:tr w:rsidR="00E3253E" w:rsidRPr="00C94269" w14:paraId="7462786C" w14:textId="77777777" w:rsidTr="00B84C83">
        <w:trPr>
          <w:trHeight w:val="300"/>
          <w:jc w:val="center"/>
        </w:trPr>
        <w:tc>
          <w:tcPr>
            <w:tcW w:w="2547" w:type="dxa"/>
            <w:shd w:val="clear" w:color="auto" w:fill="DBE5F1"/>
            <w:noWrap/>
            <w:hideMark/>
          </w:tcPr>
          <w:p w14:paraId="758D4EC4"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Л - Спорт и рекреација</w:t>
            </w:r>
          </w:p>
        </w:tc>
        <w:tc>
          <w:tcPr>
            <w:tcW w:w="1499" w:type="dxa"/>
            <w:shd w:val="clear" w:color="auto" w:fill="DBE5F1"/>
            <w:noWrap/>
            <w:vAlign w:val="center"/>
          </w:tcPr>
          <w:p w14:paraId="4913B09C" w14:textId="3CFA2FC0"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1.836.134</w:t>
            </w:r>
          </w:p>
        </w:tc>
        <w:tc>
          <w:tcPr>
            <w:tcW w:w="1336" w:type="dxa"/>
            <w:shd w:val="clear" w:color="auto" w:fill="DBE5F1"/>
            <w:noWrap/>
            <w:vAlign w:val="center"/>
          </w:tcPr>
          <w:p w14:paraId="136B30CF" w14:textId="4B0FB2C5"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1.834.134</w:t>
            </w:r>
          </w:p>
        </w:tc>
        <w:tc>
          <w:tcPr>
            <w:tcW w:w="1276" w:type="dxa"/>
            <w:shd w:val="clear" w:color="auto" w:fill="DBE5F1"/>
            <w:vAlign w:val="center"/>
          </w:tcPr>
          <w:p w14:paraId="123C2A67" w14:textId="1A03CDAD"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2.275.966</w:t>
            </w:r>
          </w:p>
        </w:tc>
        <w:tc>
          <w:tcPr>
            <w:tcW w:w="1417" w:type="dxa"/>
            <w:shd w:val="clear" w:color="auto" w:fill="DBE5F1"/>
            <w:vAlign w:val="center"/>
          </w:tcPr>
          <w:p w14:paraId="2933638C" w14:textId="64A33AE3"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-19,41</w:t>
            </w:r>
          </w:p>
        </w:tc>
        <w:tc>
          <w:tcPr>
            <w:tcW w:w="1336" w:type="dxa"/>
            <w:shd w:val="clear" w:color="auto" w:fill="DBE5F1"/>
            <w:vAlign w:val="center"/>
          </w:tcPr>
          <w:p w14:paraId="337EB931" w14:textId="40913E0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99,89</w:t>
            </w:r>
          </w:p>
        </w:tc>
        <w:tc>
          <w:tcPr>
            <w:tcW w:w="1416" w:type="dxa"/>
            <w:shd w:val="clear" w:color="auto" w:fill="DBE5F1"/>
            <w:vAlign w:val="center"/>
          </w:tcPr>
          <w:p w14:paraId="1F9363A5" w14:textId="217CCEA3"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2.000 </w:t>
            </w:r>
          </w:p>
        </w:tc>
      </w:tr>
      <w:tr w:rsidR="00E3253E" w:rsidRPr="00C94269" w14:paraId="5CF25759" w14:textId="77777777" w:rsidTr="00D80E33">
        <w:trPr>
          <w:trHeight w:val="300"/>
          <w:jc w:val="center"/>
        </w:trPr>
        <w:tc>
          <w:tcPr>
            <w:tcW w:w="2547" w:type="dxa"/>
            <w:shd w:val="clear" w:color="auto" w:fill="DBE5F1"/>
            <w:noWrap/>
            <w:hideMark/>
          </w:tcPr>
          <w:p w14:paraId="00B2AC04"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М - Програми за развој</w:t>
            </w:r>
          </w:p>
        </w:tc>
        <w:tc>
          <w:tcPr>
            <w:tcW w:w="1499" w:type="dxa"/>
            <w:shd w:val="clear" w:color="auto" w:fill="DBE5F1"/>
            <w:noWrap/>
            <w:vAlign w:val="center"/>
          </w:tcPr>
          <w:p w14:paraId="617DD4C4" w14:textId="1FAAC59B"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33584FB4" w14:textId="3C9780E4"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5DF66BEE" w14:textId="6406D19E"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51976480" w14:textId="59B07DB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37F75093" w14:textId="62D3600B"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25DAFB95" w14:textId="7C91346F"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062F9373" w14:textId="77777777" w:rsidTr="00B84C83">
        <w:trPr>
          <w:trHeight w:val="300"/>
          <w:jc w:val="center"/>
        </w:trPr>
        <w:tc>
          <w:tcPr>
            <w:tcW w:w="2547" w:type="dxa"/>
            <w:shd w:val="clear" w:color="auto" w:fill="DBE5F1"/>
            <w:noWrap/>
            <w:hideMark/>
          </w:tcPr>
          <w:p w14:paraId="580DD177"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Н - Образование</w:t>
            </w:r>
          </w:p>
        </w:tc>
        <w:tc>
          <w:tcPr>
            <w:tcW w:w="1499" w:type="dxa"/>
            <w:shd w:val="clear" w:color="auto" w:fill="DBE5F1"/>
            <w:noWrap/>
            <w:vAlign w:val="center"/>
          </w:tcPr>
          <w:p w14:paraId="25299DCB" w14:textId="28063E6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58.924.201</w:t>
            </w:r>
          </w:p>
        </w:tc>
        <w:tc>
          <w:tcPr>
            <w:tcW w:w="1336" w:type="dxa"/>
            <w:shd w:val="clear" w:color="auto" w:fill="DBE5F1"/>
            <w:noWrap/>
            <w:vAlign w:val="center"/>
          </w:tcPr>
          <w:p w14:paraId="48974D3C" w14:textId="7E64F872"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55.737.458</w:t>
            </w:r>
          </w:p>
        </w:tc>
        <w:tc>
          <w:tcPr>
            <w:tcW w:w="1276" w:type="dxa"/>
            <w:shd w:val="clear" w:color="auto" w:fill="DBE5F1"/>
            <w:vAlign w:val="center"/>
          </w:tcPr>
          <w:p w14:paraId="6F7AE47D" w14:textId="3DC829F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49.334.942</w:t>
            </w:r>
          </w:p>
        </w:tc>
        <w:tc>
          <w:tcPr>
            <w:tcW w:w="1417" w:type="dxa"/>
            <w:shd w:val="clear" w:color="auto" w:fill="DBE5F1"/>
            <w:vAlign w:val="center"/>
          </w:tcPr>
          <w:p w14:paraId="589C8C9D" w14:textId="4F95CCCA"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12,98</w:t>
            </w:r>
          </w:p>
        </w:tc>
        <w:tc>
          <w:tcPr>
            <w:tcW w:w="1336" w:type="dxa"/>
            <w:shd w:val="clear" w:color="auto" w:fill="DBE5F1"/>
            <w:vAlign w:val="center"/>
          </w:tcPr>
          <w:p w14:paraId="08CB50F5" w14:textId="2AD1B18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94,59</w:t>
            </w:r>
          </w:p>
        </w:tc>
        <w:tc>
          <w:tcPr>
            <w:tcW w:w="1416" w:type="dxa"/>
            <w:shd w:val="clear" w:color="auto" w:fill="DBE5F1"/>
            <w:vAlign w:val="center"/>
          </w:tcPr>
          <w:p w14:paraId="7AED8C62" w14:textId="4862944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3.186.743 </w:t>
            </w:r>
          </w:p>
        </w:tc>
      </w:tr>
      <w:tr w:rsidR="00E3253E" w:rsidRPr="00C94269" w14:paraId="7C98BD47" w14:textId="77777777" w:rsidTr="00D80E33">
        <w:trPr>
          <w:trHeight w:val="300"/>
          <w:jc w:val="center"/>
        </w:trPr>
        <w:tc>
          <w:tcPr>
            <w:tcW w:w="2547" w:type="dxa"/>
            <w:shd w:val="clear" w:color="auto" w:fill="DBE5F1"/>
            <w:noWrap/>
            <w:hideMark/>
          </w:tcPr>
          <w:p w14:paraId="6A386264"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P - Заштита на животна средина и природа</w:t>
            </w:r>
          </w:p>
        </w:tc>
        <w:tc>
          <w:tcPr>
            <w:tcW w:w="1499" w:type="dxa"/>
            <w:shd w:val="clear" w:color="auto" w:fill="DBE5F1"/>
            <w:noWrap/>
            <w:vAlign w:val="center"/>
          </w:tcPr>
          <w:p w14:paraId="10237856" w14:textId="6838EA0F"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3BCC4532" w14:textId="2230B8B4"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268773B8" w14:textId="78B5D69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356F2A8B" w14:textId="1530F8E8"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04BFE207" w14:textId="12C9A3D7"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504EDD9D" w14:textId="24223831"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6956B7F6" w14:textId="77777777" w:rsidTr="00D80E33">
        <w:trPr>
          <w:trHeight w:val="300"/>
          <w:jc w:val="center"/>
        </w:trPr>
        <w:tc>
          <w:tcPr>
            <w:tcW w:w="2547" w:type="dxa"/>
            <w:shd w:val="clear" w:color="auto" w:fill="DBE5F1"/>
            <w:noWrap/>
            <w:hideMark/>
          </w:tcPr>
          <w:p w14:paraId="0AA2468E"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Т - Унапредување на здравствена заштита</w:t>
            </w:r>
          </w:p>
        </w:tc>
        <w:tc>
          <w:tcPr>
            <w:tcW w:w="1499" w:type="dxa"/>
            <w:shd w:val="clear" w:color="auto" w:fill="DBE5F1"/>
            <w:noWrap/>
            <w:vAlign w:val="center"/>
          </w:tcPr>
          <w:p w14:paraId="0E796F82" w14:textId="5AA6ADDF"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63B7915C" w14:textId="26A54621"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14506D09" w14:textId="26A2807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6C73BA59" w14:textId="62AD80E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2EC0DE7F" w14:textId="5C9F347D"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382472D9" w14:textId="6451BF2B"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45CFEBAE" w14:textId="77777777" w:rsidTr="00B84C83">
        <w:trPr>
          <w:trHeight w:val="300"/>
          <w:jc w:val="center"/>
        </w:trPr>
        <w:tc>
          <w:tcPr>
            <w:tcW w:w="2547" w:type="dxa"/>
            <w:shd w:val="clear" w:color="auto" w:fill="DBE5F1"/>
            <w:noWrap/>
            <w:hideMark/>
          </w:tcPr>
          <w:p w14:paraId="3EDC3CFF"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В - Социјална заштита и заштита на деца</w:t>
            </w:r>
          </w:p>
        </w:tc>
        <w:tc>
          <w:tcPr>
            <w:tcW w:w="1499" w:type="dxa"/>
            <w:shd w:val="clear" w:color="auto" w:fill="DBE5F1"/>
            <w:noWrap/>
            <w:vAlign w:val="center"/>
          </w:tcPr>
          <w:p w14:paraId="221CDA4E" w14:textId="70DE8F39"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360.000</w:t>
            </w:r>
          </w:p>
        </w:tc>
        <w:tc>
          <w:tcPr>
            <w:tcW w:w="1336" w:type="dxa"/>
            <w:shd w:val="clear" w:color="auto" w:fill="DBE5F1"/>
            <w:noWrap/>
            <w:vAlign w:val="center"/>
          </w:tcPr>
          <w:p w14:paraId="47EFA9BE" w14:textId="3FF9119F"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334.783</w:t>
            </w:r>
          </w:p>
        </w:tc>
        <w:tc>
          <w:tcPr>
            <w:tcW w:w="1276" w:type="dxa"/>
            <w:shd w:val="clear" w:color="auto" w:fill="DBE5F1"/>
            <w:vAlign w:val="center"/>
          </w:tcPr>
          <w:p w14:paraId="504FBBD5" w14:textId="33B8FDB2"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412.416</w:t>
            </w:r>
          </w:p>
        </w:tc>
        <w:tc>
          <w:tcPr>
            <w:tcW w:w="1417" w:type="dxa"/>
            <w:shd w:val="clear" w:color="auto" w:fill="DBE5F1"/>
            <w:vAlign w:val="center"/>
          </w:tcPr>
          <w:p w14:paraId="1DE5C41B" w14:textId="489E171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-18,82</w:t>
            </w:r>
          </w:p>
        </w:tc>
        <w:tc>
          <w:tcPr>
            <w:tcW w:w="1336" w:type="dxa"/>
            <w:shd w:val="clear" w:color="auto" w:fill="DBE5F1"/>
            <w:vAlign w:val="center"/>
          </w:tcPr>
          <w:p w14:paraId="12A0FE9A" w14:textId="2DD624F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93,00</w:t>
            </w:r>
          </w:p>
        </w:tc>
        <w:tc>
          <w:tcPr>
            <w:tcW w:w="1416" w:type="dxa"/>
            <w:shd w:val="clear" w:color="auto" w:fill="DBE5F1"/>
            <w:vAlign w:val="center"/>
          </w:tcPr>
          <w:p w14:paraId="455415AA" w14:textId="5FA2C28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25.217 </w:t>
            </w:r>
          </w:p>
        </w:tc>
      </w:tr>
      <w:tr w:rsidR="00E3253E" w:rsidRPr="00C94269" w14:paraId="777D4898" w14:textId="77777777" w:rsidTr="00B84C83">
        <w:trPr>
          <w:trHeight w:val="300"/>
          <w:jc w:val="center"/>
        </w:trPr>
        <w:tc>
          <w:tcPr>
            <w:tcW w:w="2547" w:type="dxa"/>
            <w:shd w:val="clear" w:color="auto" w:fill="DBE5F1"/>
            <w:noWrap/>
            <w:hideMark/>
          </w:tcPr>
          <w:p w14:paraId="549152A5"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Њ - Противпожарна заштита</w:t>
            </w:r>
          </w:p>
        </w:tc>
        <w:tc>
          <w:tcPr>
            <w:tcW w:w="1499" w:type="dxa"/>
            <w:shd w:val="clear" w:color="auto" w:fill="DBE5F1"/>
            <w:noWrap/>
            <w:vAlign w:val="center"/>
          </w:tcPr>
          <w:p w14:paraId="661C5503" w14:textId="577547B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67F64275" w14:textId="424FE59B"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6D6071B2" w14:textId="3B2AE661"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27F6A8C9" w14:textId="1F3EDDB7"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3CB5E8E2" w14:textId="42D4C5D0"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29B3F2FB" w14:textId="128D8459"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4C8B371B" w14:textId="77777777" w:rsidTr="00B84C83">
        <w:trPr>
          <w:trHeight w:val="300"/>
          <w:jc w:val="center"/>
        </w:trPr>
        <w:tc>
          <w:tcPr>
            <w:tcW w:w="2547" w:type="dxa"/>
            <w:shd w:val="clear" w:color="auto" w:fill="DBE5F1"/>
            <w:noWrap/>
            <w:hideMark/>
          </w:tcPr>
          <w:p w14:paraId="1C56DF04"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Љ - Заштита и спасување</w:t>
            </w:r>
          </w:p>
        </w:tc>
        <w:tc>
          <w:tcPr>
            <w:tcW w:w="1499" w:type="dxa"/>
            <w:shd w:val="clear" w:color="auto" w:fill="DBE5F1"/>
            <w:noWrap/>
            <w:vAlign w:val="center"/>
          </w:tcPr>
          <w:p w14:paraId="4BB6503A" w14:textId="58F4FAF5"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336" w:type="dxa"/>
            <w:shd w:val="clear" w:color="auto" w:fill="DBE5F1"/>
            <w:noWrap/>
            <w:vAlign w:val="center"/>
          </w:tcPr>
          <w:p w14:paraId="2C30AE9E" w14:textId="11EED05A"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0</w:t>
            </w:r>
          </w:p>
        </w:tc>
        <w:tc>
          <w:tcPr>
            <w:tcW w:w="1276" w:type="dxa"/>
            <w:shd w:val="clear" w:color="auto" w:fill="DBE5F1"/>
            <w:vAlign w:val="center"/>
          </w:tcPr>
          <w:p w14:paraId="62A7AC4D" w14:textId="6B9CE015"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0</w:t>
            </w:r>
          </w:p>
        </w:tc>
        <w:tc>
          <w:tcPr>
            <w:tcW w:w="1417" w:type="dxa"/>
            <w:shd w:val="clear" w:color="auto" w:fill="DBE5F1"/>
            <w:vAlign w:val="center"/>
          </w:tcPr>
          <w:p w14:paraId="5589FC0F" w14:textId="49CC6F40"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2997AF7B" w14:textId="77B5950D"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3B33C7F8" w14:textId="1D19A8E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3AF57CE5" w14:textId="77777777" w:rsidTr="00B84C83">
        <w:trPr>
          <w:trHeight w:val="300"/>
          <w:jc w:val="center"/>
        </w:trPr>
        <w:tc>
          <w:tcPr>
            <w:tcW w:w="2547" w:type="dxa"/>
            <w:shd w:val="clear" w:color="auto" w:fill="DBE5F1"/>
            <w:noWrap/>
            <w:hideMark/>
          </w:tcPr>
          <w:p w14:paraId="13CDE1A0"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Џ- Родова еднаквост</w:t>
            </w:r>
          </w:p>
        </w:tc>
        <w:tc>
          <w:tcPr>
            <w:tcW w:w="1499" w:type="dxa"/>
            <w:shd w:val="clear" w:color="auto" w:fill="DBE5F1"/>
            <w:noWrap/>
            <w:vAlign w:val="center"/>
          </w:tcPr>
          <w:p w14:paraId="5C55704B" w14:textId="20CD6867"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30.000</w:t>
            </w:r>
          </w:p>
        </w:tc>
        <w:tc>
          <w:tcPr>
            <w:tcW w:w="1336" w:type="dxa"/>
            <w:shd w:val="clear" w:color="auto" w:fill="DBE5F1"/>
            <w:noWrap/>
            <w:vAlign w:val="center"/>
          </w:tcPr>
          <w:p w14:paraId="54C1DDCA" w14:textId="24F471A7" w:rsidR="00E3253E" w:rsidRPr="00E3253E" w:rsidRDefault="00E3253E" w:rsidP="00E3253E">
            <w:pPr>
              <w:widowControl/>
              <w:autoSpaceDE/>
              <w:autoSpaceDN/>
              <w:jc w:val="right"/>
              <w:rPr>
                <w:rFonts w:ascii="Cambria" w:eastAsia="Times New Roman" w:hAnsi="Cambria" w:cs="Calibri"/>
                <w:color w:val="000000"/>
                <w:sz w:val="20"/>
                <w:szCs w:val="20"/>
                <w:lang w:val="mk-MK"/>
              </w:rPr>
            </w:pPr>
            <w:r w:rsidRPr="00E3253E">
              <w:rPr>
                <w:rFonts w:ascii="Cambria" w:hAnsi="Cambria"/>
                <w:color w:val="000000"/>
                <w:sz w:val="20"/>
                <w:szCs w:val="20"/>
              </w:rPr>
              <w:t>30.000</w:t>
            </w:r>
          </w:p>
        </w:tc>
        <w:tc>
          <w:tcPr>
            <w:tcW w:w="1276" w:type="dxa"/>
            <w:shd w:val="clear" w:color="auto" w:fill="DBE5F1"/>
            <w:vAlign w:val="center"/>
          </w:tcPr>
          <w:p w14:paraId="2C66617B" w14:textId="5E51E15F"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20.000</w:t>
            </w:r>
          </w:p>
        </w:tc>
        <w:tc>
          <w:tcPr>
            <w:tcW w:w="1417" w:type="dxa"/>
            <w:shd w:val="clear" w:color="auto" w:fill="DBE5F1"/>
            <w:vAlign w:val="center"/>
          </w:tcPr>
          <w:p w14:paraId="6EB67004" w14:textId="59DE1264"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50,00</w:t>
            </w:r>
          </w:p>
        </w:tc>
        <w:tc>
          <w:tcPr>
            <w:tcW w:w="1336" w:type="dxa"/>
            <w:shd w:val="clear" w:color="auto" w:fill="DBE5F1"/>
            <w:vAlign w:val="center"/>
          </w:tcPr>
          <w:p w14:paraId="67F43C77" w14:textId="0993E106"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100,00</w:t>
            </w:r>
          </w:p>
        </w:tc>
        <w:tc>
          <w:tcPr>
            <w:tcW w:w="1416" w:type="dxa"/>
            <w:shd w:val="clear" w:color="auto" w:fill="DBE5F1"/>
            <w:vAlign w:val="center"/>
          </w:tcPr>
          <w:p w14:paraId="1FC09A8B" w14:textId="0804BA2D" w:rsidR="00E3253E" w:rsidRPr="00E3253E" w:rsidRDefault="00E3253E" w:rsidP="00E3253E">
            <w:pPr>
              <w:widowControl/>
              <w:autoSpaceDE/>
              <w:autoSpaceDN/>
              <w:jc w:val="right"/>
              <w:rPr>
                <w:rFonts w:ascii="Cambria" w:eastAsia="Times New Roman" w:hAnsi="Cambria" w:cs="Calibri"/>
                <w:color w:val="000000"/>
                <w:sz w:val="20"/>
                <w:szCs w:val="20"/>
                <w:lang w:val="mk-MK" w:eastAsia="ja-JP"/>
              </w:rPr>
            </w:pPr>
            <w:r w:rsidRPr="00E3253E">
              <w:rPr>
                <w:rFonts w:ascii="Cambria" w:hAnsi="Cambria"/>
                <w:color w:val="000000"/>
                <w:sz w:val="20"/>
                <w:szCs w:val="20"/>
              </w:rPr>
              <w:t xml:space="preserve">                      -   </w:t>
            </w:r>
          </w:p>
        </w:tc>
      </w:tr>
      <w:tr w:rsidR="00E3253E" w:rsidRPr="00C94269" w14:paraId="6CA7349E" w14:textId="77777777" w:rsidTr="00B84C83">
        <w:trPr>
          <w:trHeight w:val="300"/>
          <w:jc w:val="center"/>
        </w:trPr>
        <w:tc>
          <w:tcPr>
            <w:tcW w:w="2547" w:type="dxa"/>
            <w:shd w:val="clear" w:color="auto" w:fill="DBE5F1"/>
            <w:noWrap/>
            <w:hideMark/>
          </w:tcPr>
          <w:p w14:paraId="76C53215" w14:textId="77777777" w:rsidR="00E3253E" w:rsidRPr="00C94269" w:rsidRDefault="00E3253E" w:rsidP="00E3253E">
            <w:pPr>
              <w:widowControl/>
              <w:autoSpaceDE/>
              <w:autoSpaceDN/>
              <w:rPr>
                <w:rFonts w:ascii="Cambria" w:eastAsia="Times New Roman" w:hAnsi="Cambria" w:cs="Calibri"/>
                <w:b/>
                <w:bCs/>
                <w:color w:val="000000"/>
                <w:sz w:val="18"/>
                <w:szCs w:val="18"/>
                <w:lang w:val="mk-MK"/>
              </w:rPr>
            </w:pPr>
            <w:r w:rsidRPr="00C94269">
              <w:rPr>
                <w:rFonts w:ascii="Cambria" w:eastAsia="Times New Roman" w:hAnsi="Cambria" w:cs="Calibri"/>
                <w:b/>
                <w:bCs/>
                <w:color w:val="000000"/>
                <w:sz w:val="18"/>
                <w:szCs w:val="18"/>
                <w:lang w:val="mk-MK"/>
              </w:rPr>
              <w:t>Вкупно</w:t>
            </w:r>
          </w:p>
        </w:tc>
        <w:tc>
          <w:tcPr>
            <w:tcW w:w="1499" w:type="dxa"/>
            <w:shd w:val="clear" w:color="auto" w:fill="DBE5F1"/>
            <w:noWrap/>
            <w:vAlign w:val="center"/>
          </w:tcPr>
          <w:p w14:paraId="061F481E" w14:textId="19C91E1D" w:rsidR="00E3253E" w:rsidRPr="00E3253E" w:rsidRDefault="00E3253E" w:rsidP="00E3253E">
            <w:pPr>
              <w:widowControl/>
              <w:autoSpaceDE/>
              <w:autoSpaceDN/>
              <w:jc w:val="right"/>
              <w:rPr>
                <w:rFonts w:ascii="Cambria" w:eastAsia="Times New Roman" w:hAnsi="Cambria" w:cs="Calibri"/>
                <w:color w:val="000000"/>
                <w:sz w:val="18"/>
                <w:szCs w:val="18"/>
                <w:lang w:val="mk-MK"/>
              </w:rPr>
            </w:pPr>
            <w:r w:rsidRPr="00E3253E">
              <w:rPr>
                <w:rFonts w:ascii="Cambria" w:hAnsi="Cambria"/>
                <w:b/>
                <w:bCs/>
                <w:color w:val="000000"/>
                <w:sz w:val="18"/>
                <w:szCs w:val="18"/>
              </w:rPr>
              <w:t>138.122.949</w:t>
            </w:r>
          </w:p>
        </w:tc>
        <w:tc>
          <w:tcPr>
            <w:tcW w:w="1336" w:type="dxa"/>
            <w:shd w:val="clear" w:color="auto" w:fill="DBE5F1"/>
            <w:noWrap/>
            <w:vAlign w:val="center"/>
          </w:tcPr>
          <w:p w14:paraId="791E5D5E" w14:textId="17AD0561" w:rsidR="00E3253E" w:rsidRPr="00E3253E" w:rsidRDefault="00E3253E" w:rsidP="00E3253E">
            <w:pPr>
              <w:widowControl/>
              <w:autoSpaceDE/>
              <w:autoSpaceDN/>
              <w:jc w:val="right"/>
              <w:rPr>
                <w:rFonts w:ascii="Cambria" w:eastAsia="Times New Roman" w:hAnsi="Cambria" w:cs="Calibri"/>
                <w:color w:val="000000"/>
                <w:sz w:val="18"/>
                <w:szCs w:val="18"/>
                <w:lang w:val="mk-MK"/>
              </w:rPr>
            </w:pPr>
            <w:r w:rsidRPr="00E3253E">
              <w:rPr>
                <w:rFonts w:ascii="Cambria" w:hAnsi="Cambria"/>
                <w:b/>
                <w:bCs/>
                <w:color w:val="000000"/>
                <w:sz w:val="18"/>
                <w:szCs w:val="18"/>
              </w:rPr>
              <w:t>132.071.933</w:t>
            </w:r>
          </w:p>
        </w:tc>
        <w:tc>
          <w:tcPr>
            <w:tcW w:w="1276" w:type="dxa"/>
            <w:shd w:val="clear" w:color="auto" w:fill="DBE5F1"/>
            <w:vAlign w:val="center"/>
          </w:tcPr>
          <w:p w14:paraId="1CF0E160" w14:textId="11058E8C" w:rsidR="00E3253E" w:rsidRPr="00E3253E" w:rsidRDefault="00E3253E" w:rsidP="00E3253E">
            <w:pPr>
              <w:widowControl/>
              <w:autoSpaceDE/>
              <w:autoSpaceDN/>
              <w:jc w:val="right"/>
              <w:rPr>
                <w:rFonts w:ascii="Cambria" w:eastAsia="Times New Roman" w:hAnsi="Cambria" w:cs="Calibri"/>
                <w:color w:val="000000"/>
                <w:sz w:val="18"/>
                <w:szCs w:val="18"/>
                <w:lang w:val="mk-MK" w:eastAsia="ja-JP"/>
              </w:rPr>
            </w:pPr>
            <w:r w:rsidRPr="00E3253E">
              <w:rPr>
                <w:rFonts w:ascii="Cambria" w:hAnsi="Cambria"/>
                <w:b/>
                <w:bCs/>
                <w:color w:val="000000"/>
                <w:sz w:val="18"/>
                <w:szCs w:val="18"/>
              </w:rPr>
              <w:t>97.261.434</w:t>
            </w:r>
          </w:p>
        </w:tc>
        <w:tc>
          <w:tcPr>
            <w:tcW w:w="1417" w:type="dxa"/>
            <w:shd w:val="clear" w:color="auto" w:fill="DBE5F1"/>
            <w:vAlign w:val="center"/>
          </w:tcPr>
          <w:p w14:paraId="6002EE06" w14:textId="60D7D7D7" w:rsidR="00E3253E" w:rsidRPr="00E3253E" w:rsidRDefault="00E3253E" w:rsidP="00E3253E">
            <w:pPr>
              <w:widowControl/>
              <w:autoSpaceDE/>
              <w:autoSpaceDN/>
              <w:jc w:val="right"/>
              <w:rPr>
                <w:rFonts w:ascii="Cambria" w:eastAsia="Times New Roman" w:hAnsi="Cambria" w:cs="Calibri"/>
                <w:color w:val="000000"/>
                <w:sz w:val="18"/>
                <w:szCs w:val="18"/>
                <w:lang w:val="mk-MK" w:eastAsia="ja-JP"/>
              </w:rPr>
            </w:pPr>
            <w:r w:rsidRPr="00E3253E">
              <w:rPr>
                <w:rFonts w:ascii="Cambria" w:hAnsi="Cambria"/>
                <w:b/>
                <w:bCs/>
                <w:color w:val="000000"/>
                <w:sz w:val="18"/>
                <w:szCs w:val="18"/>
              </w:rPr>
              <w:t>35,79</w:t>
            </w:r>
          </w:p>
        </w:tc>
        <w:tc>
          <w:tcPr>
            <w:tcW w:w="1336" w:type="dxa"/>
            <w:shd w:val="clear" w:color="auto" w:fill="DBE5F1"/>
            <w:vAlign w:val="center"/>
          </w:tcPr>
          <w:p w14:paraId="6B724753" w14:textId="7BEF1C0B" w:rsidR="00E3253E" w:rsidRPr="00E3253E" w:rsidRDefault="00E3253E" w:rsidP="00E3253E">
            <w:pPr>
              <w:widowControl/>
              <w:autoSpaceDE/>
              <w:autoSpaceDN/>
              <w:jc w:val="right"/>
              <w:rPr>
                <w:rFonts w:ascii="Cambria" w:eastAsia="Times New Roman" w:hAnsi="Cambria" w:cs="Calibri"/>
                <w:color w:val="000000"/>
                <w:sz w:val="18"/>
                <w:szCs w:val="18"/>
                <w:lang w:val="mk-MK" w:eastAsia="ja-JP"/>
              </w:rPr>
            </w:pPr>
            <w:r w:rsidRPr="00E3253E">
              <w:rPr>
                <w:rFonts w:ascii="Cambria" w:hAnsi="Cambria"/>
                <w:b/>
                <w:bCs/>
                <w:color w:val="000000"/>
                <w:sz w:val="18"/>
                <w:szCs w:val="18"/>
              </w:rPr>
              <w:t>95,62</w:t>
            </w:r>
          </w:p>
        </w:tc>
        <w:tc>
          <w:tcPr>
            <w:tcW w:w="1416" w:type="dxa"/>
            <w:shd w:val="clear" w:color="auto" w:fill="DBE5F1"/>
            <w:vAlign w:val="center"/>
          </w:tcPr>
          <w:p w14:paraId="1A27319E" w14:textId="53AAE059" w:rsidR="00E3253E" w:rsidRPr="00E3253E" w:rsidRDefault="00E3253E" w:rsidP="00E3253E">
            <w:pPr>
              <w:widowControl/>
              <w:autoSpaceDE/>
              <w:autoSpaceDN/>
              <w:jc w:val="right"/>
              <w:rPr>
                <w:rFonts w:ascii="Cambria" w:eastAsia="Times New Roman" w:hAnsi="Cambria" w:cs="Calibri"/>
                <w:color w:val="000000"/>
                <w:sz w:val="18"/>
                <w:szCs w:val="18"/>
                <w:lang w:val="mk-MK" w:eastAsia="ja-JP"/>
              </w:rPr>
            </w:pPr>
            <w:r w:rsidRPr="00E3253E">
              <w:rPr>
                <w:rFonts w:ascii="Cambria" w:hAnsi="Cambria"/>
                <w:b/>
                <w:bCs/>
                <w:color w:val="000000"/>
                <w:sz w:val="18"/>
                <w:szCs w:val="18"/>
              </w:rPr>
              <w:t xml:space="preserve">       6.051.016 </w:t>
            </w:r>
          </w:p>
        </w:tc>
      </w:tr>
    </w:tbl>
    <w:p w14:paraId="659A7068" w14:textId="77777777" w:rsidR="001C41E5" w:rsidRPr="00C94269" w:rsidRDefault="001C41E5">
      <w:pPr>
        <w:pStyle w:val="BodyText"/>
        <w:spacing w:before="4"/>
        <w:rPr>
          <w:rFonts w:ascii="Cambria" w:hAnsi="Cambria" w:cs="Calibri"/>
          <w:sz w:val="2"/>
          <w:lang w:val="mk-MK"/>
        </w:rPr>
      </w:pPr>
    </w:p>
    <w:p w14:paraId="70D72BE8" w14:textId="77777777" w:rsidR="00A218DF" w:rsidRPr="00C94269" w:rsidRDefault="00A218DF">
      <w:pPr>
        <w:pStyle w:val="BodyText"/>
        <w:spacing w:before="4"/>
        <w:rPr>
          <w:rFonts w:ascii="Cambria" w:hAnsi="Cambria" w:cs="Calibri"/>
          <w:sz w:val="2"/>
          <w:lang w:val="mk-MK"/>
        </w:rPr>
      </w:pPr>
    </w:p>
    <w:p w14:paraId="09BC533A" w14:textId="77777777" w:rsidR="00A218DF" w:rsidRPr="00C94269" w:rsidRDefault="00A218DF">
      <w:pPr>
        <w:pStyle w:val="BodyText"/>
        <w:spacing w:before="4"/>
        <w:rPr>
          <w:rFonts w:ascii="Cambria" w:hAnsi="Cambria" w:cs="Calibri"/>
          <w:sz w:val="2"/>
          <w:lang w:val="mk-MK"/>
        </w:rPr>
      </w:pPr>
    </w:p>
    <w:p w14:paraId="18D199EF" w14:textId="77777777" w:rsidR="00A218DF" w:rsidRPr="00C94269" w:rsidRDefault="00A218DF">
      <w:pPr>
        <w:pStyle w:val="BodyText"/>
        <w:spacing w:before="4"/>
        <w:rPr>
          <w:rFonts w:ascii="Cambria" w:hAnsi="Cambria" w:cs="Calibri"/>
          <w:sz w:val="2"/>
          <w:lang w:val="mk-MK"/>
        </w:rPr>
      </w:pPr>
    </w:p>
    <w:p w14:paraId="3C0B32B4" w14:textId="77777777" w:rsidR="00A218DF" w:rsidRPr="00C94269" w:rsidRDefault="00A218DF">
      <w:pPr>
        <w:pStyle w:val="BodyText"/>
        <w:spacing w:before="4"/>
        <w:rPr>
          <w:rFonts w:ascii="Cambria" w:hAnsi="Cambria" w:cs="Calibri"/>
          <w:sz w:val="2"/>
          <w:lang w:val="mk-MK"/>
        </w:rPr>
      </w:pPr>
    </w:p>
    <w:p w14:paraId="14A4E4CE" w14:textId="77777777" w:rsidR="00A218DF" w:rsidRPr="00C94269" w:rsidRDefault="00A218DF">
      <w:pPr>
        <w:pStyle w:val="BodyText"/>
        <w:spacing w:before="4"/>
        <w:rPr>
          <w:rFonts w:ascii="Cambria" w:hAnsi="Cambria" w:cs="Calibri"/>
          <w:sz w:val="2"/>
          <w:lang w:val="mk-MK"/>
        </w:rPr>
      </w:pPr>
    </w:p>
    <w:p w14:paraId="14EA7C45" w14:textId="77777777" w:rsidR="00A218DF" w:rsidRPr="00C94269" w:rsidRDefault="00A218DF">
      <w:pPr>
        <w:pStyle w:val="BodyText"/>
        <w:spacing w:before="4"/>
        <w:rPr>
          <w:rFonts w:ascii="Cambria" w:hAnsi="Cambria" w:cs="Calibri"/>
          <w:sz w:val="2"/>
          <w:lang w:val="mk-MK"/>
        </w:rPr>
      </w:pPr>
    </w:p>
    <w:p w14:paraId="02AE16D9" w14:textId="77777777" w:rsidR="00A218DF" w:rsidRPr="00C94269" w:rsidRDefault="00A218DF">
      <w:pPr>
        <w:pStyle w:val="BodyText"/>
        <w:spacing w:before="4"/>
        <w:rPr>
          <w:rFonts w:ascii="Cambria" w:hAnsi="Cambria" w:cs="Calibri"/>
          <w:sz w:val="2"/>
          <w:lang w:val="mk-MK"/>
        </w:rPr>
      </w:pPr>
    </w:p>
    <w:p w14:paraId="6BAF23A6" w14:textId="77777777" w:rsidR="00A218DF" w:rsidRPr="00C94269" w:rsidRDefault="00A218DF">
      <w:pPr>
        <w:pStyle w:val="BodyText"/>
        <w:spacing w:before="4"/>
        <w:rPr>
          <w:rFonts w:ascii="Cambria" w:hAnsi="Cambria" w:cs="Calibri"/>
          <w:sz w:val="2"/>
          <w:lang w:val="mk-MK"/>
        </w:rPr>
      </w:pPr>
    </w:p>
    <w:p w14:paraId="38F78694" w14:textId="77777777" w:rsidR="00A218DF" w:rsidRPr="00C94269" w:rsidRDefault="00A218DF">
      <w:pPr>
        <w:pStyle w:val="BodyText"/>
        <w:spacing w:before="4"/>
        <w:rPr>
          <w:rFonts w:ascii="Cambria" w:hAnsi="Cambria" w:cs="Calibri"/>
          <w:sz w:val="2"/>
          <w:lang w:val="mk-MK"/>
        </w:rPr>
      </w:pPr>
    </w:p>
    <w:p w14:paraId="0AF29C22" w14:textId="77777777" w:rsidR="00A218DF" w:rsidRPr="00C94269" w:rsidRDefault="00A218DF">
      <w:pPr>
        <w:pStyle w:val="BodyText"/>
        <w:spacing w:before="4"/>
        <w:rPr>
          <w:rFonts w:ascii="Cambria" w:hAnsi="Cambria" w:cs="Calibri"/>
          <w:sz w:val="2"/>
          <w:lang w:val="mk-MK"/>
        </w:rPr>
      </w:pPr>
    </w:p>
    <w:p w14:paraId="185C78F4" w14:textId="77777777" w:rsidR="00A218DF" w:rsidRPr="00C94269" w:rsidRDefault="00A218DF">
      <w:pPr>
        <w:pStyle w:val="BodyText"/>
        <w:spacing w:before="4"/>
        <w:rPr>
          <w:rFonts w:ascii="Cambria" w:hAnsi="Cambria" w:cs="Calibri"/>
          <w:sz w:val="2"/>
          <w:lang w:val="mk-MK"/>
        </w:rPr>
      </w:pPr>
    </w:p>
    <w:p w14:paraId="2E98EFC0" w14:textId="77777777" w:rsidR="00A218DF" w:rsidRPr="00C94269" w:rsidRDefault="00A218DF">
      <w:pPr>
        <w:pStyle w:val="BodyText"/>
        <w:spacing w:before="4"/>
        <w:rPr>
          <w:rFonts w:ascii="Cambria" w:hAnsi="Cambria" w:cs="Calibri"/>
          <w:sz w:val="2"/>
          <w:lang w:val="mk-MK"/>
        </w:rPr>
      </w:pPr>
    </w:p>
    <w:p w14:paraId="3C325AB0" w14:textId="77777777" w:rsidR="00A218DF" w:rsidRPr="00C94269" w:rsidRDefault="00A96560" w:rsidP="001B0A89">
      <w:pPr>
        <w:pStyle w:val="BodyText"/>
        <w:spacing w:before="120"/>
        <w:ind w:left="567" w:right="500"/>
        <w:jc w:val="both"/>
        <w:rPr>
          <w:rFonts w:ascii="Cambria" w:hAnsi="Cambria" w:cs="Calibri"/>
          <w:lang w:val="mk-MK"/>
        </w:rPr>
      </w:pPr>
      <w:r w:rsidRPr="00C94269">
        <w:rPr>
          <w:rFonts w:ascii="Cambria" w:hAnsi="Cambria" w:cs="Calibri"/>
          <w:lang w:val="mk-MK"/>
        </w:rPr>
        <w:t>Некои од позначај</w:t>
      </w:r>
      <w:r w:rsidR="00FB7455" w:rsidRPr="00C94269">
        <w:rPr>
          <w:rFonts w:ascii="Cambria" w:hAnsi="Cambria" w:cs="Calibri"/>
          <w:lang w:val="mk-MK"/>
        </w:rPr>
        <w:t>ните расходи кои се реализирани</w:t>
      </w:r>
      <w:r w:rsidRPr="00C94269">
        <w:rPr>
          <w:rFonts w:ascii="Cambria" w:hAnsi="Cambria" w:cs="Calibri"/>
          <w:lang w:val="mk-MK"/>
        </w:rPr>
        <w:t xml:space="preserve"> во одделните програми/надлежности и во однос на планираните се забележуваат кај :</w:t>
      </w:r>
    </w:p>
    <w:p w14:paraId="31D749E6" w14:textId="77777777" w:rsidR="00E3253E" w:rsidRPr="00C94269" w:rsidRDefault="00E3253E" w:rsidP="00E3253E">
      <w:pPr>
        <w:pStyle w:val="ListParagraph"/>
        <w:numPr>
          <w:ilvl w:val="0"/>
          <w:numId w:val="5"/>
        </w:numPr>
        <w:tabs>
          <w:tab w:val="left" w:pos="851"/>
        </w:tabs>
        <w:spacing w:before="60" w:after="120"/>
        <w:ind w:left="851" w:right="499" w:hanging="284"/>
        <w:rPr>
          <w:rFonts w:ascii="Cambria" w:hAnsi="Cambria" w:cs="Calibri"/>
          <w:sz w:val="24"/>
          <w:lang w:val="mk-MK"/>
        </w:rPr>
      </w:pPr>
      <w:r w:rsidRPr="00C94269">
        <w:rPr>
          <w:rFonts w:ascii="Cambria" w:hAnsi="Cambria" w:cs="Calibri"/>
          <w:sz w:val="24"/>
          <w:lang w:val="mk-MK"/>
        </w:rPr>
        <w:t xml:space="preserve">Расходите за образование на општината се реализирани  во износ од </w:t>
      </w:r>
      <w:r>
        <w:rPr>
          <w:rFonts w:ascii="Cambria" w:hAnsi="Cambria" w:cs="Calibri"/>
          <w:sz w:val="24"/>
          <w:lang w:val="mk-MK"/>
        </w:rPr>
        <w:t>55.737.458</w:t>
      </w:r>
      <w:r w:rsidRPr="00C94269">
        <w:rPr>
          <w:rFonts w:ascii="Cambria" w:hAnsi="Cambria" w:cs="Calibri"/>
          <w:sz w:val="24"/>
          <w:lang w:val="mk-MK"/>
        </w:rPr>
        <w:t xml:space="preserve"> ден., или реализација од </w:t>
      </w:r>
      <w:r>
        <w:rPr>
          <w:rFonts w:ascii="Cambria" w:hAnsi="Cambria" w:cs="Calibri"/>
          <w:sz w:val="24"/>
          <w:lang w:val="mk-MK"/>
        </w:rPr>
        <w:t>94,59</w:t>
      </w:r>
      <w:r w:rsidRPr="00C94269">
        <w:rPr>
          <w:rFonts w:ascii="Cambria" w:hAnsi="Cambria" w:cs="Calibri"/>
          <w:sz w:val="24"/>
          <w:lang w:val="mk-MK"/>
        </w:rPr>
        <w:t>% во однос на планираното за 2025 год.</w:t>
      </w:r>
      <w:r w:rsidRPr="00C94269">
        <w:rPr>
          <w:rFonts w:ascii="Cambria" w:hAnsi="Cambria" w:cs="Calibri"/>
          <w:lang w:val="mk-MK"/>
        </w:rPr>
        <w:t xml:space="preserve"> (Табела бр.4)</w:t>
      </w:r>
    </w:p>
    <w:p w14:paraId="37298E44" w14:textId="4169D36C" w:rsidR="00E3253E" w:rsidRPr="00C94269" w:rsidRDefault="00E3253E" w:rsidP="00E3253E">
      <w:pPr>
        <w:pStyle w:val="ListParagraph"/>
        <w:numPr>
          <w:ilvl w:val="0"/>
          <w:numId w:val="5"/>
        </w:numPr>
        <w:tabs>
          <w:tab w:val="left" w:pos="851"/>
        </w:tabs>
        <w:spacing w:before="60" w:after="120"/>
        <w:ind w:left="851" w:right="499" w:hanging="284"/>
        <w:rPr>
          <w:rFonts w:ascii="Cambria" w:hAnsi="Cambria" w:cs="Calibri"/>
          <w:sz w:val="24"/>
          <w:lang w:val="mk-MK"/>
        </w:rPr>
      </w:pPr>
      <w:r w:rsidRPr="00C94269">
        <w:rPr>
          <w:rFonts w:ascii="Cambria" w:hAnsi="Cambria" w:cs="Calibri"/>
          <w:sz w:val="24"/>
          <w:lang w:val="mk-MK"/>
        </w:rPr>
        <w:t xml:space="preserve">Комунални дејности се реализирани во износ од </w:t>
      </w:r>
      <w:r>
        <w:rPr>
          <w:rFonts w:ascii="Cambria" w:hAnsi="Cambria" w:cs="Calibri"/>
          <w:sz w:val="24"/>
          <w:lang w:val="mk-MK"/>
        </w:rPr>
        <w:t>39.531.933</w:t>
      </w:r>
      <w:r w:rsidRPr="00C94269">
        <w:rPr>
          <w:rFonts w:ascii="Cambria" w:hAnsi="Cambria" w:cs="Calibri"/>
          <w:sz w:val="24"/>
          <w:lang w:val="mk-MK"/>
        </w:rPr>
        <w:t xml:space="preserve"> ден., или реализација од </w:t>
      </w:r>
      <w:r>
        <w:rPr>
          <w:rFonts w:ascii="Cambria" w:hAnsi="Cambria" w:cs="Calibri"/>
          <w:sz w:val="24"/>
          <w:lang w:val="mk-MK"/>
        </w:rPr>
        <w:t>97,76</w:t>
      </w:r>
      <w:r w:rsidRPr="00C94269">
        <w:rPr>
          <w:rFonts w:ascii="Cambria" w:hAnsi="Cambria" w:cs="Calibri"/>
          <w:sz w:val="24"/>
          <w:lang w:val="mk-MK"/>
        </w:rPr>
        <w:t>% во однос на планираното за 2025 год</w:t>
      </w:r>
      <w:r w:rsidRPr="00C94269">
        <w:rPr>
          <w:rFonts w:ascii="Cambria" w:hAnsi="Cambria" w:cs="Calibri"/>
          <w:spacing w:val="-2"/>
          <w:sz w:val="24"/>
          <w:lang w:val="mk-MK"/>
        </w:rPr>
        <w:t xml:space="preserve">. </w:t>
      </w:r>
      <w:r w:rsidRPr="00C94269">
        <w:rPr>
          <w:rFonts w:ascii="Cambria" w:hAnsi="Cambria" w:cs="Calibri"/>
          <w:lang w:val="mk-MK"/>
        </w:rPr>
        <w:t>(Табела бр.4)</w:t>
      </w:r>
    </w:p>
    <w:p w14:paraId="72CDE5C8" w14:textId="3E363ED1" w:rsidR="001C41E5" w:rsidRPr="00C94269" w:rsidRDefault="003250A8" w:rsidP="00E3253E">
      <w:pPr>
        <w:pStyle w:val="ListParagraph"/>
        <w:numPr>
          <w:ilvl w:val="0"/>
          <w:numId w:val="5"/>
        </w:numPr>
        <w:tabs>
          <w:tab w:val="left" w:pos="851"/>
        </w:tabs>
        <w:spacing w:before="60" w:after="120"/>
        <w:ind w:left="851" w:right="499" w:hanging="284"/>
        <w:rPr>
          <w:rFonts w:ascii="Cambria" w:hAnsi="Cambria" w:cs="Calibri"/>
          <w:sz w:val="24"/>
          <w:lang w:val="mk-MK"/>
        </w:rPr>
      </w:pPr>
      <w:r w:rsidRPr="00C94269">
        <w:rPr>
          <w:rFonts w:ascii="Cambria" w:hAnsi="Cambria" w:cs="Calibri"/>
          <w:sz w:val="24"/>
          <w:lang w:val="mk-MK"/>
        </w:rPr>
        <w:t>Општинска</w:t>
      </w:r>
      <w:r w:rsidR="001C04EB" w:rsidRPr="00C94269">
        <w:rPr>
          <w:rFonts w:ascii="Cambria" w:hAnsi="Cambria" w:cs="Calibri"/>
          <w:sz w:val="24"/>
          <w:lang w:val="mk-MK"/>
        </w:rPr>
        <w:t xml:space="preserve"> </w:t>
      </w:r>
      <w:r w:rsidRPr="00C94269">
        <w:rPr>
          <w:rFonts w:ascii="Cambria" w:hAnsi="Cambria" w:cs="Calibri"/>
          <w:sz w:val="24"/>
          <w:lang w:val="mk-MK"/>
        </w:rPr>
        <w:t>администрација</w:t>
      </w:r>
      <w:r w:rsidR="001C04EB" w:rsidRPr="00C94269">
        <w:rPr>
          <w:rFonts w:ascii="Cambria" w:hAnsi="Cambria" w:cs="Calibri"/>
          <w:sz w:val="24"/>
          <w:lang w:val="mk-MK"/>
        </w:rPr>
        <w:t xml:space="preserve"> </w:t>
      </w:r>
      <w:r w:rsidR="00A96560" w:rsidRPr="00C94269">
        <w:rPr>
          <w:rFonts w:ascii="Cambria" w:hAnsi="Cambria" w:cs="Calibri"/>
          <w:sz w:val="24"/>
          <w:lang w:val="mk-MK"/>
        </w:rPr>
        <w:t xml:space="preserve">има реализирано расходи во износ од </w:t>
      </w:r>
      <w:r w:rsidR="00E3253E">
        <w:rPr>
          <w:rFonts w:ascii="Cambria" w:hAnsi="Cambria" w:cs="Calibri"/>
          <w:sz w:val="24"/>
          <w:lang w:val="mk-MK"/>
        </w:rPr>
        <w:t>24.322.024</w:t>
      </w:r>
      <w:r w:rsidR="000F68F0" w:rsidRPr="00C94269">
        <w:rPr>
          <w:rFonts w:ascii="Cambria" w:hAnsi="Cambria" w:cs="Calibri"/>
          <w:sz w:val="24"/>
          <w:lang w:val="mk-MK"/>
        </w:rPr>
        <w:t xml:space="preserve"> </w:t>
      </w:r>
      <w:r w:rsidR="00FB7455" w:rsidRPr="00C94269">
        <w:rPr>
          <w:rFonts w:ascii="Cambria" w:hAnsi="Cambria" w:cs="Calibri"/>
          <w:sz w:val="24"/>
          <w:lang w:val="mk-MK"/>
        </w:rPr>
        <w:t>ден.,</w:t>
      </w:r>
      <w:r w:rsidR="00A96560" w:rsidRPr="00C94269">
        <w:rPr>
          <w:rFonts w:ascii="Cambria" w:hAnsi="Cambria" w:cs="Calibri"/>
          <w:sz w:val="24"/>
          <w:lang w:val="mk-MK"/>
        </w:rPr>
        <w:t xml:space="preserve"> или реализација од </w:t>
      </w:r>
      <w:r w:rsidR="00E3253E">
        <w:rPr>
          <w:rFonts w:ascii="Cambria" w:hAnsi="Cambria" w:cs="Calibri"/>
          <w:sz w:val="24"/>
          <w:lang w:val="mk-MK"/>
        </w:rPr>
        <w:t>94,02</w:t>
      </w:r>
      <w:r w:rsidR="00A96560" w:rsidRPr="00C94269">
        <w:rPr>
          <w:rFonts w:ascii="Cambria" w:hAnsi="Cambria" w:cs="Calibri"/>
          <w:sz w:val="24"/>
          <w:lang w:val="mk-MK"/>
        </w:rPr>
        <w:t>% во однос на планираното за 202</w:t>
      </w:r>
      <w:r w:rsidR="00954591" w:rsidRPr="00C94269">
        <w:rPr>
          <w:rFonts w:ascii="Cambria" w:hAnsi="Cambria" w:cs="Calibri"/>
          <w:sz w:val="24"/>
          <w:lang w:val="mk-MK"/>
        </w:rPr>
        <w:t>5</w:t>
      </w:r>
      <w:r w:rsidR="00A96560" w:rsidRPr="00C94269">
        <w:rPr>
          <w:rFonts w:ascii="Cambria" w:hAnsi="Cambria" w:cs="Calibri"/>
          <w:sz w:val="24"/>
          <w:lang w:val="mk-MK"/>
        </w:rPr>
        <w:t xml:space="preserve"> год.</w:t>
      </w:r>
      <w:r w:rsidR="00742AC1" w:rsidRPr="00C94269">
        <w:rPr>
          <w:rFonts w:ascii="Cambria" w:hAnsi="Cambria" w:cs="Calibri"/>
          <w:lang w:val="mk-MK"/>
        </w:rPr>
        <w:t>(Табела бр.4)</w:t>
      </w:r>
    </w:p>
    <w:p w14:paraId="02F8636E" w14:textId="77777777" w:rsidR="00A96560" w:rsidRPr="00C94269" w:rsidRDefault="00A96560" w:rsidP="00FB7455">
      <w:pPr>
        <w:tabs>
          <w:tab w:val="left" w:pos="656"/>
        </w:tabs>
        <w:ind w:right="500"/>
        <w:rPr>
          <w:rFonts w:ascii="Cambria" w:hAnsi="Cambria" w:cs="Calibri"/>
          <w:sz w:val="24"/>
          <w:lang w:val="mk-MK"/>
        </w:rPr>
      </w:pPr>
    </w:p>
    <w:p w14:paraId="40B47A9A" w14:textId="77777777" w:rsidR="00954591" w:rsidRPr="00C94269" w:rsidRDefault="00954591" w:rsidP="00FB7455">
      <w:pPr>
        <w:tabs>
          <w:tab w:val="left" w:pos="656"/>
        </w:tabs>
        <w:ind w:right="500"/>
        <w:rPr>
          <w:rFonts w:ascii="Cambria" w:hAnsi="Cambria" w:cs="Calibri"/>
          <w:sz w:val="24"/>
          <w:lang w:val="mk-MK"/>
        </w:rPr>
      </w:pPr>
    </w:p>
    <w:p w14:paraId="5AA96110" w14:textId="77777777" w:rsidR="001C41E5" w:rsidRPr="00C94269" w:rsidRDefault="001C41E5" w:rsidP="00FB7455">
      <w:pPr>
        <w:pStyle w:val="BodyText"/>
        <w:spacing w:before="2"/>
        <w:ind w:right="500"/>
        <w:rPr>
          <w:rFonts w:ascii="Cambria" w:hAnsi="Cambria" w:cs="Calibri"/>
          <w:sz w:val="22"/>
          <w:lang w:val="mk-MK"/>
        </w:rPr>
      </w:pPr>
    </w:p>
    <w:p w14:paraId="4E3F1D5B" w14:textId="77777777" w:rsidR="00A81DD2" w:rsidRDefault="00A81DD2" w:rsidP="00FB7455">
      <w:pPr>
        <w:pStyle w:val="BodyText"/>
        <w:spacing w:before="217"/>
        <w:ind w:left="204" w:right="500" w:firstLine="180"/>
        <w:jc w:val="both"/>
        <w:rPr>
          <w:rFonts w:ascii="Cambria" w:hAnsi="Cambria" w:cs="Calibri"/>
          <w:lang w:val="mk-MK"/>
        </w:rPr>
      </w:pPr>
    </w:p>
    <w:p w14:paraId="54F290DA" w14:textId="77777777" w:rsidR="00461681" w:rsidRDefault="00461681" w:rsidP="00FB7455">
      <w:pPr>
        <w:pStyle w:val="BodyText"/>
        <w:spacing w:before="217"/>
        <w:ind w:left="204" w:right="500" w:firstLine="180"/>
        <w:jc w:val="both"/>
        <w:rPr>
          <w:rFonts w:ascii="Cambria" w:hAnsi="Cambria" w:cs="Calibri"/>
          <w:lang w:val="mk-MK"/>
        </w:rPr>
      </w:pPr>
    </w:p>
    <w:p w14:paraId="73326AC6" w14:textId="77777777" w:rsidR="00461681" w:rsidRPr="00C94269" w:rsidRDefault="00461681" w:rsidP="00FB7455">
      <w:pPr>
        <w:pStyle w:val="BodyText"/>
        <w:spacing w:before="217"/>
        <w:ind w:left="204" w:right="500" w:firstLine="180"/>
        <w:jc w:val="both"/>
        <w:rPr>
          <w:rFonts w:ascii="Cambria" w:hAnsi="Cambria" w:cs="Calibri"/>
          <w:lang w:val="mk-MK"/>
        </w:rPr>
      </w:pPr>
    </w:p>
    <w:p w14:paraId="66560D17" w14:textId="33694814" w:rsidR="001C41E5" w:rsidRPr="00C94269" w:rsidRDefault="00A96560" w:rsidP="00FB7455">
      <w:pPr>
        <w:pStyle w:val="BodyText"/>
        <w:spacing w:before="217"/>
        <w:ind w:left="204" w:right="500" w:firstLine="180"/>
        <w:jc w:val="both"/>
        <w:rPr>
          <w:rFonts w:ascii="Cambria" w:hAnsi="Cambria" w:cs="Calibri"/>
          <w:lang w:val="mk-MK"/>
        </w:rPr>
      </w:pPr>
      <w:r w:rsidRPr="00C94269">
        <w:rPr>
          <w:rFonts w:ascii="Cambria" w:hAnsi="Cambria" w:cs="Calibri"/>
          <w:lang w:val="mk-MK"/>
        </w:rPr>
        <w:lastRenderedPageBreak/>
        <w:t>Графичкиот приказ на процентот на реализација на расходи на Општина</w:t>
      </w:r>
      <w:r w:rsidR="009F753B" w:rsidRPr="00C94269">
        <w:rPr>
          <w:rFonts w:ascii="Cambria" w:hAnsi="Cambria" w:cs="Calibri"/>
          <w:lang w:val="mk-MK"/>
        </w:rPr>
        <w:t xml:space="preserve"> Градско</w:t>
      </w:r>
      <w:r w:rsidRPr="00C94269">
        <w:rPr>
          <w:rFonts w:ascii="Cambria" w:hAnsi="Cambria" w:cs="Calibri"/>
          <w:lang w:val="mk-MK"/>
        </w:rPr>
        <w:t xml:space="preserve"> за периодот јануари- </w:t>
      </w:r>
      <w:r w:rsidR="00B84C83" w:rsidRPr="00C94269">
        <w:rPr>
          <w:rFonts w:ascii="Cambria" w:hAnsi="Cambria" w:cs="Calibri"/>
          <w:lang w:val="mk-MK"/>
        </w:rPr>
        <w:t>септември</w:t>
      </w:r>
      <w:r w:rsidR="001443AC" w:rsidRPr="00C94269">
        <w:rPr>
          <w:rFonts w:ascii="Cambria" w:hAnsi="Cambria" w:cs="Calibri"/>
          <w:lang w:val="mk-MK"/>
        </w:rPr>
        <w:t xml:space="preserve"> </w:t>
      </w:r>
      <w:r w:rsidRPr="00C94269">
        <w:rPr>
          <w:rFonts w:ascii="Cambria" w:hAnsi="Cambria" w:cs="Calibri"/>
          <w:lang w:val="mk-MK"/>
        </w:rPr>
        <w:t>202</w:t>
      </w:r>
      <w:r w:rsidR="00954591" w:rsidRPr="00C94269">
        <w:rPr>
          <w:rFonts w:ascii="Cambria" w:hAnsi="Cambria" w:cs="Calibri"/>
          <w:lang w:val="mk-MK"/>
        </w:rPr>
        <w:t>5</w:t>
      </w:r>
      <w:r w:rsidR="001443AC" w:rsidRPr="00C94269">
        <w:rPr>
          <w:rFonts w:ascii="Cambria" w:hAnsi="Cambria" w:cs="Calibri"/>
          <w:lang w:val="mk-MK"/>
        </w:rPr>
        <w:t xml:space="preserve"> </w:t>
      </w:r>
      <w:r w:rsidRPr="00C94269">
        <w:rPr>
          <w:rFonts w:ascii="Cambria" w:hAnsi="Cambria" w:cs="Calibri"/>
          <w:lang w:val="mk-MK"/>
        </w:rPr>
        <w:t>година</w:t>
      </w:r>
      <w:r w:rsidR="001443AC" w:rsidRPr="00C94269">
        <w:rPr>
          <w:rFonts w:ascii="Cambria" w:hAnsi="Cambria" w:cs="Calibri"/>
          <w:lang w:val="mk-MK"/>
        </w:rPr>
        <w:t xml:space="preserve"> </w:t>
      </w:r>
      <w:r w:rsidRPr="00C94269">
        <w:rPr>
          <w:rFonts w:ascii="Cambria" w:hAnsi="Cambria" w:cs="Calibri"/>
          <w:lang w:val="mk-MK"/>
        </w:rPr>
        <w:t>по одделни видови на расходи и по програми се презентирани подолу:</w:t>
      </w:r>
    </w:p>
    <w:p w14:paraId="0E410DD1" w14:textId="77777777" w:rsidR="001C41E5" w:rsidRPr="00C94269" w:rsidRDefault="001C41E5" w:rsidP="001434B1">
      <w:pPr>
        <w:pStyle w:val="BodyText"/>
        <w:ind w:right="1004"/>
        <w:rPr>
          <w:rFonts w:ascii="Cambria" w:hAnsi="Cambria" w:cs="Calibri"/>
          <w:sz w:val="20"/>
          <w:lang w:val="mk-MK"/>
        </w:rPr>
      </w:pPr>
    </w:p>
    <w:p w14:paraId="70BBB1F6" w14:textId="1CADDBAE" w:rsidR="001C41E5" w:rsidRPr="00C94269" w:rsidRDefault="006C614F" w:rsidP="001B0A89">
      <w:pPr>
        <w:pStyle w:val="BodyText"/>
        <w:jc w:val="center"/>
        <w:rPr>
          <w:rFonts w:ascii="Cambria" w:hAnsi="Cambria" w:cs="Calibri"/>
          <w:sz w:val="18"/>
          <w:lang w:val="mk-MK"/>
        </w:rPr>
      </w:pPr>
      <w:r w:rsidRPr="00C94269">
        <w:rPr>
          <w:rFonts w:ascii="Cambria" w:hAnsi="Cambria" w:cs="Calibri"/>
          <w:noProof/>
          <w:lang w:val="mk-MK"/>
        </w:rPr>
        <w:drawing>
          <wp:inline distT="0" distB="0" distL="0" distR="0" wp14:anchorId="6B5F8D7E" wp14:editId="4888C98F">
            <wp:extent cx="6238875" cy="5686425"/>
            <wp:effectExtent l="0" t="0" r="9525" b="9525"/>
            <wp:docPr id="3"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BA71C8E" w14:textId="77777777" w:rsidR="002E203A" w:rsidRPr="00C94269" w:rsidRDefault="002E203A" w:rsidP="005B0AD1">
      <w:pPr>
        <w:pStyle w:val="BodyText"/>
        <w:jc w:val="center"/>
        <w:rPr>
          <w:rFonts w:ascii="Cambria" w:hAnsi="Cambria" w:cs="Calibri"/>
          <w:sz w:val="18"/>
          <w:lang w:val="mk-MK"/>
        </w:rPr>
      </w:pPr>
    </w:p>
    <w:p w14:paraId="04FF6CE6" w14:textId="77777777" w:rsidR="001C41E5" w:rsidRPr="00C94269" w:rsidRDefault="001C41E5">
      <w:pPr>
        <w:pStyle w:val="BodyText"/>
        <w:rPr>
          <w:rFonts w:ascii="Cambria" w:hAnsi="Cambria" w:cs="Calibri"/>
          <w:sz w:val="18"/>
          <w:lang w:val="mk-MK"/>
        </w:rPr>
      </w:pPr>
    </w:p>
    <w:p w14:paraId="56016A07" w14:textId="77777777" w:rsidR="001C41E5" w:rsidRPr="00C94269" w:rsidRDefault="001C41E5">
      <w:pPr>
        <w:pStyle w:val="BodyText"/>
        <w:rPr>
          <w:rFonts w:ascii="Cambria" w:hAnsi="Cambria" w:cs="Calibri"/>
          <w:sz w:val="18"/>
          <w:lang w:val="mk-MK"/>
        </w:rPr>
      </w:pPr>
    </w:p>
    <w:p w14:paraId="0F4D6A69" w14:textId="77777777" w:rsidR="001C41E5" w:rsidRPr="00C94269" w:rsidRDefault="001C41E5">
      <w:pPr>
        <w:pStyle w:val="BodyText"/>
        <w:rPr>
          <w:rFonts w:ascii="Cambria" w:hAnsi="Cambria" w:cs="Calibri"/>
          <w:sz w:val="18"/>
          <w:lang w:val="mk-MK"/>
        </w:rPr>
      </w:pPr>
    </w:p>
    <w:p w14:paraId="27F7E5C9" w14:textId="77777777" w:rsidR="001C41E5" w:rsidRPr="00C94269" w:rsidRDefault="001C41E5">
      <w:pPr>
        <w:pStyle w:val="BodyText"/>
        <w:rPr>
          <w:rFonts w:ascii="Cambria" w:hAnsi="Cambria" w:cs="Calibri"/>
          <w:sz w:val="18"/>
          <w:lang w:val="mk-MK"/>
        </w:rPr>
      </w:pPr>
    </w:p>
    <w:p w14:paraId="6C3706DD" w14:textId="77777777" w:rsidR="005B0AD1" w:rsidRPr="00C94269" w:rsidRDefault="005B0AD1" w:rsidP="005B0AD1">
      <w:pPr>
        <w:pStyle w:val="BodyText"/>
        <w:ind w:left="284" w:firstLine="567"/>
        <w:rPr>
          <w:rFonts w:ascii="Cambria" w:hAnsi="Cambria" w:cs="Calibri"/>
          <w:sz w:val="18"/>
          <w:lang w:val="mk-MK"/>
        </w:rPr>
      </w:pPr>
    </w:p>
    <w:p w14:paraId="160F4AFE" w14:textId="77777777" w:rsidR="001C41E5" w:rsidRPr="00C94269" w:rsidRDefault="001C41E5">
      <w:pPr>
        <w:pStyle w:val="BodyText"/>
        <w:spacing w:before="2"/>
        <w:rPr>
          <w:rFonts w:ascii="Cambria" w:hAnsi="Cambria" w:cs="Calibri"/>
          <w:sz w:val="16"/>
          <w:lang w:val="mk-MK"/>
        </w:rPr>
      </w:pPr>
    </w:p>
    <w:p w14:paraId="58157E13" w14:textId="25A0097E" w:rsidR="001B0A89" w:rsidRPr="00C94269" w:rsidRDefault="003250A8" w:rsidP="00461681">
      <w:pPr>
        <w:pStyle w:val="BodyText"/>
        <w:ind w:left="709" w:right="590"/>
        <w:jc w:val="both"/>
        <w:rPr>
          <w:rFonts w:ascii="Cambria" w:hAnsi="Cambria" w:cs="Calibri"/>
          <w:lang w:val="mk-MK"/>
        </w:rPr>
        <w:sectPr w:rsidR="001B0A89" w:rsidRPr="00C94269" w:rsidSect="006E6AF2">
          <w:pgSz w:w="11910" w:h="16840"/>
          <w:pgMar w:top="700" w:right="220" w:bottom="960" w:left="480" w:header="270" w:footer="779" w:gutter="0"/>
          <w:cols w:space="720"/>
        </w:sectPr>
      </w:pPr>
      <w:r w:rsidRPr="00C94269">
        <w:rPr>
          <w:rFonts w:ascii="Cambria" w:hAnsi="Cambria" w:cs="Calibri"/>
          <w:lang w:val="mk-MK"/>
        </w:rPr>
        <w:t>Од</w:t>
      </w:r>
      <w:r w:rsidR="009D081B" w:rsidRPr="00C94269">
        <w:rPr>
          <w:rFonts w:ascii="Cambria" w:hAnsi="Cambria" w:cs="Calibri"/>
          <w:lang w:val="mk-MK"/>
        </w:rPr>
        <w:t>д</w:t>
      </w:r>
      <w:r w:rsidRPr="00C94269">
        <w:rPr>
          <w:rFonts w:ascii="Cambria" w:hAnsi="Cambria" w:cs="Calibri"/>
          <w:lang w:val="mk-MK"/>
        </w:rPr>
        <w:t>елните видови на планирани</w:t>
      </w:r>
      <w:r w:rsidR="009F753B" w:rsidRPr="00C94269">
        <w:rPr>
          <w:rFonts w:ascii="Cambria" w:hAnsi="Cambria" w:cs="Calibri"/>
          <w:lang w:val="mk-MK"/>
        </w:rPr>
        <w:t>те и реализирани</w:t>
      </w:r>
      <w:r w:rsidRPr="00C94269">
        <w:rPr>
          <w:rFonts w:ascii="Cambria" w:hAnsi="Cambria" w:cs="Calibri"/>
          <w:lang w:val="mk-MK"/>
        </w:rPr>
        <w:t xml:space="preserve"> расходи</w:t>
      </w:r>
      <w:r w:rsidR="009D081B" w:rsidRPr="00C94269">
        <w:rPr>
          <w:rFonts w:ascii="Cambria" w:hAnsi="Cambria" w:cs="Calibri"/>
          <w:lang w:val="mk-MK"/>
        </w:rPr>
        <w:t>,</w:t>
      </w:r>
      <w:r w:rsidRPr="00C94269">
        <w:rPr>
          <w:rFonts w:ascii="Cambria" w:hAnsi="Cambria" w:cs="Calibri"/>
          <w:lang w:val="mk-MK"/>
        </w:rPr>
        <w:t xml:space="preserve"> аналитички по од</w:t>
      </w:r>
      <w:r w:rsidR="008C2A52" w:rsidRPr="00C94269">
        <w:rPr>
          <w:rFonts w:ascii="Cambria" w:hAnsi="Cambria" w:cs="Calibri"/>
          <w:lang w:val="mk-MK"/>
        </w:rPr>
        <w:t>д</w:t>
      </w:r>
      <w:r w:rsidRPr="00C94269">
        <w:rPr>
          <w:rFonts w:ascii="Cambria" w:hAnsi="Cambria" w:cs="Calibri"/>
          <w:lang w:val="mk-MK"/>
        </w:rPr>
        <w:t>елни програм</w:t>
      </w:r>
      <w:r w:rsidR="00F30767" w:rsidRPr="00C94269">
        <w:rPr>
          <w:rFonts w:ascii="Cambria" w:hAnsi="Cambria" w:cs="Calibri"/>
          <w:lang w:val="mk-MK"/>
        </w:rPr>
        <w:t>и,</w:t>
      </w:r>
      <w:r w:rsidRPr="00C94269">
        <w:rPr>
          <w:rFonts w:ascii="Cambria" w:hAnsi="Cambria" w:cs="Calibri"/>
          <w:lang w:val="mk-MK"/>
        </w:rPr>
        <w:t xml:space="preserve"> по</w:t>
      </w:r>
      <w:r w:rsidR="009D081B" w:rsidRPr="00C94269">
        <w:rPr>
          <w:rFonts w:ascii="Cambria" w:hAnsi="Cambria" w:cs="Calibri"/>
          <w:lang w:val="mk-MK"/>
        </w:rPr>
        <w:t>т</w:t>
      </w:r>
      <w:r w:rsidRPr="00C94269">
        <w:rPr>
          <w:rFonts w:ascii="Cambria" w:hAnsi="Cambria" w:cs="Calibri"/>
          <w:lang w:val="mk-MK"/>
        </w:rPr>
        <w:t>програми и ставки се дадени во следниот табеларен преглед:</w:t>
      </w:r>
    </w:p>
    <w:p w14:paraId="4B9287E0" w14:textId="77777777" w:rsidR="002D6765" w:rsidRPr="00C94269" w:rsidRDefault="002D6765" w:rsidP="00461681">
      <w:pPr>
        <w:pStyle w:val="BodyText"/>
        <w:rPr>
          <w:rFonts w:ascii="Cambria" w:hAnsi="Cambria" w:cs="Calibri"/>
          <w:sz w:val="20"/>
          <w:lang w:val="mk-MK"/>
        </w:rPr>
        <w:sectPr w:rsidR="002D6765" w:rsidRPr="00C94269" w:rsidSect="006E6AF2">
          <w:footerReference w:type="default" r:id="rId18"/>
          <w:pgSz w:w="15840" w:h="12240" w:orient="landscape"/>
          <w:pgMar w:top="820" w:right="440" w:bottom="280" w:left="420" w:header="270" w:footer="0" w:gutter="0"/>
          <w:cols w:num="2" w:space="720" w:equalWidth="0">
            <w:col w:w="3592" w:space="8888"/>
            <w:col w:w="2500"/>
          </w:cols>
        </w:sectPr>
      </w:pPr>
      <w:bookmarkStart w:id="3" w:name="K2_-_1_Kvartal_2022_godina"/>
      <w:bookmarkEnd w:id="3"/>
    </w:p>
    <w:p w14:paraId="4F738892" w14:textId="77777777" w:rsidR="003E4393" w:rsidRPr="00C94269" w:rsidRDefault="003E4393" w:rsidP="00461681">
      <w:pPr>
        <w:pStyle w:val="BodyText"/>
        <w:ind w:right="-5678"/>
        <w:rPr>
          <w:rFonts w:ascii="Cambria" w:hAnsi="Cambria" w:cs="Calibri"/>
          <w:sz w:val="20"/>
          <w:lang w:val="mk-MK"/>
        </w:rPr>
      </w:pPr>
    </w:p>
    <w:p w14:paraId="1E4B2DF8" w14:textId="77777777" w:rsidR="007136BD" w:rsidRPr="00C94269" w:rsidRDefault="007136BD" w:rsidP="00461681">
      <w:pPr>
        <w:pStyle w:val="BodyText"/>
        <w:ind w:right="-5678"/>
        <w:rPr>
          <w:rFonts w:ascii="Cambria" w:hAnsi="Cambria" w:cs="Calibri"/>
          <w:b/>
          <w:sz w:val="20"/>
          <w:lang w:val="mk-MK"/>
        </w:rPr>
      </w:pPr>
    </w:p>
    <w:p w14:paraId="4327445A" w14:textId="77777777" w:rsidR="003E4393" w:rsidRPr="00461681" w:rsidRDefault="003E4393" w:rsidP="00461681">
      <w:pPr>
        <w:rPr>
          <w:rFonts w:ascii="Cambria" w:hAnsi="Cambria" w:cs="Calibri"/>
          <w:b/>
          <w:sz w:val="8"/>
          <w:szCs w:val="8"/>
          <w:lang w:val="mk-MK"/>
        </w:rPr>
      </w:pPr>
    </w:p>
    <w:p w14:paraId="5050D200" w14:textId="1B7B14AA" w:rsidR="00B32B7E" w:rsidRPr="00461681" w:rsidRDefault="0006108C" w:rsidP="00461681">
      <w:pPr>
        <w:pStyle w:val="BodyText"/>
        <w:ind w:right="-5678"/>
        <w:rPr>
          <w:rFonts w:ascii="Cambria" w:hAnsi="Cambria" w:cs="Calibri"/>
          <w:b/>
          <w:sz w:val="50"/>
          <w:szCs w:val="50"/>
          <w:lang w:val="mk-MK"/>
        </w:rPr>
        <w:sectPr w:rsidR="00B32B7E" w:rsidRPr="00461681" w:rsidSect="006E6AF2">
          <w:type w:val="continuous"/>
          <w:pgSz w:w="15840" w:h="12240" w:orient="landscape"/>
          <w:pgMar w:top="820" w:right="440" w:bottom="280" w:left="420" w:header="270" w:footer="0" w:gutter="0"/>
          <w:cols w:num="2" w:space="720" w:equalWidth="0">
            <w:col w:w="3592" w:space="8888"/>
            <w:col w:w="2500"/>
          </w:cols>
        </w:sectPr>
      </w:pPr>
      <w:r w:rsidRPr="00461681">
        <w:rPr>
          <w:rFonts w:ascii="Cambria" w:hAnsi="Cambria" w:cs="Calibri"/>
          <w:b/>
          <w:sz w:val="50"/>
          <w:szCs w:val="50"/>
          <w:lang w:val="mk-MK"/>
        </w:rPr>
        <w:t>АНЕКС</w:t>
      </w:r>
      <w:bookmarkStart w:id="4" w:name="RANGE!A1"/>
    </w:p>
    <w:bookmarkEnd w:id="4"/>
    <w:p w14:paraId="1A45051D" w14:textId="77777777" w:rsidR="00305D20" w:rsidRPr="00C94269" w:rsidRDefault="00305D20" w:rsidP="009E33B3">
      <w:pPr>
        <w:pStyle w:val="BodyText"/>
        <w:ind w:right="-5678"/>
        <w:rPr>
          <w:rFonts w:ascii="Cambria" w:hAnsi="Cambria" w:cs="Calibri"/>
          <w:b/>
          <w:sz w:val="10"/>
          <w:szCs w:val="10"/>
          <w:lang w:val="mk-MK"/>
        </w:rPr>
      </w:pPr>
    </w:p>
    <w:tbl>
      <w:tblPr>
        <w:tblW w:w="14449" w:type="dxa"/>
        <w:jc w:val="center"/>
        <w:tblLook w:val="04A0" w:firstRow="1" w:lastRow="0" w:firstColumn="1" w:lastColumn="0" w:noHBand="0" w:noVBand="1"/>
      </w:tblPr>
      <w:tblGrid>
        <w:gridCol w:w="755"/>
        <w:gridCol w:w="1029"/>
        <w:gridCol w:w="5436"/>
        <w:gridCol w:w="2126"/>
        <w:gridCol w:w="1984"/>
        <w:gridCol w:w="1560"/>
        <w:gridCol w:w="1559"/>
      </w:tblGrid>
      <w:tr w:rsidR="00461681" w:rsidRPr="00461681" w14:paraId="4A679119" w14:textId="77777777" w:rsidTr="00461681">
        <w:trPr>
          <w:trHeight w:val="623"/>
          <w:jc w:val="center"/>
        </w:trPr>
        <w:tc>
          <w:tcPr>
            <w:tcW w:w="7220" w:type="dxa"/>
            <w:gridSpan w:val="3"/>
            <w:tcBorders>
              <w:top w:val="single" w:sz="8" w:space="0" w:color="auto"/>
              <w:left w:val="single" w:sz="8" w:space="0" w:color="auto"/>
              <w:bottom w:val="single" w:sz="8" w:space="0" w:color="auto"/>
              <w:right w:val="single" w:sz="8" w:space="0" w:color="auto"/>
            </w:tcBorders>
            <w:shd w:val="clear" w:color="000000" w:fill="C1C1C1"/>
            <w:vAlign w:val="center"/>
            <w:hideMark/>
          </w:tcPr>
          <w:p w14:paraId="44B1B53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ОПШТИНА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ГРАДСКО</w:t>
            </w:r>
          </w:p>
        </w:tc>
        <w:tc>
          <w:tcPr>
            <w:tcW w:w="2126" w:type="dxa"/>
            <w:vMerge w:val="restart"/>
            <w:tcBorders>
              <w:top w:val="single" w:sz="8" w:space="0" w:color="auto"/>
              <w:left w:val="single" w:sz="8" w:space="0" w:color="auto"/>
              <w:bottom w:val="single" w:sz="8" w:space="0" w:color="000000"/>
              <w:right w:val="single" w:sz="8" w:space="0" w:color="auto"/>
            </w:tcBorders>
            <w:shd w:val="clear" w:color="000000" w:fill="C1C1C1"/>
            <w:vAlign w:val="center"/>
            <w:hideMark/>
          </w:tcPr>
          <w:p w14:paraId="7080DBB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ПЛАНИРАН</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БУЏЕТ</w:t>
            </w:r>
            <w:r w:rsidRPr="00461681">
              <w:rPr>
                <w:rFonts w:ascii="Gill Sans MT" w:eastAsia="Times New Roman" w:hAnsi="Gill Sans MT" w:cs="Times New Roman"/>
                <w:b/>
                <w:bCs/>
                <w:color w:val="000000"/>
                <w:lang w:val="mk-MK"/>
              </w:rPr>
              <w:t xml:space="preserve">                 2025</w:t>
            </w:r>
          </w:p>
        </w:tc>
        <w:tc>
          <w:tcPr>
            <w:tcW w:w="5103" w:type="dxa"/>
            <w:gridSpan w:val="3"/>
            <w:tcBorders>
              <w:top w:val="single" w:sz="8" w:space="0" w:color="auto"/>
              <w:left w:val="nil"/>
              <w:bottom w:val="single" w:sz="8" w:space="0" w:color="auto"/>
              <w:right w:val="single" w:sz="8" w:space="0" w:color="auto"/>
            </w:tcBorders>
            <w:shd w:val="clear" w:color="000000" w:fill="C1C1C1"/>
            <w:vAlign w:val="center"/>
            <w:hideMark/>
          </w:tcPr>
          <w:p w14:paraId="1A79B6D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Реализација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во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ден</w:t>
            </w:r>
            <w:r w:rsidRPr="00461681">
              <w:rPr>
                <w:rFonts w:ascii="Gill Sans MT" w:eastAsia="Times New Roman" w:hAnsi="Gill Sans MT" w:cs="Times New Roman"/>
                <w:b/>
                <w:bCs/>
                <w:color w:val="000000"/>
                <w:lang w:val="mk-MK"/>
              </w:rPr>
              <w:t>.)</w:t>
            </w:r>
          </w:p>
        </w:tc>
      </w:tr>
      <w:tr w:rsidR="00461681" w:rsidRPr="00461681" w14:paraId="535B35DF" w14:textId="77777777" w:rsidTr="00461681">
        <w:trPr>
          <w:trHeight w:val="831"/>
          <w:jc w:val="center"/>
        </w:trPr>
        <w:tc>
          <w:tcPr>
            <w:tcW w:w="755" w:type="dxa"/>
            <w:tcBorders>
              <w:top w:val="nil"/>
              <w:left w:val="single" w:sz="8" w:space="0" w:color="auto"/>
              <w:bottom w:val="single" w:sz="8" w:space="0" w:color="auto"/>
              <w:right w:val="single" w:sz="8" w:space="0" w:color="auto"/>
            </w:tcBorders>
            <w:shd w:val="clear" w:color="000000" w:fill="C1C1C1"/>
            <w:vAlign w:val="center"/>
            <w:hideMark/>
          </w:tcPr>
          <w:p w14:paraId="02363AC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Р</w:t>
            </w:r>
            <w:r w:rsidRPr="00461681">
              <w:rPr>
                <w:rFonts w:ascii="Gill Sans MT" w:eastAsia="Times New Roman" w:hAnsi="Gill Sans MT" w:cs="Times New Roman"/>
                <w:b/>
                <w:bCs/>
                <w:color w:val="000000"/>
                <w:lang w:val="mk-MK"/>
              </w:rPr>
              <w:t>.</w:t>
            </w:r>
            <w:r w:rsidRPr="00461681">
              <w:rPr>
                <w:rFonts w:ascii="Calibri" w:eastAsia="Times New Roman" w:hAnsi="Calibri" w:cs="Calibri"/>
                <w:b/>
                <w:bCs/>
                <w:color w:val="000000"/>
                <w:lang w:val="mk-MK"/>
              </w:rPr>
              <w:t>бр</w:t>
            </w:r>
          </w:p>
        </w:tc>
        <w:tc>
          <w:tcPr>
            <w:tcW w:w="1029" w:type="dxa"/>
            <w:tcBorders>
              <w:top w:val="nil"/>
              <w:left w:val="nil"/>
              <w:bottom w:val="single" w:sz="8" w:space="0" w:color="auto"/>
              <w:right w:val="single" w:sz="8" w:space="0" w:color="auto"/>
            </w:tcBorders>
            <w:shd w:val="clear" w:color="000000" w:fill="C1C1C1"/>
            <w:vAlign w:val="center"/>
            <w:hideMark/>
          </w:tcPr>
          <w:p w14:paraId="7578F3A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Конто</w:t>
            </w:r>
          </w:p>
        </w:tc>
        <w:tc>
          <w:tcPr>
            <w:tcW w:w="5436" w:type="dxa"/>
            <w:tcBorders>
              <w:top w:val="nil"/>
              <w:left w:val="nil"/>
              <w:bottom w:val="single" w:sz="8" w:space="0" w:color="auto"/>
              <w:right w:val="single" w:sz="8" w:space="0" w:color="auto"/>
            </w:tcBorders>
            <w:shd w:val="clear" w:color="000000" w:fill="C1C1C1"/>
            <w:vAlign w:val="center"/>
            <w:hideMark/>
          </w:tcPr>
          <w:p w14:paraId="3C290D7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Програма</w:t>
            </w:r>
            <w:r w:rsidRPr="00461681">
              <w:rPr>
                <w:rFonts w:ascii="Gill Sans MT" w:eastAsia="Times New Roman" w:hAnsi="Gill Sans MT" w:cs="Times New Roman"/>
                <w:b/>
                <w:bCs/>
                <w:color w:val="000000"/>
                <w:lang w:val="mk-MK"/>
              </w:rPr>
              <w:t xml:space="preserve"> / </w:t>
            </w:r>
            <w:r w:rsidRPr="00461681">
              <w:rPr>
                <w:rFonts w:ascii="Calibri" w:eastAsia="Times New Roman" w:hAnsi="Calibri" w:cs="Calibri"/>
                <w:b/>
                <w:bCs/>
                <w:color w:val="000000"/>
                <w:lang w:val="mk-MK"/>
              </w:rPr>
              <w:t>Ставка</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14:paraId="0DF6621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p>
        </w:tc>
        <w:tc>
          <w:tcPr>
            <w:tcW w:w="1984" w:type="dxa"/>
            <w:tcBorders>
              <w:top w:val="nil"/>
              <w:left w:val="nil"/>
              <w:bottom w:val="single" w:sz="8" w:space="0" w:color="auto"/>
              <w:right w:val="single" w:sz="8" w:space="0" w:color="auto"/>
            </w:tcBorders>
            <w:shd w:val="clear" w:color="000000" w:fill="C1C1C1"/>
            <w:vAlign w:val="center"/>
            <w:hideMark/>
          </w:tcPr>
          <w:p w14:paraId="401D568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xml:space="preserve">IV  - </w:t>
            </w:r>
            <w:r w:rsidRPr="00461681">
              <w:rPr>
                <w:rFonts w:ascii="Calibri" w:eastAsia="Times New Roman" w:hAnsi="Calibri" w:cs="Calibri"/>
                <w:b/>
                <w:bCs/>
                <w:color w:val="000000"/>
                <w:lang w:val="mk-MK"/>
              </w:rPr>
              <w:t>Кватрал</w:t>
            </w:r>
            <w:r w:rsidRPr="00461681">
              <w:rPr>
                <w:rFonts w:ascii="Gill Sans MT" w:eastAsia="Times New Roman" w:hAnsi="Gill Sans MT" w:cs="Times New Roman"/>
                <w:b/>
                <w:bCs/>
                <w:color w:val="000000"/>
                <w:lang w:val="mk-MK"/>
              </w:rPr>
              <w:t xml:space="preserve"> 2025 </w:t>
            </w:r>
            <w:r w:rsidRPr="00461681">
              <w:rPr>
                <w:rFonts w:ascii="Calibri" w:eastAsia="Times New Roman" w:hAnsi="Calibri" w:cs="Calibri"/>
                <w:b/>
                <w:bCs/>
                <w:color w:val="000000"/>
                <w:lang w:val="mk-MK"/>
              </w:rPr>
              <w:t>година</w:t>
            </w:r>
          </w:p>
        </w:tc>
        <w:tc>
          <w:tcPr>
            <w:tcW w:w="1560" w:type="dxa"/>
            <w:tcBorders>
              <w:top w:val="nil"/>
              <w:left w:val="nil"/>
              <w:bottom w:val="single" w:sz="8" w:space="0" w:color="auto"/>
              <w:right w:val="single" w:sz="8" w:space="0" w:color="auto"/>
            </w:tcBorders>
            <w:shd w:val="clear" w:color="000000" w:fill="C1C1C1"/>
            <w:vAlign w:val="center"/>
            <w:hideMark/>
          </w:tcPr>
          <w:p w14:paraId="408E75C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Реализација</w:t>
            </w:r>
            <w:r w:rsidRPr="00461681">
              <w:rPr>
                <w:rFonts w:ascii="Gill Sans MT" w:eastAsia="Times New Roman" w:hAnsi="Gill Sans MT" w:cs="Times New Roman"/>
                <w:b/>
                <w:bCs/>
                <w:color w:val="000000"/>
                <w:lang w:val="mk-MK"/>
              </w:rPr>
              <w:t xml:space="preserve"> IV  </w:t>
            </w:r>
            <w:r w:rsidRPr="00461681">
              <w:rPr>
                <w:rFonts w:ascii="Calibri" w:eastAsia="Times New Roman" w:hAnsi="Calibri" w:cs="Calibri"/>
                <w:b/>
                <w:bCs/>
                <w:color w:val="000000"/>
                <w:lang w:val="mk-MK"/>
              </w:rPr>
              <w:t>квартал</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во</w:t>
            </w:r>
            <w:r w:rsidRPr="00461681">
              <w:rPr>
                <w:rFonts w:ascii="Gill Sans MT" w:eastAsia="Times New Roman" w:hAnsi="Gill Sans MT" w:cs="Times New Roman"/>
                <w:b/>
                <w:bCs/>
                <w:color w:val="000000"/>
                <w:lang w:val="mk-MK"/>
              </w:rPr>
              <w:t xml:space="preserve"> %) </w:t>
            </w:r>
          </w:p>
        </w:tc>
        <w:tc>
          <w:tcPr>
            <w:tcW w:w="1559" w:type="dxa"/>
            <w:tcBorders>
              <w:top w:val="nil"/>
              <w:left w:val="nil"/>
              <w:bottom w:val="single" w:sz="8" w:space="0" w:color="auto"/>
              <w:right w:val="single" w:sz="8" w:space="0" w:color="auto"/>
            </w:tcBorders>
            <w:shd w:val="clear" w:color="000000" w:fill="C1C1C1"/>
            <w:vAlign w:val="center"/>
            <w:hideMark/>
          </w:tcPr>
          <w:p w14:paraId="344843B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Остаток</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за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реализација</w:t>
            </w:r>
            <w:r w:rsidRPr="00461681">
              <w:rPr>
                <w:rFonts w:ascii="Gill Sans MT" w:eastAsia="Times New Roman" w:hAnsi="Gill Sans MT" w:cs="Times New Roman"/>
                <w:b/>
                <w:bCs/>
                <w:color w:val="000000"/>
                <w:lang w:val="mk-MK"/>
              </w:rPr>
              <w:t xml:space="preserve">             ( </w:t>
            </w:r>
            <w:r w:rsidRPr="00461681">
              <w:rPr>
                <w:rFonts w:ascii="Calibri" w:eastAsia="Times New Roman" w:hAnsi="Calibri" w:cs="Calibri"/>
                <w:b/>
                <w:bCs/>
                <w:color w:val="000000"/>
                <w:lang w:val="mk-MK"/>
              </w:rPr>
              <w:t>во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ден</w:t>
            </w:r>
            <w:r w:rsidRPr="00461681">
              <w:rPr>
                <w:rFonts w:ascii="Gill Sans MT" w:eastAsia="Times New Roman" w:hAnsi="Gill Sans MT" w:cs="Times New Roman"/>
                <w:b/>
                <w:bCs/>
                <w:color w:val="000000"/>
                <w:lang w:val="mk-MK"/>
              </w:rPr>
              <w:t>.)</w:t>
            </w:r>
          </w:p>
        </w:tc>
      </w:tr>
      <w:tr w:rsidR="00461681" w:rsidRPr="00461681" w14:paraId="7980C447" w14:textId="77777777" w:rsidTr="00461681">
        <w:trPr>
          <w:trHeight w:val="263"/>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6D2E9D2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304FC5A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7F5E3B1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5D0E77C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0F16595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76D8FE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713781F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031B58D0" w14:textId="77777777" w:rsidTr="00461681">
        <w:trPr>
          <w:trHeight w:val="509"/>
          <w:jc w:val="center"/>
        </w:trPr>
        <w:tc>
          <w:tcPr>
            <w:tcW w:w="755" w:type="dxa"/>
            <w:tcBorders>
              <w:top w:val="nil"/>
              <w:left w:val="single" w:sz="8" w:space="0" w:color="auto"/>
              <w:bottom w:val="single" w:sz="8" w:space="0" w:color="auto"/>
              <w:right w:val="single" w:sz="8" w:space="0" w:color="auto"/>
            </w:tcBorders>
            <w:shd w:val="clear" w:color="000000" w:fill="808080"/>
            <w:vAlign w:val="center"/>
            <w:hideMark/>
          </w:tcPr>
          <w:p w14:paraId="5BF6CDC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808080"/>
            <w:vAlign w:val="center"/>
            <w:hideMark/>
          </w:tcPr>
          <w:p w14:paraId="264234F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808080"/>
            <w:vAlign w:val="center"/>
            <w:hideMark/>
          </w:tcPr>
          <w:p w14:paraId="54F705D4"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ВКУПНО</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БУЏЕТСКИ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РАСХОДИ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НА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ОПШТИНА</w:t>
            </w:r>
          </w:p>
        </w:tc>
        <w:tc>
          <w:tcPr>
            <w:tcW w:w="2126" w:type="dxa"/>
            <w:tcBorders>
              <w:top w:val="nil"/>
              <w:left w:val="nil"/>
              <w:bottom w:val="single" w:sz="8" w:space="0" w:color="auto"/>
              <w:right w:val="single" w:sz="8" w:space="0" w:color="auto"/>
            </w:tcBorders>
            <w:shd w:val="clear" w:color="000000" w:fill="808080"/>
            <w:vAlign w:val="center"/>
            <w:hideMark/>
          </w:tcPr>
          <w:p w14:paraId="23A779E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138.122.949</w:t>
            </w:r>
          </w:p>
        </w:tc>
        <w:tc>
          <w:tcPr>
            <w:tcW w:w="1984" w:type="dxa"/>
            <w:tcBorders>
              <w:top w:val="nil"/>
              <w:left w:val="nil"/>
              <w:bottom w:val="single" w:sz="8" w:space="0" w:color="auto"/>
              <w:right w:val="single" w:sz="8" w:space="0" w:color="auto"/>
            </w:tcBorders>
            <w:shd w:val="clear" w:color="000000" w:fill="808080"/>
            <w:vAlign w:val="center"/>
            <w:hideMark/>
          </w:tcPr>
          <w:p w14:paraId="6AFC24E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132.071.933</w:t>
            </w:r>
          </w:p>
        </w:tc>
        <w:tc>
          <w:tcPr>
            <w:tcW w:w="1560" w:type="dxa"/>
            <w:tcBorders>
              <w:top w:val="nil"/>
              <w:left w:val="nil"/>
              <w:bottom w:val="single" w:sz="8" w:space="0" w:color="auto"/>
              <w:right w:val="single" w:sz="8" w:space="0" w:color="auto"/>
            </w:tcBorders>
            <w:shd w:val="clear" w:color="000000" w:fill="808080"/>
            <w:vAlign w:val="center"/>
            <w:hideMark/>
          </w:tcPr>
          <w:p w14:paraId="66207C2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95,62</w:t>
            </w:r>
          </w:p>
        </w:tc>
        <w:tc>
          <w:tcPr>
            <w:tcW w:w="1559" w:type="dxa"/>
            <w:tcBorders>
              <w:top w:val="nil"/>
              <w:left w:val="nil"/>
              <w:bottom w:val="single" w:sz="8" w:space="0" w:color="auto"/>
              <w:right w:val="single" w:sz="8" w:space="0" w:color="auto"/>
            </w:tcBorders>
            <w:shd w:val="clear" w:color="000000" w:fill="808080"/>
            <w:vAlign w:val="center"/>
            <w:hideMark/>
          </w:tcPr>
          <w:p w14:paraId="07487E2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6.051.016</w:t>
            </w:r>
          </w:p>
        </w:tc>
      </w:tr>
      <w:tr w:rsidR="00461681" w:rsidRPr="00461681" w14:paraId="6A9E5AC0" w14:textId="77777777" w:rsidTr="00461681">
        <w:trPr>
          <w:trHeight w:val="414"/>
          <w:jc w:val="center"/>
        </w:trPr>
        <w:tc>
          <w:tcPr>
            <w:tcW w:w="755" w:type="dxa"/>
            <w:tcBorders>
              <w:top w:val="nil"/>
              <w:left w:val="single" w:sz="8" w:space="0" w:color="auto"/>
              <w:bottom w:val="single" w:sz="8" w:space="0" w:color="auto"/>
              <w:right w:val="single" w:sz="8" w:space="0" w:color="auto"/>
            </w:tcBorders>
            <w:shd w:val="clear" w:color="000000" w:fill="808080"/>
            <w:vAlign w:val="center"/>
            <w:hideMark/>
          </w:tcPr>
          <w:p w14:paraId="4B2AC61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808080"/>
            <w:vAlign w:val="center"/>
            <w:hideMark/>
          </w:tcPr>
          <w:p w14:paraId="42FEC98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808080"/>
            <w:vAlign w:val="center"/>
            <w:hideMark/>
          </w:tcPr>
          <w:p w14:paraId="43866170" w14:textId="77777777" w:rsidR="00461681" w:rsidRPr="00461681" w:rsidRDefault="00461681" w:rsidP="00461681">
            <w:pPr>
              <w:widowControl/>
              <w:autoSpaceDE/>
              <w:autoSpaceDN/>
              <w:rPr>
                <w:rFonts w:ascii="Gill Sans MT" w:eastAsia="Times New Roman" w:hAnsi="Gill Sans MT" w:cs="Times New Roman"/>
                <w:b/>
                <w:bCs/>
                <w:lang w:val="mk-MK"/>
              </w:rPr>
            </w:pPr>
            <w:r w:rsidRPr="00461681">
              <w:rPr>
                <w:rFonts w:ascii="Calibri" w:eastAsia="Times New Roman" w:hAnsi="Calibri" w:cs="Calibri"/>
                <w:b/>
                <w:bCs/>
                <w:lang w:val="mk-MK"/>
              </w:rPr>
              <w:t>ВКУПНО</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РАСХОДИ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ОД</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ОСНОВЕН</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БУЏЕТ</w:t>
            </w:r>
          </w:p>
        </w:tc>
        <w:tc>
          <w:tcPr>
            <w:tcW w:w="2126" w:type="dxa"/>
            <w:tcBorders>
              <w:top w:val="nil"/>
              <w:left w:val="nil"/>
              <w:bottom w:val="single" w:sz="8" w:space="0" w:color="auto"/>
              <w:right w:val="single" w:sz="8" w:space="0" w:color="auto"/>
            </w:tcBorders>
            <w:shd w:val="clear" w:color="000000" w:fill="808080"/>
            <w:vAlign w:val="center"/>
            <w:hideMark/>
          </w:tcPr>
          <w:p w14:paraId="1554E94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85.787.195</w:t>
            </w:r>
          </w:p>
        </w:tc>
        <w:tc>
          <w:tcPr>
            <w:tcW w:w="1984" w:type="dxa"/>
            <w:tcBorders>
              <w:top w:val="nil"/>
              <w:left w:val="nil"/>
              <w:bottom w:val="single" w:sz="8" w:space="0" w:color="auto"/>
              <w:right w:val="single" w:sz="8" w:space="0" w:color="auto"/>
            </w:tcBorders>
            <w:shd w:val="clear" w:color="000000" w:fill="808080"/>
            <w:vAlign w:val="center"/>
            <w:hideMark/>
          </w:tcPr>
          <w:p w14:paraId="7585BEE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81.149.823</w:t>
            </w:r>
          </w:p>
        </w:tc>
        <w:tc>
          <w:tcPr>
            <w:tcW w:w="1560" w:type="dxa"/>
            <w:tcBorders>
              <w:top w:val="nil"/>
              <w:left w:val="nil"/>
              <w:bottom w:val="single" w:sz="8" w:space="0" w:color="auto"/>
              <w:right w:val="single" w:sz="8" w:space="0" w:color="auto"/>
            </w:tcBorders>
            <w:shd w:val="clear" w:color="000000" w:fill="808080"/>
            <w:vAlign w:val="center"/>
            <w:hideMark/>
          </w:tcPr>
          <w:p w14:paraId="26F97EA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94,59</w:t>
            </w:r>
          </w:p>
        </w:tc>
        <w:tc>
          <w:tcPr>
            <w:tcW w:w="1559" w:type="dxa"/>
            <w:tcBorders>
              <w:top w:val="nil"/>
              <w:left w:val="nil"/>
              <w:bottom w:val="single" w:sz="8" w:space="0" w:color="auto"/>
              <w:right w:val="single" w:sz="8" w:space="0" w:color="auto"/>
            </w:tcBorders>
            <w:shd w:val="clear" w:color="000000" w:fill="808080"/>
            <w:vAlign w:val="center"/>
            <w:hideMark/>
          </w:tcPr>
          <w:p w14:paraId="4C7CCBA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4.637.372</w:t>
            </w:r>
          </w:p>
        </w:tc>
      </w:tr>
      <w:tr w:rsidR="00461681" w:rsidRPr="00461681" w14:paraId="056EB533"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580C6CB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6FB370B5"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A</w:t>
            </w:r>
          </w:p>
        </w:tc>
        <w:tc>
          <w:tcPr>
            <w:tcW w:w="5436" w:type="dxa"/>
            <w:tcBorders>
              <w:top w:val="nil"/>
              <w:left w:val="nil"/>
              <w:bottom w:val="single" w:sz="8" w:space="0" w:color="auto"/>
              <w:right w:val="single" w:sz="8" w:space="0" w:color="auto"/>
            </w:tcBorders>
            <w:shd w:val="clear" w:color="000000" w:fill="C00000"/>
            <w:vAlign w:val="center"/>
            <w:hideMark/>
          </w:tcPr>
          <w:p w14:paraId="51F7D3DA"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Совет</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на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општина</w:t>
            </w:r>
          </w:p>
        </w:tc>
        <w:tc>
          <w:tcPr>
            <w:tcW w:w="2126" w:type="dxa"/>
            <w:tcBorders>
              <w:top w:val="nil"/>
              <w:left w:val="nil"/>
              <w:bottom w:val="single" w:sz="8" w:space="0" w:color="auto"/>
              <w:right w:val="single" w:sz="8" w:space="0" w:color="auto"/>
            </w:tcBorders>
            <w:shd w:val="clear" w:color="000000" w:fill="C00000"/>
            <w:vAlign w:val="center"/>
            <w:hideMark/>
          </w:tcPr>
          <w:p w14:paraId="2B873507"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5.480.000</w:t>
            </w:r>
          </w:p>
        </w:tc>
        <w:tc>
          <w:tcPr>
            <w:tcW w:w="1984" w:type="dxa"/>
            <w:tcBorders>
              <w:top w:val="nil"/>
              <w:left w:val="nil"/>
              <w:bottom w:val="single" w:sz="8" w:space="0" w:color="auto"/>
              <w:right w:val="single" w:sz="8" w:space="0" w:color="auto"/>
            </w:tcBorders>
            <w:shd w:val="clear" w:color="000000" w:fill="C00000"/>
            <w:vAlign w:val="center"/>
            <w:hideMark/>
          </w:tcPr>
          <w:p w14:paraId="7D0A176B"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5.355.195</w:t>
            </w:r>
          </w:p>
        </w:tc>
        <w:tc>
          <w:tcPr>
            <w:tcW w:w="1560" w:type="dxa"/>
            <w:tcBorders>
              <w:top w:val="nil"/>
              <w:left w:val="nil"/>
              <w:bottom w:val="single" w:sz="8" w:space="0" w:color="auto"/>
              <w:right w:val="single" w:sz="8" w:space="0" w:color="auto"/>
            </w:tcBorders>
            <w:shd w:val="clear" w:color="000000" w:fill="C00000"/>
            <w:vAlign w:val="center"/>
            <w:hideMark/>
          </w:tcPr>
          <w:p w14:paraId="073167D3"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97,72</w:t>
            </w:r>
          </w:p>
        </w:tc>
        <w:tc>
          <w:tcPr>
            <w:tcW w:w="1559" w:type="dxa"/>
            <w:tcBorders>
              <w:top w:val="nil"/>
              <w:left w:val="nil"/>
              <w:bottom w:val="single" w:sz="8" w:space="0" w:color="auto"/>
              <w:right w:val="single" w:sz="8" w:space="0" w:color="auto"/>
            </w:tcBorders>
            <w:shd w:val="clear" w:color="000000" w:fill="C00000"/>
            <w:vAlign w:val="center"/>
            <w:hideMark/>
          </w:tcPr>
          <w:p w14:paraId="0D68B830"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124.805</w:t>
            </w:r>
          </w:p>
        </w:tc>
      </w:tr>
      <w:tr w:rsidR="00461681" w:rsidRPr="00461681" w14:paraId="7D95D30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032A1C01" w14:textId="77777777" w:rsidR="00461681" w:rsidRPr="00461681" w:rsidRDefault="00461681" w:rsidP="00461681">
            <w:pPr>
              <w:widowControl/>
              <w:autoSpaceDE/>
              <w:autoSpaceDN/>
              <w:rPr>
                <w:rFonts w:ascii="Gill Sans MT" w:eastAsia="Times New Roman" w:hAnsi="Gill Sans MT" w:cs="Times New Roman"/>
                <w:lang w:val="mk-MK"/>
              </w:rPr>
            </w:pPr>
            <w:r w:rsidRPr="00461681">
              <w:rPr>
                <w:rFonts w:ascii="Gill Sans MT" w:eastAsia="Times New Roman" w:hAnsi="Gill Sans MT" w:cs="Times New Roman"/>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018107DE" w14:textId="77777777" w:rsidR="00461681" w:rsidRPr="00461681" w:rsidRDefault="00461681" w:rsidP="00461681">
            <w:pPr>
              <w:widowControl/>
              <w:autoSpaceDE/>
              <w:autoSpaceDN/>
              <w:jc w:val="center"/>
              <w:rPr>
                <w:rFonts w:ascii="Gill Sans MT" w:eastAsia="Times New Roman" w:hAnsi="Gill Sans MT" w:cs="Times New Roman"/>
                <w:b/>
                <w:bCs/>
                <w:lang w:val="mk-MK"/>
              </w:rPr>
            </w:pPr>
            <w:r w:rsidRPr="00461681">
              <w:rPr>
                <w:rFonts w:ascii="Gill Sans MT" w:eastAsia="Times New Roman" w:hAnsi="Gill Sans MT" w:cs="Times New Roman"/>
                <w:b/>
                <w:bCs/>
                <w:lang w:val="mk-MK"/>
              </w:rPr>
              <w:t>A0</w:t>
            </w:r>
          </w:p>
        </w:tc>
        <w:tc>
          <w:tcPr>
            <w:tcW w:w="5436" w:type="dxa"/>
            <w:tcBorders>
              <w:top w:val="nil"/>
              <w:left w:val="nil"/>
              <w:bottom w:val="single" w:sz="8" w:space="0" w:color="auto"/>
              <w:right w:val="single" w:sz="8" w:space="0" w:color="auto"/>
            </w:tcBorders>
            <w:shd w:val="clear" w:color="000000" w:fill="E8BED9"/>
            <w:vAlign w:val="center"/>
            <w:hideMark/>
          </w:tcPr>
          <w:p w14:paraId="4E17774A" w14:textId="77777777" w:rsidR="00461681" w:rsidRPr="00461681" w:rsidRDefault="00461681" w:rsidP="00461681">
            <w:pPr>
              <w:widowControl/>
              <w:autoSpaceDE/>
              <w:autoSpaceDN/>
              <w:rPr>
                <w:rFonts w:ascii="Gill Sans MT" w:eastAsia="Times New Roman" w:hAnsi="Gill Sans MT" w:cs="Times New Roman"/>
                <w:b/>
                <w:bCs/>
                <w:lang w:val="mk-MK"/>
              </w:rPr>
            </w:pPr>
            <w:r w:rsidRPr="00461681">
              <w:rPr>
                <w:rFonts w:ascii="Calibri" w:eastAsia="Times New Roman" w:hAnsi="Calibri" w:cs="Calibri"/>
                <w:b/>
                <w:bCs/>
                <w:lang w:val="mk-MK"/>
              </w:rPr>
              <w:t>Совет</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на</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општина</w:t>
            </w:r>
          </w:p>
        </w:tc>
        <w:tc>
          <w:tcPr>
            <w:tcW w:w="2126" w:type="dxa"/>
            <w:tcBorders>
              <w:top w:val="nil"/>
              <w:left w:val="nil"/>
              <w:bottom w:val="single" w:sz="8" w:space="0" w:color="auto"/>
              <w:right w:val="single" w:sz="8" w:space="0" w:color="auto"/>
            </w:tcBorders>
            <w:shd w:val="clear" w:color="000000" w:fill="E8BED9"/>
            <w:vAlign w:val="center"/>
            <w:hideMark/>
          </w:tcPr>
          <w:p w14:paraId="75481FB9"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5.180.000</w:t>
            </w:r>
          </w:p>
        </w:tc>
        <w:tc>
          <w:tcPr>
            <w:tcW w:w="1984" w:type="dxa"/>
            <w:tcBorders>
              <w:top w:val="nil"/>
              <w:left w:val="nil"/>
              <w:bottom w:val="single" w:sz="8" w:space="0" w:color="auto"/>
              <w:right w:val="single" w:sz="8" w:space="0" w:color="auto"/>
            </w:tcBorders>
            <w:shd w:val="clear" w:color="000000" w:fill="E8BED9"/>
            <w:vAlign w:val="center"/>
            <w:hideMark/>
          </w:tcPr>
          <w:p w14:paraId="6AF60519"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5.055.195</w:t>
            </w:r>
          </w:p>
        </w:tc>
        <w:tc>
          <w:tcPr>
            <w:tcW w:w="1560" w:type="dxa"/>
            <w:tcBorders>
              <w:top w:val="nil"/>
              <w:left w:val="nil"/>
              <w:bottom w:val="single" w:sz="8" w:space="0" w:color="auto"/>
              <w:right w:val="single" w:sz="8" w:space="0" w:color="auto"/>
            </w:tcBorders>
            <w:shd w:val="clear" w:color="000000" w:fill="E8BED9"/>
            <w:vAlign w:val="center"/>
            <w:hideMark/>
          </w:tcPr>
          <w:p w14:paraId="7B2E8AE3" w14:textId="77777777" w:rsidR="00461681" w:rsidRPr="00461681" w:rsidRDefault="00461681" w:rsidP="00461681">
            <w:pPr>
              <w:widowControl/>
              <w:autoSpaceDE/>
              <w:autoSpaceDN/>
              <w:jc w:val="center"/>
              <w:rPr>
                <w:rFonts w:ascii="Gill Sans MT" w:eastAsia="Times New Roman" w:hAnsi="Gill Sans MT" w:cs="Times New Roman"/>
                <w:b/>
                <w:bCs/>
                <w:lang w:val="mk-MK"/>
              </w:rPr>
            </w:pPr>
            <w:r w:rsidRPr="00461681">
              <w:rPr>
                <w:rFonts w:ascii="Gill Sans MT" w:eastAsia="Times New Roman" w:hAnsi="Gill Sans MT" w:cs="Times New Roman"/>
                <w:b/>
                <w:bCs/>
                <w:lang w:val="mk-MK"/>
              </w:rPr>
              <w:t>97,59</w:t>
            </w:r>
          </w:p>
        </w:tc>
        <w:tc>
          <w:tcPr>
            <w:tcW w:w="1559" w:type="dxa"/>
            <w:tcBorders>
              <w:top w:val="nil"/>
              <w:left w:val="nil"/>
              <w:bottom w:val="single" w:sz="8" w:space="0" w:color="auto"/>
              <w:right w:val="single" w:sz="8" w:space="0" w:color="auto"/>
            </w:tcBorders>
            <w:shd w:val="clear" w:color="000000" w:fill="E8BED9"/>
            <w:vAlign w:val="center"/>
            <w:hideMark/>
          </w:tcPr>
          <w:p w14:paraId="43931B94"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124.805</w:t>
            </w:r>
          </w:p>
        </w:tc>
      </w:tr>
      <w:tr w:rsidR="00461681" w:rsidRPr="00461681" w14:paraId="646130D3"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77CCD02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075BA0F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401</w:t>
            </w:r>
          </w:p>
        </w:tc>
        <w:tc>
          <w:tcPr>
            <w:tcW w:w="5436" w:type="dxa"/>
            <w:tcBorders>
              <w:top w:val="nil"/>
              <w:left w:val="nil"/>
              <w:bottom w:val="single" w:sz="8" w:space="0" w:color="auto"/>
              <w:right w:val="single" w:sz="8" w:space="0" w:color="auto"/>
            </w:tcBorders>
            <w:shd w:val="clear" w:color="000000" w:fill="DBEEF3"/>
            <w:vAlign w:val="center"/>
            <w:hideMark/>
          </w:tcPr>
          <w:p w14:paraId="613B3AB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Основни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плати</w:t>
            </w:r>
          </w:p>
        </w:tc>
        <w:tc>
          <w:tcPr>
            <w:tcW w:w="2126" w:type="dxa"/>
            <w:tcBorders>
              <w:top w:val="nil"/>
              <w:left w:val="nil"/>
              <w:bottom w:val="single" w:sz="8" w:space="0" w:color="auto"/>
              <w:right w:val="single" w:sz="8" w:space="0" w:color="auto"/>
            </w:tcBorders>
            <w:shd w:val="clear" w:color="000000" w:fill="DBEEF3"/>
            <w:vAlign w:val="center"/>
            <w:hideMark/>
          </w:tcPr>
          <w:p w14:paraId="3848322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200.000</w:t>
            </w:r>
          </w:p>
        </w:tc>
        <w:tc>
          <w:tcPr>
            <w:tcW w:w="1984" w:type="dxa"/>
            <w:tcBorders>
              <w:top w:val="nil"/>
              <w:left w:val="nil"/>
              <w:bottom w:val="single" w:sz="8" w:space="0" w:color="auto"/>
              <w:right w:val="single" w:sz="8" w:space="0" w:color="auto"/>
            </w:tcBorders>
            <w:shd w:val="clear" w:color="000000" w:fill="DBEEF3"/>
            <w:vAlign w:val="center"/>
            <w:hideMark/>
          </w:tcPr>
          <w:p w14:paraId="44B9F54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198.917</w:t>
            </w:r>
          </w:p>
        </w:tc>
        <w:tc>
          <w:tcPr>
            <w:tcW w:w="1560" w:type="dxa"/>
            <w:tcBorders>
              <w:top w:val="nil"/>
              <w:left w:val="nil"/>
              <w:bottom w:val="single" w:sz="8" w:space="0" w:color="auto"/>
              <w:right w:val="single" w:sz="8" w:space="0" w:color="auto"/>
            </w:tcBorders>
            <w:shd w:val="clear" w:color="000000" w:fill="DAE9F8"/>
            <w:vAlign w:val="center"/>
            <w:hideMark/>
          </w:tcPr>
          <w:p w14:paraId="2D03E4E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99,46</w:t>
            </w:r>
          </w:p>
        </w:tc>
        <w:tc>
          <w:tcPr>
            <w:tcW w:w="1559" w:type="dxa"/>
            <w:tcBorders>
              <w:top w:val="nil"/>
              <w:left w:val="nil"/>
              <w:bottom w:val="single" w:sz="8" w:space="0" w:color="auto"/>
              <w:right w:val="single" w:sz="8" w:space="0" w:color="auto"/>
            </w:tcBorders>
            <w:shd w:val="clear" w:color="000000" w:fill="DAE9F8"/>
            <w:vAlign w:val="center"/>
            <w:hideMark/>
          </w:tcPr>
          <w:p w14:paraId="09718DF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1.083</w:t>
            </w:r>
          </w:p>
        </w:tc>
      </w:tr>
      <w:tr w:rsidR="00461681" w:rsidRPr="00461681" w14:paraId="2DE06E09"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F9AE98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74FE39A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57F5E84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FDC98F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1CE5769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2A03CC3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6EBEEEE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73D6E3E"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5EA1FD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1D378E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404</w:t>
            </w:r>
          </w:p>
        </w:tc>
        <w:tc>
          <w:tcPr>
            <w:tcW w:w="5436" w:type="dxa"/>
            <w:tcBorders>
              <w:top w:val="nil"/>
              <w:left w:val="nil"/>
              <w:bottom w:val="single" w:sz="8" w:space="0" w:color="auto"/>
              <w:right w:val="single" w:sz="8" w:space="0" w:color="auto"/>
            </w:tcBorders>
            <w:shd w:val="clear" w:color="000000" w:fill="DBEEF3"/>
            <w:vAlign w:val="center"/>
            <w:hideMark/>
          </w:tcPr>
          <w:p w14:paraId="38D1356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Надоместоци</w:t>
            </w:r>
          </w:p>
        </w:tc>
        <w:tc>
          <w:tcPr>
            <w:tcW w:w="2126" w:type="dxa"/>
            <w:tcBorders>
              <w:top w:val="nil"/>
              <w:left w:val="nil"/>
              <w:bottom w:val="single" w:sz="8" w:space="0" w:color="auto"/>
              <w:right w:val="single" w:sz="8" w:space="0" w:color="auto"/>
            </w:tcBorders>
            <w:shd w:val="clear" w:color="000000" w:fill="DBEEF3"/>
            <w:vAlign w:val="center"/>
            <w:hideMark/>
          </w:tcPr>
          <w:p w14:paraId="4CFB10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1.800.000</w:t>
            </w:r>
          </w:p>
        </w:tc>
        <w:tc>
          <w:tcPr>
            <w:tcW w:w="1984" w:type="dxa"/>
            <w:tcBorders>
              <w:top w:val="nil"/>
              <w:left w:val="nil"/>
              <w:bottom w:val="single" w:sz="8" w:space="0" w:color="auto"/>
              <w:right w:val="single" w:sz="8" w:space="0" w:color="auto"/>
            </w:tcBorders>
            <w:shd w:val="clear" w:color="000000" w:fill="DBEEF3"/>
            <w:vAlign w:val="center"/>
            <w:hideMark/>
          </w:tcPr>
          <w:p w14:paraId="56A1D0C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1.790.284</w:t>
            </w:r>
          </w:p>
        </w:tc>
        <w:tc>
          <w:tcPr>
            <w:tcW w:w="1560" w:type="dxa"/>
            <w:tcBorders>
              <w:top w:val="nil"/>
              <w:left w:val="nil"/>
              <w:bottom w:val="single" w:sz="8" w:space="0" w:color="auto"/>
              <w:right w:val="single" w:sz="8" w:space="0" w:color="auto"/>
            </w:tcBorders>
            <w:shd w:val="clear" w:color="000000" w:fill="DAE9F8"/>
            <w:vAlign w:val="center"/>
            <w:hideMark/>
          </w:tcPr>
          <w:p w14:paraId="18D42B8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99,46</w:t>
            </w:r>
          </w:p>
        </w:tc>
        <w:tc>
          <w:tcPr>
            <w:tcW w:w="1559" w:type="dxa"/>
            <w:tcBorders>
              <w:top w:val="nil"/>
              <w:left w:val="nil"/>
              <w:bottom w:val="single" w:sz="8" w:space="0" w:color="auto"/>
              <w:right w:val="single" w:sz="8" w:space="0" w:color="auto"/>
            </w:tcBorders>
            <w:shd w:val="clear" w:color="000000" w:fill="DAE9F8"/>
            <w:vAlign w:val="center"/>
            <w:hideMark/>
          </w:tcPr>
          <w:p w14:paraId="1E96B8D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9.716</w:t>
            </w:r>
          </w:p>
        </w:tc>
      </w:tr>
      <w:tr w:rsidR="00461681" w:rsidRPr="00461681" w14:paraId="4D631167"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ABAF01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6099FC6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0E749E9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2AF3B50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275C38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5ADA41D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021DD43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AB25FE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6C9F8AF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FA206F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BEEF3"/>
            <w:vAlign w:val="center"/>
            <w:hideMark/>
          </w:tcPr>
          <w:p w14:paraId="45F1C2E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66CE6F2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nil"/>
              <w:left w:val="nil"/>
              <w:bottom w:val="single" w:sz="8" w:space="0" w:color="auto"/>
              <w:right w:val="single" w:sz="8" w:space="0" w:color="auto"/>
            </w:tcBorders>
            <w:shd w:val="clear" w:color="000000" w:fill="DBEEF3"/>
            <w:vAlign w:val="center"/>
            <w:hideMark/>
          </w:tcPr>
          <w:p w14:paraId="188B329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299.810</w:t>
            </w:r>
          </w:p>
        </w:tc>
        <w:tc>
          <w:tcPr>
            <w:tcW w:w="1560" w:type="dxa"/>
            <w:tcBorders>
              <w:top w:val="nil"/>
              <w:left w:val="nil"/>
              <w:bottom w:val="single" w:sz="8" w:space="0" w:color="auto"/>
              <w:right w:val="single" w:sz="8" w:space="0" w:color="auto"/>
            </w:tcBorders>
            <w:shd w:val="clear" w:color="000000" w:fill="DBEEF3"/>
            <w:vAlign w:val="center"/>
            <w:hideMark/>
          </w:tcPr>
          <w:p w14:paraId="2F1FA0C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99,94</w:t>
            </w:r>
          </w:p>
        </w:tc>
        <w:tc>
          <w:tcPr>
            <w:tcW w:w="1559" w:type="dxa"/>
            <w:tcBorders>
              <w:top w:val="nil"/>
              <w:left w:val="nil"/>
              <w:bottom w:val="single" w:sz="8" w:space="0" w:color="auto"/>
              <w:right w:val="single" w:sz="8" w:space="0" w:color="auto"/>
            </w:tcBorders>
            <w:shd w:val="clear" w:color="000000" w:fill="DBEEF3"/>
            <w:vAlign w:val="center"/>
            <w:hideMark/>
          </w:tcPr>
          <w:p w14:paraId="6B6772F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190</w:t>
            </w:r>
          </w:p>
        </w:tc>
      </w:tr>
      <w:tr w:rsidR="00461681" w:rsidRPr="00461681" w14:paraId="7D5373B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816B3A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9F7F70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08CD633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4A644FB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0552AFF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0356F1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2CF2E54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1161899"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058A3A6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22EF208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461</w:t>
            </w:r>
          </w:p>
        </w:tc>
        <w:tc>
          <w:tcPr>
            <w:tcW w:w="5436" w:type="dxa"/>
            <w:tcBorders>
              <w:top w:val="nil"/>
              <w:left w:val="nil"/>
              <w:bottom w:val="single" w:sz="8" w:space="0" w:color="auto"/>
              <w:right w:val="single" w:sz="8" w:space="0" w:color="auto"/>
            </w:tcBorders>
            <w:shd w:val="clear" w:color="000000" w:fill="DAE9F8"/>
            <w:vAlign w:val="center"/>
            <w:hideMark/>
          </w:tcPr>
          <w:p w14:paraId="4ABF2A0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Субвенции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за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јавни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претпријатија</w:t>
            </w:r>
          </w:p>
        </w:tc>
        <w:tc>
          <w:tcPr>
            <w:tcW w:w="2126" w:type="dxa"/>
            <w:tcBorders>
              <w:top w:val="nil"/>
              <w:left w:val="nil"/>
              <w:bottom w:val="single" w:sz="8" w:space="0" w:color="auto"/>
              <w:right w:val="single" w:sz="8" w:space="0" w:color="auto"/>
            </w:tcBorders>
            <w:shd w:val="clear" w:color="000000" w:fill="DAE9F8"/>
            <w:vAlign w:val="center"/>
            <w:hideMark/>
          </w:tcPr>
          <w:p w14:paraId="22BCA36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2.150.000</w:t>
            </w:r>
          </w:p>
        </w:tc>
        <w:tc>
          <w:tcPr>
            <w:tcW w:w="1984" w:type="dxa"/>
            <w:tcBorders>
              <w:top w:val="nil"/>
              <w:left w:val="nil"/>
              <w:bottom w:val="single" w:sz="8" w:space="0" w:color="auto"/>
              <w:right w:val="single" w:sz="8" w:space="0" w:color="auto"/>
            </w:tcBorders>
            <w:shd w:val="clear" w:color="000000" w:fill="DAE9F8"/>
            <w:vAlign w:val="center"/>
            <w:hideMark/>
          </w:tcPr>
          <w:p w14:paraId="39D5F4E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2.145.080</w:t>
            </w:r>
          </w:p>
        </w:tc>
        <w:tc>
          <w:tcPr>
            <w:tcW w:w="1560" w:type="dxa"/>
            <w:tcBorders>
              <w:top w:val="nil"/>
              <w:left w:val="nil"/>
              <w:bottom w:val="single" w:sz="8" w:space="0" w:color="auto"/>
              <w:right w:val="single" w:sz="8" w:space="0" w:color="auto"/>
            </w:tcBorders>
            <w:shd w:val="clear" w:color="000000" w:fill="DBEEF3"/>
            <w:vAlign w:val="center"/>
            <w:hideMark/>
          </w:tcPr>
          <w:p w14:paraId="6021CC4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99,77</w:t>
            </w:r>
          </w:p>
        </w:tc>
        <w:tc>
          <w:tcPr>
            <w:tcW w:w="1559" w:type="dxa"/>
            <w:tcBorders>
              <w:top w:val="nil"/>
              <w:left w:val="nil"/>
              <w:bottom w:val="single" w:sz="8" w:space="0" w:color="auto"/>
              <w:right w:val="single" w:sz="8" w:space="0" w:color="auto"/>
            </w:tcBorders>
            <w:shd w:val="clear" w:color="000000" w:fill="DBEEF3"/>
            <w:vAlign w:val="center"/>
            <w:hideMark/>
          </w:tcPr>
          <w:p w14:paraId="0BA7027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4.920</w:t>
            </w:r>
          </w:p>
        </w:tc>
      </w:tr>
      <w:tr w:rsidR="00461681" w:rsidRPr="00461681" w14:paraId="3291A49E"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67BA741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7705176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960DF2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345ECA3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338180E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A3A98E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50882E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541E5A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186501B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75FE90E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463</w:t>
            </w:r>
          </w:p>
        </w:tc>
        <w:tc>
          <w:tcPr>
            <w:tcW w:w="5436" w:type="dxa"/>
            <w:tcBorders>
              <w:top w:val="nil"/>
              <w:left w:val="nil"/>
              <w:bottom w:val="single" w:sz="8" w:space="0" w:color="auto"/>
              <w:right w:val="single" w:sz="8" w:space="0" w:color="auto"/>
            </w:tcBorders>
            <w:shd w:val="clear" w:color="000000" w:fill="DAE9F8"/>
            <w:vAlign w:val="center"/>
            <w:hideMark/>
          </w:tcPr>
          <w:p w14:paraId="420AEC0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Трансфери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до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невладини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организации</w:t>
            </w:r>
          </w:p>
        </w:tc>
        <w:tc>
          <w:tcPr>
            <w:tcW w:w="2126" w:type="dxa"/>
            <w:tcBorders>
              <w:top w:val="nil"/>
              <w:left w:val="nil"/>
              <w:bottom w:val="single" w:sz="8" w:space="0" w:color="auto"/>
              <w:right w:val="single" w:sz="8" w:space="0" w:color="auto"/>
            </w:tcBorders>
            <w:shd w:val="clear" w:color="000000" w:fill="DAE9F8"/>
            <w:vAlign w:val="center"/>
            <w:hideMark/>
          </w:tcPr>
          <w:p w14:paraId="380E96A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150.000</w:t>
            </w:r>
          </w:p>
        </w:tc>
        <w:tc>
          <w:tcPr>
            <w:tcW w:w="1984" w:type="dxa"/>
            <w:tcBorders>
              <w:top w:val="nil"/>
              <w:left w:val="nil"/>
              <w:bottom w:val="single" w:sz="8" w:space="0" w:color="auto"/>
              <w:right w:val="single" w:sz="8" w:space="0" w:color="auto"/>
            </w:tcBorders>
            <w:shd w:val="clear" w:color="000000" w:fill="DAE9F8"/>
            <w:vAlign w:val="center"/>
            <w:hideMark/>
          </w:tcPr>
          <w:p w14:paraId="22B635A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150.000</w:t>
            </w:r>
          </w:p>
        </w:tc>
        <w:tc>
          <w:tcPr>
            <w:tcW w:w="1560" w:type="dxa"/>
            <w:tcBorders>
              <w:top w:val="nil"/>
              <w:left w:val="nil"/>
              <w:bottom w:val="single" w:sz="8" w:space="0" w:color="auto"/>
              <w:right w:val="single" w:sz="8" w:space="0" w:color="auto"/>
            </w:tcBorders>
            <w:shd w:val="clear" w:color="000000" w:fill="DBEEF3"/>
            <w:vAlign w:val="center"/>
            <w:hideMark/>
          </w:tcPr>
          <w:p w14:paraId="4335D96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03E14C8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4336772" w14:textId="77777777" w:rsidTr="00461681">
        <w:trPr>
          <w:trHeight w:val="420"/>
          <w:jc w:val="center"/>
        </w:trPr>
        <w:tc>
          <w:tcPr>
            <w:tcW w:w="755" w:type="dxa"/>
            <w:tcBorders>
              <w:top w:val="nil"/>
              <w:left w:val="single" w:sz="8" w:space="0" w:color="auto"/>
              <w:bottom w:val="single" w:sz="4" w:space="0" w:color="auto"/>
              <w:right w:val="single" w:sz="8" w:space="0" w:color="auto"/>
            </w:tcBorders>
            <w:vAlign w:val="center"/>
            <w:hideMark/>
          </w:tcPr>
          <w:p w14:paraId="7C1344B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4" w:space="0" w:color="auto"/>
              <w:right w:val="single" w:sz="8" w:space="0" w:color="auto"/>
            </w:tcBorders>
            <w:vAlign w:val="center"/>
            <w:hideMark/>
          </w:tcPr>
          <w:p w14:paraId="0A407B8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4" w:space="0" w:color="auto"/>
              <w:right w:val="single" w:sz="8" w:space="0" w:color="auto"/>
            </w:tcBorders>
            <w:vAlign w:val="center"/>
            <w:hideMark/>
          </w:tcPr>
          <w:p w14:paraId="66CE8E9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vAlign w:val="center"/>
            <w:hideMark/>
          </w:tcPr>
          <w:p w14:paraId="1D409CA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vAlign w:val="center"/>
            <w:hideMark/>
          </w:tcPr>
          <w:p w14:paraId="52C5B6A9"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vAlign w:val="center"/>
            <w:hideMark/>
          </w:tcPr>
          <w:p w14:paraId="05FD5A0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vAlign w:val="center"/>
            <w:hideMark/>
          </w:tcPr>
          <w:p w14:paraId="637254F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94E86D0"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3144BB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2CA99A6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194282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2BD3FF8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440.000</w:t>
            </w:r>
          </w:p>
        </w:tc>
        <w:tc>
          <w:tcPr>
            <w:tcW w:w="198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EFEEF2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359.994</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52A96D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81,82</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DE946D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80.006</w:t>
            </w:r>
          </w:p>
        </w:tc>
      </w:tr>
      <w:tr w:rsidR="00461681" w:rsidRPr="00461681" w14:paraId="478BBDEA"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vAlign w:val="center"/>
            <w:hideMark/>
          </w:tcPr>
          <w:p w14:paraId="7496869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vAlign w:val="center"/>
            <w:hideMark/>
          </w:tcPr>
          <w:p w14:paraId="4DB6556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vAlign w:val="center"/>
            <w:hideMark/>
          </w:tcPr>
          <w:p w14:paraId="66F8192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vAlign w:val="center"/>
            <w:hideMark/>
          </w:tcPr>
          <w:p w14:paraId="56E8DB5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vAlign w:val="center"/>
            <w:hideMark/>
          </w:tcPr>
          <w:p w14:paraId="3E34202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vAlign w:val="center"/>
            <w:hideMark/>
          </w:tcPr>
          <w:p w14:paraId="70C1654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vAlign w:val="center"/>
            <w:hideMark/>
          </w:tcPr>
          <w:p w14:paraId="465860F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9AC1AB4"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AE9F8"/>
            <w:vAlign w:val="center"/>
            <w:hideMark/>
          </w:tcPr>
          <w:p w14:paraId="570194F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4" w:space="0" w:color="auto"/>
              <w:right w:val="single" w:sz="8" w:space="0" w:color="auto"/>
            </w:tcBorders>
            <w:shd w:val="clear" w:color="000000" w:fill="DAE9F8"/>
            <w:vAlign w:val="center"/>
            <w:hideMark/>
          </w:tcPr>
          <w:p w14:paraId="72BCDB9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471</w:t>
            </w:r>
          </w:p>
        </w:tc>
        <w:tc>
          <w:tcPr>
            <w:tcW w:w="5436" w:type="dxa"/>
            <w:tcBorders>
              <w:top w:val="nil"/>
              <w:left w:val="nil"/>
              <w:bottom w:val="single" w:sz="4" w:space="0" w:color="auto"/>
              <w:right w:val="single" w:sz="8" w:space="0" w:color="auto"/>
            </w:tcBorders>
            <w:shd w:val="clear" w:color="000000" w:fill="DAE9F8"/>
            <w:vAlign w:val="center"/>
            <w:hideMark/>
          </w:tcPr>
          <w:p w14:paraId="52400B9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Социјални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надоместоци</w:t>
            </w:r>
          </w:p>
        </w:tc>
        <w:tc>
          <w:tcPr>
            <w:tcW w:w="2126" w:type="dxa"/>
            <w:tcBorders>
              <w:top w:val="nil"/>
              <w:left w:val="nil"/>
              <w:bottom w:val="single" w:sz="4" w:space="0" w:color="auto"/>
              <w:right w:val="single" w:sz="8" w:space="0" w:color="auto"/>
            </w:tcBorders>
            <w:shd w:val="clear" w:color="000000" w:fill="DAE9F8"/>
            <w:vAlign w:val="center"/>
            <w:hideMark/>
          </w:tcPr>
          <w:p w14:paraId="7E0A59E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140.000</w:t>
            </w:r>
          </w:p>
        </w:tc>
        <w:tc>
          <w:tcPr>
            <w:tcW w:w="1984" w:type="dxa"/>
            <w:tcBorders>
              <w:top w:val="nil"/>
              <w:left w:val="nil"/>
              <w:bottom w:val="single" w:sz="4" w:space="0" w:color="auto"/>
              <w:right w:val="single" w:sz="8" w:space="0" w:color="auto"/>
            </w:tcBorders>
            <w:shd w:val="clear" w:color="000000" w:fill="DAE9F8"/>
            <w:vAlign w:val="center"/>
            <w:hideMark/>
          </w:tcPr>
          <w:p w14:paraId="6E26F06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111.110</w:t>
            </w:r>
          </w:p>
        </w:tc>
        <w:tc>
          <w:tcPr>
            <w:tcW w:w="1560" w:type="dxa"/>
            <w:tcBorders>
              <w:top w:val="nil"/>
              <w:left w:val="nil"/>
              <w:bottom w:val="single" w:sz="4" w:space="0" w:color="auto"/>
              <w:right w:val="single" w:sz="8" w:space="0" w:color="auto"/>
            </w:tcBorders>
            <w:shd w:val="clear" w:color="000000" w:fill="DBEEF3"/>
            <w:vAlign w:val="center"/>
            <w:hideMark/>
          </w:tcPr>
          <w:p w14:paraId="66E11CA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79,36</w:t>
            </w:r>
          </w:p>
        </w:tc>
        <w:tc>
          <w:tcPr>
            <w:tcW w:w="1559" w:type="dxa"/>
            <w:tcBorders>
              <w:top w:val="nil"/>
              <w:left w:val="nil"/>
              <w:bottom w:val="single" w:sz="4" w:space="0" w:color="auto"/>
              <w:right w:val="single" w:sz="8" w:space="0" w:color="auto"/>
            </w:tcBorders>
            <w:shd w:val="clear" w:color="000000" w:fill="DBEEF3"/>
            <w:vAlign w:val="center"/>
            <w:hideMark/>
          </w:tcPr>
          <w:p w14:paraId="6514CA9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28.890</w:t>
            </w:r>
          </w:p>
        </w:tc>
      </w:tr>
      <w:tr w:rsidR="00461681" w:rsidRPr="00461681" w14:paraId="2259BDCB"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0A89592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522E57B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56E77E1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9DE03B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540590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0A3E5B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AB1641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04E3E66C" w14:textId="77777777" w:rsidTr="00461681">
        <w:trPr>
          <w:trHeight w:val="420"/>
          <w:jc w:val="center"/>
        </w:trPr>
        <w:tc>
          <w:tcPr>
            <w:tcW w:w="755" w:type="dxa"/>
            <w:tcBorders>
              <w:top w:val="single" w:sz="4" w:space="0" w:color="auto"/>
              <w:left w:val="single" w:sz="8" w:space="0" w:color="auto"/>
              <w:bottom w:val="single" w:sz="4" w:space="0" w:color="auto"/>
              <w:right w:val="single" w:sz="8" w:space="0" w:color="auto"/>
            </w:tcBorders>
            <w:shd w:val="clear" w:color="000000" w:fill="E8BED9"/>
            <w:vAlign w:val="center"/>
            <w:hideMark/>
          </w:tcPr>
          <w:p w14:paraId="67D2DCC0"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4" w:space="0" w:color="auto"/>
              <w:right w:val="single" w:sz="8" w:space="0" w:color="auto"/>
            </w:tcBorders>
            <w:shd w:val="clear" w:color="000000" w:fill="E8BED9"/>
            <w:vAlign w:val="center"/>
            <w:hideMark/>
          </w:tcPr>
          <w:p w14:paraId="1F6BA0F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А</w:t>
            </w:r>
            <w:r w:rsidRPr="00461681">
              <w:rPr>
                <w:rFonts w:ascii="Gill Sans MT" w:eastAsia="Times New Roman" w:hAnsi="Gill Sans MT" w:cs="Times New Roman"/>
                <w:b/>
                <w:bCs/>
                <w:color w:val="000000"/>
                <w:lang w:val="mk-MK"/>
              </w:rPr>
              <w:t>1</w:t>
            </w:r>
          </w:p>
        </w:tc>
        <w:tc>
          <w:tcPr>
            <w:tcW w:w="5436" w:type="dxa"/>
            <w:tcBorders>
              <w:top w:val="single" w:sz="4" w:space="0" w:color="auto"/>
              <w:left w:val="nil"/>
              <w:bottom w:val="single" w:sz="4" w:space="0" w:color="auto"/>
              <w:right w:val="single" w:sz="8" w:space="0" w:color="auto"/>
            </w:tcBorders>
            <w:shd w:val="clear" w:color="000000" w:fill="E8BED9"/>
            <w:vAlign w:val="center"/>
            <w:hideMark/>
          </w:tcPr>
          <w:p w14:paraId="7F0A2CA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Изборни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активности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референдуми</w:t>
            </w:r>
          </w:p>
        </w:tc>
        <w:tc>
          <w:tcPr>
            <w:tcW w:w="2126" w:type="dxa"/>
            <w:tcBorders>
              <w:top w:val="single" w:sz="4" w:space="0" w:color="auto"/>
              <w:left w:val="nil"/>
              <w:bottom w:val="single" w:sz="4" w:space="0" w:color="auto"/>
              <w:right w:val="single" w:sz="8" w:space="0" w:color="auto"/>
            </w:tcBorders>
            <w:shd w:val="clear" w:color="000000" w:fill="E8BED9"/>
            <w:vAlign w:val="center"/>
            <w:hideMark/>
          </w:tcPr>
          <w:p w14:paraId="4460844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single" w:sz="4" w:space="0" w:color="auto"/>
              <w:left w:val="nil"/>
              <w:bottom w:val="single" w:sz="4" w:space="0" w:color="auto"/>
              <w:right w:val="single" w:sz="8" w:space="0" w:color="auto"/>
            </w:tcBorders>
            <w:shd w:val="clear" w:color="000000" w:fill="E8BED9"/>
            <w:vAlign w:val="center"/>
            <w:hideMark/>
          </w:tcPr>
          <w:p w14:paraId="45BF377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560" w:type="dxa"/>
            <w:tcBorders>
              <w:top w:val="single" w:sz="4" w:space="0" w:color="auto"/>
              <w:left w:val="nil"/>
              <w:bottom w:val="single" w:sz="4" w:space="0" w:color="auto"/>
              <w:right w:val="single" w:sz="8" w:space="0" w:color="auto"/>
            </w:tcBorders>
            <w:shd w:val="clear" w:color="000000" w:fill="E8BED9"/>
            <w:vAlign w:val="center"/>
            <w:hideMark/>
          </w:tcPr>
          <w:p w14:paraId="53C089E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nil"/>
              <w:bottom w:val="single" w:sz="4" w:space="0" w:color="auto"/>
              <w:right w:val="single" w:sz="8" w:space="0" w:color="auto"/>
            </w:tcBorders>
            <w:shd w:val="clear" w:color="000000" w:fill="E8BED9"/>
            <w:vAlign w:val="center"/>
            <w:hideMark/>
          </w:tcPr>
          <w:p w14:paraId="1C7663E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681F7EEE"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60B6B9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F2C509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21C493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231517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90E381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18999C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6DC2FB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1ECBBF82"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1B556F8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FFFFFF"/>
            <w:vAlign w:val="center"/>
            <w:hideMark/>
          </w:tcPr>
          <w:p w14:paraId="37A4DD5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shd w:val="clear" w:color="000000" w:fill="FFFFFF"/>
            <w:vAlign w:val="center"/>
            <w:hideMark/>
          </w:tcPr>
          <w:p w14:paraId="4ACD4FF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shd w:val="clear" w:color="000000" w:fill="FFFFFF"/>
            <w:vAlign w:val="center"/>
            <w:hideMark/>
          </w:tcPr>
          <w:p w14:paraId="41828BE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shd w:val="clear" w:color="000000" w:fill="FFFFFF"/>
            <w:vAlign w:val="center"/>
            <w:hideMark/>
          </w:tcPr>
          <w:p w14:paraId="483D10F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shd w:val="clear" w:color="000000" w:fill="FFFFFF"/>
            <w:vAlign w:val="center"/>
            <w:hideMark/>
          </w:tcPr>
          <w:p w14:paraId="69C02EC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shd w:val="clear" w:color="000000" w:fill="FFFFFF"/>
            <w:vAlign w:val="center"/>
            <w:hideMark/>
          </w:tcPr>
          <w:p w14:paraId="0CCFE68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6BBCB54"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097E986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58A84C8D"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Д</w:t>
            </w:r>
          </w:p>
        </w:tc>
        <w:tc>
          <w:tcPr>
            <w:tcW w:w="5436" w:type="dxa"/>
            <w:tcBorders>
              <w:top w:val="nil"/>
              <w:left w:val="nil"/>
              <w:bottom w:val="single" w:sz="8" w:space="0" w:color="auto"/>
              <w:right w:val="single" w:sz="8" w:space="0" w:color="auto"/>
            </w:tcBorders>
            <w:shd w:val="clear" w:color="000000" w:fill="C00000"/>
            <w:vAlign w:val="center"/>
            <w:hideMark/>
          </w:tcPr>
          <w:p w14:paraId="4B8DA778"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Градоначалник</w:t>
            </w:r>
          </w:p>
        </w:tc>
        <w:tc>
          <w:tcPr>
            <w:tcW w:w="2126" w:type="dxa"/>
            <w:tcBorders>
              <w:top w:val="nil"/>
              <w:left w:val="nil"/>
              <w:bottom w:val="single" w:sz="8" w:space="0" w:color="auto"/>
              <w:right w:val="single" w:sz="8" w:space="0" w:color="auto"/>
            </w:tcBorders>
            <w:shd w:val="clear" w:color="000000" w:fill="C00000"/>
            <w:vAlign w:val="center"/>
            <w:hideMark/>
          </w:tcPr>
          <w:p w14:paraId="145E962A"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2.142.000</w:t>
            </w:r>
          </w:p>
        </w:tc>
        <w:tc>
          <w:tcPr>
            <w:tcW w:w="1984" w:type="dxa"/>
            <w:tcBorders>
              <w:top w:val="nil"/>
              <w:left w:val="nil"/>
              <w:bottom w:val="single" w:sz="8" w:space="0" w:color="auto"/>
              <w:right w:val="single" w:sz="8" w:space="0" w:color="auto"/>
            </w:tcBorders>
            <w:shd w:val="clear" w:color="000000" w:fill="C00000"/>
            <w:vAlign w:val="center"/>
            <w:hideMark/>
          </w:tcPr>
          <w:p w14:paraId="0BB38E7F"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2.079.816</w:t>
            </w:r>
          </w:p>
        </w:tc>
        <w:tc>
          <w:tcPr>
            <w:tcW w:w="1560" w:type="dxa"/>
            <w:tcBorders>
              <w:top w:val="nil"/>
              <w:left w:val="nil"/>
              <w:bottom w:val="single" w:sz="8" w:space="0" w:color="auto"/>
              <w:right w:val="single" w:sz="8" w:space="0" w:color="auto"/>
            </w:tcBorders>
            <w:shd w:val="clear" w:color="000000" w:fill="C00000"/>
            <w:vAlign w:val="center"/>
            <w:hideMark/>
          </w:tcPr>
          <w:p w14:paraId="026E4B53"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97,10</w:t>
            </w:r>
          </w:p>
        </w:tc>
        <w:tc>
          <w:tcPr>
            <w:tcW w:w="1559" w:type="dxa"/>
            <w:tcBorders>
              <w:top w:val="nil"/>
              <w:left w:val="nil"/>
              <w:bottom w:val="single" w:sz="8" w:space="0" w:color="auto"/>
              <w:right w:val="single" w:sz="8" w:space="0" w:color="auto"/>
            </w:tcBorders>
            <w:shd w:val="clear" w:color="000000" w:fill="C00000"/>
            <w:vAlign w:val="center"/>
            <w:hideMark/>
          </w:tcPr>
          <w:p w14:paraId="5C4C5092"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62.184</w:t>
            </w:r>
          </w:p>
        </w:tc>
      </w:tr>
      <w:tr w:rsidR="00461681" w:rsidRPr="00461681" w14:paraId="68E7067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1D7441A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1006E84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Д</w:t>
            </w:r>
            <w:r w:rsidRPr="00461681">
              <w:rPr>
                <w:rFonts w:ascii="Gill Sans MT" w:eastAsia="Times New Roman" w:hAnsi="Gill Sans MT" w:cs="Times New Roman"/>
                <w:b/>
                <w:bCs/>
                <w:color w:val="000000"/>
                <w:lang w:val="mk-MK"/>
              </w:rPr>
              <w:t>0</w:t>
            </w:r>
          </w:p>
        </w:tc>
        <w:tc>
          <w:tcPr>
            <w:tcW w:w="5436" w:type="dxa"/>
            <w:tcBorders>
              <w:top w:val="nil"/>
              <w:left w:val="nil"/>
              <w:bottom w:val="single" w:sz="8" w:space="0" w:color="auto"/>
              <w:right w:val="single" w:sz="8" w:space="0" w:color="auto"/>
            </w:tcBorders>
            <w:shd w:val="clear" w:color="000000" w:fill="E8BED9"/>
            <w:vAlign w:val="center"/>
            <w:hideMark/>
          </w:tcPr>
          <w:p w14:paraId="7408B78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Градоначалник</w:t>
            </w:r>
          </w:p>
        </w:tc>
        <w:tc>
          <w:tcPr>
            <w:tcW w:w="2126" w:type="dxa"/>
            <w:tcBorders>
              <w:top w:val="nil"/>
              <w:left w:val="nil"/>
              <w:bottom w:val="single" w:sz="8" w:space="0" w:color="auto"/>
              <w:right w:val="single" w:sz="8" w:space="0" w:color="auto"/>
            </w:tcBorders>
            <w:shd w:val="clear" w:color="000000" w:fill="E8BED9"/>
            <w:vAlign w:val="center"/>
            <w:hideMark/>
          </w:tcPr>
          <w:p w14:paraId="0D751BB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2.142.000</w:t>
            </w:r>
          </w:p>
        </w:tc>
        <w:tc>
          <w:tcPr>
            <w:tcW w:w="1984" w:type="dxa"/>
            <w:tcBorders>
              <w:top w:val="nil"/>
              <w:left w:val="nil"/>
              <w:bottom w:val="single" w:sz="8" w:space="0" w:color="auto"/>
              <w:right w:val="single" w:sz="8" w:space="0" w:color="auto"/>
            </w:tcBorders>
            <w:shd w:val="clear" w:color="000000" w:fill="E8BED9"/>
            <w:vAlign w:val="center"/>
            <w:hideMark/>
          </w:tcPr>
          <w:p w14:paraId="60B62B4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2.079.816</w:t>
            </w:r>
          </w:p>
        </w:tc>
        <w:tc>
          <w:tcPr>
            <w:tcW w:w="1560" w:type="dxa"/>
            <w:tcBorders>
              <w:top w:val="nil"/>
              <w:left w:val="nil"/>
              <w:bottom w:val="single" w:sz="8" w:space="0" w:color="auto"/>
              <w:right w:val="single" w:sz="8" w:space="0" w:color="auto"/>
            </w:tcBorders>
            <w:shd w:val="clear" w:color="000000" w:fill="E8BED9"/>
            <w:vAlign w:val="center"/>
            <w:hideMark/>
          </w:tcPr>
          <w:p w14:paraId="47A81CA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97,10</w:t>
            </w:r>
          </w:p>
        </w:tc>
        <w:tc>
          <w:tcPr>
            <w:tcW w:w="1559" w:type="dxa"/>
            <w:tcBorders>
              <w:top w:val="nil"/>
              <w:left w:val="nil"/>
              <w:bottom w:val="single" w:sz="8" w:space="0" w:color="auto"/>
              <w:right w:val="single" w:sz="8" w:space="0" w:color="auto"/>
            </w:tcBorders>
            <w:shd w:val="clear" w:color="000000" w:fill="E8BED9"/>
            <w:vAlign w:val="center"/>
            <w:hideMark/>
          </w:tcPr>
          <w:p w14:paraId="17606A9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62.184</w:t>
            </w:r>
          </w:p>
        </w:tc>
      </w:tr>
      <w:tr w:rsidR="00461681" w:rsidRPr="00461681" w14:paraId="5DCFFB7E"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1EFDF9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A6288D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401</w:t>
            </w:r>
          </w:p>
        </w:tc>
        <w:tc>
          <w:tcPr>
            <w:tcW w:w="5436" w:type="dxa"/>
            <w:tcBorders>
              <w:top w:val="nil"/>
              <w:left w:val="nil"/>
              <w:bottom w:val="single" w:sz="8" w:space="0" w:color="auto"/>
              <w:right w:val="single" w:sz="8" w:space="0" w:color="auto"/>
            </w:tcBorders>
            <w:shd w:val="clear" w:color="000000" w:fill="DBEEF3"/>
            <w:vAlign w:val="center"/>
            <w:hideMark/>
          </w:tcPr>
          <w:p w14:paraId="61277A4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Основни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плати</w:t>
            </w:r>
          </w:p>
        </w:tc>
        <w:tc>
          <w:tcPr>
            <w:tcW w:w="2126" w:type="dxa"/>
            <w:tcBorders>
              <w:top w:val="nil"/>
              <w:left w:val="nil"/>
              <w:bottom w:val="single" w:sz="8" w:space="0" w:color="auto"/>
              <w:right w:val="single" w:sz="8" w:space="0" w:color="auto"/>
            </w:tcBorders>
            <w:shd w:val="clear" w:color="000000" w:fill="DBEEF3"/>
            <w:vAlign w:val="center"/>
            <w:hideMark/>
          </w:tcPr>
          <w:p w14:paraId="428B5AD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1.230.000</w:t>
            </w:r>
          </w:p>
        </w:tc>
        <w:tc>
          <w:tcPr>
            <w:tcW w:w="1984" w:type="dxa"/>
            <w:tcBorders>
              <w:top w:val="nil"/>
              <w:left w:val="nil"/>
              <w:bottom w:val="single" w:sz="8" w:space="0" w:color="auto"/>
              <w:right w:val="single" w:sz="8" w:space="0" w:color="auto"/>
            </w:tcBorders>
            <w:shd w:val="clear" w:color="000000" w:fill="DBEEF3"/>
            <w:vAlign w:val="center"/>
            <w:hideMark/>
          </w:tcPr>
          <w:p w14:paraId="77291B3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1.212.518</w:t>
            </w:r>
          </w:p>
        </w:tc>
        <w:tc>
          <w:tcPr>
            <w:tcW w:w="1560" w:type="dxa"/>
            <w:tcBorders>
              <w:top w:val="nil"/>
              <w:left w:val="nil"/>
              <w:bottom w:val="single" w:sz="8" w:space="0" w:color="auto"/>
              <w:right w:val="single" w:sz="8" w:space="0" w:color="auto"/>
            </w:tcBorders>
            <w:shd w:val="clear" w:color="000000" w:fill="DAE9F8"/>
            <w:vAlign w:val="center"/>
            <w:hideMark/>
          </w:tcPr>
          <w:p w14:paraId="7F06B5E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98,58</w:t>
            </w:r>
          </w:p>
        </w:tc>
        <w:tc>
          <w:tcPr>
            <w:tcW w:w="1559" w:type="dxa"/>
            <w:tcBorders>
              <w:top w:val="nil"/>
              <w:left w:val="nil"/>
              <w:bottom w:val="single" w:sz="8" w:space="0" w:color="auto"/>
              <w:right w:val="single" w:sz="8" w:space="0" w:color="auto"/>
            </w:tcBorders>
            <w:shd w:val="clear" w:color="000000" w:fill="DBEEF3"/>
            <w:vAlign w:val="center"/>
            <w:hideMark/>
          </w:tcPr>
          <w:p w14:paraId="3F7DF29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17.482</w:t>
            </w:r>
          </w:p>
        </w:tc>
      </w:tr>
      <w:tr w:rsidR="00461681" w:rsidRPr="00461681" w14:paraId="3575FC38"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0EF007E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296C482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3A18666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551CF7F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5360F52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49A9A4C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C22FDF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3C9614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A59C41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0C5693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402</w:t>
            </w:r>
          </w:p>
        </w:tc>
        <w:tc>
          <w:tcPr>
            <w:tcW w:w="5436" w:type="dxa"/>
            <w:tcBorders>
              <w:top w:val="nil"/>
              <w:left w:val="nil"/>
              <w:bottom w:val="single" w:sz="8" w:space="0" w:color="auto"/>
              <w:right w:val="single" w:sz="8" w:space="0" w:color="auto"/>
            </w:tcBorders>
            <w:shd w:val="clear" w:color="000000" w:fill="DBEEF3"/>
            <w:vAlign w:val="center"/>
            <w:hideMark/>
          </w:tcPr>
          <w:p w14:paraId="20627DA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Придонеси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за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социјално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осгурување</w:t>
            </w:r>
          </w:p>
        </w:tc>
        <w:tc>
          <w:tcPr>
            <w:tcW w:w="2126" w:type="dxa"/>
            <w:tcBorders>
              <w:top w:val="nil"/>
              <w:left w:val="nil"/>
              <w:bottom w:val="single" w:sz="8" w:space="0" w:color="auto"/>
              <w:right w:val="single" w:sz="8" w:space="0" w:color="auto"/>
            </w:tcBorders>
            <w:shd w:val="clear" w:color="000000" w:fill="DBEEF3"/>
            <w:vAlign w:val="center"/>
            <w:hideMark/>
          </w:tcPr>
          <w:p w14:paraId="7D7A861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482.000</w:t>
            </w:r>
          </w:p>
        </w:tc>
        <w:tc>
          <w:tcPr>
            <w:tcW w:w="1984" w:type="dxa"/>
            <w:tcBorders>
              <w:top w:val="nil"/>
              <w:left w:val="nil"/>
              <w:bottom w:val="single" w:sz="8" w:space="0" w:color="auto"/>
              <w:right w:val="single" w:sz="8" w:space="0" w:color="auto"/>
            </w:tcBorders>
            <w:shd w:val="clear" w:color="000000" w:fill="DBEEF3"/>
            <w:vAlign w:val="center"/>
            <w:hideMark/>
          </w:tcPr>
          <w:p w14:paraId="6077232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471.540</w:t>
            </w:r>
          </w:p>
        </w:tc>
        <w:tc>
          <w:tcPr>
            <w:tcW w:w="1560" w:type="dxa"/>
            <w:tcBorders>
              <w:top w:val="nil"/>
              <w:left w:val="nil"/>
              <w:bottom w:val="single" w:sz="8" w:space="0" w:color="auto"/>
              <w:right w:val="single" w:sz="8" w:space="0" w:color="auto"/>
            </w:tcBorders>
            <w:shd w:val="clear" w:color="000000" w:fill="DAE9F8"/>
            <w:vAlign w:val="center"/>
            <w:hideMark/>
          </w:tcPr>
          <w:p w14:paraId="558D7B3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97,83</w:t>
            </w:r>
          </w:p>
        </w:tc>
        <w:tc>
          <w:tcPr>
            <w:tcW w:w="1559" w:type="dxa"/>
            <w:tcBorders>
              <w:top w:val="nil"/>
              <w:left w:val="nil"/>
              <w:bottom w:val="single" w:sz="8" w:space="0" w:color="auto"/>
              <w:right w:val="single" w:sz="8" w:space="0" w:color="auto"/>
            </w:tcBorders>
            <w:shd w:val="clear" w:color="000000" w:fill="DBEEF3"/>
            <w:vAlign w:val="center"/>
            <w:hideMark/>
          </w:tcPr>
          <w:p w14:paraId="2FBDEA1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10.460</w:t>
            </w:r>
          </w:p>
        </w:tc>
      </w:tr>
      <w:tr w:rsidR="00461681" w:rsidRPr="00461681" w14:paraId="2AE071EF"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FA57EC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0AFCF1D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24D7318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E92FE9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183F150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4716330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39AFDDE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266081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7F7FAC3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FFDFA3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413</w:t>
            </w:r>
          </w:p>
        </w:tc>
        <w:tc>
          <w:tcPr>
            <w:tcW w:w="5436" w:type="dxa"/>
            <w:tcBorders>
              <w:top w:val="nil"/>
              <w:left w:val="nil"/>
              <w:bottom w:val="single" w:sz="8" w:space="0" w:color="auto"/>
              <w:right w:val="single" w:sz="8" w:space="0" w:color="auto"/>
            </w:tcBorders>
            <w:shd w:val="clear" w:color="000000" w:fill="DBEEF3"/>
            <w:vAlign w:val="center"/>
            <w:hideMark/>
          </w:tcPr>
          <w:p w14:paraId="2D74FA2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резерви</w:t>
            </w:r>
          </w:p>
        </w:tc>
        <w:tc>
          <w:tcPr>
            <w:tcW w:w="2126" w:type="dxa"/>
            <w:tcBorders>
              <w:top w:val="nil"/>
              <w:left w:val="nil"/>
              <w:bottom w:val="single" w:sz="8" w:space="0" w:color="auto"/>
              <w:right w:val="single" w:sz="8" w:space="0" w:color="auto"/>
            </w:tcBorders>
            <w:shd w:val="clear" w:color="000000" w:fill="DBEEF3"/>
            <w:vAlign w:val="center"/>
            <w:hideMark/>
          </w:tcPr>
          <w:p w14:paraId="7BAD92C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100.000</w:t>
            </w:r>
          </w:p>
        </w:tc>
        <w:tc>
          <w:tcPr>
            <w:tcW w:w="1984" w:type="dxa"/>
            <w:tcBorders>
              <w:top w:val="nil"/>
              <w:left w:val="nil"/>
              <w:bottom w:val="single" w:sz="8" w:space="0" w:color="auto"/>
              <w:right w:val="single" w:sz="8" w:space="0" w:color="auto"/>
            </w:tcBorders>
            <w:shd w:val="clear" w:color="000000" w:fill="DBEEF3"/>
            <w:vAlign w:val="center"/>
            <w:hideMark/>
          </w:tcPr>
          <w:p w14:paraId="4CE458E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100.000</w:t>
            </w:r>
          </w:p>
        </w:tc>
        <w:tc>
          <w:tcPr>
            <w:tcW w:w="1560" w:type="dxa"/>
            <w:tcBorders>
              <w:top w:val="nil"/>
              <w:left w:val="nil"/>
              <w:bottom w:val="single" w:sz="8" w:space="0" w:color="auto"/>
              <w:right w:val="single" w:sz="8" w:space="0" w:color="auto"/>
            </w:tcBorders>
            <w:shd w:val="clear" w:color="000000" w:fill="DAE9F8"/>
            <w:vAlign w:val="center"/>
            <w:hideMark/>
          </w:tcPr>
          <w:p w14:paraId="6F3428F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3F14F77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0212B870"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F502F5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236160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FF794B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811BEC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2BCF9D0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6C8B2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C6BE3E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E86470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33A581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10511A3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BEEF3"/>
            <w:vAlign w:val="center"/>
            <w:hideMark/>
          </w:tcPr>
          <w:p w14:paraId="12673D2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1DA2734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130.000</w:t>
            </w:r>
          </w:p>
        </w:tc>
        <w:tc>
          <w:tcPr>
            <w:tcW w:w="1984" w:type="dxa"/>
            <w:tcBorders>
              <w:top w:val="nil"/>
              <w:left w:val="nil"/>
              <w:bottom w:val="single" w:sz="8" w:space="0" w:color="auto"/>
              <w:right w:val="single" w:sz="8" w:space="0" w:color="auto"/>
            </w:tcBorders>
            <w:shd w:val="clear" w:color="000000" w:fill="DBEEF3"/>
            <w:vAlign w:val="center"/>
            <w:hideMark/>
          </w:tcPr>
          <w:p w14:paraId="7C2CA69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96.860</w:t>
            </w:r>
          </w:p>
        </w:tc>
        <w:tc>
          <w:tcPr>
            <w:tcW w:w="1560" w:type="dxa"/>
            <w:tcBorders>
              <w:top w:val="nil"/>
              <w:left w:val="nil"/>
              <w:bottom w:val="single" w:sz="8" w:space="0" w:color="auto"/>
              <w:right w:val="single" w:sz="8" w:space="0" w:color="auto"/>
            </w:tcBorders>
            <w:shd w:val="clear" w:color="000000" w:fill="DAE9F8"/>
            <w:vAlign w:val="center"/>
            <w:hideMark/>
          </w:tcPr>
          <w:p w14:paraId="58007D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74,51</w:t>
            </w:r>
          </w:p>
        </w:tc>
        <w:tc>
          <w:tcPr>
            <w:tcW w:w="1559" w:type="dxa"/>
            <w:tcBorders>
              <w:top w:val="nil"/>
              <w:left w:val="nil"/>
              <w:bottom w:val="single" w:sz="8" w:space="0" w:color="auto"/>
              <w:right w:val="single" w:sz="8" w:space="0" w:color="auto"/>
            </w:tcBorders>
            <w:shd w:val="clear" w:color="000000" w:fill="DBEEF3"/>
            <w:vAlign w:val="center"/>
            <w:hideMark/>
          </w:tcPr>
          <w:p w14:paraId="25D2AEB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33.140</w:t>
            </w:r>
          </w:p>
        </w:tc>
      </w:tr>
      <w:tr w:rsidR="00461681" w:rsidRPr="00461681" w14:paraId="550306DD"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05EA9A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6A9E958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0DA2DA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2D1778C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8813AD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0BB2E1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7E2DB4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CEB2788"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702B1EA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4142F83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nil"/>
              <w:left w:val="nil"/>
              <w:bottom w:val="single" w:sz="8" w:space="0" w:color="auto"/>
              <w:right w:val="single" w:sz="8" w:space="0" w:color="auto"/>
            </w:tcBorders>
            <w:shd w:val="clear" w:color="000000" w:fill="DBEEF3"/>
            <w:vAlign w:val="center"/>
            <w:hideMark/>
          </w:tcPr>
          <w:p w14:paraId="4139BF1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nil"/>
              <w:left w:val="nil"/>
              <w:bottom w:val="single" w:sz="8" w:space="0" w:color="auto"/>
              <w:right w:val="single" w:sz="8" w:space="0" w:color="auto"/>
            </w:tcBorders>
            <w:shd w:val="clear" w:color="000000" w:fill="DBEEF3"/>
            <w:vAlign w:val="center"/>
            <w:hideMark/>
          </w:tcPr>
          <w:p w14:paraId="5F6465B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50.000</w:t>
            </w:r>
          </w:p>
        </w:tc>
        <w:tc>
          <w:tcPr>
            <w:tcW w:w="1984" w:type="dxa"/>
            <w:tcBorders>
              <w:top w:val="nil"/>
              <w:left w:val="nil"/>
              <w:bottom w:val="single" w:sz="8" w:space="0" w:color="auto"/>
              <w:right w:val="single" w:sz="8" w:space="0" w:color="auto"/>
            </w:tcBorders>
            <w:shd w:val="clear" w:color="000000" w:fill="DBEEF3"/>
            <w:vAlign w:val="center"/>
            <w:hideMark/>
          </w:tcPr>
          <w:p w14:paraId="299E01B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50.000</w:t>
            </w:r>
          </w:p>
        </w:tc>
        <w:tc>
          <w:tcPr>
            <w:tcW w:w="1560" w:type="dxa"/>
            <w:tcBorders>
              <w:top w:val="nil"/>
              <w:left w:val="nil"/>
              <w:bottom w:val="single" w:sz="8" w:space="0" w:color="auto"/>
              <w:right w:val="single" w:sz="8" w:space="0" w:color="auto"/>
            </w:tcBorders>
            <w:shd w:val="clear" w:color="000000" w:fill="DAE9F8"/>
            <w:vAlign w:val="center"/>
            <w:hideMark/>
          </w:tcPr>
          <w:p w14:paraId="2DB43E6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76CA60A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492AFD2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4587B3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17C2C5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3BE28E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132EB5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197B8FB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3445EBB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96F981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7E58EE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13DB32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070FBD8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471</w:t>
            </w:r>
          </w:p>
        </w:tc>
        <w:tc>
          <w:tcPr>
            <w:tcW w:w="5436" w:type="dxa"/>
            <w:tcBorders>
              <w:top w:val="nil"/>
              <w:left w:val="nil"/>
              <w:bottom w:val="single" w:sz="8" w:space="0" w:color="auto"/>
              <w:right w:val="single" w:sz="8" w:space="0" w:color="auto"/>
            </w:tcBorders>
            <w:shd w:val="clear" w:color="000000" w:fill="DBEEF3"/>
            <w:vAlign w:val="center"/>
            <w:hideMark/>
          </w:tcPr>
          <w:p w14:paraId="01E6F1B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Социјални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надоместоци</w:t>
            </w:r>
          </w:p>
        </w:tc>
        <w:tc>
          <w:tcPr>
            <w:tcW w:w="2126" w:type="dxa"/>
            <w:tcBorders>
              <w:top w:val="nil"/>
              <w:left w:val="nil"/>
              <w:bottom w:val="single" w:sz="8" w:space="0" w:color="auto"/>
              <w:right w:val="single" w:sz="8" w:space="0" w:color="auto"/>
            </w:tcBorders>
            <w:shd w:val="clear" w:color="000000" w:fill="DBEEF3"/>
            <w:vAlign w:val="center"/>
            <w:hideMark/>
          </w:tcPr>
          <w:p w14:paraId="13D47F4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150.000</w:t>
            </w:r>
          </w:p>
        </w:tc>
        <w:tc>
          <w:tcPr>
            <w:tcW w:w="1984" w:type="dxa"/>
            <w:tcBorders>
              <w:top w:val="nil"/>
              <w:left w:val="nil"/>
              <w:bottom w:val="single" w:sz="8" w:space="0" w:color="auto"/>
              <w:right w:val="single" w:sz="8" w:space="0" w:color="auto"/>
            </w:tcBorders>
            <w:shd w:val="clear" w:color="000000" w:fill="DBEEF3"/>
            <w:vAlign w:val="center"/>
            <w:hideMark/>
          </w:tcPr>
          <w:p w14:paraId="5A23B9A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148.898</w:t>
            </w:r>
          </w:p>
        </w:tc>
        <w:tc>
          <w:tcPr>
            <w:tcW w:w="1560" w:type="dxa"/>
            <w:tcBorders>
              <w:top w:val="nil"/>
              <w:left w:val="nil"/>
              <w:bottom w:val="single" w:sz="8" w:space="0" w:color="auto"/>
              <w:right w:val="single" w:sz="8" w:space="0" w:color="auto"/>
            </w:tcBorders>
            <w:shd w:val="clear" w:color="000000" w:fill="DAE9F8"/>
            <w:vAlign w:val="center"/>
            <w:hideMark/>
          </w:tcPr>
          <w:p w14:paraId="2796645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99,27</w:t>
            </w:r>
          </w:p>
        </w:tc>
        <w:tc>
          <w:tcPr>
            <w:tcW w:w="1559" w:type="dxa"/>
            <w:tcBorders>
              <w:top w:val="nil"/>
              <w:left w:val="nil"/>
              <w:bottom w:val="single" w:sz="8" w:space="0" w:color="auto"/>
              <w:right w:val="single" w:sz="8" w:space="0" w:color="auto"/>
            </w:tcBorders>
            <w:shd w:val="clear" w:color="000000" w:fill="DBEEF3"/>
            <w:vAlign w:val="center"/>
            <w:hideMark/>
          </w:tcPr>
          <w:p w14:paraId="4F93E5D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1.102</w:t>
            </w:r>
          </w:p>
        </w:tc>
      </w:tr>
      <w:tr w:rsidR="00461681" w:rsidRPr="00461681" w14:paraId="59D1257D"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CA8CC7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32B8340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5FB047E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8C4646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14DAA2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4B864E7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A7E495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18AC1F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479808F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2E9C1244"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Е</w:t>
            </w:r>
          </w:p>
        </w:tc>
        <w:tc>
          <w:tcPr>
            <w:tcW w:w="5436" w:type="dxa"/>
            <w:tcBorders>
              <w:top w:val="nil"/>
              <w:left w:val="nil"/>
              <w:bottom w:val="single" w:sz="8" w:space="0" w:color="auto"/>
              <w:right w:val="single" w:sz="8" w:space="0" w:color="auto"/>
            </w:tcBorders>
            <w:shd w:val="clear" w:color="000000" w:fill="C00000"/>
            <w:vAlign w:val="center"/>
            <w:hideMark/>
          </w:tcPr>
          <w:p w14:paraId="34759930"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Општинска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администрација</w:t>
            </w:r>
          </w:p>
        </w:tc>
        <w:tc>
          <w:tcPr>
            <w:tcW w:w="2126" w:type="dxa"/>
            <w:tcBorders>
              <w:top w:val="nil"/>
              <w:left w:val="nil"/>
              <w:bottom w:val="single" w:sz="8" w:space="0" w:color="auto"/>
              <w:right w:val="single" w:sz="8" w:space="0" w:color="auto"/>
            </w:tcBorders>
            <w:shd w:val="clear" w:color="000000" w:fill="C00000"/>
            <w:vAlign w:val="center"/>
            <w:hideMark/>
          </w:tcPr>
          <w:p w14:paraId="1E82A227"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25.868.026</w:t>
            </w:r>
          </w:p>
        </w:tc>
        <w:tc>
          <w:tcPr>
            <w:tcW w:w="1984" w:type="dxa"/>
            <w:tcBorders>
              <w:top w:val="nil"/>
              <w:left w:val="nil"/>
              <w:bottom w:val="single" w:sz="8" w:space="0" w:color="auto"/>
              <w:right w:val="single" w:sz="8" w:space="0" w:color="auto"/>
            </w:tcBorders>
            <w:shd w:val="clear" w:color="000000" w:fill="C00000"/>
            <w:vAlign w:val="center"/>
            <w:hideMark/>
          </w:tcPr>
          <w:p w14:paraId="1493723C"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24.322.024</w:t>
            </w:r>
          </w:p>
        </w:tc>
        <w:tc>
          <w:tcPr>
            <w:tcW w:w="1560" w:type="dxa"/>
            <w:tcBorders>
              <w:top w:val="nil"/>
              <w:left w:val="nil"/>
              <w:bottom w:val="single" w:sz="8" w:space="0" w:color="auto"/>
              <w:right w:val="single" w:sz="8" w:space="0" w:color="auto"/>
            </w:tcBorders>
            <w:shd w:val="clear" w:color="000000" w:fill="C00000"/>
            <w:vAlign w:val="center"/>
            <w:hideMark/>
          </w:tcPr>
          <w:p w14:paraId="779226E2"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94,02</w:t>
            </w:r>
          </w:p>
        </w:tc>
        <w:tc>
          <w:tcPr>
            <w:tcW w:w="1559" w:type="dxa"/>
            <w:tcBorders>
              <w:top w:val="nil"/>
              <w:left w:val="nil"/>
              <w:bottom w:val="single" w:sz="8" w:space="0" w:color="auto"/>
              <w:right w:val="single" w:sz="8" w:space="0" w:color="auto"/>
            </w:tcBorders>
            <w:shd w:val="clear" w:color="000000" w:fill="C00000"/>
            <w:vAlign w:val="center"/>
            <w:hideMark/>
          </w:tcPr>
          <w:p w14:paraId="3CEAAA0E"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1.546.002</w:t>
            </w:r>
          </w:p>
        </w:tc>
      </w:tr>
      <w:tr w:rsidR="00461681" w:rsidRPr="00461681" w14:paraId="2777B64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133FE34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14FE8CE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E0</w:t>
            </w:r>
          </w:p>
        </w:tc>
        <w:tc>
          <w:tcPr>
            <w:tcW w:w="5436" w:type="dxa"/>
            <w:tcBorders>
              <w:top w:val="nil"/>
              <w:left w:val="nil"/>
              <w:bottom w:val="single" w:sz="8" w:space="0" w:color="auto"/>
              <w:right w:val="single" w:sz="8" w:space="0" w:color="auto"/>
            </w:tcBorders>
            <w:shd w:val="clear" w:color="000000" w:fill="E8BED9"/>
            <w:vAlign w:val="center"/>
            <w:hideMark/>
          </w:tcPr>
          <w:p w14:paraId="04716F8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Општинска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администрација</w:t>
            </w:r>
          </w:p>
        </w:tc>
        <w:tc>
          <w:tcPr>
            <w:tcW w:w="2126" w:type="dxa"/>
            <w:tcBorders>
              <w:top w:val="nil"/>
              <w:left w:val="nil"/>
              <w:bottom w:val="single" w:sz="8" w:space="0" w:color="auto"/>
              <w:right w:val="single" w:sz="8" w:space="0" w:color="auto"/>
            </w:tcBorders>
            <w:shd w:val="clear" w:color="000000" w:fill="E8BED9"/>
            <w:vAlign w:val="center"/>
            <w:hideMark/>
          </w:tcPr>
          <w:p w14:paraId="0ECFC16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25.860.026</w:t>
            </w:r>
          </w:p>
        </w:tc>
        <w:tc>
          <w:tcPr>
            <w:tcW w:w="1984" w:type="dxa"/>
            <w:tcBorders>
              <w:top w:val="nil"/>
              <w:left w:val="nil"/>
              <w:bottom w:val="single" w:sz="8" w:space="0" w:color="auto"/>
              <w:right w:val="single" w:sz="8" w:space="0" w:color="auto"/>
            </w:tcBorders>
            <w:shd w:val="clear" w:color="000000" w:fill="E8BED9"/>
            <w:vAlign w:val="center"/>
            <w:hideMark/>
          </w:tcPr>
          <w:p w14:paraId="533AFA2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24.314.024</w:t>
            </w:r>
          </w:p>
        </w:tc>
        <w:tc>
          <w:tcPr>
            <w:tcW w:w="1560" w:type="dxa"/>
            <w:tcBorders>
              <w:top w:val="nil"/>
              <w:left w:val="nil"/>
              <w:bottom w:val="single" w:sz="8" w:space="0" w:color="auto"/>
              <w:right w:val="single" w:sz="8" w:space="0" w:color="auto"/>
            </w:tcBorders>
            <w:shd w:val="clear" w:color="000000" w:fill="E8BED9"/>
            <w:vAlign w:val="center"/>
            <w:hideMark/>
          </w:tcPr>
          <w:p w14:paraId="189ADE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94,02</w:t>
            </w:r>
          </w:p>
        </w:tc>
        <w:tc>
          <w:tcPr>
            <w:tcW w:w="1559" w:type="dxa"/>
            <w:tcBorders>
              <w:top w:val="nil"/>
              <w:left w:val="nil"/>
              <w:bottom w:val="single" w:sz="8" w:space="0" w:color="auto"/>
              <w:right w:val="single" w:sz="8" w:space="0" w:color="auto"/>
            </w:tcBorders>
            <w:shd w:val="clear" w:color="000000" w:fill="E8BED9"/>
            <w:vAlign w:val="center"/>
            <w:hideMark/>
          </w:tcPr>
          <w:p w14:paraId="084DB07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1.546.002</w:t>
            </w:r>
          </w:p>
        </w:tc>
      </w:tr>
      <w:tr w:rsidR="00461681" w:rsidRPr="00461681" w14:paraId="68AE408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36995F1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4E2F61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401</w:t>
            </w:r>
          </w:p>
        </w:tc>
        <w:tc>
          <w:tcPr>
            <w:tcW w:w="5436" w:type="dxa"/>
            <w:tcBorders>
              <w:top w:val="nil"/>
              <w:left w:val="nil"/>
              <w:bottom w:val="single" w:sz="8" w:space="0" w:color="auto"/>
              <w:right w:val="single" w:sz="8" w:space="0" w:color="auto"/>
            </w:tcBorders>
            <w:shd w:val="clear" w:color="000000" w:fill="DBEEF3"/>
            <w:vAlign w:val="center"/>
            <w:hideMark/>
          </w:tcPr>
          <w:p w14:paraId="020885D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Основни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плати</w:t>
            </w:r>
          </w:p>
        </w:tc>
        <w:tc>
          <w:tcPr>
            <w:tcW w:w="2126" w:type="dxa"/>
            <w:tcBorders>
              <w:top w:val="nil"/>
              <w:left w:val="nil"/>
              <w:bottom w:val="single" w:sz="8" w:space="0" w:color="auto"/>
              <w:right w:val="single" w:sz="8" w:space="0" w:color="auto"/>
            </w:tcBorders>
            <w:shd w:val="clear" w:color="000000" w:fill="DBEEF3"/>
            <w:vAlign w:val="center"/>
            <w:hideMark/>
          </w:tcPr>
          <w:p w14:paraId="1C0236C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9.620.000</w:t>
            </w:r>
          </w:p>
        </w:tc>
        <w:tc>
          <w:tcPr>
            <w:tcW w:w="1984" w:type="dxa"/>
            <w:tcBorders>
              <w:top w:val="nil"/>
              <w:left w:val="nil"/>
              <w:bottom w:val="single" w:sz="8" w:space="0" w:color="auto"/>
              <w:right w:val="single" w:sz="8" w:space="0" w:color="auto"/>
            </w:tcBorders>
            <w:shd w:val="clear" w:color="000000" w:fill="DBEEF3"/>
            <w:vAlign w:val="center"/>
            <w:hideMark/>
          </w:tcPr>
          <w:p w14:paraId="1BFC75A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9.561.150</w:t>
            </w:r>
          </w:p>
        </w:tc>
        <w:tc>
          <w:tcPr>
            <w:tcW w:w="1560" w:type="dxa"/>
            <w:tcBorders>
              <w:top w:val="nil"/>
              <w:left w:val="nil"/>
              <w:bottom w:val="single" w:sz="8" w:space="0" w:color="auto"/>
              <w:right w:val="single" w:sz="8" w:space="0" w:color="auto"/>
            </w:tcBorders>
            <w:shd w:val="clear" w:color="000000" w:fill="DBEEF3"/>
            <w:vAlign w:val="center"/>
            <w:hideMark/>
          </w:tcPr>
          <w:p w14:paraId="3F3AF7E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99,39</w:t>
            </w:r>
          </w:p>
        </w:tc>
        <w:tc>
          <w:tcPr>
            <w:tcW w:w="1559" w:type="dxa"/>
            <w:tcBorders>
              <w:top w:val="nil"/>
              <w:left w:val="nil"/>
              <w:bottom w:val="single" w:sz="8" w:space="0" w:color="auto"/>
              <w:right w:val="single" w:sz="8" w:space="0" w:color="auto"/>
            </w:tcBorders>
            <w:shd w:val="clear" w:color="000000" w:fill="DBEEF3"/>
            <w:vAlign w:val="center"/>
            <w:hideMark/>
          </w:tcPr>
          <w:p w14:paraId="5444A65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58.850</w:t>
            </w:r>
          </w:p>
        </w:tc>
      </w:tr>
      <w:tr w:rsidR="00461681" w:rsidRPr="00461681" w14:paraId="5BF84A0E" w14:textId="77777777" w:rsidTr="00461681">
        <w:trPr>
          <w:trHeight w:val="420"/>
          <w:jc w:val="center"/>
        </w:trPr>
        <w:tc>
          <w:tcPr>
            <w:tcW w:w="755" w:type="dxa"/>
            <w:tcBorders>
              <w:top w:val="nil"/>
              <w:left w:val="single" w:sz="8" w:space="0" w:color="auto"/>
              <w:bottom w:val="single" w:sz="4" w:space="0" w:color="auto"/>
              <w:right w:val="single" w:sz="8" w:space="0" w:color="auto"/>
            </w:tcBorders>
            <w:vAlign w:val="center"/>
            <w:hideMark/>
          </w:tcPr>
          <w:p w14:paraId="7FED7A1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4" w:space="0" w:color="auto"/>
              <w:right w:val="single" w:sz="8" w:space="0" w:color="auto"/>
            </w:tcBorders>
            <w:vAlign w:val="center"/>
            <w:hideMark/>
          </w:tcPr>
          <w:p w14:paraId="5471AD6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5436" w:type="dxa"/>
            <w:tcBorders>
              <w:top w:val="nil"/>
              <w:left w:val="nil"/>
              <w:bottom w:val="single" w:sz="4" w:space="0" w:color="auto"/>
              <w:right w:val="single" w:sz="8" w:space="0" w:color="auto"/>
            </w:tcBorders>
            <w:vAlign w:val="center"/>
            <w:hideMark/>
          </w:tcPr>
          <w:p w14:paraId="28163BB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vAlign w:val="center"/>
            <w:hideMark/>
          </w:tcPr>
          <w:p w14:paraId="77FE63AD" w14:textId="77777777" w:rsidR="00461681" w:rsidRPr="00461681" w:rsidRDefault="00461681" w:rsidP="00461681">
            <w:pPr>
              <w:widowControl/>
              <w:autoSpaceDE/>
              <w:autoSpaceDN/>
              <w:ind w:firstLineChars="100" w:firstLine="221"/>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vAlign w:val="center"/>
            <w:hideMark/>
          </w:tcPr>
          <w:p w14:paraId="7542CF8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vAlign w:val="center"/>
            <w:hideMark/>
          </w:tcPr>
          <w:p w14:paraId="1F1FFBE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vAlign w:val="center"/>
            <w:hideMark/>
          </w:tcPr>
          <w:p w14:paraId="290FBDF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FC58CC7"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F3DEF4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6122C3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402</w:t>
            </w:r>
          </w:p>
        </w:tc>
        <w:tc>
          <w:tcPr>
            <w:tcW w:w="543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2384D7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Придонеси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за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социјално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осгурување</w:t>
            </w:r>
          </w:p>
        </w:tc>
        <w:tc>
          <w:tcPr>
            <w:tcW w:w="212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500D39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3.730.000</w:t>
            </w:r>
          </w:p>
        </w:tc>
        <w:tc>
          <w:tcPr>
            <w:tcW w:w="198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BC2A11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3.691.005</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4AA1F7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98,95</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D8699C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38.995</w:t>
            </w:r>
          </w:p>
        </w:tc>
      </w:tr>
      <w:tr w:rsidR="00461681" w:rsidRPr="00461681" w14:paraId="220BC770"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vAlign w:val="center"/>
            <w:hideMark/>
          </w:tcPr>
          <w:p w14:paraId="38B69E5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vAlign w:val="center"/>
            <w:hideMark/>
          </w:tcPr>
          <w:p w14:paraId="50E42BB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5436" w:type="dxa"/>
            <w:tcBorders>
              <w:top w:val="single" w:sz="4" w:space="0" w:color="auto"/>
              <w:left w:val="nil"/>
              <w:bottom w:val="single" w:sz="8" w:space="0" w:color="auto"/>
              <w:right w:val="single" w:sz="8" w:space="0" w:color="auto"/>
            </w:tcBorders>
            <w:vAlign w:val="center"/>
            <w:hideMark/>
          </w:tcPr>
          <w:p w14:paraId="5C6EF93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vAlign w:val="center"/>
            <w:hideMark/>
          </w:tcPr>
          <w:p w14:paraId="285B304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vAlign w:val="center"/>
            <w:hideMark/>
          </w:tcPr>
          <w:p w14:paraId="4D5825A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vAlign w:val="center"/>
            <w:hideMark/>
          </w:tcPr>
          <w:p w14:paraId="49AA50C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vAlign w:val="center"/>
            <w:hideMark/>
          </w:tcPr>
          <w:p w14:paraId="25EA214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301AB28"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BEEF3"/>
            <w:vAlign w:val="center"/>
            <w:hideMark/>
          </w:tcPr>
          <w:p w14:paraId="38EEC5F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DBEEF3"/>
            <w:vAlign w:val="center"/>
            <w:hideMark/>
          </w:tcPr>
          <w:p w14:paraId="3B2D6A0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404</w:t>
            </w:r>
          </w:p>
        </w:tc>
        <w:tc>
          <w:tcPr>
            <w:tcW w:w="5436" w:type="dxa"/>
            <w:tcBorders>
              <w:top w:val="nil"/>
              <w:left w:val="nil"/>
              <w:bottom w:val="single" w:sz="4" w:space="0" w:color="auto"/>
              <w:right w:val="single" w:sz="8" w:space="0" w:color="auto"/>
            </w:tcBorders>
            <w:shd w:val="clear" w:color="000000" w:fill="DBEEF3"/>
            <w:vAlign w:val="center"/>
            <w:hideMark/>
          </w:tcPr>
          <w:p w14:paraId="5848509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Надоместоци</w:t>
            </w:r>
          </w:p>
        </w:tc>
        <w:tc>
          <w:tcPr>
            <w:tcW w:w="2126" w:type="dxa"/>
            <w:tcBorders>
              <w:top w:val="nil"/>
              <w:left w:val="nil"/>
              <w:bottom w:val="single" w:sz="4" w:space="0" w:color="auto"/>
              <w:right w:val="single" w:sz="8" w:space="0" w:color="auto"/>
            </w:tcBorders>
            <w:shd w:val="clear" w:color="000000" w:fill="DBEEF3"/>
            <w:vAlign w:val="center"/>
            <w:hideMark/>
          </w:tcPr>
          <w:p w14:paraId="6948EC2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630.000</w:t>
            </w:r>
          </w:p>
        </w:tc>
        <w:tc>
          <w:tcPr>
            <w:tcW w:w="1984" w:type="dxa"/>
            <w:tcBorders>
              <w:top w:val="nil"/>
              <w:left w:val="nil"/>
              <w:bottom w:val="single" w:sz="4" w:space="0" w:color="auto"/>
              <w:right w:val="single" w:sz="8" w:space="0" w:color="auto"/>
            </w:tcBorders>
            <w:shd w:val="clear" w:color="000000" w:fill="DBEEF3"/>
            <w:vAlign w:val="center"/>
            <w:hideMark/>
          </w:tcPr>
          <w:p w14:paraId="2D99581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630.000</w:t>
            </w:r>
          </w:p>
        </w:tc>
        <w:tc>
          <w:tcPr>
            <w:tcW w:w="1560" w:type="dxa"/>
            <w:tcBorders>
              <w:top w:val="nil"/>
              <w:left w:val="nil"/>
              <w:bottom w:val="single" w:sz="4" w:space="0" w:color="auto"/>
              <w:right w:val="single" w:sz="8" w:space="0" w:color="auto"/>
            </w:tcBorders>
            <w:shd w:val="clear" w:color="000000" w:fill="DBEEF3"/>
            <w:vAlign w:val="center"/>
            <w:hideMark/>
          </w:tcPr>
          <w:p w14:paraId="6ED5006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4" w:space="0" w:color="auto"/>
              <w:right w:val="single" w:sz="8" w:space="0" w:color="auto"/>
            </w:tcBorders>
            <w:shd w:val="clear" w:color="000000" w:fill="DBEEF3"/>
            <w:vAlign w:val="center"/>
            <w:hideMark/>
          </w:tcPr>
          <w:p w14:paraId="7C7C98D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F50EBCA"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020FF90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39D1065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22ED031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99B43E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48976A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89A785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907122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0261363" w14:textId="77777777" w:rsidTr="00461681">
        <w:trPr>
          <w:trHeight w:val="420"/>
          <w:jc w:val="center"/>
        </w:trPr>
        <w:tc>
          <w:tcPr>
            <w:tcW w:w="755" w:type="dxa"/>
            <w:tcBorders>
              <w:top w:val="single" w:sz="4" w:space="0" w:color="auto"/>
              <w:left w:val="single" w:sz="8" w:space="0" w:color="auto"/>
              <w:bottom w:val="single" w:sz="4" w:space="0" w:color="auto"/>
              <w:right w:val="single" w:sz="8" w:space="0" w:color="auto"/>
            </w:tcBorders>
            <w:shd w:val="clear" w:color="000000" w:fill="DBEEF3"/>
            <w:vAlign w:val="center"/>
            <w:hideMark/>
          </w:tcPr>
          <w:p w14:paraId="1E727B0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4" w:space="0" w:color="auto"/>
              <w:right w:val="single" w:sz="8" w:space="0" w:color="auto"/>
            </w:tcBorders>
            <w:shd w:val="clear" w:color="000000" w:fill="DBEEF3"/>
            <w:vAlign w:val="center"/>
            <w:hideMark/>
          </w:tcPr>
          <w:p w14:paraId="28E587F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420</w:t>
            </w:r>
          </w:p>
        </w:tc>
        <w:tc>
          <w:tcPr>
            <w:tcW w:w="5436" w:type="dxa"/>
            <w:tcBorders>
              <w:top w:val="single" w:sz="4" w:space="0" w:color="auto"/>
              <w:left w:val="nil"/>
              <w:bottom w:val="single" w:sz="4" w:space="0" w:color="auto"/>
              <w:right w:val="single" w:sz="8" w:space="0" w:color="auto"/>
            </w:tcBorders>
            <w:shd w:val="clear" w:color="000000" w:fill="DBEEF3"/>
            <w:vAlign w:val="center"/>
            <w:hideMark/>
          </w:tcPr>
          <w:p w14:paraId="089CF35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Патни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дневни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single" w:sz="4" w:space="0" w:color="auto"/>
              <w:left w:val="nil"/>
              <w:bottom w:val="single" w:sz="4" w:space="0" w:color="auto"/>
              <w:right w:val="single" w:sz="8" w:space="0" w:color="auto"/>
            </w:tcBorders>
            <w:shd w:val="clear" w:color="000000" w:fill="DBEEF3"/>
            <w:vAlign w:val="center"/>
            <w:hideMark/>
          </w:tcPr>
          <w:p w14:paraId="082FC20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50.000</w:t>
            </w:r>
          </w:p>
        </w:tc>
        <w:tc>
          <w:tcPr>
            <w:tcW w:w="1984" w:type="dxa"/>
            <w:tcBorders>
              <w:top w:val="single" w:sz="4" w:space="0" w:color="auto"/>
              <w:left w:val="nil"/>
              <w:bottom w:val="single" w:sz="4" w:space="0" w:color="auto"/>
              <w:right w:val="single" w:sz="8" w:space="0" w:color="auto"/>
            </w:tcBorders>
            <w:shd w:val="clear" w:color="000000" w:fill="DBEEF3"/>
            <w:vAlign w:val="center"/>
            <w:hideMark/>
          </w:tcPr>
          <w:p w14:paraId="2B321D5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50.000</w:t>
            </w:r>
          </w:p>
        </w:tc>
        <w:tc>
          <w:tcPr>
            <w:tcW w:w="1560" w:type="dxa"/>
            <w:tcBorders>
              <w:top w:val="single" w:sz="4" w:space="0" w:color="auto"/>
              <w:left w:val="nil"/>
              <w:bottom w:val="single" w:sz="4" w:space="0" w:color="auto"/>
              <w:right w:val="single" w:sz="8" w:space="0" w:color="auto"/>
            </w:tcBorders>
            <w:shd w:val="clear" w:color="000000" w:fill="DBEEF3"/>
            <w:vAlign w:val="center"/>
            <w:hideMark/>
          </w:tcPr>
          <w:p w14:paraId="3C9D6EC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nil"/>
              <w:bottom w:val="single" w:sz="4" w:space="0" w:color="auto"/>
              <w:right w:val="single" w:sz="8" w:space="0" w:color="auto"/>
            </w:tcBorders>
            <w:shd w:val="clear" w:color="000000" w:fill="DBEEF3"/>
            <w:vAlign w:val="center"/>
            <w:hideMark/>
          </w:tcPr>
          <w:p w14:paraId="7EB0652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5C1275C4"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5FC2A50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494255F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10E7A1D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138A42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4FE26F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52A81F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AC7BFB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382D6062"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DBEEF3"/>
            <w:vAlign w:val="center"/>
            <w:hideMark/>
          </w:tcPr>
          <w:p w14:paraId="4B3CD98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DBEEF3"/>
            <w:vAlign w:val="center"/>
            <w:hideMark/>
          </w:tcPr>
          <w:p w14:paraId="7871535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421</w:t>
            </w:r>
          </w:p>
        </w:tc>
        <w:tc>
          <w:tcPr>
            <w:tcW w:w="5436" w:type="dxa"/>
            <w:tcBorders>
              <w:top w:val="single" w:sz="4" w:space="0" w:color="auto"/>
              <w:left w:val="nil"/>
              <w:bottom w:val="single" w:sz="8" w:space="0" w:color="auto"/>
              <w:right w:val="single" w:sz="8" w:space="0" w:color="auto"/>
            </w:tcBorders>
            <w:shd w:val="clear" w:color="000000" w:fill="DBEEF3"/>
            <w:vAlign w:val="center"/>
            <w:hideMark/>
          </w:tcPr>
          <w:p w14:paraId="2E977897" w14:textId="2FC25A65"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Комунал</w:t>
            </w:r>
            <w:r>
              <w:rPr>
                <w:rFonts w:ascii="Calibri" w:eastAsia="Times New Roman" w:hAnsi="Calibri" w:cs="Calibri"/>
                <w:color w:val="000000"/>
                <w:lang w:val="mk-MK"/>
              </w:rPr>
              <w:t>ни услуги</w:t>
            </w:r>
          </w:p>
        </w:tc>
        <w:tc>
          <w:tcPr>
            <w:tcW w:w="2126" w:type="dxa"/>
            <w:tcBorders>
              <w:top w:val="single" w:sz="4" w:space="0" w:color="auto"/>
              <w:left w:val="nil"/>
              <w:bottom w:val="single" w:sz="8" w:space="0" w:color="auto"/>
              <w:right w:val="single" w:sz="8" w:space="0" w:color="auto"/>
            </w:tcBorders>
            <w:shd w:val="clear" w:color="000000" w:fill="DBEEF3"/>
            <w:vAlign w:val="center"/>
            <w:hideMark/>
          </w:tcPr>
          <w:p w14:paraId="03FA0B0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2.087.745</w:t>
            </w:r>
          </w:p>
        </w:tc>
        <w:tc>
          <w:tcPr>
            <w:tcW w:w="1984" w:type="dxa"/>
            <w:tcBorders>
              <w:top w:val="single" w:sz="4" w:space="0" w:color="auto"/>
              <w:left w:val="nil"/>
              <w:bottom w:val="single" w:sz="8" w:space="0" w:color="auto"/>
              <w:right w:val="single" w:sz="8" w:space="0" w:color="auto"/>
            </w:tcBorders>
            <w:shd w:val="clear" w:color="000000" w:fill="DBEEF3"/>
            <w:vAlign w:val="center"/>
            <w:hideMark/>
          </w:tcPr>
          <w:p w14:paraId="2A86D58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1.756.567</w:t>
            </w:r>
          </w:p>
        </w:tc>
        <w:tc>
          <w:tcPr>
            <w:tcW w:w="1560" w:type="dxa"/>
            <w:tcBorders>
              <w:top w:val="single" w:sz="4" w:space="0" w:color="auto"/>
              <w:left w:val="nil"/>
              <w:bottom w:val="single" w:sz="8" w:space="0" w:color="auto"/>
              <w:right w:val="single" w:sz="8" w:space="0" w:color="auto"/>
            </w:tcBorders>
            <w:shd w:val="clear" w:color="000000" w:fill="DBEEF3"/>
            <w:vAlign w:val="center"/>
            <w:hideMark/>
          </w:tcPr>
          <w:p w14:paraId="11BA73C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84,14</w:t>
            </w:r>
          </w:p>
        </w:tc>
        <w:tc>
          <w:tcPr>
            <w:tcW w:w="1559" w:type="dxa"/>
            <w:tcBorders>
              <w:top w:val="single" w:sz="4" w:space="0" w:color="auto"/>
              <w:left w:val="nil"/>
              <w:bottom w:val="single" w:sz="8" w:space="0" w:color="auto"/>
              <w:right w:val="single" w:sz="8" w:space="0" w:color="auto"/>
            </w:tcBorders>
            <w:shd w:val="clear" w:color="000000" w:fill="DBEEF3"/>
            <w:vAlign w:val="center"/>
            <w:hideMark/>
          </w:tcPr>
          <w:p w14:paraId="38F8B46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331.178</w:t>
            </w:r>
          </w:p>
        </w:tc>
      </w:tr>
      <w:tr w:rsidR="00461681" w:rsidRPr="00461681" w14:paraId="62956E5C"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FD7535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42A4EBE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4BF9BDD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46F526F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45E5AD19"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72E753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C53B6B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4D601D3"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9B79E3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43D287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423</w:t>
            </w:r>
          </w:p>
        </w:tc>
        <w:tc>
          <w:tcPr>
            <w:tcW w:w="5436" w:type="dxa"/>
            <w:tcBorders>
              <w:top w:val="nil"/>
              <w:left w:val="nil"/>
              <w:bottom w:val="single" w:sz="8" w:space="0" w:color="auto"/>
              <w:right w:val="single" w:sz="8" w:space="0" w:color="auto"/>
            </w:tcBorders>
            <w:shd w:val="clear" w:color="000000" w:fill="DBEEF3"/>
            <w:vAlign w:val="center"/>
            <w:hideMark/>
          </w:tcPr>
          <w:p w14:paraId="2946A64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Материјали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ситен</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инвентар</w:t>
            </w:r>
          </w:p>
        </w:tc>
        <w:tc>
          <w:tcPr>
            <w:tcW w:w="2126" w:type="dxa"/>
            <w:tcBorders>
              <w:top w:val="nil"/>
              <w:left w:val="nil"/>
              <w:bottom w:val="single" w:sz="8" w:space="0" w:color="auto"/>
              <w:right w:val="single" w:sz="8" w:space="0" w:color="auto"/>
            </w:tcBorders>
            <w:shd w:val="clear" w:color="000000" w:fill="DBEEF3"/>
            <w:vAlign w:val="center"/>
            <w:hideMark/>
          </w:tcPr>
          <w:p w14:paraId="16653F4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416.000</w:t>
            </w:r>
          </w:p>
        </w:tc>
        <w:tc>
          <w:tcPr>
            <w:tcW w:w="1984" w:type="dxa"/>
            <w:tcBorders>
              <w:top w:val="nil"/>
              <w:left w:val="nil"/>
              <w:bottom w:val="single" w:sz="8" w:space="0" w:color="auto"/>
              <w:right w:val="single" w:sz="8" w:space="0" w:color="auto"/>
            </w:tcBorders>
            <w:shd w:val="clear" w:color="000000" w:fill="DBEEF3"/>
            <w:vAlign w:val="center"/>
            <w:hideMark/>
          </w:tcPr>
          <w:p w14:paraId="4539E9C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380.388</w:t>
            </w:r>
          </w:p>
        </w:tc>
        <w:tc>
          <w:tcPr>
            <w:tcW w:w="1560" w:type="dxa"/>
            <w:tcBorders>
              <w:top w:val="nil"/>
              <w:left w:val="nil"/>
              <w:bottom w:val="single" w:sz="8" w:space="0" w:color="auto"/>
              <w:right w:val="single" w:sz="8" w:space="0" w:color="auto"/>
            </w:tcBorders>
            <w:shd w:val="clear" w:color="000000" w:fill="DBEEF3"/>
            <w:vAlign w:val="center"/>
            <w:hideMark/>
          </w:tcPr>
          <w:p w14:paraId="59C94BD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91,44</w:t>
            </w:r>
          </w:p>
        </w:tc>
        <w:tc>
          <w:tcPr>
            <w:tcW w:w="1559" w:type="dxa"/>
            <w:tcBorders>
              <w:top w:val="nil"/>
              <w:left w:val="nil"/>
              <w:bottom w:val="single" w:sz="8" w:space="0" w:color="auto"/>
              <w:right w:val="single" w:sz="8" w:space="0" w:color="auto"/>
            </w:tcBorders>
            <w:shd w:val="clear" w:color="000000" w:fill="DBEEF3"/>
            <w:vAlign w:val="center"/>
            <w:hideMark/>
          </w:tcPr>
          <w:p w14:paraId="1A6FF9F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35.612</w:t>
            </w:r>
          </w:p>
        </w:tc>
      </w:tr>
      <w:tr w:rsidR="00461681" w:rsidRPr="00461681" w14:paraId="480952BD"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110EE3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718FA9C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2F70B2B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11853A0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3F10CC3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276CBA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227044B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366FAD4"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8B7EBD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2E0308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nil"/>
              <w:left w:val="nil"/>
              <w:bottom w:val="single" w:sz="8" w:space="0" w:color="auto"/>
              <w:right w:val="single" w:sz="8" w:space="0" w:color="auto"/>
            </w:tcBorders>
            <w:shd w:val="clear" w:color="000000" w:fill="DBEEF3"/>
            <w:vAlign w:val="center"/>
            <w:hideMark/>
          </w:tcPr>
          <w:p w14:paraId="5DB2DAE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Поправки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одржување</w:t>
            </w:r>
          </w:p>
        </w:tc>
        <w:tc>
          <w:tcPr>
            <w:tcW w:w="2126" w:type="dxa"/>
            <w:tcBorders>
              <w:top w:val="nil"/>
              <w:left w:val="nil"/>
              <w:bottom w:val="single" w:sz="8" w:space="0" w:color="auto"/>
              <w:right w:val="single" w:sz="8" w:space="0" w:color="auto"/>
            </w:tcBorders>
            <w:shd w:val="clear" w:color="000000" w:fill="DBEEF3"/>
            <w:vAlign w:val="center"/>
            <w:hideMark/>
          </w:tcPr>
          <w:p w14:paraId="31848F4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999.000</w:t>
            </w:r>
          </w:p>
        </w:tc>
        <w:tc>
          <w:tcPr>
            <w:tcW w:w="1984" w:type="dxa"/>
            <w:tcBorders>
              <w:top w:val="nil"/>
              <w:left w:val="nil"/>
              <w:bottom w:val="single" w:sz="8" w:space="0" w:color="auto"/>
              <w:right w:val="single" w:sz="8" w:space="0" w:color="auto"/>
            </w:tcBorders>
            <w:shd w:val="clear" w:color="000000" w:fill="DBEEF3"/>
            <w:vAlign w:val="center"/>
            <w:hideMark/>
          </w:tcPr>
          <w:p w14:paraId="457A96C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813.748</w:t>
            </w:r>
          </w:p>
        </w:tc>
        <w:tc>
          <w:tcPr>
            <w:tcW w:w="1560" w:type="dxa"/>
            <w:tcBorders>
              <w:top w:val="nil"/>
              <w:left w:val="nil"/>
              <w:bottom w:val="single" w:sz="8" w:space="0" w:color="auto"/>
              <w:right w:val="single" w:sz="8" w:space="0" w:color="auto"/>
            </w:tcBorders>
            <w:shd w:val="clear" w:color="000000" w:fill="DBEEF3"/>
            <w:vAlign w:val="center"/>
            <w:hideMark/>
          </w:tcPr>
          <w:p w14:paraId="0AF80CC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81,46</w:t>
            </w:r>
          </w:p>
        </w:tc>
        <w:tc>
          <w:tcPr>
            <w:tcW w:w="1559" w:type="dxa"/>
            <w:tcBorders>
              <w:top w:val="nil"/>
              <w:left w:val="nil"/>
              <w:bottom w:val="single" w:sz="8" w:space="0" w:color="auto"/>
              <w:right w:val="single" w:sz="8" w:space="0" w:color="auto"/>
            </w:tcBorders>
            <w:shd w:val="clear" w:color="000000" w:fill="DBEEF3"/>
            <w:vAlign w:val="center"/>
            <w:hideMark/>
          </w:tcPr>
          <w:p w14:paraId="690F84C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185.252</w:t>
            </w:r>
          </w:p>
        </w:tc>
      </w:tr>
      <w:tr w:rsidR="00461681" w:rsidRPr="00461681" w14:paraId="6F39DE1F"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0B153A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5DE245A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4C97867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C0E58C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D71749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492565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D06215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448088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A0B2B1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9811DD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425</w:t>
            </w:r>
          </w:p>
        </w:tc>
        <w:tc>
          <w:tcPr>
            <w:tcW w:w="5436" w:type="dxa"/>
            <w:tcBorders>
              <w:top w:val="nil"/>
              <w:left w:val="nil"/>
              <w:bottom w:val="single" w:sz="8" w:space="0" w:color="auto"/>
              <w:right w:val="single" w:sz="8" w:space="0" w:color="auto"/>
            </w:tcBorders>
            <w:shd w:val="clear" w:color="000000" w:fill="DBEEF3"/>
            <w:vAlign w:val="center"/>
            <w:hideMark/>
          </w:tcPr>
          <w:p w14:paraId="2962D76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Договорни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p>
        </w:tc>
        <w:tc>
          <w:tcPr>
            <w:tcW w:w="2126" w:type="dxa"/>
            <w:tcBorders>
              <w:top w:val="nil"/>
              <w:left w:val="nil"/>
              <w:bottom w:val="single" w:sz="8" w:space="0" w:color="auto"/>
              <w:right w:val="single" w:sz="8" w:space="0" w:color="auto"/>
            </w:tcBorders>
            <w:shd w:val="clear" w:color="000000" w:fill="DBEEF3"/>
            <w:vAlign w:val="center"/>
            <w:hideMark/>
          </w:tcPr>
          <w:p w14:paraId="4FEEBF3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1.530.400</w:t>
            </w:r>
          </w:p>
        </w:tc>
        <w:tc>
          <w:tcPr>
            <w:tcW w:w="1984" w:type="dxa"/>
            <w:tcBorders>
              <w:top w:val="nil"/>
              <w:left w:val="nil"/>
              <w:bottom w:val="single" w:sz="8" w:space="0" w:color="auto"/>
              <w:right w:val="single" w:sz="8" w:space="0" w:color="auto"/>
            </w:tcBorders>
            <w:shd w:val="clear" w:color="000000" w:fill="DBEEF3"/>
            <w:vAlign w:val="center"/>
            <w:hideMark/>
          </w:tcPr>
          <w:p w14:paraId="152AACA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1.330.623</w:t>
            </w:r>
          </w:p>
        </w:tc>
        <w:tc>
          <w:tcPr>
            <w:tcW w:w="1560" w:type="dxa"/>
            <w:tcBorders>
              <w:top w:val="nil"/>
              <w:left w:val="nil"/>
              <w:bottom w:val="single" w:sz="8" w:space="0" w:color="auto"/>
              <w:right w:val="single" w:sz="8" w:space="0" w:color="auto"/>
            </w:tcBorders>
            <w:shd w:val="clear" w:color="000000" w:fill="DBEEF3"/>
            <w:vAlign w:val="center"/>
            <w:hideMark/>
          </w:tcPr>
          <w:p w14:paraId="212E25F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86,95</w:t>
            </w:r>
          </w:p>
        </w:tc>
        <w:tc>
          <w:tcPr>
            <w:tcW w:w="1559" w:type="dxa"/>
            <w:tcBorders>
              <w:top w:val="nil"/>
              <w:left w:val="nil"/>
              <w:bottom w:val="single" w:sz="8" w:space="0" w:color="auto"/>
              <w:right w:val="single" w:sz="8" w:space="0" w:color="auto"/>
            </w:tcBorders>
            <w:shd w:val="clear" w:color="000000" w:fill="DBEEF3"/>
            <w:vAlign w:val="center"/>
            <w:hideMark/>
          </w:tcPr>
          <w:p w14:paraId="0273170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199.777</w:t>
            </w:r>
          </w:p>
        </w:tc>
      </w:tr>
      <w:tr w:rsidR="00461681" w:rsidRPr="00461681" w14:paraId="63CD3EF0"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A7C868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641C53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243745C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777C3CE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43A504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7C276BB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F5C524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1CF60C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53F4728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3DA69C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BEEF3"/>
            <w:vAlign w:val="center"/>
            <w:hideMark/>
          </w:tcPr>
          <w:p w14:paraId="4D17DA3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271C612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858.763</w:t>
            </w:r>
          </w:p>
        </w:tc>
        <w:tc>
          <w:tcPr>
            <w:tcW w:w="1984" w:type="dxa"/>
            <w:tcBorders>
              <w:top w:val="nil"/>
              <w:left w:val="nil"/>
              <w:bottom w:val="single" w:sz="8" w:space="0" w:color="auto"/>
              <w:right w:val="single" w:sz="8" w:space="0" w:color="auto"/>
            </w:tcBorders>
            <w:shd w:val="clear" w:color="000000" w:fill="DBEEF3"/>
            <w:vAlign w:val="center"/>
            <w:hideMark/>
          </w:tcPr>
          <w:p w14:paraId="06C7ECD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778.835</w:t>
            </w:r>
          </w:p>
        </w:tc>
        <w:tc>
          <w:tcPr>
            <w:tcW w:w="1560" w:type="dxa"/>
            <w:tcBorders>
              <w:top w:val="nil"/>
              <w:left w:val="nil"/>
              <w:bottom w:val="single" w:sz="8" w:space="0" w:color="auto"/>
              <w:right w:val="single" w:sz="8" w:space="0" w:color="auto"/>
            </w:tcBorders>
            <w:shd w:val="clear" w:color="000000" w:fill="DBEEF3"/>
            <w:vAlign w:val="center"/>
            <w:hideMark/>
          </w:tcPr>
          <w:p w14:paraId="3ED5952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90,69</w:t>
            </w:r>
          </w:p>
        </w:tc>
        <w:tc>
          <w:tcPr>
            <w:tcW w:w="1559" w:type="dxa"/>
            <w:tcBorders>
              <w:top w:val="nil"/>
              <w:left w:val="nil"/>
              <w:bottom w:val="single" w:sz="8" w:space="0" w:color="auto"/>
              <w:right w:val="single" w:sz="8" w:space="0" w:color="auto"/>
            </w:tcBorders>
            <w:shd w:val="clear" w:color="000000" w:fill="DBEEF3"/>
            <w:vAlign w:val="center"/>
            <w:hideMark/>
          </w:tcPr>
          <w:p w14:paraId="22C7B09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79.928</w:t>
            </w:r>
          </w:p>
        </w:tc>
      </w:tr>
      <w:tr w:rsidR="00461681" w:rsidRPr="00461681" w14:paraId="7F249B3C"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6BBFD7A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39C01D9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A3B3B0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D54AFA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4E4266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FA35F2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5985DAB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51BEDC8"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3A64373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1A6504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427</w:t>
            </w:r>
          </w:p>
        </w:tc>
        <w:tc>
          <w:tcPr>
            <w:tcW w:w="5436" w:type="dxa"/>
            <w:tcBorders>
              <w:top w:val="nil"/>
              <w:left w:val="nil"/>
              <w:bottom w:val="single" w:sz="8" w:space="0" w:color="auto"/>
              <w:right w:val="single" w:sz="8" w:space="0" w:color="auto"/>
            </w:tcBorders>
            <w:shd w:val="clear" w:color="000000" w:fill="DBEEF3"/>
            <w:vAlign w:val="center"/>
            <w:hideMark/>
          </w:tcPr>
          <w:p w14:paraId="5463A3B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Привремени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вработувања</w:t>
            </w:r>
          </w:p>
        </w:tc>
        <w:tc>
          <w:tcPr>
            <w:tcW w:w="2126" w:type="dxa"/>
            <w:tcBorders>
              <w:top w:val="nil"/>
              <w:left w:val="nil"/>
              <w:bottom w:val="single" w:sz="8" w:space="0" w:color="auto"/>
              <w:right w:val="single" w:sz="8" w:space="0" w:color="auto"/>
            </w:tcBorders>
            <w:shd w:val="clear" w:color="000000" w:fill="DBEEF3"/>
            <w:vAlign w:val="center"/>
            <w:hideMark/>
          </w:tcPr>
          <w:p w14:paraId="0D8B919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1.700.000</w:t>
            </w:r>
          </w:p>
        </w:tc>
        <w:tc>
          <w:tcPr>
            <w:tcW w:w="1984" w:type="dxa"/>
            <w:tcBorders>
              <w:top w:val="nil"/>
              <w:left w:val="nil"/>
              <w:bottom w:val="single" w:sz="8" w:space="0" w:color="auto"/>
              <w:right w:val="single" w:sz="8" w:space="0" w:color="auto"/>
            </w:tcBorders>
            <w:shd w:val="clear" w:color="000000" w:fill="DBEEF3"/>
            <w:vAlign w:val="center"/>
            <w:hideMark/>
          </w:tcPr>
          <w:p w14:paraId="3E5D5B5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1.666.735</w:t>
            </w:r>
          </w:p>
        </w:tc>
        <w:tc>
          <w:tcPr>
            <w:tcW w:w="1560" w:type="dxa"/>
            <w:tcBorders>
              <w:top w:val="nil"/>
              <w:left w:val="nil"/>
              <w:bottom w:val="single" w:sz="8" w:space="0" w:color="auto"/>
              <w:right w:val="single" w:sz="8" w:space="0" w:color="auto"/>
            </w:tcBorders>
            <w:shd w:val="clear" w:color="000000" w:fill="DBEEF3"/>
            <w:vAlign w:val="center"/>
            <w:hideMark/>
          </w:tcPr>
          <w:p w14:paraId="1E85303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98,04</w:t>
            </w:r>
          </w:p>
        </w:tc>
        <w:tc>
          <w:tcPr>
            <w:tcW w:w="1559" w:type="dxa"/>
            <w:tcBorders>
              <w:top w:val="nil"/>
              <w:left w:val="nil"/>
              <w:bottom w:val="single" w:sz="8" w:space="0" w:color="auto"/>
              <w:right w:val="single" w:sz="8" w:space="0" w:color="auto"/>
            </w:tcBorders>
            <w:shd w:val="clear" w:color="000000" w:fill="DBEEF3"/>
            <w:vAlign w:val="center"/>
            <w:hideMark/>
          </w:tcPr>
          <w:p w14:paraId="7698204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33.265</w:t>
            </w:r>
          </w:p>
        </w:tc>
      </w:tr>
      <w:tr w:rsidR="00461681" w:rsidRPr="00461681" w14:paraId="5B906E99"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5B7DFA5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AF95F3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BC61CF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1A51153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33A83D7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849FD0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297DD63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FD5BB4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4EEFC34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F22DFD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nil"/>
              <w:left w:val="nil"/>
              <w:bottom w:val="single" w:sz="8" w:space="0" w:color="auto"/>
              <w:right w:val="single" w:sz="8" w:space="0" w:color="auto"/>
            </w:tcBorders>
            <w:shd w:val="clear" w:color="000000" w:fill="DBEEF3"/>
            <w:vAlign w:val="center"/>
            <w:hideMark/>
          </w:tcPr>
          <w:p w14:paraId="57F1462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nil"/>
              <w:left w:val="nil"/>
              <w:bottom w:val="single" w:sz="8" w:space="0" w:color="auto"/>
              <w:right w:val="single" w:sz="8" w:space="0" w:color="auto"/>
            </w:tcBorders>
            <w:shd w:val="clear" w:color="000000" w:fill="DBEEF3"/>
            <w:vAlign w:val="center"/>
            <w:hideMark/>
          </w:tcPr>
          <w:p w14:paraId="5E1CBE8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4.098.118</w:t>
            </w:r>
          </w:p>
        </w:tc>
        <w:tc>
          <w:tcPr>
            <w:tcW w:w="1984" w:type="dxa"/>
            <w:tcBorders>
              <w:top w:val="nil"/>
              <w:left w:val="nil"/>
              <w:bottom w:val="single" w:sz="8" w:space="0" w:color="auto"/>
              <w:right w:val="single" w:sz="8" w:space="0" w:color="auto"/>
            </w:tcBorders>
            <w:shd w:val="clear" w:color="000000" w:fill="DBEEF3"/>
            <w:vAlign w:val="center"/>
            <w:hideMark/>
          </w:tcPr>
          <w:p w14:paraId="0FC606A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3.523.136</w:t>
            </w:r>
          </w:p>
        </w:tc>
        <w:tc>
          <w:tcPr>
            <w:tcW w:w="1560" w:type="dxa"/>
            <w:tcBorders>
              <w:top w:val="nil"/>
              <w:left w:val="nil"/>
              <w:bottom w:val="single" w:sz="8" w:space="0" w:color="auto"/>
              <w:right w:val="single" w:sz="8" w:space="0" w:color="auto"/>
            </w:tcBorders>
            <w:shd w:val="clear" w:color="000000" w:fill="DBEEF3"/>
            <w:vAlign w:val="center"/>
            <w:hideMark/>
          </w:tcPr>
          <w:p w14:paraId="3AFA04B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85,97</w:t>
            </w:r>
          </w:p>
        </w:tc>
        <w:tc>
          <w:tcPr>
            <w:tcW w:w="1559" w:type="dxa"/>
            <w:tcBorders>
              <w:top w:val="nil"/>
              <w:left w:val="nil"/>
              <w:bottom w:val="single" w:sz="8" w:space="0" w:color="auto"/>
              <w:right w:val="single" w:sz="8" w:space="0" w:color="auto"/>
            </w:tcBorders>
            <w:shd w:val="clear" w:color="000000" w:fill="DBEEF3"/>
            <w:vAlign w:val="center"/>
            <w:hideMark/>
          </w:tcPr>
          <w:p w14:paraId="2492D3D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574.982</w:t>
            </w:r>
          </w:p>
        </w:tc>
      </w:tr>
      <w:tr w:rsidR="00461681" w:rsidRPr="00461681" w14:paraId="6B7AB8C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57E099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3F423F7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B8A9E9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3FF3BEB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04E7FF4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339BC6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8FDCBA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991B5F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5E0EC45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778E292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465</w:t>
            </w:r>
          </w:p>
        </w:tc>
        <w:tc>
          <w:tcPr>
            <w:tcW w:w="5436" w:type="dxa"/>
            <w:tcBorders>
              <w:top w:val="nil"/>
              <w:left w:val="nil"/>
              <w:bottom w:val="single" w:sz="8" w:space="0" w:color="auto"/>
              <w:right w:val="single" w:sz="8" w:space="0" w:color="auto"/>
            </w:tcBorders>
            <w:shd w:val="clear" w:color="000000" w:fill="DBEEF3"/>
            <w:vAlign w:val="center"/>
            <w:hideMark/>
          </w:tcPr>
          <w:p w14:paraId="23CE5D5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Исплата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извршни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исправи</w:t>
            </w:r>
          </w:p>
        </w:tc>
        <w:tc>
          <w:tcPr>
            <w:tcW w:w="2126" w:type="dxa"/>
            <w:tcBorders>
              <w:top w:val="nil"/>
              <w:left w:val="nil"/>
              <w:bottom w:val="single" w:sz="8" w:space="0" w:color="auto"/>
              <w:right w:val="single" w:sz="8" w:space="0" w:color="auto"/>
            </w:tcBorders>
            <w:shd w:val="clear" w:color="000000" w:fill="DBEEF3"/>
            <w:vAlign w:val="center"/>
            <w:hideMark/>
          </w:tcPr>
          <w:p w14:paraId="3EDFC33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140.000</w:t>
            </w:r>
          </w:p>
        </w:tc>
        <w:tc>
          <w:tcPr>
            <w:tcW w:w="1984" w:type="dxa"/>
            <w:tcBorders>
              <w:top w:val="nil"/>
              <w:left w:val="nil"/>
              <w:bottom w:val="single" w:sz="8" w:space="0" w:color="auto"/>
              <w:right w:val="single" w:sz="8" w:space="0" w:color="auto"/>
            </w:tcBorders>
            <w:shd w:val="clear" w:color="000000" w:fill="DBEEF3"/>
            <w:vAlign w:val="center"/>
            <w:hideMark/>
          </w:tcPr>
          <w:p w14:paraId="29513BC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131.837</w:t>
            </w:r>
          </w:p>
        </w:tc>
        <w:tc>
          <w:tcPr>
            <w:tcW w:w="1560" w:type="dxa"/>
            <w:tcBorders>
              <w:top w:val="nil"/>
              <w:left w:val="nil"/>
              <w:bottom w:val="single" w:sz="8" w:space="0" w:color="auto"/>
              <w:right w:val="single" w:sz="8" w:space="0" w:color="auto"/>
            </w:tcBorders>
            <w:shd w:val="clear" w:color="000000" w:fill="DBEEF3"/>
            <w:vAlign w:val="center"/>
            <w:hideMark/>
          </w:tcPr>
          <w:p w14:paraId="2C6EDB2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94,17</w:t>
            </w:r>
          </w:p>
        </w:tc>
        <w:tc>
          <w:tcPr>
            <w:tcW w:w="1559" w:type="dxa"/>
            <w:tcBorders>
              <w:top w:val="nil"/>
              <w:left w:val="nil"/>
              <w:bottom w:val="single" w:sz="8" w:space="0" w:color="auto"/>
              <w:right w:val="single" w:sz="8" w:space="0" w:color="auto"/>
            </w:tcBorders>
            <w:shd w:val="clear" w:color="000000" w:fill="DBEEF3"/>
            <w:vAlign w:val="center"/>
            <w:hideMark/>
          </w:tcPr>
          <w:p w14:paraId="33D9E77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8.163</w:t>
            </w:r>
          </w:p>
        </w:tc>
      </w:tr>
      <w:tr w:rsidR="00461681" w:rsidRPr="00461681" w14:paraId="7A42097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5FDC61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23A5AE5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261DD97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22C2A8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536872C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69073DA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55D57DA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8C3F23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5271207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58F7958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EA</w:t>
            </w:r>
          </w:p>
        </w:tc>
        <w:tc>
          <w:tcPr>
            <w:tcW w:w="5436" w:type="dxa"/>
            <w:tcBorders>
              <w:top w:val="nil"/>
              <w:left w:val="nil"/>
              <w:bottom w:val="single" w:sz="8" w:space="0" w:color="auto"/>
              <w:right w:val="single" w:sz="8" w:space="0" w:color="auto"/>
            </w:tcBorders>
            <w:shd w:val="clear" w:color="000000" w:fill="E8BED9"/>
            <w:vAlign w:val="center"/>
            <w:hideMark/>
          </w:tcPr>
          <w:p w14:paraId="2D2F3DA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Капитални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трошоци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општината</w:t>
            </w:r>
          </w:p>
        </w:tc>
        <w:tc>
          <w:tcPr>
            <w:tcW w:w="2126" w:type="dxa"/>
            <w:tcBorders>
              <w:top w:val="nil"/>
              <w:left w:val="nil"/>
              <w:bottom w:val="single" w:sz="8" w:space="0" w:color="auto"/>
              <w:right w:val="single" w:sz="8" w:space="0" w:color="auto"/>
            </w:tcBorders>
            <w:shd w:val="clear" w:color="000000" w:fill="E8BED9"/>
            <w:vAlign w:val="center"/>
            <w:hideMark/>
          </w:tcPr>
          <w:p w14:paraId="085CBD3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8.000</w:t>
            </w:r>
          </w:p>
        </w:tc>
        <w:tc>
          <w:tcPr>
            <w:tcW w:w="1984" w:type="dxa"/>
            <w:tcBorders>
              <w:top w:val="nil"/>
              <w:left w:val="nil"/>
              <w:bottom w:val="single" w:sz="8" w:space="0" w:color="auto"/>
              <w:right w:val="single" w:sz="8" w:space="0" w:color="auto"/>
            </w:tcBorders>
            <w:shd w:val="clear" w:color="000000" w:fill="E8BED9"/>
            <w:vAlign w:val="center"/>
            <w:hideMark/>
          </w:tcPr>
          <w:p w14:paraId="68D4558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8.000</w:t>
            </w:r>
          </w:p>
        </w:tc>
        <w:tc>
          <w:tcPr>
            <w:tcW w:w="1560" w:type="dxa"/>
            <w:tcBorders>
              <w:top w:val="nil"/>
              <w:left w:val="nil"/>
              <w:bottom w:val="single" w:sz="8" w:space="0" w:color="auto"/>
              <w:right w:val="single" w:sz="8" w:space="0" w:color="auto"/>
            </w:tcBorders>
            <w:shd w:val="clear" w:color="000000" w:fill="E8BED9"/>
            <w:vAlign w:val="center"/>
            <w:hideMark/>
          </w:tcPr>
          <w:p w14:paraId="34E2E94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E8BED9"/>
            <w:vAlign w:val="center"/>
            <w:hideMark/>
          </w:tcPr>
          <w:p w14:paraId="001B0CB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991932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02F2B9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2CA8871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485</w:t>
            </w:r>
          </w:p>
        </w:tc>
        <w:tc>
          <w:tcPr>
            <w:tcW w:w="5436" w:type="dxa"/>
            <w:tcBorders>
              <w:top w:val="nil"/>
              <w:left w:val="nil"/>
              <w:bottom w:val="single" w:sz="8" w:space="0" w:color="auto"/>
              <w:right w:val="single" w:sz="8" w:space="0" w:color="auto"/>
            </w:tcBorders>
            <w:shd w:val="clear" w:color="000000" w:fill="DBEEF3"/>
            <w:vAlign w:val="center"/>
            <w:hideMark/>
          </w:tcPr>
          <w:p w14:paraId="5853568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Вложувања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нефинансиски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средства</w:t>
            </w:r>
          </w:p>
        </w:tc>
        <w:tc>
          <w:tcPr>
            <w:tcW w:w="2126" w:type="dxa"/>
            <w:tcBorders>
              <w:top w:val="nil"/>
              <w:left w:val="nil"/>
              <w:bottom w:val="single" w:sz="8" w:space="0" w:color="auto"/>
              <w:right w:val="single" w:sz="8" w:space="0" w:color="auto"/>
            </w:tcBorders>
            <w:shd w:val="clear" w:color="000000" w:fill="DBEEF3"/>
            <w:vAlign w:val="center"/>
            <w:hideMark/>
          </w:tcPr>
          <w:p w14:paraId="102B1A6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8.000</w:t>
            </w:r>
          </w:p>
        </w:tc>
        <w:tc>
          <w:tcPr>
            <w:tcW w:w="1984" w:type="dxa"/>
            <w:tcBorders>
              <w:top w:val="nil"/>
              <w:left w:val="nil"/>
              <w:bottom w:val="single" w:sz="8" w:space="0" w:color="auto"/>
              <w:right w:val="single" w:sz="8" w:space="0" w:color="auto"/>
            </w:tcBorders>
            <w:shd w:val="clear" w:color="000000" w:fill="DBEEF3"/>
            <w:vAlign w:val="center"/>
            <w:hideMark/>
          </w:tcPr>
          <w:p w14:paraId="60A01B4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8.000</w:t>
            </w:r>
          </w:p>
        </w:tc>
        <w:tc>
          <w:tcPr>
            <w:tcW w:w="1560" w:type="dxa"/>
            <w:tcBorders>
              <w:top w:val="nil"/>
              <w:left w:val="nil"/>
              <w:bottom w:val="single" w:sz="8" w:space="0" w:color="auto"/>
              <w:right w:val="single" w:sz="8" w:space="0" w:color="auto"/>
            </w:tcBorders>
            <w:shd w:val="clear" w:color="000000" w:fill="DBEEF3"/>
            <w:vAlign w:val="center"/>
            <w:hideMark/>
          </w:tcPr>
          <w:p w14:paraId="794398C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3148312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0DAE891F" w14:textId="77777777" w:rsidTr="00461681">
        <w:trPr>
          <w:trHeight w:val="420"/>
          <w:jc w:val="center"/>
        </w:trPr>
        <w:tc>
          <w:tcPr>
            <w:tcW w:w="755" w:type="dxa"/>
            <w:tcBorders>
              <w:top w:val="nil"/>
              <w:left w:val="single" w:sz="8" w:space="0" w:color="auto"/>
              <w:bottom w:val="single" w:sz="4" w:space="0" w:color="auto"/>
              <w:right w:val="single" w:sz="8" w:space="0" w:color="auto"/>
            </w:tcBorders>
            <w:vAlign w:val="center"/>
            <w:hideMark/>
          </w:tcPr>
          <w:p w14:paraId="20C6588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4" w:space="0" w:color="auto"/>
              <w:right w:val="single" w:sz="8" w:space="0" w:color="auto"/>
            </w:tcBorders>
            <w:vAlign w:val="center"/>
            <w:hideMark/>
          </w:tcPr>
          <w:p w14:paraId="743E9FA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4" w:space="0" w:color="auto"/>
              <w:right w:val="single" w:sz="8" w:space="0" w:color="auto"/>
            </w:tcBorders>
            <w:vAlign w:val="center"/>
            <w:hideMark/>
          </w:tcPr>
          <w:p w14:paraId="217F085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vAlign w:val="center"/>
            <w:hideMark/>
          </w:tcPr>
          <w:p w14:paraId="216F6FB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vAlign w:val="center"/>
            <w:hideMark/>
          </w:tcPr>
          <w:p w14:paraId="4B1E446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vAlign w:val="center"/>
            <w:hideMark/>
          </w:tcPr>
          <w:p w14:paraId="6332293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vAlign w:val="center"/>
            <w:hideMark/>
          </w:tcPr>
          <w:p w14:paraId="1663CCA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EE7246E"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7BCF200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40DC952"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J</w:t>
            </w:r>
          </w:p>
        </w:tc>
        <w:tc>
          <w:tcPr>
            <w:tcW w:w="5436"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FF141F5"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Севкупно</w:t>
            </w:r>
            <w:r w:rsidRPr="00461681">
              <w:rPr>
                <w:rFonts w:ascii="Gill Sans MT" w:eastAsia="Times New Roman" w:hAnsi="Gill Sans MT" w:cs="Times New Roman"/>
                <w:b/>
                <w:bCs/>
                <w:color w:val="FFFFFF"/>
                <w:lang w:val="mk-MK"/>
              </w:rPr>
              <w:t xml:space="preserve"> J</w:t>
            </w:r>
          </w:p>
        </w:tc>
        <w:tc>
          <w:tcPr>
            <w:tcW w:w="2126"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57C0E72"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40.438.662</w:t>
            </w:r>
          </w:p>
        </w:tc>
        <w:tc>
          <w:tcPr>
            <w:tcW w:w="1984"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13431F55"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39.531.933</w:t>
            </w:r>
          </w:p>
        </w:tc>
        <w:tc>
          <w:tcPr>
            <w:tcW w:w="156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1115B348"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97,76</w:t>
            </w:r>
          </w:p>
        </w:tc>
        <w:tc>
          <w:tcPr>
            <w:tcW w:w="1559"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88B9BDD"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906.729</w:t>
            </w:r>
          </w:p>
        </w:tc>
      </w:tr>
      <w:tr w:rsidR="00461681" w:rsidRPr="00461681" w14:paraId="56B5832E"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346D842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E8BED9"/>
            <w:vAlign w:val="center"/>
            <w:hideMark/>
          </w:tcPr>
          <w:p w14:paraId="687481B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w:t>
            </w:r>
            <w:r w:rsidRPr="00461681">
              <w:rPr>
                <w:rFonts w:ascii="Gill Sans MT" w:eastAsia="Times New Roman" w:hAnsi="Gill Sans MT" w:cs="Times New Roman"/>
                <w:b/>
                <w:bCs/>
                <w:color w:val="000000"/>
                <w:lang w:val="mk-MK"/>
              </w:rPr>
              <w:t>3</w:t>
            </w:r>
          </w:p>
        </w:tc>
        <w:tc>
          <w:tcPr>
            <w:tcW w:w="5436" w:type="dxa"/>
            <w:tcBorders>
              <w:top w:val="single" w:sz="4" w:space="0" w:color="auto"/>
              <w:left w:val="nil"/>
              <w:bottom w:val="single" w:sz="8" w:space="0" w:color="auto"/>
              <w:right w:val="single" w:sz="8" w:space="0" w:color="auto"/>
            </w:tcBorders>
            <w:shd w:val="clear" w:color="000000" w:fill="E8BED9"/>
            <w:vAlign w:val="center"/>
            <w:hideMark/>
          </w:tcPr>
          <w:p w14:paraId="58A0713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Јавно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осветлување</w:t>
            </w:r>
          </w:p>
        </w:tc>
        <w:tc>
          <w:tcPr>
            <w:tcW w:w="2126" w:type="dxa"/>
            <w:tcBorders>
              <w:top w:val="single" w:sz="4" w:space="0" w:color="auto"/>
              <w:left w:val="nil"/>
              <w:bottom w:val="single" w:sz="8" w:space="0" w:color="auto"/>
              <w:right w:val="single" w:sz="8" w:space="0" w:color="auto"/>
            </w:tcBorders>
            <w:shd w:val="clear" w:color="000000" w:fill="E8BED9"/>
            <w:vAlign w:val="center"/>
            <w:hideMark/>
          </w:tcPr>
          <w:p w14:paraId="1E2425D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2.300.000</w:t>
            </w:r>
          </w:p>
        </w:tc>
        <w:tc>
          <w:tcPr>
            <w:tcW w:w="1984" w:type="dxa"/>
            <w:tcBorders>
              <w:top w:val="single" w:sz="4" w:space="0" w:color="auto"/>
              <w:left w:val="nil"/>
              <w:bottom w:val="single" w:sz="8" w:space="0" w:color="auto"/>
              <w:right w:val="single" w:sz="8" w:space="0" w:color="auto"/>
            </w:tcBorders>
            <w:shd w:val="clear" w:color="000000" w:fill="E8BED9"/>
            <w:vAlign w:val="center"/>
            <w:hideMark/>
          </w:tcPr>
          <w:p w14:paraId="6BCD9C2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2.243.171</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49EC4A3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97,53</w:t>
            </w:r>
          </w:p>
        </w:tc>
        <w:tc>
          <w:tcPr>
            <w:tcW w:w="1559" w:type="dxa"/>
            <w:tcBorders>
              <w:top w:val="single" w:sz="4" w:space="0" w:color="auto"/>
              <w:left w:val="nil"/>
              <w:bottom w:val="single" w:sz="8" w:space="0" w:color="auto"/>
              <w:right w:val="single" w:sz="8" w:space="0" w:color="auto"/>
            </w:tcBorders>
            <w:shd w:val="clear" w:color="000000" w:fill="E8BED9"/>
            <w:vAlign w:val="center"/>
            <w:hideMark/>
          </w:tcPr>
          <w:p w14:paraId="08E8669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56.829</w:t>
            </w:r>
          </w:p>
        </w:tc>
      </w:tr>
      <w:tr w:rsidR="00461681" w:rsidRPr="00461681" w14:paraId="01E9C297"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BEEF3"/>
            <w:vAlign w:val="center"/>
            <w:hideMark/>
          </w:tcPr>
          <w:p w14:paraId="0C76560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DBEEF3"/>
            <w:vAlign w:val="center"/>
            <w:hideMark/>
          </w:tcPr>
          <w:p w14:paraId="32CE131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421</w:t>
            </w:r>
          </w:p>
        </w:tc>
        <w:tc>
          <w:tcPr>
            <w:tcW w:w="5436" w:type="dxa"/>
            <w:tcBorders>
              <w:top w:val="nil"/>
              <w:left w:val="nil"/>
              <w:bottom w:val="single" w:sz="4" w:space="0" w:color="auto"/>
              <w:right w:val="single" w:sz="8" w:space="0" w:color="auto"/>
            </w:tcBorders>
            <w:shd w:val="clear" w:color="000000" w:fill="DBEEF3"/>
            <w:vAlign w:val="center"/>
            <w:hideMark/>
          </w:tcPr>
          <w:p w14:paraId="26C04CE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Комунални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услуги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греење</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комуникација</w:t>
            </w:r>
          </w:p>
        </w:tc>
        <w:tc>
          <w:tcPr>
            <w:tcW w:w="2126" w:type="dxa"/>
            <w:tcBorders>
              <w:top w:val="nil"/>
              <w:left w:val="nil"/>
              <w:bottom w:val="single" w:sz="4" w:space="0" w:color="auto"/>
              <w:right w:val="single" w:sz="8" w:space="0" w:color="auto"/>
            </w:tcBorders>
            <w:shd w:val="clear" w:color="000000" w:fill="DBEEF3"/>
            <w:vAlign w:val="center"/>
            <w:hideMark/>
          </w:tcPr>
          <w:p w14:paraId="3A53F09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1.700.000</w:t>
            </w:r>
          </w:p>
        </w:tc>
        <w:tc>
          <w:tcPr>
            <w:tcW w:w="1984" w:type="dxa"/>
            <w:tcBorders>
              <w:top w:val="nil"/>
              <w:left w:val="nil"/>
              <w:bottom w:val="single" w:sz="4" w:space="0" w:color="auto"/>
              <w:right w:val="single" w:sz="8" w:space="0" w:color="auto"/>
            </w:tcBorders>
            <w:shd w:val="clear" w:color="000000" w:fill="DBEEF3"/>
            <w:vAlign w:val="center"/>
            <w:hideMark/>
          </w:tcPr>
          <w:p w14:paraId="4140EE0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1.644.688</w:t>
            </w:r>
          </w:p>
        </w:tc>
        <w:tc>
          <w:tcPr>
            <w:tcW w:w="1560" w:type="dxa"/>
            <w:tcBorders>
              <w:top w:val="nil"/>
              <w:left w:val="nil"/>
              <w:bottom w:val="single" w:sz="4" w:space="0" w:color="auto"/>
              <w:right w:val="single" w:sz="8" w:space="0" w:color="auto"/>
            </w:tcBorders>
            <w:shd w:val="clear" w:color="000000" w:fill="DBEEF3"/>
            <w:vAlign w:val="center"/>
            <w:hideMark/>
          </w:tcPr>
          <w:p w14:paraId="72F845F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96,75</w:t>
            </w:r>
          </w:p>
        </w:tc>
        <w:tc>
          <w:tcPr>
            <w:tcW w:w="1559" w:type="dxa"/>
            <w:tcBorders>
              <w:top w:val="nil"/>
              <w:left w:val="nil"/>
              <w:bottom w:val="single" w:sz="4" w:space="0" w:color="auto"/>
              <w:right w:val="single" w:sz="8" w:space="0" w:color="auto"/>
            </w:tcBorders>
            <w:shd w:val="clear" w:color="000000" w:fill="DBEEF3"/>
            <w:vAlign w:val="center"/>
            <w:hideMark/>
          </w:tcPr>
          <w:p w14:paraId="39A173F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55.312</w:t>
            </w:r>
          </w:p>
        </w:tc>
      </w:tr>
      <w:tr w:rsidR="00461681" w:rsidRPr="00461681" w14:paraId="4E686245"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7FDACCC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07EE074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5199B5E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0E48F4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B5A46C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15A16E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82DC19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DF65584" w14:textId="77777777" w:rsidTr="00461681">
        <w:trPr>
          <w:trHeight w:val="420"/>
          <w:jc w:val="center"/>
        </w:trPr>
        <w:tc>
          <w:tcPr>
            <w:tcW w:w="755" w:type="dxa"/>
            <w:tcBorders>
              <w:top w:val="single" w:sz="4" w:space="0" w:color="auto"/>
              <w:left w:val="single" w:sz="8" w:space="0" w:color="auto"/>
              <w:bottom w:val="single" w:sz="4" w:space="0" w:color="auto"/>
              <w:right w:val="single" w:sz="8" w:space="0" w:color="auto"/>
            </w:tcBorders>
            <w:shd w:val="clear" w:color="000000" w:fill="DBEEF3"/>
            <w:vAlign w:val="center"/>
            <w:hideMark/>
          </w:tcPr>
          <w:p w14:paraId="158ED58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4" w:space="0" w:color="auto"/>
              <w:right w:val="single" w:sz="8" w:space="0" w:color="auto"/>
            </w:tcBorders>
            <w:shd w:val="clear" w:color="000000" w:fill="DBEEF3"/>
            <w:vAlign w:val="center"/>
            <w:hideMark/>
          </w:tcPr>
          <w:p w14:paraId="23A3259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single" w:sz="4" w:space="0" w:color="auto"/>
              <w:left w:val="nil"/>
              <w:bottom w:val="single" w:sz="4" w:space="0" w:color="auto"/>
              <w:right w:val="single" w:sz="8" w:space="0" w:color="auto"/>
            </w:tcBorders>
            <w:shd w:val="clear" w:color="000000" w:fill="DBEEF3"/>
            <w:vAlign w:val="center"/>
            <w:hideMark/>
          </w:tcPr>
          <w:p w14:paraId="44E5E18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Поправки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тековно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одржување</w:t>
            </w:r>
          </w:p>
        </w:tc>
        <w:tc>
          <w:tcPr>
            <w:tcW w:w="2126" w:type="dxa"/>
            <w:tcBorders>
              <w:top w:val="single" w:sz="4" w:space="0" w:color="auto"/>
              <w:left w:val="nil"/>
              <w:bottom w:val="single" w:sz="4" w:space="0" w:color="auto"/>
              <w:right w:val="single" w:sz="8" w:space="0" w:color="auto"/>
            </w:tcBorders>
            <w:shd w:val="clear" w:color="000000" w:fill="DBEEF3"/>
            <w:vAlign w:val="center"/>
            <w:hideMark/>
          </w:tcPr>
          <w:p w14:paraId="4208EEE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600.000</w:t>
            </w:r>
          </w:p>
        </w:tc>
        <w:tc>
          <w:tcPr>
            <w:tcW w:w="1984" w:type="dxa"/>
            <w:tcBorders>
              <w:top w:val="single" w:sz="4" w:space="0" w:color="auto"/>
              <w:left w:val="nil"/>
              <w:bottom w:val="single" w:sz="4" w:space="0" w:color="auto"/>
              <w:right w:val="single" w:sz="8" w:space="0" w:color="auto"/>
            </w:tcBorders>
            <w:shd w:val="clear" w:color="000000" w:fill="DBEEF3"/>
            <w:vAlign w:val="center"/>
            <w:hideMark/>
          </w:tcPr>
          <w:p w14:paraId="6BC2C48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598.483</w:t>
            </w:r>
          </w:p>
        </w:tc>
        <w:tc>
          <w:tcPr>
            <w:tcW w:w="1560" w:type="dxa"/>
            <w:tcBorders>
              <w:top w:val="single" w:sz="4" w:space="0" w:color="auto"/>
              <w:left w:val="nil"/>
              <w:bottom w:val="single" w:sz="4" w:space="0" w:color="auto"/>
              <w:right w:val="single" w:sz="8" w:space="0" w:color="auto"/>
            </w:tcBorders>
            <w:shd w:val="clear" w:color="000000" w:fill="DBEEF3"/>
            <w:vAlign w:val="center"/>
            <w:hideMark/>
          </w:tcPr>
          <w:p w14:paraId="29F94A8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99,75</w:t>
            </w:r>
          </w:p>
        </w:tc>
        <w:tc>
          <w:tcPr>
            <w:tcW w:w="1559" w:type="dxa"/>
            <w:tcBorders>
              <w:top w:val="single" w:sz="4" w:space="0" w:color="auto"/>
              <w:left w:val="nil"/>
              <w:bottom w:val="single" w:sz="4" w:space="0" w:color="auto"/>
              <w:right w:val="single" w:sz="8" w:space="0" w:color="auto"/>
            </w:tcBorders>
            <w:shd w:val="clear" w:color="000000" w:fill="DBEEF3"/>
            <w:vAlign w:val="center"/>
            <w:hideMark/>
          </w:tcPr>
          <w:p w14:paraId="5BABEED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1.517</w:t>
            </w:r>
          </w:p>
        </w:tc>
      </w:tr>
      <w:tr w:rsidR="00461681" w:rsidRPr="00461681" w14:paraId="18C915D7"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1E3B97A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6F34938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4F0CFAB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FFBE3D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D5FF43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289E4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24DABE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AB5B032"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755786C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E8BED9"/>
            <w:vAlign w:val="center"/>
            <w:hideMark/>
          </w:tcPr>
          <w:p w14:paraId="39DBABC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w:t>
            </w:r>
            <w:r w:rsidRPr="00461681">
              <w:rPr>
                <w:rFonts w:ascii="Gill Sans MT" w:eastAsia="Times New Roman" w:hAnsi="Gill Sans MT" w:cs="Times New Roman"/>
                <w:b/>
                <w:bCs/>
                <w:color w:val="000000"/>
                <w:lang w:val="mk-MK"/>
              </w:rPr>
              <w:t>5</w:t>
            </w:r>
          </w:p>
        </w:tc>
        <w:tc>
          <w:tcPr>
            <w:tcW w:w="5436" w:type="dxa"/>
            <w:tcBorders>
              <w:top w:val="single" w:sz="4" w:space="0" w:color="auto"/>
              <w:left w:val="nil"/>
              <w:bottom w:val="single" w:sz="8" w:space="0" w:color="auto"/>
              <w:right w:val="single" w:sz="8" w:space="0" w:color="auto"/>
            </w:tcBorders>
            <w:shd w:val="clear" w:color="000000" w:fill="E8BED9"/>
            <w:vAlign w:val="center"/>
            <w:hideMark/>
          </w:tcPr>
          <w:p w14:paraId="3B59155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Јавен</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локален</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превоз</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патници</w:t>
            </w:r>
          </w:p>
        </w:tc>
        <w:tc>
          <w:tcPr>
            <w:tcW w:w="2126" w:type="dxa"/>
            <w:tcBorders>
              <w:top w:val="single" w:sz="4" w:space="0" w:color="auto"/>
              <w:left w:val="nil"/>
              <w:bottom w:val="single" w:sz="8" w:space="0" w:color="auto"/>
              <w:right w:val="single" w:sz="8" w:space="0" w:color="auto"/>
            </w:tcBorders>
            <w:shd w:val="clear" w:color="000000" w:fill="E8BED9"/>
            <w:vAlign w:val="center"/>
            <w:hideMark/>
          </w:tcPr>
          <w:p w14:paraId="639522C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100.000</w:t>
            </w:r>
          </w:p>
        </w:tc>
        <w:tc>
          <w:tcPr>
            <w:tcW w:w="1984" w:type="dxa"/>
            <w:tcBorders>
              <w:top w:val="single" w:sz="4" w:space="0" w:color="auto"/>
              <w:left w:val="nil"/>
              <w:bottom w:val="single" w:sz="8" w:space="0" w:color="auto"/>
              <w:right w:val="single" w:sz="8" w:space="0" w:color="auto"/>
            </w:tcBorders>
            <w:shd w:val="clear" w:color="000000" w:fill="E8BED9"/>
            <w:vAlign w:val="center"/>
            <w:hideMark/>
          </w:tcPr>
          <w:p w14:paraId="6B63A9D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93.600</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6976B75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93,60</w:t>
            </w:r>
          </w:p>
        </w:tc>
        <w:tc>
          <w:tcPr>
            <w:tcW w:w="1559" w:type="dxa"/>
            <w:tcBorders>
              <w:top w:val="single" w:sz="4" w:space="0" w:color="auto"/>
              <w:left w:val="nil"/>
              <w:bottom w:val="single" w:sz="8" w:space="0" w:color="auto"/>
              <w:right w:val="single" w:sz="8" w:space="0" w:color="auto"/>
            </w:tcBorders>
            <w:shd w:val="clear" w:color="000000" w:fill="E8BED9"/>
            <w:vAlign w:val="center"/>
            <w:hideMark/>
          </w:tcPr>
          <w:p w14:paraId="0A64DE6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6.400</w:t>
            </w:r>
          </w:p>
        </w:tc>
      </w:tr>
      <w:tr w:rsidR="00461681" w:rsidRPr="00461681" w14:paraId="64AAFED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07355BA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25093E2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421</w:t>
            </w:r>
          </w:p>
        </w:tc>
        <w:tc>
          <w:tcPr>
            <w:tcW w:w="5436" w:type="dxa"/>
            <w:tcBorders>
              <w:top w:val="nil"/>
              <w:left w:val="nil"/>
              <w:bottom w:val="single" w:sz="8" w:space="0" w:color="auto"/>
              <w:right w:val="single" w:sz="8" w:space="0" w:color="auto"/>
            </w:tcBorders>
            <w:shd w:val="clear" w:color="000000" w:fill="DAE9F8"/>
            <w:vAlign w:val="center"/>
            <w:hideMark/>
          </w:tcPr>
          <w:p w14:paraId="6EA2320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Комунални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греење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транспорт</w:t>
            </w:r>
          </w:p>
        </w:tc>
        <w:tc>
          <w:tcPr>
            <w:tcW w:w="2126" w:type="dxa"/>
            <w:tcBorders>
              <w:top w:val="nil"/>
              <w:left w:val="nil"/>
              <w:bottom w:val="single" w:sz="8" w:space="0" w:color="auto"/>
              <w:right w:val="single" w:sz="8" w:space="0" w:color="auto"/>
            </w:tcBorders>
            <w:shd w:val="clear" w:color="000000" w:fill="DAE9F8"/>
            <w:vAlign w:val="center"/>
            <w:hideMark/>
          </w:tcPr>
          <w:p w14:paraId="5F6580B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100.000</w:t>
            </w:r>
          </w:p>
        </w:tc>
        <w:tc>
          <w:tcPr>
            <w:tcW w:w="1984" w:type="dxa"/>
            <w:tcBorders>
              <w:top w:val="nil"/>
              <w:left w:val="nil"/>
              <w:bottom w:val="single" w:sz="8" w:space="0" w:color="auto"/>
              <w:right w:val="single" w:sz="8" w:space="0" w:color="auto"/>
            </w:tcBorders>
            <w:shd w:val="clear" w:color="000000" w:fill="DAE9F8"/>
            <w:vAlign w:val="center"/>
            <w:hideMark/>
          </w:tcPr>
          <w:p w14:paraId="5408E95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93.600</w:t>
            </w:r>
          </w:p>
        </w:tc>
        <w:tc>
          <w:tcPr>
            <w:tcW w:w="1560" w:type="dxa"/>
            <w:tcBorders>
              <w:top w:val="nil"/>
              <w:left w:val="nil"/>
              <w:bottom w:val="single" w:sz="8" w:space="0" w:color="auto"/>
              <w:right w:val="single" w:sz="8" w:space="0" w:color="auto"/>
            </w:tcBorders>
            <w:shd w:val="clear" w:color="000000" w:fill="DAE9F8"/>
            <w:vAlign w:val="center"/>
            <w:hideMark/>
          </w:tcPr>
          <w:p w14:paraId="74EC932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93,60</w:t>
            </w:r>
          </w:p>
        </w:tc>
        <w:tc>
          <w:tcPr>
            <w:tcW w:w="1559" w:type="dxa"/>
            <w:tcBorders>
              <w:top w:val="nil"/>
              <w:left w:val="nil"/>
              <w:bottom w:val="single" w:sz="8" w:space="0" w:color="auto"/>
              <w:right w:val="single" w:sz="8" w:space="0" w:color="auto"/>
            </w:tcBorders>
            <w:shd w:val="clear" w:color="000000" w:fill="DAE9F8"/>
            <w:vAlign w:val="center"/>
            <w:hideMark/>
          </w:tcPr>
          <w:p w14:paraId="32D65C9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6.400</w:t>
            </w:r>
          </w:p>
        </w:tc>
      </w:tr>
      <w:tr w:rsidR="00461681" w:rsidRPr="00461681" w14:paraId="5A336579"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0EFEA2B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59B4496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7471AE5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483B28D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209A67B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5E8AC13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0C23F32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97529D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00C8B20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2E6316B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w:t>
            </w:r>
            <w:r w:rsidRPr="00461681">
              <w:rPr>
                <w:rFonts w:ascii="Gill Sans MT" w:eastAsia="Times New Roman" w:hAnsi="Gill Sans MT" w:cs="Times New Roman"/>
                <w:b/>
                <w:bCs/>
                <w:color w:val="000000"/>
                <w:lang w:val="mk-MK"/>
              </w:rPr>
              <w:t>6</w:t>
            </w:r>
          </w:p>
        </w:tc>
        <w:tc>
          <w:tcPr>
            <w:tcW w:w="5436" w:type="dxa"/>
            <w:tcBorders>
              <w:top w:val="nil"/>
              <w:left w:val="nil"/>
              <w:bottom w:val="single" w:sz="8" w:space="0" w:color="auto"/>
              <w:right w:val="single" w:sz="8" w:space="0" w:color="auto"/>
            </w:tcBorders>
            <w:shd w:val="clear" w:color="000000" w:fill="E8BED9"/>
            <w:vAlign w:val="center"/>
            <w:hideMark/>
          </w:tcPr>
          <w:p w14:paraId="2A6BC96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Одржување</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лок</w:t>
            </w:r>
            <w:r w:rsidRPr="00461681">
              <w:rPr>
                <w:rFonts w:ascii="Gill Sans MT" w:eastAsia="Times New Roman" w:hAnsi="Gill Sans MT" w:cs="Times New Roman"/>
                <w:b/>
                <w:bCs/>
                <w:color w:val="000000"/>
                <w:lang w:val="mk-MK"/>
              </w:rPr>
              <w:t>.</w:t>
            </w:r>
            <w:r w:rsidRPr="00461681">
              <w:rPr>
                <w:rFonts w:ascii="Calibri" w:eastAsia="Times New Roman" w:hAnsi="Calibri" w:cs="Calibri"/>
                <w:b/>
                <w:bCs/>
                <w:color w:val="000000"/>
                <w:lang w:val="mk-MK"/>
              </w:rPr>
              <w:t>патишта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улици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p>
        </w:tc>
        <w:tc>
          <w:tcPr>
            <w:tcW w:w="2126" w:type="dxa"/>
            <w:tcBorders>
              <w:top w:val="nil"/>
              <w:left w:val="nil"/>
              <w:bottom w:val="single" w:sz="8" w:space="0" w:color="auto"/>
              <w:right w:val="single" w:sz="8" w:space="0" w:color="auto"/>
            </w:tcBorders>
            <w:shd w:val="clear" w:color="000000" w:fill="E8BED9"/>
            <w:vAlign w:val="center"/>
            <w:hideMark/>
          </w:tcPr>
          <w:p w14:paraId="0419F54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860.000</w:t>
            </w:r>
          </w:p>
        </w:tc>
        <w:tc>
          <w:tcPr>
            <w:tcW w:w="1984" w:type="dxa"/>
            <w:tcBorders>
              <w:top w:val="nil"/>
              <w:left w:val="nil"/>
              <w:bottom w:val="single" w:sz="8" w:space="0" w:color="auto"/>
              <w:right w:val="single" w:sz="8" w:space="0" w:color="auto"/>
            </w:tcBorders>
            <w:shd w:val="clear" w:color="000000" w:fill="E8BED9"/>
            <w:vAlign w:val="center"/>
            <w:hideMark/>
          </w:tcPr>
          <w:p w14:paraId="72E3953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854.899</w:t>
            </w:r>
          </w:p>
        </w:tc>
        <w:tc>
          <w:tcPr>
            <w:tcW w:w="1560" w:type="dxa"/>
            <w:tcBorders>
              <w:top w:val="nil"/>
              <w:left w:val="nil"/>
              <w:bottom w:val="single" w:sz="8" w:space="0" w:color="auto"/>
              <w:right w:val="single" w:sz="8" w:space="0" w:color="auto"/>
            </w:tcBorders>
            <w:shd w:val="clear" w:color="000000" w:fill="E8BED9"/>
            <w:vAlign w:val="center"/>
            <w:hideMark/>
          </w:tcPr>
          <w:p w14:paraId="1FE0878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99,41</w:t>
            </w:r>
          </w:p>
        </w:tc>
        <w:tc>
          <w:tcPr>
            <w:tcW w:w="1559" w:type="dxa"/>
            <w:tcBorders>
              <w:top w:val="nil"/>
              <w:left w:val="nil"/>
              <w:bottom w:val="single" w:sz="8" w:space="0" w:color="auto"/>
              <w:right w:val="single" w:sz="8" w:space="0" w:color="auto"/>
            </w:tcBorders>
            <w:shd w:val="clear" w:color="000000" w:fill="E8BED9"/>
            <w:vAlign w:val="center"/>
            <w:hideMark/>
          </w:tcPr>
          <w:p w14:paraId="03BC4A2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5.101</w:t>
            </w:r>
          </w:p>
        </w:tc>
      </w:tr>
      <w:tr w:rsidR="00461681" w:rsidRPr="00461681" w14:paraId="4E5C9229"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4ED2B9A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05291D6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423</w:t>
            </w:r>
          </w:p>
        </w:tc>
        <w:tc>
          <w:tcPr>
            <w:tcW w:w="5436" w:type="dxa"/>
            <w:tcBorders>
              <w:top w:val="nil"/>
              <w:left w:val="nil"/>
              <w:bottom w:val="single" w:sz="8" w:space="0" w:color="auto"/>
              <w:right w:val="single" w:sz="8" w:space="0" w:color="auto"/>
            </w:tcBorders>
            <w:shd w:val="clear" w:color="000000" w:fill="DAE9F8"/>
            <w:vAlign w:val="center"/>
            <w:hideMark/>
          </w:tcPr>
          <w:p w14:paraId="1558C05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Материјали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ситен</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инвентар</w:t>
            </w:r>
          </w:p>
        </w:tc>
        <w:tc>
          <w:tcPr>
            <w:tcW w:w="2126" w:type="dxa"/>
            <w:tcBorders>
              <w:top w:val="nil"/>
              <w:left w:val="nil"/>
              <w:bottom w:val="single" w:sz="8" w:space="0" w:color="auto"/>
              <w:right w:val="single" w:sz="8" w:space="0" w:color="auto"/>
            </w:tcBorders>
            <w:shd w:val="clear" w:color="000000" w:fill="DAE9F8"/>
            <w:vAlign w:val="center"/>
            <w:hideMark/>
          </w:tcPr>
          <w:p w14:paraId="08D6D87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nil"/>
              <w:left w:val="nil"/>
              <w:bottom w:val="single" w:sz="8" w:space="0" w:color="auto"/>
              <w:right w:val="single" w:sz="8" w:space="0" w:color="auto"/>
            </w:tcBorders>
            <w:shd w:val="clear" w:color="000000" w:fill="DAE9F8"/>
            <w:vAlign w:val="center"/>
            <w:hideMark/>
          </w:tcPr>
          <w:p w14:paraId="353B1C6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560" w:type="dxa"/>
            <w:tcBorders>
              <w:top w:val="nil"/>
              <w:left w:val="nil"/>
              <w:bottom w:val="single" w:sz="8" w:space="0" w:color="auto"/>
              <w:right w:val="single" w:sz="8" w:space="0" w:color="auto"/>
            </w:tcBorders>
            <w:shd w:val="clear" w:color="000000" w:fill="DBEEF3"/>
            <w:vAlign w:val="center"/>
            <w:hideMark/>
          </w:tcPr>
          <w:p w14:paraId="37BE819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227DC78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61A13E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505FFBF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0D533BF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4D2FE31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412704C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10F00F7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48DACF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2A31085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E16C4F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17A490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B506FA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nil"/>
              <w:left w:val="nil"/>
              <w:bottom w:val="single" w:sz="8" w:space="0" w:color="auto"/>
              <w:right w:val="single" w:sz="8" w:space="0" w:color="auto"/>
            </w:tcBorders>
            <w:shd w:val="clear" w:color="000000" w:fill="DBEEF3"/>
            <w:vAlign w:val="center"/>
            <w:hideMark/>
          </w:tcPr>
          <w:p w14:paraId="07D838E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Поправки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одржување</w:t>
            </w:r>
          </w:p>
        </w:tc>
        <w:tc>
          <w:tcPr>
            <w:tcW w:w="2126" w:type="dxa"/>
            <w:tcBorders>
              <w:top w:val="nil"/>
              <w:left w:val="nil"/>
              <w:bottom w:val="single" w:sz="8" w:space="0" w:color="auto"/>
              <w:right w:val="single" w:sz="8" w:space="0" w:color="auto"/>
            </w:tcBorders>
            <w:shd w:val="clear" w:color="000000" w:fill="DBEEF3"/>
            <w:vAlign w:val="center"/>
            <w:hideMark/>
          </w:tcPr>
          <w:p w14:paraId="0D0BCAA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560.000</w:t>
            </w:r>
          </w:p>
        </w:tc>
        <w:tc>
          <w:tcPr>
            <w:tcW w:w="1984" w:type="dxa"/>
            <w:tcBorders>
              <w:top w:val="nil"/>
              <w:left w:val="nil"/>
              <w:bottom w:val="single" w:sz="8" w:space="0" w:color="auto"/>
              <w:right w:val="single" w:sz="8" w:space="0" w:color="auto"/>
            </w:tcBorders>
            <w:shd w:val="clear" w:color="000000" w:fill="DBEEF3"/>
            <w:vAlign w:val="center"/>
            <w:hideMark/>
          </w:tcPr>
          <w:p w14:paraId="186A9FF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554.899</w:t>
            </w:r>
          </w:p>
        </w:tc>
        <w:tc>
          <w:tcPr>
            <w:tcW w:w="1560" w:type="dxa"/>
            <w:tcBorders>
              <w:top w:val="nil"/>
              <w:left w:val="nil"/>
              <w:bottom w:val="single" w:sz="8" w:space="0" w:color="auto"/>
              <w:right w:val="single" w:sz="8" w:space="0" w:color="auto"/>
            </w:tcBorders>
            <w:shd w:val="clear" w:color="000000" w:fill="DBEEF3"/>
            <w:vAlign w:val="center"/>
            <w:hideMark/>
          </w:tcPr>
          <w:p w14:paraId="4D86C5A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99,09</w:t>
            </w:r>
          </w:p>
        </w:tc>
        <w:tc>
          <w:tcPr>
            <w:tcW w:w="1559" w:type="dxa"/>
            <w:tcBorders>
              <w:top w:val="nil"/>
              <w:left w:val="nil"/>
              <w:bottom w:val="single" w:sz="8" w:space="0" w:color="auto"/>
              <w:right w:val="single" w:sz="8" w:space="0" w:color="auto"/>
            </w:tcBorders>
            <w:shd w:val="clear" w:color="000000" w:fill="DBEEF3"/>
            <w:vAlign w:val="center"/>
            <w:hideMark/>
          </w:tcPr>
          <w:p w14:paraId="46588C9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5.101</w:t>
            </w:r>
          </w:p>
        </w:tc>
      </w:tr>
      <w:tr w:rsidR="00461681" w:rsidRPr="00461681" w14:paraId="2B4BB0A5"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5A8FFDF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610EE7B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3DB278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5989132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AB1A61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C3D02F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1BA886E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3653975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11C47F4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3A53E91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w:t>
            </w:r>
            <w:r w:rsidRPr="00461681">
              <w:rPr>
                <w:rFonts w:ascii="Gill Sans MT" w:eastAsia="Times New Roman" w:hAnsi="Gill Sans MT" w:cs="Times New Roman"/>
                <w:b/>
                <w:bCs/>
                <w:color w:val="000000"/>
                <w:lang w:val="mk-MK"/>
              </w:rPr>
              <w:t>7</w:t>
            </w:r>
          </w:p>
        </w:tc>
        <w:tc>
          <w:tcPr>
            <w:tcW w:w="5436" w:type="dxa"/>
            <w:tcBorders>
              <w:top w:val="nil"/>
              <w:left w:val="nil"/>
              <w:bottom w:val="single" w:sz="8" w:space="0" w:color="auto"/>
              <w:right w:val="single" w:sz="8" w:space="0" w:color="auto"/>
            </w:tcBorders>
            <w:shd w:val="clear" w:color="000000" w:fill="E8BED9"/>
            <w:vAlign w:val="center"/>
            <w:hideMark/>
          </w:tcPr>
          <w:p w14:paraId="4021DB7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Одржување</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користење</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зеленило</w:t>
            </w:r>
          </w:p>
        </w:tc>
        <w:tc>
          <w:tcPr>
            <w:tcW w:w="2126" w:type="dxa"/>
            <w:tcBorders>
              <w:top w:val="nil"/>
              <w:left w:val="nil"/>
              <w:bottom w:val="single" w:sz="8" w:space="0" w:color="auto"/>
              <w:right w:val="single" w:sz="8" w:space="0" w:color="auto"/>
            </w:tcBorders>
            <w:shd w:val="clear" w:color="000000" w:fill="E8BED9"/>
            <w:vAlign w:val="center"/>
            <w:hideMark/>
          </w:tcPr>
          <w:p w14:paraId="6DED425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nil"/>
              <w:left w:val="nil"/>
              <w:bottom w:val="single" w:sz="8" w:space="0" w:color="auto"/>
              <w:right w:val="single" w:sz="8" w:space="0" w:color="auto"/>
            </w:tcBorders>
            <w:shd w:val="clear" w:color="000000" w:fill="E8BED9"/>
            <w:vAlign w:val="center"/>
            <w:hideMark/>
          </w:tcPr>
          <w:p w14:paraId="4216E2D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289.800</w:t>
            </w:r>
          </w:p>
        </w:tc>
        <w:tc>
          <w:tcPr>
            <w:tcW w:w="1560" w:type="dxa"/>
            <w:tcBorders>
              <w:top w:val="nil"/>
              <w:left w:val="nil"/>
              <w:bottom w:val="single" w:sz="8" w:space="0" w:color="auto"/>
              <w:right w:val="single" w:sz="8" w:space="0" w:color="auto"/>
            </w:tcBorders>
            <w:shd w:val="clear" w:color="000000" w:fill="E8BED9"/>
            <w:vAlign w:val="center"/>
            <w:hideMark/>
          </w:tcPr>
          <w:p w14:paraId="030926D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96,60</w:t>
            </w:r>
          </w:p>
        </w:tc>
        <w:tc>
          <w:tcPr>
            <w:tcW w:w="1559" w:type="dxa"/>
            <w:tcBorders>
              <w:top w:val="nil"/>
              <w:left w:val="nil"/>
              <w:bottom w:val="single" w:sz="8" w:space="0" w:color="auto"/>
              <w:right w:val="single" w:sz="8" w:space="0" w:color="auto"/>
            </w:tcBorders>
            <w:shd w:val="clear" w:color="000000" w:fill="E8BED9"/>
            <w:vAlign w:val="center"/>
            <w:hideMark/>
          </w:tcPr>
          <w:p w14:paraId="11243D6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10.200</w:t>
            </w:r>
          </w:p>
        </w:tc>
      </w:tr>
      <w:tr w:rsidR="00461681" w:rsidRPr="00461681" w14:paraId="7FF5C21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3FE0F08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378D07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nil"/>
              <w:left w:val="nil"/>
              <w:bottom w:val="single" w:sz="8" w:space="0" w:color="auto"/>
              <w:right w:val="single" w:sz="8" w:space="0" w:color="auto"/>
            </w:tcBorders>
            <w:shd w:val="clear" w:color="000000" w:fill="DBEEF3"/>
            <w:vAlign w:val="center"/>
            <w:hideMark/>
          </w:tcPr>
          <w:p w14:paraId="3CE292D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Поправки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одржување</w:t>
            </w:r>
          </w:p>
        </w:tc>
        <w:tc>
          <w:tcPr>
            <w:tcW w:w="2126" w:type="dxa"/>
            <w:tcBorders>
              <w:top w:val="nil"/>
              <w:left w:val="nil"/>
              <w:bottom w:val="single" w:sz="8" w:space="0" w:color="auto"/>
              <w:right w:val="single" w:sz="8" w:space="0" w:color="auto"/>
            </w:tcBorders>
            <w:shd w:val="clear" w:color="000000" w:fill="DBEEF3"/>
            <w:vAlign w:val="center"/>
            <w:hideMark/>
          </w:tcPr>
          <w:p w14:paraId="5B2816A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300.000</w:t>
            </w:r>
          </w:p>
        </w:tc>
        <w:tc>
          <w:tcPr>
            <w:tcW w:w="1984" w:type="dxa"/>
            <w:tcBorders>
              <w:top w:val="nil"/>
              <w:left w:val="nil"/>
              <w:bottom w:val="single" w:sz="8" w:space="0" w:color="auto"/>
              <w:right w:val="single" w:sz="8" w:space="0" w:color="auto"/>
            </w:tcBorders>
            <w:shd w:val="clear" w:color="000000" w:fill="DBEEF3"/>
            <w:vAlign w:val="center"/>
            <w:hideMark/>
          </w:tcPr>
          <w:p w14:paraId="2BF8CDC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289.800</w:t>
            </w:r>
          </w:p>
        </w:tc>
        <w:tc>
          <w:tcPr>
            <w:tcW w:w="1560" w:type="dxa"/>
            <w:tcBorders>
              <w:top w:val="nil"/>
              <w:left w:val="nil"/>
              <w:bottom w:val="single" w:sz="8" w:space="0" w:color="auto"/>
              <w:right w:val="single" w:sz="8" w:space="0" w:color="auto"/>
            </w:tcBorders>
            <w:shd w:val="clear" w:color="000000" w:fill="DBEEF3"/>
            <w:vAlign w:val="center"/>
            <w:hideMark/>
          </w:tcPr>
          <w:p w14:paraId="02FAC9A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96,60</w:t>
            </w:r>
          </w:p>
        </w:tc>
        <w:tc>
          <w:tcPr>
            <w:tcW w:w="1559" w:type="dxa"/>
            <w:tcBorders>
              <w:top w:val="nil"/>
              <w:left w:val="nil"/>
              <w:bottom w:val="single" w:sz="8" w:space="0" w:color="auto"/>
              <w:right w:val="single" w:sz="8" w:space="0" w:color="auto"/>
            </w:tcBorders>
            <w:shd w:val="clear" w:color="000000" w:fill="DBEEF3"/>
            <w:vAlign w:val="center"/>
            <w:hideMark/>
          </w:tcPr>
          <w:p w14:paraId="6A1698E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10.200</w:t>
            </w:r>
          </w:p>
        </w:tc>
      </w:tr>
      <w:tr w:rsidR="00461681" w:rsidRPr="00461681" w14:paraId="562326FC"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122314B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66DD905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5CF7ECE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2E47CE0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13B6DAC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68F3B2A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81A5B0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39FB3F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1D9B6CA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6EA4647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J8</w:t>
            </w:r>
          </w:p>
        </w:tc>
        <w:tc>
          <w:tcPr>
            <w:tcW w:w="5436" w:type="dxa"/>
            <w:tcBorders>
              <w:top w:val="nil"/>
              <w:left w:val="nil"/>
              <w:bottom w:val="single" w:sz="8" w:space="0" w:color="auto"/>
              <w:right w:val="single" w:sz="8" w:space="0" w:color="auto"/>
            </w:tcBorders>
            <w:shd w:val="clear" w:color="000000" w:fill="E8BED9"/>
            <w:vAlign w:val="center"/>
            <w:hideMark/>
          </w:tcPr>
          <w:p w14:paraId="33ADFCB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Други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комунални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услуги</w:t>
            </w:r>
          </w:p>
        </w:tc>
        <w:tc>
          <w:tcPr>
            <w:tcW w:w="2126" w:type="dxa"/>
            <w:tcBorders>
              <w:top w:val="nil"/>
              <w:left w:val="nil"/>
              <w:bottom w:val="single" w:sz="8" w:space="0" w:color="auto"/>
              <w:right w:val="single" w:sz="8" w:space="0" w:color="auto"/>
            </w:tcBorders>
            <w:shd w:val="clear" w:color="000000" w:fill="E8BED9"/>
            <w:vAlign w:val="center"/>
            <w:hideMark/>
          </w:tcPr>
          <w:p w14:paraId="34C6002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241.000</w:t>
            </w:r>
          </w:p>
        </w:tc>
        <w:tc>
          <w:tcPr>
            <w:tcW w:w="1984" w:type="dxa"/>
            <w:tcBorders>
              <w:top w:val="nil"/>
              <w:left w:val="nil"/>
              <w:bottom w:val="single" w:sz="8" w:space="0" w:color="auto"/>
              <w:right w:val="single" w:sz="8" w:space="0" w:color="auto"/>
            </w:tcBorders>
            <w:shd w:val="clear" w:color="000000" w:fill="E8BED9"/>
            <w:vAlign w:val="center"/>
            <w:hideMark/>
          </w:tcPr>
          <w:p w14:paraId="2AFFDC8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235.764</w:t>
            </w:r>
          </w:p>
        </w:tc>
        <w:tc>
          <w:tcPr>
            <w:tcW w:w="1560" w:type="dxa"/>
            <w:tcBorders>
              <w:top w:val="nil"/>
              <w:left w:val="nil"/>
              <w:bottom w:val="single" w:sz="8" w:space="0" w:color="auto"/>
              <w:right w:val="single" w:sz="8" w:space="0" w:color="auto"/>
            </w:tcBorders>
            <w:shd w:val="clear" w:color="000000" w:fill="E8BED9"/>
            <w:vAlign w:val="center"/>
            <w:hideMark/>
          </w:tcPr>
          <w:p w14:paraId="34BC58D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97,83</w:t>
            </w:r>
          </w:p>
        </w:tc>
        <w:tc>
          <w:tcPr>
            <w:tcW w:w="1559" w:type="dxa"/>
            <w:tcBorders>
              <w:top w:val="nil"/>
              <w:left w:val="nil"/>
              <w:bottom w:val="single" w:sz="8" w:space="0" w:color="auto"/>
              <w:right w:val="single" w:sz="8" w:space="0" w:color="auto"/>
            </w:tcBorders>
            <w:shd w:val="clear" w:color="000000" w:fill="E8BED9"/>
            <w:vAlign w:val="center"/>
            <w:hideMark/>
          </w:tcPr>
          <w:p w14:paraId="38A957F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5.236</w:t>
            </w:r>
          </w:p>
        </w:tc>
      </w:tr>
      <w:tr w:rsidR="00461681" w:rsidRPr="00461681" w14:paraId="4C405ABE"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30C79E1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7507A06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nil"/>
              <w:left w:val="nil"/>
              <w:bottom w:val="single" w:sz="8" w:space="0" w:color="auto"/>
              <w:right w:val="single" w:sz="8" w:space="0" w:color="auto"/>
            </w:tcBorders>
            <w:shd w:val="clear" w:color="000000" w:fill="DBEEF3"/>
            <w:vAlign w:val="center"/>
            <w:hideMark/>
          </w:tcPr>
          <w:p w14:paraId="40A1926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Поправки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одржување</w:t>
            </w:r>
          </w:p>
        </w:tc>
        <w:tc>
          <w:tcPr>
            <w:tcW w:w="2126" w:type="dxa"/>
            <w:tcBorders>
              <w:top w:val="nil"/>
              <w:left w:val="nil"/>
              <w:bottom w:val="single" w:sz="8" w:space="0" w:color="auto"/>
              <w:right w:val="single" w:sz="8" w:space="0" w:color="auto"/>
            </w:tcBorders>
            <w:shd w:val="clear" w:color="000000" w:fill="DBEEF3"/>
            <w:vAlign w:val="center"/>
            <w:hideMark/>
          </w:tcPr>
          <w:p w14:paraId="1179F3A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241.000</w:t>
            </w:r>
          </w:p>
        </w:tc>
        <w:tc>
          <w:tcPr>
            <w:tcW w:w="1984" w:type="dxa"/>
            <w:tcBorders>
              <w:top w:val="nil"/>
              <w:left w:val="nil"/>
              <w:bottom w:val="single" w:sz="8" w:space="0" w:color="auto"/>
              <w:right w:val="single" w:sz="8" w:space="0" w:color="auto"/>
            </w:tcBorders>
            <w:shd w:val="clear" w:color="000000" w:fill="DBEEF3"/>
            <w:vAlign w:val="center"/>
            <w:hideMark/>
          </w:tcPr>
          <w:p w14:paraId="0E8501A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235.764</w:t>
            </w:r>
          </w:p>
        </w:tc>
        <w:tc>
          <w:tcPr>
            <w:tcW w:w="1560" w:type="dxa"/>
            <w:tcBorders>
              <w:top w:val="nil"/>
              <w:left w:val="nil"/>
              <w:bottom w:val="single" w:sz="8" w:space="0" w:color="auto"/>
              <w:right w:val="single" w:sz="8" w:space="0" w:color="auto"/>
            </w:tcBorders>
            <w:shd w:val="clear" w:color="000000" w:fill="DBEEF3"/>
            <w:vAlign w:val="center"/>
            <w:hideMark/>
          </w:tcPr>
          <w:p w14:paraId="1F9DD93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97,83</w:t>
            </w:r>
          </w:p>
        </w:tc>
        <w:tc>
          <w:tcPr>
            <w:tcW w:w="1559" w:type="dxa"/>
            <w:tcBorders>
              <w:top w:val="nil"/>
              <w:left w:val="nil"/>
              <w:bottom w:val="single" w:sz="8" w:space="0" w:color="auto"/>
              <w:right w:val="single" w:sz="8" w:space="0" w:color="auto"/>
            </w:tcBorders>
            <w:shd w:val="clear" w:color="000000" w:fill="DBEEF3"/>
            <w:vAlign w:val="center"/>
            <w:hideMark/>
          </w:tcPr>
          <w:p w14:paraId="05A2A92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5.236</w:t>
            </w:r>
          </w:p>
        </w:tc>
      </w:tr>
      <w:tr w:rsidR="00461681" w:rsidRPr="00461681" w14:paraId="3B8065EB"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5BE6047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2247049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98875F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23216AE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540EFD4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E17731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44A6510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7703094"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47D2CE6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7D45EE3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JA</w:t>
            </w:r>
          </w:p>
        </w:tc>
        <w:tc>
          <w:tcPr>
            <w:tcW w:w="5436" w:type="dxa"/>
            <w:tcBorders>
              <w:top w:val="nil"/>
              <w:left w:val="nil"/>
              <w:bottom w:val="single" w:sz="8" w:space="0" w:color="auto"/>
              <w:right w:val="single" w:sz="8" w:space="0" w:color="auto"/>
            </w:tcBorders>
            <w:shd w:val="clear" w:color="000000" w:fill="E8BED9"/>
            <w:vAlign w:val="center"/>
            <w:hideMark/>
          </w:tcPr>
          <w:p w14:paraId="7ED0537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Изградба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јавно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осветлување</w:t>
            </w:r>
          </w:p>
        </w:tc>
        <w:tc>
          <w:tcPr>
            <w:tcW w:w="2126" w:type="dxa"/>
            <w:tcBorders>
              <w:top w:val="nil"/>
              <w:left w:val="nil"/>
              <w:bottom w:val="single" w:sz="8" w:space="0" w:color="auto"/>
              <w:right w:val="single" w:sz="8" w:space="0" w:color="auto"/>
            </w:tcBorders>
            <w:shd w:val="clear" w:color="000000" w:fill="E8BED9"/>
            <w:vAlign w:val="center"/>
            <w:hideMark/>
          </w:tcPr>
          <w:p w14:paraId="191E47B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2.073.876</w:t>
            </w:r>
          </w:p>
        </w:tc>
        <w:tc>
          <w:tcPr>
            <w:tcW w:w="1984" w:type="dxa"/>
            <w:tcBorders>
              <w:top w:val="nil"/>
              <w:left w:val="nil"/>
              <w:bottom w:val="single" w:sz="8" w:space="0" w:color="auto"/>
              <w:right w:val="single" w:sz="8" w:space="0" w:color="auto"/>
            </w:tcBorders>
            <w:shd w:val="clear" w:color="000000" w:fill="E8BED9"/>
            <w:vAlign w:val="center"/>
            <w:hideMark/>
          </w:tcPr>
          <w:p w14:paraId="39B1B8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2.073.876</w:t>
            </w:r>
          </w:p>
        </w:tc>
        <w:tc>
          <w:tcPr>
            <w:tcW w:w="1560" w:type="dxa"/>
            <w:tcBorders>
              <w:top w:val="nil"/>
              <w:left w:val="nil"/>
              <w:bottom w:val="single" w:sz="8" w:space="0" w:color="auto"/>
              <w:right w:val="single" w:sz="8" w:space="0" w:color="auto"/>
            </w:tcBorders>
            <w:shd w:val="clear" w:color="000000" w:fill="E8BED9"/>
            <w:vAlign w:val="center"/>
            <w:hideMark/>
          </w:tcPr>
          <w:p w14:paraId="71ECE29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E8BED9"/>
            <w:vAlign w:val="center"/>
            <w:hideMark/>
          </w:tcPr>
          <w:p w14:paraId="27BEA29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61613C8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060480A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75C9175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480</w:t>
            </w:r>
          </w:p>
        </w:tc>
        <w:tc>
          <w:tcPr>
            <w:tcW w:w="5436" w:type="dxa"/>
            <w:tcBorders>
              <w:top w:val="nil"/>
              <w:left w:val="nil"/>
              <w:bottom w:val="single" w:sz="8" w:space="0" w:color="auto"/>
              <w:right w:val="single" w:sz="8" w:space="0" w:color="auto"/>
            </w:tcBorders>
            <w:shd w:val="clear" w:color="000000" w:fill="DAE9F8"/>
            <w:vAlign w:val="center"/>
            <w:hideMark/>
          </w:tcPr>
          <w:p w14:paraId="3E90F15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Купување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опрема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машини</w:t>
            </w:r>
          </w:p>
        </w:tc>
        <w:tc>
          <w:tcPr>
            <w:tcW w:w="2126" w:type="dxa"/>
            <w:tcBorders>
              <w:top w:val="nil"/>
              <w:left w:val="nil"/>
              <w:bottom w:val="single" w:sz="8" w:space="0" w:color="auto"/>
              <w:right w:val="single" w:sz="8" w:space="0" w:color="auto"/>
            </w:tcBorders>
            <w:shd w:val="clear" w:color="000000" w:fill="DAE9F8"/>
            <w:vAlign w:val="center"/>
            <w:hideMark/>
          </w:tcPr>
          <w:p w14:paraId="5987925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2.073.876</w:t>
            </w:r>
          </w:p>
        </w:tc>
        <w:tc>
          <w:tcPr>
            <w:tcW w:w="1984" w:type="dxa"/>
            <w:tcBorders>
              <w:top w:val="nil"/>
              <w:left w:val="nil"/>
              <w:bottom w:val="single" w:sz="8" w:space="0" w:color="auto"/>
              <w:right w:val="single" w:sz="8" w:space="0" w:color="auto"/>
            </w:tcBorders>
            <w:shd w:val="clear" w:color="000000" w:fill="DAE9F8"/>
            <w:vAlign w:val="center"/>
            <w:hideMark/>
          </w:tcPr>
          <w:p w14:paraId="4104DCA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2.073.876</w:t>
            </w:r>
          </w:p>
        </w:tc>
        <w:tc>
          <w:tcPr>
            <w:tcW w:w="1560" w:type="dxa"/>
            <w:tcBorders>
              <w:top w:val="nil"/>
              <w:left w:val="nil"/>
              <w:bottom w:val="single" w:sz="8" w:space="0" w:color="auto"/>
              <w:right w:val="single" w:sz="8" w:space="0" w:color="auto"/>
            </w:tcBorders>
            <w:shd w:val="clear" w:color="000000" w:fill="DAE9F8"/>
            <w:vAlign w:val="center"/>
            <w:hideMark/>
          </w:tcPr>
          <w:p w14:paraId="7290F6F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AE9F8"/>
            <w:vAlign w:val="center"/>
            <w:hideMark/>
          </w:tcPr>
          <w:p w14:paraId="3E5F197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077661D2"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6A5CE84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946E93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006CE60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CC068B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2C7EF33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D45D1E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1A92A95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5DE8E8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63935D2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27696CE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ЈГ</w:t>
            </w:r>
          </w:p>
        </w:tc>
        <w:tc>
          <w:tcPr>
            <w:tcW w:w="5436" w:type="dxa"/>
            <w:tcBorders>
              <w:top w:val="nil"/>
              <w:left w:val="nil"/>
              <w:bottom w:val="single" w:sz="8" w:space="0" w:color="auto"/>
              <w:right w:val="single" w:sz="8" w:space="0" w:color="auto"/>
            </w:tcBorders>
            <w:shd w:val="clear" w:color="000000" w:fill="E8BED9"/>
            <w:vAlign w:val="center"/>
            <w:hideMark/>
          </w:tcPr>
          <w:p w14:paraId="128465B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Изградба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системи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за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водоснабдување</w:t>
            </w:r>
          </w:p>
        </w:tc>
        <w:tc>
          <w:tcPr>
            <w:tcW w:w="2126" w:type="dxa"/>
            <w:tcBorders>
              <w:top w:val="nil"/>
              <w:left w:val="nil"/>
              <w:bottom w:val="single" w:sz="8" w:space="0" w:color="auto"/>
              <w:right w:val="single" w:sz="8" w:space="0" w:color="auto"/>
            </w:tcBorders>
            <w:shd w:val="clear" w:color="000000" w:fill="E8BED9"/>
            <w:vAlign w:val="center"/>
            <w:hideMark/>
          </w:tcPr>
          <w:p w14:paraId="7C3ED7F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10.973.861</w:t>
            </w:r>
          </w:p>
        </w:tc>
        <w:tc>
          <w:tcPr>
            <w:tcW w:w="1984" w:type="dxa"/>
            <w:tcBorders>
              <w:top w:val="nil"/>
              <w:left w:val="nil"/>
              <w:bottom w:val="single" w:sz="8" w:space="0" w:color="auto"/>
              <w:right w:val="single" w:sz="8" w:space="0" w:color="auto"/>
            </w:tcBorders>
            <w:shd w:val="clear" w:color="000000" w:fill="E8BED9"/>
            <w:vAlign w:val="center"/>
            <w:hideMark/>
          </w:tcPr>
          <w:p w14:paraId="11F14C8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10.658.974</w:t>
            </w:r>
          </w:p>
        </w:tc>
        <w:tc>
          <w:tcPr>
            <w:tcW w:w="1560" w:type="dxa"/>
            <w:tcBorders>
              <w:top w:val="nil"/>
              <w:left w:val="nil"/>
              <w:bottom w:val="single" w:sz="8" w:space="0" w:color="auto"/>
              <w:right w:val="single" w:sz="8" w:space="0" w:color="auto"/>
            </w:tcBorders>
            <w:shd w:val="clear" w:color="000000" w:fill="E8BED9"/>
            <w:vAlign w:val="center"/>
            <w:hideMark/>
          </w:tcPr>
          <w:p w14:paraId="71115FF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97,13</w:t>
            </w:r>
          </w:p>
        </w:tc>
        <w:tc>
          <w:tcPr>
            <w:tcW w:w="1559" w:type="dxa"/>
            <w:tcBorders>
              <w:top w:val="nil"/>
              <w:left w:val="nil"/>
              <w:bottom w:val="single" w:sz="8" w:space="0" w:color="auto"/>
              <w:right w:val="single" w:sz="8" w:space="0" w:color="auto"/>
            </w:tcBorders>
            <w:shd w:val="clear" w:color="000000" w:fill="E8BED9"/>
            <w:vAlign w:val="center"/>
            <w:hideMark/>
          </w:tcPr>
          <w:p w14:paraId="429B2B7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314.887</w:t>
            </w:r>
          </w:p>
        </w:tc>
      </w:tr>
      <w:tr w:rsidR="00461681" w:rsidRPr="00461681" w14:paraId="6C15AA7F"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AE9F8"/>
            <w:vAlign w:val="center"/>
            <w:hideMark/>
          </w:tcPr>
          <w:p w14:paraId="560FA4C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4" w:space="0" w:color="auto"/>
              <w:right w:val="single" w:sz="8" w:space="0" w:color="auto"/>
            </w:tcBorders>
            <w:shd w:val="clear" w:color="000000" w:fill="DAE9F8"/>
            <w:vAlign w:val="center"/>
            <w:hideMark/>
          </w:tcPr>
          <w:p w14:paraId="3130E27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nil"/>
              <w:left w:val="nil"/>
              <w:bottom w:val="single" w:sz="4" w:space="0" w:color="auto"/>
              <w:right w:val="single" w:sz="8" w:space="0" w:color="auto"/>
            </w:tcBorders>
            <w:shd w:val="clear" w:color="000000" w:fill="DAE9F8"/>
            <w:vAlign w:val="center"/>
            <w:hideMark/>
          </w:tcPr>
          <w:p w14:paraId="3B6D0BA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градежни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објекти</w:t>
            </w:r>
          </w:p>
        </w:tc>
        <w:tc>
          <w:tcPr>
            <w:tcW w:w="2126" w:type="dxa"/>
            <w:tcBorders>
              <w:top w:val="nil"/>
              <w:left w:val="nil"/>
              <w:bottom w:val="single" w:sz="4" w:space="0" w:color="auto"/>
              <w:right w:val="single" w:sz="8" w:space="0" w:color="auto"/>
            </w:tcBorders>
            <w:shd w:val="clear" w:color="000000" w:fill="DAE9F8"/>
            <w:vAlign w:val="center"/>
            <w:hideMark/>
          </w:tcPr>
          <w:p w14:paraId="6165F63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10.973.861</w:t>
            </w:r>
          </w:p>
        </w:tc>
        <w:tc>
          <w:tcPr>
            <w:tcW w:w="1984" w:type="dxa"/>
            <w:tcBorders>
              <w:top w:val="nil"/>
              <w:left w:val="nil"/>
              <w:bottom w:val="single" w:sz="4" w:space="0" w:color="auto"/>
              <w:right w:val="single" w:sz="8" w:space="0" w:color="auto"/>
            </w:tcBorders>
            <w:shd w:val="clear" w:color="000000" w:fill="DAE9F8"/>
            <w:vAlign w:val="center"/>
            <w:hideMark/>
          </w:tcPr>
          <w:p w14:paraId="1FA46EC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10.658.974</w:t>
            </w:r>
          </w:p>
        </w:tc>
        <w:tc>
          <w:tcPr>
            <w:tcW w:w="1560" w:type="dxa"/>
            <w:tcBorders>
              <w:top w:val="nil"/>
              <w:left w:val="nil"/>
              <w:bottom w:val="single" w:sz="4" w:space="0" w:color="auto"/>
              <w:right w:val="single" w:sz="8" w:space="0" w:color="auto"/>
            </w:tcBorders>
            <w:shd w:val="clear" w:color="000000" w:fill="DAE9F8"/>
            <w:vAlign w:val="center"/>
            <w:hideMark/>
          </w:tcPr>
          <w:p w14:paraId="023BBD3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97,13</w:t>
            </w:r>
          </w:p>
        </w:tc>
        <w:tc>
          <w:tcPr>
            <w:tcW w:w="1559" w:type="dxa"/>
            <w:tcBorders>
              <w:top w:val="nil"/>
              <w:left w:val="nil"/>
              <w:bottom w:val="single" w:sz="4" w:space="0" w:color="auto"/>
              <w:right w:val="single" w:sz="8" w:space="0" w:color="auto"/>
            </w:tcBorders>
            <w:shd w:val="clear" w:color="000000" w:fill="DAE9F8"/>
            <w:vAlign w:val="center"/>
            <w:hideMark/>
          </w:tcPr>
          <w:p w14:paraId="48D69B6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314.887</w:t>
            </w:r>
          </w:p>
        </w:tc>
      </w:tr>
      <w:tr w:rsidR="00461681" w:rsidRPr="00461681" w14:paraId="036EB989"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3AAB5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3CB32E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6C475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5F8DD3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74C862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C3CFA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01FDB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DF39CCF"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49D079C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E8BED9"/>
            <w:vAlign w:val="center"/>
            <w:hideMark/>
          </w:tcPr>
          <w:p w14:paraId="5DDC022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ЈД</w:t>
            </w:r>
          </w:p>
        </w:tc>
        <w:tc>
          <w:tcPr>
            <w:tcW w:w="5436" w:type="dxa"/>
            <w:tcBorders>
              <w:top w:val="single" w:sz="4" w:space="0" w:color="auto"/>
              <w:left w:val="nil"/>
              <w:bottom w:val="single" w:sz="8" w:space="0" w:color="auto"/>
              <w:right w:val="single" w:sz="8" w:space="0" w:color="auto"/>
            </w:tcBorders>
            <w:shd w:val="clear" w:color="000000" w:fill="E8BED9"/>
            <w:vAlign w:val="center"/>
            <w:hideMark/>
          </w:tcPr>
          <w:p w14:paraId="5C4AB97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Изградба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реконструкција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локални</w:t>
            </w:r>
          </w:p>
        </w:tc>
        <w:tc>
          <w:tcPr>
            <w:tcW w:w="2126" w:type="dxa"/>
            <w:tcBorders>
              <w:top w:val="single" w:sz="4" w:space="0" w:color="auto"/>
              <w:left w:val="nil"/>
              <w:bottom w:val="single" w:sz="8" w:space="0" w:color="auto"/>
              <w:right w:val="single" w:sz="8" w:space="0" w:color="auto"/>
            </w:tcBorders>
            <w:shd w:val="clear" w:color="000000" w:fill="E8BED9"/>
            <w:vAlign w:val="center"/>
            <w:hideMark/>
          </w:tcPr>
          <w:p w14:paraId="39B96E9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21.730.000</w:t>
            </w:r>
          </w:p>
        </w:tc>
        <w:tc>
          <w:tcPr>
            <w:tcW w:w="1984" w:type="dxa"/>
            <w:tcBorders>
              <w:top w:val="single" w:sz="4" w:space="0" w:color="auto"/>
              <w:left w:val="nil"/>
              <w:bottom w:val="single" w:sz="8" w:space="0" w:color="auto"/>
              <w:right w:val="single" w:sz="8" w:space="0" w:color="auto"/>
            </w:tcBorders>
            <w:shd w:val="clear" w:color="000000" w:fill="E8BED9"/>
            <w:vAlign w:val="center"/>
            <w:hideMark/>
          </w:tcPr>
          <w:p w14:paraId="19D422F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21.221.924</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7A4F547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97,66</w:t>
            </w:r>
          </w:p>
        </w:tc>
        <w:tc>
          <w:tcPr>
            <w:tcW w:w="1559" w:type="dxa"/>
            <w:tcBorders>
              <w:top w:val="single" w:sz="4" w:space="0" w:color="auto"/>
              <w:left w:val="nil"/>
              <w:bottom w:val="single" w:sz="8" w:space="0" w:color="auto"/>
              <w:right w:val="single" w:sz="8" w:space="0" w:color="auto"/>
            </w:tcBorders>
            <w:shd w:val="clear" w:color="000000" w:fill="E8BED9"/>
            <w:vAlign w:val="center"/>
            <w:hideMark/>
          </w:tcPr>
          <w:p w14:paraId="5067820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508.076</w:t>
            </w:r>
          </w:p>
        </w:tc>
      </w:tr>
      <w:tr w:rsidR="00461681" w:rsidRPr="00461681" w14:paraId="1B25CFFB"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BEEF3"/>
            <w:vAlign w:val="center"/>
            <w:hideMark/>
          </w:tcPr>
          <w:p w14:paraId="75D3845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DBEEF3"/>
            <w:vAlign w:val="center"/>
            <w:hideMark/>
          </w:tcPr>
          <w:p w14:paraId="4E89FBD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nil"/>
              <w:left w:val="nil"/>
              <w:bottom w:val="single" w:sz="4" w:space="0" w:color="auto"/>
              <w:right w:val="single" w:sz="8" w:space="0" w:color="auto"/>
            </w:tcBorders>
            <w:shd w:val="clear" w:color="000000" w:fill="DBEEF3"/>
            <w:vAlign w:val="center"/>
            <w:hideMark/>
          </w:tcPr>
          <w:p w14:paraId="1E8E498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градежни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објекти</w:t>
            </w:r>
          </w:p>
        </w:tc>
        <w:tc>
          <w:tcPr>
            <w:tcW w:w="2126" w:type="dxa"/>
            <w:tcBorders>
              <w:top w:val="nil"/>
              <w:left w:val="nil"/>
              <w:bottom w:val="single" w:sz="4" w:space="0" w:color="auto"/>
              <w:right w:val="single" w:sz="8" w:space="0" w:color="auto"/>
            </w:tcBorders>
            <w:shd w:val="clear" w:color="000000" w:fill="DBEEF3"/>
            <w:vAlign w:val="center"/>
            <w:hideMark/>
          </w:tcPr>
          <w:p w14:paraId="53A7C09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21.730.000</w:t>
            </w:r>
          </w:p>
        </w:tc>
        <w:tc>
          <w:tcPr>
            <w:tcW w:w="1984" w:type="dxa"/>
            <w:tcBorders>
              <w:top w:val="nil"/>
              <w:left w:val="nil"/>
              <w:bottom w:val="single" w:sz="4" w:space="0" w:color="auto"/>
              <w:right w:val="single" w:sz="8" w:space="0" w:color="auto"/>
            </w:tcBorders>
            <w:shd w:val="clear" w:color="000000" w:fill="DBEEF3"/>
            <w:vAlign w:val="center"/>
            <w:hideMark/>
          </w:tcPr>
          <w:p w14:paraId="659561E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21.221.924</w:t>
            </w:r>
          </w:p>
        </w:tc>
        <w:tc>
          <w:tcPr>
            <w:tcW w:w="1560" w:type="dxa"/>
            <w:tcBorders>
              <w:top w:val="nil"/>
              <w:left w:val="nil"/>
              <w:bottom w:val="single" w:sz="4" w:space="0" w:color="auto"/>
              <w:right w:val="single" w:sz="8" w:space="0" w:color="auto"/>
            </w:tcBorders>
            <w:shd w:val="clear" w:color="000000" w:fill="DBEEF3"/>
            <w:vAlign w:val="center"/>
            <w:hideMark/>
          </w:tcPr>
          <w:p w14:paraId="2EDA12C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97,66</w:t>
            </w:r>
          </w:p>
        </w:tc>
        <w:tc>
          <w:tcPr>
            <w:tcW w:w="1559" w:type="dxa"/>
            <w:tcBorders>
              <w:top w:val="nil"/>
              <w:left w:val="nil"/>
              <w:bottom w:val="single" w:sz="4" w:space="0" w:color="auto"/>
              <w:right w:val="single" w:sz="8" w:space="0" w:color="auto"/>
            </w:tcBorders>
            <w:shd w:val="clear" w:color="000000" w:fill="DBEEF3"/>
            <w:vAlign w:val="center"/>
            <w:hideMark/>
          </w:tcPr>
          <w:p w14:paraId="7F0FC5D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508.076</w:t>
            </w:r>
          </w:p>
        </w:tc>
      </w:tr>
      <w:tr w:rsidR="00461681" w:rsidRPr="00461681" w14:paraId="686BEB1D"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4A881D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8ABF2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8D4C43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77510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6C99D0"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A55AEB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1C300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F73741D" w14:textId="77777777" w:rsidTr="00461681">
        <w:trPr>
          <w:trHeight w:val="420"/>
          <w:jc w:val="center"/>
        </w:trPr>
        <w:tc>
          <w:tcPr>
            <w:tcW w:w="755" w:type="dxa"/>
            <w:tcBorders>
              <w:top w:val="single" w:sz="4" w:space="0" w:color="auto"/>
              <w:left w:val="single" w:sz="8" w:space="0" w:color="auto"/>
              <w:bottom w:val="single" w:sz="4" w:space="0" w:color="auto"/>
              <w:right w:val="single" w:sz="8" w:space="0" w:color="auto"/>
            </w:tcBorders>
            <w:shd w:val="clear" w:color="000000" w:fill="E8BED9"/>
            <w:vAlign w:val="center"/>
            <w:hideMark/>
          </w:tcPr>
          <w:p w14:paraId="0F279E9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4" w:space="0" w:color="auto"/>
              <w:right w:val="single" w:sz="8" w:space="0" w:color="auto"/>
            </w:tcBorders>
            <w:shd w:val="clear" w:color="000000" w:fill="E8BED9"/>
            <w:vAlign w:val="center"/>
            <w:hideMark/>
          </w:tcPr>
          <w:p w14:paraId="7DFACAC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JK</w:t>
            </w:r>
          </w:p>
        </w:tc>
        <w:tc>
          <w:tcPr>
            <w:tcW w:w="5436" w:type="dxa"/>
            <w:tcBorders>
              <w:top w:val="single" w:sz="4" w:space="0" w:color="auto"/>
              <w:left w:val="nil"/>
              <w:bottom w:val="single" w:sz="4" w:space="0" w:color="auto"/>
              <w:right w:val="single" w:sz="8" w:space="0" w:color="auto"/>
            </w:tcBorders>
            <w:shd w:val="clear" w:color="000000" w:fill="E8BED9"/>
            <w:vAlign w:val="center"/>
            <w:hideMark/>
          </w:tcPr>
          <w:p w14:paraId="19425E0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Јавна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чистота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капитални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расходи</w:t>
            </w:r>
            <w:r w:rsidRPr="00461681">
              <w:rPr>
                <w:rFonts w:ascii="Gill Sans MT" w:eastAsia="Times New Roman" w:hAnsi="Gill Sans MT" w:cs="Times New Roman"/>
                <w:b/>
                <w:bCs/>
                <w:color w:val="000000"/>
                <w:lang w:val="mk-MK"/>
              </w:rPr>
              <w:t>)</w:t>
            </w:r>
          </w:p>
        </w:tc>
        <w:tc>
          <w:tcPr>
            <w:tcW w:w="2126" w:type="dxa"/>
            <w:tcBorders>
              <w:top w:val="single" w:sz="4" w:space="0" w:color="auto"/>
              <w:left w:val="nil"/>
              <w:bottom w:val="single" w:sz="4" w:space="0" w:color="auto"/>
              <w:right w:val="single" w:sz="8" w:space="0" w:color="auto"/>
            </w:tcBorders>
            <w:shd w:val="clear" w:color="000000" w:fill="E8BED9"/>
            <w:vAlign w:val="center"/>
            <w:hideMark/>
          </w:tcPr>
          <w:p w14:paraId="221D363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1.859.925</w:t>
            </w:r>
          </w:p>
        </w:tc>
        <w:tc>
          <w:tcPr>
            <w:tcW w:w="1984" w:type="dxa"/>
            <w:tcBorders>
              <w:top w:val="single" w:sz="4" w:space="0" w:color="auto"/>
              <w:left w:val="nil"/>
              <w:bottom w:val="single" w:sz="4" w:space="0" w:color="auto"/>
              <w:right w:val="single" w:sz="8" w:space="0" w:color="auto"/>
            </w:tcBorders>
            <w:shd w:val="clear" w:color="000000" w:fill="E8BED9"/>
            <w:vAlign w:val="center"/>
            <w:hideMark/>
          </w:tcPr>
          <w:p w14:paraId="55B68EE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1.859.925</w:t>
            </w:r>
          </w:p>
        </w:tc>
        <w:tc>
          <w:tcPr>
            <w:tcW w:w="1560" w:type="dxa"/>
            <w:tcBorders>
              <w:top w:val="single" w:sz="4" w:space="0" w:color="auto"/>
              <w:left w:val="nil"/>
              <w:bottom w:val="single" w:sz="4" w:space="0" w:color="auto"/>
              <w:right w:val="single" w:sz="8" w:space="0" w:color="auto"/>
            </w:tcBorders>
            <w:shd w:val="clear" w:color="000000" w:fill="E8BED9"/>
            <w:vAlign w:val="center"/>
            <w:hideMark/>
          </w:tcPr>
          <w:p w14:paraId="5794744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nil"/>
              <w:bottom w:val="single" w:sz="4" w:space="0" w:color="auto"/>
              <w:right w:val="single" w:sz="8" w:space="0" w:color="auto"/>
            </w:tcBorders>
            <w:shd w:val="clear" w:color="000000" w:fill="E8BED9"/>
            <w:vAlign w:val="center"/>
            <w:hideMark/>
          </w:tcPr>
          <w:p w14:paraId="753EA6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496175E8"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B3A713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C15845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480</w:t>
            </w:r>
          </w:p>
        </w:tc>
        <w:tc>
          <w:tcPr>
            <w:tcW w:w="543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08232F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Купување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опрама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машини</w:t>
            </w:r>
          </w:p>
        </w:tc>
        <w:tc>
          <w:tcPr>
            <w:tcW w:w="212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DEA7DF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1.859.925</w:t>
            </w:r>
          </w:p>
        </w:tc>
        <w:tc>
          <w:tcPr>
            <w:tcW w:w="198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7EEF16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1.859.925</w:t>
            </w:r>
          </w:p>
        </w:tc>
        <w:tc>
          <w:tcPr>
            <w:tcW w:w="15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4AED3C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1FE71D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0764FFA5"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3AF51F6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FFFFFF"/>
            <w:vAlign w:val="center"/>
            <w:hideMark/>
          </w:tcPr>
          <w:p w14:paraId="68C3396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shd w:val="clear" w:color="000000" w:fill="FFFFFF"/>
            <w:vAlign w:val="center"/>
            <w:hideMark/>
          </w:tcPr>
          <w:p w14:paraId="247E86C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shd w:val="clear" w:color="000000" w:fill="FFFFFF"/>
            <w:vAlign w:val="center"/>
            <w:hideMark/>
          </w:tcPr>
          <w:p w14:paraId="2505500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shd w:val="clear" w:color="000000" w:fill="FFFFFF"/>
            <w:vAlign w:val="center"/>
            <w:hideMark/>
          </w:tcPr>
          <w:p w14:paraId="57DB8D7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shd w:val="clear" w:color="000000" w:fill="FFFFFF"/>
            <w:vAlign w:val="center"/>
            <w:hideMark/>
          </w:tcPr>
          <w:p w14:paraId="1CCF945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shd w:val="clear" w:color="000000" w:fill="FFFFFF"/>
            <w:vAlign w:val="center"/>
            <w:hideMark/>
          </w:tcPr>
          <w:p w14:paraId="627A42E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699E15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48B0161D"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264D20B7"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K</w:t>
            </w:r>
          </w:p>
        </w:tc>
        <w:tc>
          <w:tcPr>
            <w:tcW w:w="5436" w:type="dxa"/>
            <w:tcBorders>
              <w:top w:val="nil"/>
              <w:left w:val="nil"/>
              <w:bottom w:val="single" w:sz="8" w:space="0" w:color="auto"/>
              <w:right w:val="single" w:sz="8" w:space="0" w:color="auto"/>
            </w:tcBorders>
            <w:shd w:val="clear" w:color="000000" w:fill="C00000"/>
            <w:vAlign w:val="center"/>
            <w:hideMark/>
          </w:tcPr>
          <w:p w14:paraId="77ECDF93" w14:textId="77777777" w:rsidR="00461681" w:rsidRPr="00461681" w:rsidRDefault="00461681" w:rsidP="00461681">
            <w:pPr>
              <w:widowControl/>
              <w:autoSpaceDE/>
              <w:autoSpaceDN/>
              <w:rPr>
                <w:rFonts w:ascii="Gill Sans MT" w:eastAsia="Times New Roman" w:hAnsi="Gill Sans MT" w:cs="Times New Roman"/>
                <w:color w:val="FFFFFF"/>
                <w:lang w:val="mk-MK"/>
              </w:rPr>
            </w:pPr>
            <w:r w:rsidRPr="00461681">
              <w:rPr>
                <w:rFonts w:ascii="Calibri" w:eastAsia="Times New Roman" w:hAnsi="Calibri" w:cs="Calibri"/>
                <w:color w:val="FFFFFF"/>
                <w:lang w:val="mk-MK"/>
              </w:rPr>
              <w:t>Култура</w:t>
            </w:r>
          </w:p>
        </w:tc>
        <w:tc>
          <w:tcPr>
            <w:tcW w:w="2126" w:type="dxa"/>
            <w:tcBorders>
              <w:top w:val="nil"/>
              <w:left w:val="nil"/>
              <w:bottom w:val="single" w:sz="8" w:space="0" w:color="auto"/>
              <w:right w:val="single" w:sz="8" w:space="0" w:color="auto"/>
            </w:tcBorders>
            <w:shd w:val="clear" w:color="000000" w:fill="C00000"/>
            <w:vAlign w:val="center"/>
            <w:hideMark/>
          </w:tcPr>
          <w:p w14:paraId="5549F519"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2.169.750</w:t>
            </w:r>
          </w:p>
        </w:tc>
        <w:tc>
          <w:tcPr>
            <w:tcW w:w="1984" w:type="dxa"/>
            <w:tcBorders>
              <w:top w:val="nil"/>
              <w:left w:val="nil"/>
              <w:bottom w:val="single" w:sz="8" w:space="0" w:color="auto"/>
              <w:right w:val="single" w:sz="8" w:space="0" w:color="auto"/>
            </w:tcBorders>
            <w:shd w:val="clear" w:color="000000" w:fill="C00000"/>
            <w:vAlign w:val="center"/>
            <w:hideMark/>
          </w:tcPr>
          <w:p w14:paraId="114CB31A"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1.972.414</w:t>
            </w:r>
          </w:p>
        </w:tc>
        <w:tc>
          <w:tcPr>
            <w:tcW w:w="1560" w:type="dxa"/>
            <w:tcBorders>
              <w:top w:val="nil"/>
              <w:left w:val="nil"/>
              <w:bottom w:val="single" w:sz="8" w:space="0" w:color="auto"/>
              <w:right w:val="single" w:sz="8" w:space="0" w:color="auto"/>
            </w:tcBorders>
            <w:shd w:val="clear" w:color="000000" w:fill="C00000"/>
            <w:vAlign w:val="center"/>
            <w:hideMark/>
          </w:tcPr>
          <w:p w14:paraId="467F98F4"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90,91</w:t>
            </w:r>
          </w:p>
        </w:tc>
        <w:tc>
          <w:tcPr>
            <w:tcW w:w="1559" w:type="dxa"/>
            <w:tcBorders>
              <w:top w:val="nil"/>
              <w:left w:val="nil"/>
              <w:bottom w:val="single" w:sz="8" w:space="0" w:color="auto"/>
              <w:right w:val="single" w:sz="8" w:space="0" w:color="auto"/>
            </w:tcBorders>
            <w:shd w:val="clear" w:color="000000" w:fill="C00000"/>
            <w:vAlign w:val="center"/>
            <w:hideMark/>
          </w:tcPr>
          <w:p w14:paraId="281B9E6F"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197.336</w:t>
            </w:r>
          </w:p>
        </w:tc>
      </w:tr>
      <w:tr w:rsidR="00461681" w:rsidRPr="00461681" w14:paraId="5641A810"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1866985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32EF950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K4</w:t>
            </w:r>
          </w:p>
        </w:tc>
        <w:tc>
          <w:tcPr>
            <w:tcW w:w="5436" w:type="dxa"/>
            <w:tcBorders>
              <w:top w:val="nil"/>
              <w:left w:val="nil"/>
              <w:bottom w:val="single" w:sz="8" w:space="0" w:color="auto"/>
              <w:right w:val="single" w:sz="8" w:space="0" w:color="auto"/>
            </w:tcBorders>
            <w:shd w:val="clear" w:color="000000" w:fill="E8BED9"/>
            <w:vAlign w:val="center"/>
            <w:hideMark/>
          </w:tcPr>
          <w:p w14:paraId="2C36043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Културни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манифестации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творештво</w:t>
            </w:r>
          </w:p>
        </w:tc>
        <w:tc>
          <w:tcPr>
            <w:tcW w:w="2126" w:type="dxa"/>
            <w:tcBorders>
              <w:top w:val="nil"/>
              <w:left w:val="nil"/>
              <w:bottom w:val="single" w:sz="8" w:space="0" w:color="auto"/>
              <w:right w:val="single" w:sz="8" w:space="0" w:color="auto"/>
            </w:tcBorders>
            <w:shd w:val="clear" w:color="000000" w:fill="E8BED9"/>
            <w:vAlign w:val="center"/>
            <w:hideMark/>
          </w:tcPr>
          <w:p w14:paraId="2F4B97E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2.169.750</w:t>
            </w:r>
          </w:p>
        </w:tc>
        <w:tc>
          <w:tcPr>
            <w:tcW w:w="1984" w:type="dxa"/>
            <w:tcBorders>
              <w:top w:val="nil"/>
              <w:left w:val="nil"/>
              <w:bottom w:val="single" w:sz="8" w:space="0" w:color="auto"/>
              <w:right w:val="single" w:sz="8" w:space="0" w:color="auto"/>
            </w:tcBorders>
            <w:shd w:val="clear" w:color="000000" w:fill="E8BED9"/>
            <w:vAlign w:val="center"/>
            <w:hideMark/>
          </w:tcPr>
          <w:p w14:paraId="02104DE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1.972.414</w:t>
            </w:r>
          </w:p>
        </w:tc>
        <w:tc>
          <w:tcPr>
            <w:tcW w:w="1560" w:type="dxa"/>
            <w:tcBorders>
              <w:top w:val="nil"/>
              <w:left w:val="nil"/>
              <w:bottom w:val="single" w:sz="8" w:space="0" w:color="auto"/>
              <w:right w:val="single" w:sz="8" w:space="0" w:color="auto"/>
            </w:tcBorders>
            <w:shd w:val="clear" w:color="000000" w:fill="E8BED9"/>
            <w:vAlign w:val="center"/>
            <w:hideMark/>
          </w:tcPr>
          <w:p w14:paraId="4689FCA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90,91</w:t>
            </w:r>
          </w:p>
        </w:tc>
        <w:tc>
          <w:tcPr>
            <w:tcW w:w="1559" w:type="dxa"/>
            <w:tcBorders>
              <w:top w:val="nil"/>
              <w:left w:val="nil"/>
              <w:bottom w:val="single" w:sz="8" w:space="0" w:color="auto"/>
              <w:right w:val="single" w:sz="8" w:space="0" w:color="auto"/>
            </w:tcBorders>
            <w:shd w:val="clear" w:color="000000" w:fill="E8BED9"/>
            <w:vAlign w:val="center"/>
            <w:hideMark/>
          </w:tcPr>
          <w:p w14:paraId="36AE42B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197.336</w:t>
            </w:r>
          </w:p>
        </w:tc>
      </w:tr>
      <w:tr w:rsidR="00461681" w:rsidRPr="00461681" w14:paraId="6EAF1CE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2FD9624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419B156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425</w:t>
            </w:r>
          </w:p>
        </w:tc>
        <w:tc>
          <w:tcPr>
            <w:tcW w:w="5436" w:type="dxa"/>
            <w:tcBorders>
              <w:top w:val="nil"/>
              <w:left w:val="nil"/>
              <w:bottom w:val="single" w:sz="8" w:space="0" w:color="auto"/>
              <w:right w:val="single" w:sz="8" w:space="0" w:color="auto"/>
            </w:tcBorders>
            <w:shd w:val="clear" w:color="000000" w:fill="DAE9F8"/>
            <w:vAlign w:val="center"/>
            <w:hideMark/>
          </w:tcPr>
          <w:p w14:paraId="7591F12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Договорни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p>
        </w:tc>
        <w:tc>
          <w:tcPr>
            <w:tcW w:w="2126" w:type="dxa"/>
            <w:tcBorders>
              <w:top w:val="nil"/>
              <w:left w:val="nil"/>
              <w:bottom w:val="single" w:sz="8" w:space="0" w:color="auto"/>
              <w:right w:val="single" w:sz="8" w:space="0" w:color="auto"/>
            </w:tcBorders>
            <w:shd w:val="clear" w:color="000000" w:fill="DAE9F8"/>
            <w:vAlign w:val="center"/>
            <w:hideMark/>
          </w:tcPr>
          <w:p w14:paraId="7ADE51D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328.000</w:t>
            </w:r>
          </w:p>
        </w:tc>
        <w:tc>
          <w:tcPr>
            <w:tcW w:w="1984" w:type="dxa"/>
            <w:tcBorders>
              <w:top w:val="nil"/>
              <w:left w:val="nil"/>
              <w:bottom w:val="single" w:sz="8" w:space="0" w:color="auto"/>
              <w:right w:val="single" w:sz="8" w:space="0" w:color="auto"/>
            </w:tcBorders>
            <w:shd w:val="clear" w:color="000000" w:fill="DAE9F8"/>
            <w:vAlign w:val="center"/>
            <w:hideMark/>
          </w:tcPr>
          <w:p w14:paraId="3DF6A71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299.064</w:t>
            </w:r>
          </w:p>
        </w:tc>
        <w:tc>
          <w:tcPr>
            <w:tcW w:w="1560" w:type="dxa"/>
            <w:tcBorders>
              <w:top w:val="nil"/>
              <w:left w:val="nil"/>
              <w:bottom w:val="single" w:sz="8" w:space="0" w:color="auto"/>
              <w:right w:val="single" w:sz="8" w:space="0" w:color="auto"/>
            </w:tcBorders>
            <w:shd w:val="clear" w:color="000000" w:fill="DAE9F8"/>
            <w:vAlign w:val="center"/>
            <w:hideMark/>
          </w:tcPr>
          <w:p w14:paraId="3A75965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91,18</w:t>
            </w:r>
          </w:p>
        </w:tc>
        <w:tc>
          <w:tcPr>
            <w:tcW w:w="1559" w:type="dxa"/>
            <w:tcBorders>
              <w:top w:val="nil"/>
              <w:left w:val="nil"/>
              <w:bottom w:val="single" w:sz="8" w:space="0" w:color="auto"/>
              <w:right w:val="single" w:sz="8" w:space="0" w:color="auto"/>
            </w:tcBorders>
            <w:shd w:val="clear" w:color="000000" w:fill="DBEEF3"/>
            <w:vAlign w:val="center"/>
            <w:hideMark/>
          </w:tcPr>
          <w:p w14:paraId="4C15782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28.936</w:t>
            </w:r>
          </w:p>
        </w:tc>
      </w:tr>
      <w:tr w:rsidR="00461681" w:rsidRPr="00461681" w14:paraId="1EF79D6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4EF48E4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170220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479CA39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5F3C143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1EDF9B2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0351057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564B39D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999836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C5DE87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9ABB64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BEEF3"/>
            <w:vAlign w:val="center"/>
            <w:hideMark/>
          </w:tcPr>
          <w:p w14:paraId="2B7BCF1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47C4089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341.750</w:t>
            </w:r>
          </w:p>
        </w:tc>
        <w:tc>
          <w:tcPr>
            <w:tcW w:w="1984" w:type="dxa"/>
            <w:tcBorders>
              <w:top w:val="nil"/>
              <w:left w:val="nil"/>
              <w:bottom w:val="single" w:sz="8" w:space="0" w:color="auto"/>
              <w:right w:val="single" w:sz="8" w:space="0" w:color="auto"/>
            </w:tcBorders>
            <w:shd w:val="clear" w:color="000000" w:fill="DBEEF3"/>
            <w:vAlign w:val="center"/>
            <w:hideMark/>
          </w:tcPr>
          <w:p w14:paraId="468A1F8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173.350</w:t>
            </w:r>
          </w:p>
        </w:tc>
        <w:tc>
          <w:tcPr>
            <w:tcW w:w="1560" w:type="dxa"/>
            <w:tcBorders>
              <w:top w:val="nil"/>
              <w:left w:val="nil"/>
              <w:bottom w:val="single" w:sz="8" w:space="0" w:color="auto"/>
              <w:right w:val="single" w:sz="8" w:space="0" w:color="auto"/>
            </w:tcBorders>
            <w:shd w:val="clear" w:color="000000" w:fill="DAE9F8"/>
            <w:vAlign w:val="center"/>
            <w:hideMark/>
          </w:tcPr>
          <w:p w14:paraId="3BE98C3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50,72</w:t>
            </w:r>
          </w:p>
        </w:tc>
        <w:tc>
          <w:tcPr>
            <w:tcW w:w="1559" w:type="dxa"/>
            <w:tcBorders>
              <w:top w:val="nil"/>
              <w:left w:val="nil"/>
              <w:bottom w:val="single" w:sz="8" w:space="0" w:color="auto"/>
              <w:right w:val="single" w:sz="8" w:space="0" w:color="auto"/>
            </w:tcBorders>
            <w:shd w:val="clear" w:color="000000" w:fill="DBEEF3"/>
            <w:vAlign w:val="center"/>
            <w:hideMark/>
          </w:tcPr>
          <w:p w14:paraId="09B4D69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168.400</w:t>
            </w:r>
          </w:p>
        </w:tc>
      </w:tr>
      <w:tr w:rsidR="00461681" w:rsidRPr="00461681" w14:paraId="4FFF50F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1152B56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2D05DFB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5563A11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6A2862C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2A630BB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34C562F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1373794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C7A1DC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0D1B68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8530AC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nil"/>
              <w:left w:val="nil"/>
              <w:bottom w:val="single" w:sz="8" w:space="0" w:color="auto"/>
              <w:right w:val="single" w:sz="8" w:space="0" w:color="auto"/>
            </w:tcBorders>
            <w:shd w:val="clear" w:color="000000" w:fill="DBEEF3"/>
            <w:vAlign w:val="center"/>
            <w:hideMark/>
          </w:tcPr>
          <w:p w14:paraId="04D0D8E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nil"/>
              <w:left w:val="nil"/>
              <w:bottom w:val="single" w:sz="8" w:space="0" w:color="auto"/>
              <w:right w:val="single" w:sz="8" w:space="0" w:color="auto"/>
            </w:tcBorders>
            <w:shd w:val="clear" w:color="000000" w:fill="DBEEF3"/>
            <w:vAlign w:val="center"/>
            <w:hideMark/>
          </w:tcPr>
          <w:p w14:paraId="5B1CAA6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1.500.000</w:t>
            </w:r>
          </w:p>
        </w:tc>
        <w:tc>
          <w:tcPr>
            <w:tcW w:w="1984" w:type="dxa"/>
            <w:tcBorders>
              <w:top w:val="nil"/>
              <w:left w:val="nil"/>
              <w:bottom w:val="single" w:sz="8" w:space="0" w:color="auto"/>
              <w:right w:val="single" w:sz="8" w:space="0" w:color="auto"/>
            </w:tcBorders>
            <w:shd w:val="clear" w:color="000000" w:fill="DBEEF3"/>
            <w:vAlign w:val="center"/>
            <w:hideMark/>
          </w:tcPr>
          <w:p w14:paraId="75C2A8A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1.500.000</w:t>
            </w:r>
          </w:p>
        </w:tc>
        <w:tc>
          <w:tcPr>
            <w:tcW w:w="1560" w:type="dxa"/>
            <w:tcBorders>
              <w:top w:val="nil"/>
              <w:left w:val="nil"/>
              <w:bottom w:val="single" w:sz="8" w:space="0" w:color="auto"/>
              <w:right w:val="single" w:sz="8" w:space="0" w:color="auto"/>
            </w:tcBorders>
            <w:shd w:val="clear" w:color="000000" w:fill="DAE9F8"/>
            <w:vAlign w:val="center"/>
            <w:hideMark/>
          </w:tcPr>
          <w:p w14:paraId="47CE04E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45A02A0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EBECD85"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63D501B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7DB043B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E239D9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760EA3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0C071E4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8211D6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972A8B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D6D916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38DF2FC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65388B34"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Л</w:t>
            </w:r>
          </w:p>
        </w:tc>
        <w:tc>
          <w:tcPr>
            <w:tcW w:w="5436" w:type="dxa"/>
            <w:tcBorders>
              <w:top w:val="nil"/>
              <w:left w:val="nil"/>
              <w:bottom w:val="single" w:sz="8" w:space="0" w:color="auto"/>
              <w:right w:val="single" w:sz="8" w:space="0" w:color="auto"/>
            </w:tcBorders>
            <w:shd w:val="clear" w:color="000000" w:fill="C00000"/>
            <w:vAlign w:val="center"/>
            <w:hideMark/>
          </w:tcPr>
          <w:p w14:paraId="454146A5"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Спорт</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рекреација</w:t>
            </w:r>
          </w:p>
        </w:tc>
        <w:tc>
          <w:tcPr>
            <w:tcW w:w="2126" w:type="dxa"/>
            <w:tcBorders>
              <w:top w:val="nil"/>
              <w:left w:val="nil"/>
              <w:bottom w:val="single" w:sz="8" w:space="0" w:color="auto"/>
              <w:right w:val="single" w:sz="8" w:space="0" w:color="auto"/>
            </w:tcBorders>
            <w:shd w:val="clear" w:color="000000" w:fill="C00000"/>
            <w:vAlign w:val="center"/>
            <w:hideMark/>
          </w:tcPr>
          <w:p w14:paraId="74401256"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370.000</w:t>
            </w:r>
          </w:p>
        </w:tc>
        <w:tc>
          <w:tcPr>
            <w:tcW w:w="1984" w:type="dxa"/>
            <w:tcBorders>
              <w:top w:val="nil"/>
              <w:left w:val="nil"/>
              <w:bottom w:val="single" w:sz="8" w:space="0" w:color="auto"/>
              <w:right w:val="single" w:sz="8" w:space="0" w:color="auto"/>
            </w:tcBorders>
            <w:shd w:val="clear" w:color="000000" w:fill="C00000"/>
            <w:vAlign w:val="center"/>
            <w:hideMark/>
          </w:tcPr>
          <w:p w14:paraId="590C6ABF"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368.000</w:t>
            </w:r>
          </w:p>
        </w:tc>
        <w:tc>
          <w:tcPr>
            <w:tcW w:w="1560" w:type="dxa"/>
            <w:tcBorders>
              <w:top w:val="nil"/>
              <w:left w:val="nil"/>
              <w:bottom w:val="single" w:sz="8" w:space="0" w:color="auto"/>
              <w:right w:val="single" w:sz="8" w:space="0" w:color="auto"/>
            </w:tcBorders>
            <w:shd w:val="clear" w:color="000000" w:fill="C00000"/>
            <w:vAlign w:val="center"/>
            <w:hideMark/>
          </w:tcPr>
          <w:p w14:paraId="4C6804D1"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99,46</w:t>
            </w:r>
          </w:p>
        </w:tc>
        <w:tc>
          <w:tcPr>
            <w:tcW w:w="1559" w:type="dxa"/>
            <w:tcBorders>
              <w:top w:val="nil"/>
              <w:left w:val="nil"/>
              <w:bottom w:val="single" w:sz="8" w:space="0" w:color="auto"/>
              <w:right w:val="single" w:sz="8" w:space="0" w:color="auto"/>
            </w:tcBorders>
            <w:shd w:val="clear" w:color="000000" w:fill="C00000"/>
            <w:vAlign w:val="center"/>
            <w:hideMark/>
          </w:tcPr>
          <w:p w14:paraId="4D8DA130"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2.000</w:t>
            </w:r>
          </w:p>
        </w:tc>
      </w:tr>
      <w:tr w:rsidR="00461681" w:rsidRPr="00461681" w14:paraId="6944275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7F708DA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1BF86E4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Л</w:t>
            </w:r>
            <w:r w:rsidRPr="00461681">
              <w:rPr>
                <w:rFonts w:ascii="Gill Sans MT" w:eastAsia="Times New Roman" w:hAnsi="Gill Sans MT" w:cs="Times New Roman"/>
                <w:b/>
                <w:bCs/>
                <w:color w:val="000000"/>
                <w:lang w:val="mk-MK"/>
              </w:rPr>
              <w:t>0</w:t>
            </w:r>
          </w:p>
        </w:tc>
        <w:tc>
          <w:tcPr>
            <w:tcW w:w="5436" w:type="dxa"/>
            <w:tcBorders>
              <w:top w:val="nil"/>
              <w:left w:val="nil"/>
              <w:bottom w:val="single" w:sz="8" w:space="0" w:color="auto"/>
              <w:right w:val="single" w:sz="8" w:space="0" w:color="auto"/>
            </w:tcBorders>
            <w:shd w:val="clear" w:color="000000" w:fill="E8BED9"/>
            <w:vAlign w:val="center"/>
            <w:hideMark/>
          </w:tcPr>
          <w:p w14:paraId="24AB95C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Спорт</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рекреација</w:t>
            </w:r>
          </w:p>
        </w:tc>
        <w:tc>
          <w:tcPr>
            <w:tcW w:w="2126" w:type="dxa"/>
            <w:tcBorders>
              <w:top w:val="nil"/>
              <w:left w:val="nil"/>
              <w:bottom w:val="single" w:sz="8" w:space="0" w:color="auto"/>
              <w:right w:val="single" w:sz="8" w:space="0" w:color="auto"/>
            </w:tcBorders>
            <w:shd w:val="clear" w:color="000000" w:fill="E8BED9"/>
            <w:vAlign w:val="center"/>
            <w:hideMark/>
          </w:tcPr>
          <w:p w14:paraId="659EA48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370.000</w:t>
            </w:r>
          </w:p>
        </w:tc>
        <w:tc>
          <w:tcPr>
            <w:tcW w:w="1984" w:type="dxa"/>
            <w:tcBorders>
              <w:top w:val="nil"/>
              <w:left w:val="nil"/>
              <w:bottom w:val="single" w:sz="8" w:space="0" w:color="auto"/>
              <w:right w:val="single" w:sz="8" w:space="0" w:color="auto"/>
            </w:tcBorders>
            <w:shd w:val="clear" w:color="000000" w:fill="E8BED9"/>
            <w:vAlign w:val="center"/>
            <w:hideMark/>
          </w:tcPr>
          <w:p w14:paraId="121B8F3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368.000</w:t>
            </w:r>
          </w:p>
        </w:tc>
        <w:tc>
          <w:tcPr>
            <w:tcW w:w="1560" w:type="dxa"/>
            <w:tcBorders>
              <w:top w:val="nil"/>
              <w:left w:val="nil"/>
              <w:bottom w:val="single" w:sz="8" w:space="0" w:color="auto"/>
              <w:right w:val="single" w:sz="8" w:space="0" w:color="auto"/>
            </w:tcBorders>
            <w:shd w:val="clear" w:color="000000" w:fill="E8BED9"/>
            <w:vAlign w:val="center"/>
            <w:hideMark/>
          </w:tcPr>
          <w:p w14:paraId="4651EA3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99,46</w:t>
            </w:r>
          </w:p>
        </w:tc>
        <w:tc>
          <w:tcPr>
            <w:tcW w:w="1559" w:type="dxa"/>
            <w:tcBorders>
              <w:top w:val="nil"/>
              <w:left w:val="nil"/>
              <w:bottom w:val="single" w:sz="8" w:space="0" w:color="auto"/>
              <w:right w:val="single" w:sz="8" w:space="0" w:color="auto"/>
            </w:tcBorders>
            <w:shd w:val="clear" w:color="000000" w:fill="E8BED9"/>
            <w:vAlign w:val="center"/>
            <w:hideMark/>
          </w:tcPr>
          <w:p w14:paraId="4F93843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2.000</w:t>
            </w:r>
          </w:p>
        </w:tc>
      </w:tr>
      <w:tr w:rsidR="00461681" w:rsidRPr="00461681" w14:paraId="02FED34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76A5397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B9BACA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463</w:t>
            </w:r>
          </w:p>
        </w:tc>
        <w:tc>
          <w:tcPr>
            <w:tcW w:w="5436" w:type="dxa"/>
            <w:tcBorders>
              <w:top w:val="nil"/>
              <w:left w:val="nil"/>
              <w:bottom w:val="single" w:sz="8" w:space="0" w:color="auto"/>
              <w:right w:val="single" w:sz="8" w:space="0" w:color="auto"/>
            </w:tcBorders>
            <w:shd w:val="clear" w:color="000000" w:fill="DBEEF3"/>
            <w:vAlign w:val="center"/>
            <w:hideMark/>
          </w:tcPr>
          <w:p w14:paraId="5E3A811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Трансфери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до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невладини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организации</w:t>
            </w:r>
          </w:p>
        </w:tc>
        <w:tc>
          <w:tcPr>
            <w:tcW w:w="2126" w:type="dxa"/>
            <w:tcBorders>
              <w:top w:val="nil"/>
              <w:left w:val="nil"/>
              <w:bottom w:val="single" w:sz="8" w:space="0" w:color="auto"/>
              <w:right w:val="single" w:sz="8" w:space="0" w:color="auto"/>
            </w:tcBorders>
            <w:shd w:val="clear" w:color="000000" w:fill="DBEEF3"/>
            <w:vAlign w:val="center"/>
            <w:hideMark/>
          </w:tcPr>
          <w:p w14:paraId="0578339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370.000</w:t>
            </w:r>
          </w:p>
        </w:tc>
        <w:tc>
          <w:tcPr>
            <w:tcW w:w="1984" w:type="dxa"/>
            <w:tcBorders>
              <w:top w:val="nil"/>
              <w:left w:val="nil"/>
              <w:bottom w:val="single" w:sz="8" w:space="0" w:color="auto"/>
              <w:right w:val="single" w:sz="8" w:space="0" w:color="auto"/>
            </w:tcBorders>
            <w:shd w:val="clear" w:color="000000" w:fill="DBEEF3"/>
            <w:vAlign w:val="center"/>
            <w:hideMark/>
          </w:tcPr>
          <w:p w14:paraId="6F5F091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368.000</w:t>
            </w:r>
          </w:p>
        </w:tc>
        <w:tc>
          <w:tcPr>
            <w:tcW w:w="1560" w:type="dxa"/>
            <w:tcBorders>
              <w:top w:val="nil"/>
              <w:left w:val="nil"/>
              <w:bottom w:val="single" w:sz="8" w:space="0" w:color="auto"/>
              <w:right w:val="single" w:sz="8" w:space="0" w:color="auto"/>
            </w:tcBorders>
            <w:shd w:val="clear" w:color="000000" w:fill="DBEEF3"/>
            <w:vAlign w:val="center"/>
            <w:hideMark/>
          </w:tcPr>
          <w:p w14:paraId="2BEC487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99,46</w:t>
            </w:r>
          </w:p>
        </w:tc>
        <w:tc>
          <w:tcPr>
            <w:tcW w:w="1559" w:type="dxa"/>
            <w:tcBorders>
              <w:top w:val="nil"/>
              <w:left w:val="nil"/>
              <w:bottom w:val="single" w:sz="8" w:space="0" w:color="auto"/>
              <w:right w:val="single" w:sz="8" w:space="0" w:color="auto"/>
            </w:tcBorders>
            <w:shd w:val="clear" w:color="000000" w:fill="DBEEF3"/>
            <w:vAlign w:val="center"/>
            <w:hideMark/>
          </w:tcPr>
          <w:p w14:paraId="22A3DA6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2.000</w:t>
            </w:r>
          </w:p>
        </w:tc>
      </w:tr>
      <w:tr w:rsidR="00461681" w:rsidRPr="00461681" w14:paraId="46C5874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04FCECB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7611133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081B692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1E9D1C9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0C5E7B2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1FA7B77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0036862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3A1A7FA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22E33AA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024D358B"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Џ</w:t>
            </w:r>
          </w:p>
        </w:tc>
        <w:tc>
          <w:tcPr>
            <w:tcW w:w="5436" w:type="dxa"/>
            <w:tcBorders>
              <w:top w:val="nil"/>
              <w:left w:val="nil"/>
              <w:bottom w:val="single" w:sz="8" w:space="0" w:color="auto"/>
              <w:right w:val="single" w:sz="8" w:space="0" w:color="auto"/>
            </w:tcBorders>
            <w:shd w:val="clear" w:color="000000" w:fill="C00000"/>
            <w:vAlign w:val="center"/>
            <w:hideMark/>
          </w:tcPr>
          <w:p w14:paraId="670BBD0E"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Родова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еднаквост</w:t>
            </w:r>
          </w:p>
        </w:tc>
        <w:tc>
          <w:tcPr>
            <w:tcW w:w="2126" w:type="dxa"/>
            <w:tcBorders>
              <w:top w:val="nil"/>
              <w:left w:val="nil"/>
              <w:bottom w:val="single" w:sz="8" w:space="0" w:color="auto"/>
              <w:right w:val="single" w:sz="8" w:space="0" w:color="auto"/>
            </w:tcBorders>
            <w:shd w:val="clear" w:color="000000" w:fill="C00000"/>
            <w:vAlign w:val="center"/>
            <w:hideMark/>
          </w:tcPr>
          <w:p w14:paraId="4860BEB2"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30.000</w:t>
            </w:r>
          </w:p>
        </w:tc>
        <w:tc>
          <w:tcPr>
            <w:tcW w:w="1984" w:type="dxa"/>
            <w:tcBorders>
              <w:top w:val="nil"/>
              <w:left w:val="nil"/>
              <w:bottom w:val="single" w:sz="8" w:space="0" w:color="auto"/>
              <w:right w:val="single" w:sz="8" w:space="0" w:color="auto"/>
            </w:tcBorders>
            <w:shd w:val="clear" w:color="000000" w:fill="C00000"/>
            <w:vAlign w:val="center"/>
            <w:hideMark/>
          </w:tcPr>
          <w:p w14:paraId="42807FC4"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30.000</w:t>
            </w:r>
          </w:p>
        </w:tc>
        <w:tc>
          <w:tcPr>
            <w:tcW w:w="1560" w:type="dxa"/>
            <w:tcBorders>
              <w:top w:val="nil"/>
              <w:left w:val="nil"/>
              <w:bottom w:val="single" w:sz="8" w:space="0" w:color="auto"/>
              <w:right w:val="single" w:sz="8" w:space="0" w:color="auto"/>
            </w:tcBorders>
            <w:shd w:val="clear" w:color="000000" w:fill="C00000"/>
            <w:vAlign w:val="center"/>
            <w:hideMark/>
          </w:tcPr>
          <w:p w14:paraId="56B25885"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100,00</w:t>
            </w:r>
          </w:p>
        </w:tc>
        <w:tc>
          <w:tcPr>
            <w:tcW w:w="1559" w:type="dxa"/>
            <w:tcBorders>
              <w:top w:val="nil"/>
              <w:left w:val="nil"/>
              <w:bottom w:val="single" w:sz="8" w:space="0" w:color="auto"/>
              <w:right w:val="single" w:sz="8" w:space="0" w:color="auto"/>
            </w:tcBorders>
            <w:shd w:val="clear" w:color="000000" w:fill="C00000"/>
            <w:vAlign w:val="center"/>
            <w:hideMark/>
          </w:tcPr>
          <w:p w14:paraId="12FAC9C0"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0</w:t>
            </w:r>
          </w:p>
        </w:tc>
      </w:tr>
      <w:tr w:rsidR="00461681" w:rsidRPr="00461681" w14:paraId="7EC85EC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259FE64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0252565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Џ</w:t>
            </w:r>
            <w:r w:rsidRPr="00461681">
              <w:rPr>
                <w:rFonts w:ascii="Gill Sans MT" w:eastAsia="Times New Roman" w:hAnsi="Gill Sans MT" w:cs="Times New Roman"/>
                <w:b/>
                <w:bCs/>
                <w:color w:val="000000"/>
                <w:lang w:val="mk-MK"/>
              </w:rPr>
              <w:t>1</w:t>
            </w:r>
          </w:p>
        </w:tc>
        <w:tc>
          <w:tcPr>
            <w:tcW w:w="5436" w:type="dxa"/>
            <w:tcBorders>
              <w:top w:val="nil"/>
              <w:left w:val="nil"/>
              <w:bottom w:val="single" w:sz="8" w:space="0" w:color="auto"/>
              <w:right w:val="single" w:sz="8" w:space="0" w:color="auto"/>
            </w:tcBorders>
            <w:shd w:val="clear" w:color="000000" w:fill="E8BED9"/>
            <w:vAlign w:val="center"/>
            <w:hideMark/>
          </w:tcPr>
          <w:p w14:paraId="2BC6F69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Родова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еднаквост</w:t>
            </w:r>
          </w:p>
        </w:tc>
        <w:tc>
          <w:tcPr>
            <w:tcW w:w="2126" w:type="dxa"/>
            <w:tcBorders>
              <w:top w:val="nil"/>
              <w:left w:val="nil"/>
              <w:bottom w:val="single" w:sz="8" w:space="0" w:color="auto"/>
              <w:right w:val="single" w:sz="8" w:space="0" w:color="auto"/>
            </w:tcBorders>
            <w:shd w:val="clear" w:color="000000" w:fill="E8BED9"/>
            <w:vAlign w:val="center"/>
            <w:hideMark/>
          </w:tcPr>
          <w:p w14:paraId="0AEEAE1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w:t>
            </w:r>
          </w:p>
        </w:tc>
        <w:tc>
          <w:tcPr>
            <w:tcW w:w="1984" w:type="dxa"/>
            <w:tcBorders>
              <w:top w:val="nil"/>
              <w:left w:val="nil"/>
              <w:bottom w:val="single" w:sz="8" w:space="0" w:color="auto"/>
              <w:right w:val="single" w:sz="8" w:space="0" w:color="auto"/>
            </w:tcBorders>
            <w:shd w:val="clear" w:color="000000" w:fill="E8BED9"/>
            <w:vAlign w:val="center"/>
            <w:hideMark/>
          </w:tcPr>
          <w:p w14:paraId="019876E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w:t>
            </w:r>
          </w:p>
        </w:tc>
        <w:tc>
          <w:tcPr>
            <w:tcW w:w="1560" w:type="dxa"/>
            <w:tcBorders>
              <w:top w:val="nil"/>
              <w:left w:val="nil"/>
              <w:bottom w:val="single" w:sz="8" w:space="0" w:color="auto"/>
              <w:right w:val="single" w:sz="8" w:space="0" w:color="auto"/>
            </w:tcBorders>
            <w:shd w:val="clear" w:color="000000" w:fill="E8BED9"/>
            <w:vAlign w:val="center"/>
            <w:hideMark/>
          </w:tcPr>
          <w:p w14:paraId="5117372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E8BED9"/>
            <w:vAlign w:val="center"/>
            <w:hideMark/>
          </w:tcPr>
          <w:p w14:paraId="02AB402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021365E"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67E8A68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349564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nil"/>
              <w:left w:val="nil"/>
              <w:bottom w:val="single" w:sz="8" w:space="0" w:color="auto"/>
              <w:right w:val="single" w:sz="8" w:space="0" w:color="auto"/>
            </w:tcBorders>
            <w:shd w:val="clear" w:color="000000" w:fill="DBEEF3"/>
            <w:vAlign w:val="center"/>
            <w:hideMark/>
          </w:tcPr>
          <w:p w14:paraId="0F805F8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nil"/>
              <w:left w:val="nil"/>
              <w:bottom w:val="single" w:sz="8" w:space="0" w:color="auto"/>
              <w:right w:val="single" w:sz="8" w:space="0" w:color="auto"/>
            </w:tcBorders>
            <w:shd w:val="clear" w:color="000000" w:fill="DBEEF3"/>
            <w:vAlign w:val="center"/>
            <w:hideMark/>
          </w:tcPr>
          <w:p w14:paraId="4ADC8CB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w:t>
            </w:r>
          </w:p>
        </w:tc>
        <w:tc>
          <w:tcPr>
            <w:tcW w:w="1984" w:type="dxa"/>
            <w:tcBorders>
              <w:top w:val="nil"/>
              <w:left w:val="nil"/>
              <w:bottom w:val="single" w:sz="8" w:space="0" w:color="auto"/>
              <w:right w:val="single" w:sz="8" w:space="0" w:color="auto"/>
            </w:tcBorders>
            <w:shd w:val="clear" w:color="000000" w:fill="DBEEF3"/>
            <w:vAlign w:val="center"/>
            <w:hideMark/>
          </w:tcPr>
          <w:p w14:paraId="0A0E17F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30.000</w:t>
            </w:r>
          </w:p>
        </w:tc>
        <w:tc>
          <w:tcPr>
            <w:tcW w:w="1560" w:type="dxa"/>
            <w:tcBorders>
              <w:top w:val="nil"/>
              <w:left w:val="nil"/>
              <w:bottom w:val="single" w:sz="8" w:space="0" w:color="auto"/>
              <w:right w:val="single" w:sz="8" w:space="0" w:color="auto"/>
            </w:tcBorders>
            <w:shd w:val="clear" w:color="000000" w:fill="DBEEF3"/>
            <w:vAlign w:val="center"/>
            <w:hideMark/>
          </w:tcPr>
          <w:p w14:paraId="59B9A13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416A8FF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14891485"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052F8CD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vAlign w:val="center"/>
            <w:hideMark/>
          </w:tcPr>
          <w:p w14:paraId="0C3BD68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EA19D2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4916F680"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10FB66C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7A3288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9559D8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6C4BAB3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69E4E8F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0DC928FD"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Н</w:t>
            </w:r>
          </w:p>
        </w:tc>
        <w:tc>
          <w:tcPr>
            <w:tcW w:w="5436" w:type="dxa"/>
            <w:tcBorders>
              <w:top w:val="nil"/>
              <w:left w:val="nil"/>
              <w:bottom w:val="single" w:sz="8" w:space="0" w:color="auto"/>
              <w:right w:val="single" w:sz="8" w:space="0" w:color="auto"/>
            </w:tcBorders>
            <w:shd w:val="clear" w:color="000000" w:fill="C00000"/>
            <w:vAlign w:val="center"/>
            <w:hideMark/>
          </w:tcPr>
          <w:p w14:paraId="793637AA"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Основно</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образование</w:t>
            </w:r>
          </w:p>
        </w:tc>
        <w:tc>
          <w:tcPr>
            <w:tcW w:w="2126" w:type="dxa"/>
            <w:tcBorders>
              <w:top w:val="nil"/>
              <w:left w:val="nil"/>
              <w:bottom w:val="single" w:sz="8" w:space="0" w:color="auto"/>
              <w:right w:val="single" w:sz="8" w:space="0" w:color="auto"/>
            </w:tcBorders>
            <w:shd w:val="clear" w:color="000000" w:fill="C00000"/>
            <w:vAlign w:val="center"/>
            <w:hideMark/>
          </w:tcPr>
          <w:p w14:paraId="30027915"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8.928.757</w:t>
            </w:r>
          </w:p>
        </w:tc>
        <w:tc>
          <w:tcPr>
            <w:tcW w:w="1984" w:type="dxa"/>
            <w:tcBorders>
              <w:top w:val="nil"/>
              <w:left w:val="nil"/>
              <w:bottom w:val="single" w:sz="8" w:space="0" w:color="auto"/>
              <w:right w:val="single" w:sz="8" w:space="0" w:color="auto"/>
            </w:tcBorders>
            <w:shd w:val="clear" w:color="000000" w:fill="C00000"/>
            <w:vAlign w:val="center"/>
            <w:hideMark/>
          </w:tcPr>
          <w:p w14:paraId="69EBEC13"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7.155.658</w:t>
            </w:r>
          </w:p>
        </w:tc>
        <w:tc>
          <w:tcPr>
            <w:tcW w:w="1560" w:type="dxa"/>
            <w:tcBorders>
              <w:top w:val="nil"/>
              <w:left w:val="nil"/>
              <w:bottom w:val="single" w:sz="8" w:space="0" w:color="auto"/>
              <w:right w:val="single" w:sz="8" w:space="0" w:color="auto"/>
            </w:tcBorders>
            <w:shd w:val="clear" w:color="000000" w:fill="C00000"/>
            <w:vAlign w:val="center"/>
            <w:hideMark/>
          </w:tcPr>
          <w:p w14:paraId="1ACC7FC1"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80,14</w:t>
            </w:r>
          </w:p>
        </w:tc>
        <w:tc>
          <w:tcPr>
            <w:tcW w:w="1559" w:type="dxa"/>
            <w:tcBorders>
              <w:top w:val="nil"/>
              <w:left w:val="nil"/>
              <w:bottom w:val="single" w:sz="8" w:space="0" w:color="auto"/>
              <w:right w:val="single" w:sz="8" w:space="0" w:color="auto"/>
            </w:tcBorders>
            <w:shd w:val="clear" w:color="000000" w:fill="C00000"/>
            <w:vAlign w:val="center"/>
            <w:hideMark/>
          </w:tcPr>
          <w:p w14:paraId="324DC357"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1.773.099</w:t>
            </w:r>
          </w:p>
        </w:tc>
      </w:tr>
      <w:tr w:rsidR="00461681" w:rsidRPr="00461681" w14:paraId="3807D452"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E8BED9"/>
            <w:vAlign w:val="center"/>
            <w:hideMark/>
          </w:tcPr>
          <w:p w14:paraId="2DF4F357"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 </w:t>
            </w:r>
          </w:p>
        </w:tc>
        <w:tc>
          <w:tcPr>
            <w:tcW w:w="1029" w:type="dxa"/>
            <w:tcBorders>
              <w:top w:val="nil"/>
              <w:left w:val="nil"/>
              <w:bottom w:val="single" w:sz="4" w:space="0" w:color="auto"/>
              <w:right w:val="single" w:sz="8" w:space="0" w:color="auto"/>
            </w:tcBorders>
            <w:shd w:val="clear" w:color="000000" w:fill="E8BED9"/>
            <w:vAlign w:val="center"/>
            <w:hideMark/>
          </w:tcPr>
          <w:p w14:paraId="292822A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Н</w:t>
            </w:r>
            <w:r w:rsidRPr="00461681">
              <w:rPr>
                <w:rFonts w:ascii="Gill Sans MT" w:eastAsia="Times New Roman" w:hAnsi="Gill Sans MT" w:cs="Times New Roman"/>
                <w:b/>
                <w:bCs/>
                <w:color w:val="000000"/>
                <w:lang w:val="mk-MK"/>
              </w:rPr>
              <w:t>1</w:t>
            </w:r>
          </w:p>
        </w:tc>
        <w:tc>
          <w:tcPr>
            <w:tcW w:w="5436" w:type="dxa"/>
            <w:tcBorders>
              <w:top w:val="nil"/>
              <w:left w:val="nil"/>
              <w:bottom w:val="single" w:sz="4" w:space="0" w:color="auto"/>
              <w:right w:val="single" w:sz="8" w:space="0" w:color="auto"/>
            </w:tcBorders>
            <w:shd w:val="clear" w:color="000000" w:fill="E8BED9"/>
            <w:vAlign w:val="center"/>
            <w:hideMark/>
          </w:tcPr>
          <w:p w14:paraId="03C6368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Основно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образование</w:t>
            </w:r>
          </w:p>
        </w:tc>
        <w:tc>
          <w:tcPr>
            <w:tcW w:w="2126" w:type="dxa"/>
            <w:tcBorders>
              <w:top w:val="nil"/>
              <w:left w:val="nil"/>
              <w:bottom w:val="single" w:sz="4" w:space="0" w:color="auto"/>
              <w:right w:val="single" w:sz="8" w:space="0" w:color="auto"/>
            </w:tcBorders>
            <w:shd w:val="clear" w:color="000000" w:fill="E8BED9"/>
            <w:vAlign w:val="center"/>
            <w:hideMark/>
          </w:tcPr>
          <w:p w14:paraId="662705C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2.250.000</w:t>
            </w:r>
          </w:p>
        </w:tc>
        <w:tc>
          <w:tcPr>
            <w:tcW w:w="1984" w:type="dxa"/>
            <w:tcBorders>
              <w:top w:val="nil"/>
              <w:left w:val="nil"/>
              <w:bottom w:val="single" w:sz="4" w:space="0" w:color="auto"/>
              <w:right w:val="single" w:sz="8" w:space="0" w:color="auto"/>
            </w:tcBorders>
            <w:shd w:val="clear" w:color="000000" w:fill="E8BED9"/>
            <w:vAlign w:val="center"/>
            <w:hideMark/>
          </w:tcPr>
          <w:p w14:paraId="02148AB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2.063.959</w:t>
            </w:r>
          </w:p>
        </w:tc>
        <w:tc>
          <w:tcPr>
            <w:tcW w:w="1560" w:type="dxa"/>
            <w:tcBorders>
              <w:top w:val="nil"/>
              <w:left w:val="nil"/>
              <w:bottom w:val="single" w:sz="4" w:space="0" w:color="auto"/>
              <w:right w:val="single" w:sz="8" w:space="0" w:color="auto"/>
            </w:tcBorders>
            <w:shd w:val="clear" w:color="000000" w:fill="E8BED9"/>
            <w:vAlign w:val="center"/>
            <w:hideMark/>
          </w:tcPr>
          <w:p w14:paraId="691B556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91,73</w:t>
            </w:r>
          </w:p>
        </w:tc>
        <w:tc>
          <w:tcPr>
            <w:tcW w:w="1559" w:type="dxa"/>
            <w:tcBorders>
              <w:top w:val="nil"/>
              <w:left w:val="nil"/>
              <w:bottom w:val="single" w:sz="4" w:space="0" w:color="auto"/>
              <w:right w:val="single" w:sz="8" w:space="0" w:color="auto"/>
            </w:tcBorders>
            <w:shd w:val="clear" w:color="000000" w:fill="E8BED9"/>
            <w:vAlign w:val="center"/>
            <w:hideMark/>
          </w:tcPr>
          <w:p w14:paraId="58A7CA4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186.041</w:t>
            </w:r>
          </w:p>
        </w:tc>
      </w:tr>
      <w:tr w:rsidR="00461681" w:rsidRPr="00461681" w14:paraId="4E3B4D93"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F690F0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C73479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423</w:t>
            </w:r>
          </w:p>
        </w:tc>
        <w:tc>
          <w:tcPr>
            <w:tcW w:w="543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D8DDB2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Материјали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ситен</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инвентар</w:t>
            </w:r>
          </w:p>
        </w:tc>
        <w:tc>
          <w:tcPr>
            <w:tcW w:w="212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61D073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2.250.000</w:t>
            </w:r>
          </w:p>
        </w:tc>
        <w:tc>
          <w:tcPr>
            <w:tcW w:w="198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2AB7F1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2.063.959</w:t>
            </w:r>
          </w:p>
        </w:tc>
        <w:tc>
          <w:tcPr>
            <w:tcW w:w="15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83827B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91,73</w:t>
            </w:r>
          </w:p>
        </w:tc>
        <w:tc>
          <w:tcPr>
            <w:tcW w:w="155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5D59847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186.041</w:t>
            </w:r>
          </w:p>
        </w:tc>
      </w:tr>
      <w:tr w:rsidR="00461681" w:rsidRPr="00461681" w14:paraId="5B9059B4"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vAlign w:val="center"/>
            <w:hideMark/>
          </w:tcPr>
          <w:p w14:paraId="541BEEC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vAlign w:val="center"/>
            <w:hideMark/>
          </w:tcPr>
          <w:p w14:paraId="4EA3EAC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vAlign w:val="center"/>
            <w:hideMark/>
          </w:tcPr>
          <w:p w14:paraId="0172039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vAlign w:val="center"/>
            <w:hideMark/>
          </w:tcPr>
          <w:p w14:paraId="0E00C65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vAlign w:val="center"/>
            <w:hideMark/>
          </w:tcPr>
          <w:p w14:paraId="4EC6F06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vAlign w:val="center"/>
            <w:hideMark/>
          </w:tcPr>
          <w:p w14:paraId="410230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vAlign w:val="center"/>
            <w:hideMark/>
          </w:tcPr>
          <w:p w14:paraId="0C029EB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4B02932C"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E8BED9"/>
            <w:vAlign w:val="center"/>
            <w:hideMark/>
          </w:tcPr>
          <w:p w14:paraId="4BCE2C3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E8BED9"/>
            <w:vAlign w:val="center"/>
            <w:hideMark/>
          </w:tcPr>
          <w:p w14:paraId="3F828A4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НА</w:t>
            </w:r>
          </w:p>
        </w:tc>
        <w:tc>
          <w:tcPr>
            <w:tcW w:w="5436" w:type="dxa"/>
            <w:tcBorders>
              <w:top w:val="nil"/>
              <w:left w:val="nil"/>
              <w:bottom w:val="single" w:sz="4" w:space="0" w:color="auto"/>
              <w:right w:val="single" w:sz="8" w:space="0" w:color="auto"/>
            </w:tcBorders>
            <w:shd w:val="clear" w:color="000000" w:fill="E8BED9"/>
            <w:vAlign w:val="center"/>
            <w:hideMark/>
          </w:tcPr>
          <w:p w14:paraId="0DFE9E6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Основно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образование</w:t>
            </w:r>
            <w:r w:rsidRPr="00461681">
              <w:rPr>
                <w:rFonts w:ascii="Gill Sans MT" w:eastAsia="Times New Roman" w:hAnsi="Gill Sans MT" w:cs="Times New Roman"/>
                <w:b/>
                <w:bCs/>
                <w:color w:val="000000"/>
                <w:lang w:val="mk-MK"/>
              </w:rPr>
              <w:t xml:space="preserve"> - </w:t>
            </w:r>
            <w:r w:rsidRPr="00461681">
              <w:rPr>
                <w:rFonts w:ascii="Calibri" w:eastAsia="Times New Roman" w:hAnsi="Calibri" w:cs="Calibri"/>
                <w:b/>
                <w:bCs/>
                <w:color w:val="000000"/>
                <w:lang w:val="mk-MK"/>
              </w:rPr>
              <w:t>капитални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расходи</w:t>
            </w:r>
          </w:p>
        </w:tc>
        <w:tc>
          <w:tcPr>
            <w:tcW w:w="2126" w:type="dxa"/>
            <w:tcBorders>
              <w:top w:val="nil"/>
              <w:left w:val="nil"/>
              <w:bottom w:val="single" w:sz="4" w:space="0" w:color="auto"/>
              <w:right w:val="single" w:sz="8" w:space="0" w:color="auto"/>
            </w:tcBorders>
            <w:shd w:val="clear" w:color="000000" w:fill="E8BED9"/>
            <w:vAlign w:val="center"/>
            <w:hideMark/>
          </w:tcPr>
          <w:p w14:paraId="7C0FB77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6.678.757</w:t>
            </w:r>
          </w:p>
        </w:tc>
        <w:tc>
          <w:tcPr>
            <w:tcW w:w="1984" w:type="dxa"/>
            <w:tcBorders>
              <w:top w:val="nil"/>
              <w:left w:val="nil"/>
              <w:bottom w:val="single" w:sz="4" w:space="0" w:color="auto"/>
              <w:right w:val="single" w:sz="8" w:space="0" w:color="auto"/>
            </w:tcBorders>
            <w:shd w:val="clear" w:color="000000" w:fill="E8BED9"/>
            <w:vAlign w:val="center"/>
            <w:hideMark/>
          </w:tcPr>
          <w:p w14:paraId="01FF7A6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5.091.699</w:t>
            </w:r>
          </w:p>
        </w:tc>
        <w:tc>
          <w:tcPr>
            <w:tcW w:w="1560" w:type="dxa"/>
            <w:tcBorders>
              <w:top w:val="nil"/>
              <w:left w:val="nil"/>
              <w:bottom w:val="single" w:sz="4" w:space="0" w:color="auto"/>
              <w:right w:val="single" w:sz="8" w:space="0" w:color="auto"/>
            </w:tcBorders>
            <w:shd w:val="clear" w:color="000000" w:fill="E8BED9"/>
            <w:vAlign w:val="center"/>
            <w:hideMark/>
          </w:tcPr>
          <w:p w14:paraId="410861A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76,24</w:t>
            </w:r>
          </w:p>
        </w:tc>
        <w:tc>
          <w:tcPr>
            <w:tcW w:w="1559" w:type="dxa"/>
            <w:tcBorders>
              <w:top w:val="nil"/>
              <w:left w:val="nil"/>
              <w:bottom w:val="single" w:sz="4" w:space="0" w:color="auto"/>
              <w:right w:val="single" w:sz="8" w:space="0" w:color="auto"/>
            </w:tcBorders>
            <w:shd w:val="clear" w:color="000000" w:fill="E8BED9"/>
            <w:vAlign w:val="center"/>
            <w:hideMark/>
          </w:tcPr>
          <w:p w14:paraId="7997AE3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1.587.058</w:t>
            </w:r>
          </w:p>
        </w:tc>
      </w:tr>
      <w:tr w:rsidR="00461681" w:rsidRPr="00461681" w14:paraId="50DF9AD8"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CD4E51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4E66531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468F679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градежни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објекти</w:t>
            </w:r>
          </w:p>
        </w:tc>
        <w:tc>
          <w:tcPr>
            <w:tcW w:w="212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686B0F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6.678.757</w:t>
            </w:r>
          </w:p>
        </w:tc>
        <w:tc>
          <w:tcPr>
            <w:tcW w:w="198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840307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5.091.699</w:t>
            </w:r>
          </w:p>
        </w:tc>
        <w:tc>
          <w:tcPr>
            <w:tcW w:w="15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5190810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76,24</w:t>
            </w:r>
          </w:p>
        </w:tc>
        <w:tc>
          <w:tcPr>
            <w:tcW w:w="155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2FB1BE5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1.587.058</w:t>
            </w:r>
          </w:p>
        </w:tc>
      </w:tr>
      <w:tr w:rsidR="00461681" w:rsidRPr="00461681" w14:paraId="59CD2332" w14:textId="77777777" w:rsidTr="00461681">
        <w:trPr>
          <w:trHeight w:val="420"/>
          <w:jc w:val="center"/>
        </w:trPr>
        <w:tc>
          <w:tcPr>
            <w:tcW w:w="755" w:type="dxa"/>
            <w:tcBorders>
              <w:top w:val="single" w:sz="4" w:space="0" w:color="auto"/>
              <w:left w:val="single" w:sz="8" w:space="0" w:color="auto"/>
              <w:bottom w:val="single" w:sz="4" w:space="0" w:color="auto"/>
              <w:right w:val="single" w:sz="8" w:space="0" w:color="auto"/>
            </w:tcBorders>
            <w:shd w:val="clear" w:color="000000" w:fill="FFFFFF"/>
            <w:vAlign w:val="center"/>
            <w:hideMark/>
          </w:tcPr>
          <w:p w14:paraId="2D4433C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4" w:space="0" w:color="auto"/>
              <w:right w:val="single" w:sz="8" w:space="0" w:color="auto"/>
            </w:tcBorders>
            <w:shd w:val="clear" w:color="000000" w:fill="FFFFFF"/>
            <w:vAlign w:val="center"/>
            <w:hideMark/>
          </w:tcPr>
          <w:p w14:paraId="2C821A1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4" w:space="0" w:color="auto"/>
              <w:right w:val="single" w:sz="8" w:space="0" w:color="auto"/>
            </w:tcBorders>
            <w:shd w:val="clear" w:color="000000" w:fill="FFFFFF"/>
            <w:vAlign w:val="center"/>
            <w:hideMark/>
          </w:tcPr>
          <w:p w14:paraId="162F362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4" w:space="0" w:color="auto"/>
              <w:right w:val="single" w:sz="8" w:space="0" w:color="auto"/>
            </w:tcBorders>
            <w:shd w:val="clear" w:color="000000" w:fill="FFFFFF"/>
            <w:vAlign w:val="center"/>
            <w:hideMark/>
          </w:tcPr>
          <w:p w14:paraId="2C3C40B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4" w:space="0" w:color="auto"/>
              <w:right w:val="single" w:sz="8" w:space="0" w:color="auto"/>
            </w:tcBorders>
            <w:shd w:val="clear" w:color="000000" w:fill="FFFFFF"/>
            <w:vAlign w:val="center"/>
            <w:hideMark/>
          </w:tcPr>
          <w:p w14:paraId="1E8AA2B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4" w:space="0" w:color="auto"/>
              <w:right w:val="single" w:sz="8" w:space="0" w:color="auto"/>
            </w:tcBorders>
            <w:shd w:val="clear" w:color="000000" w:fill="FFFFFF"/>
            <w:vAlign w:val="center"/>
            <w:hideMark/>
          </w:tcPr>
          <w:p w14:paraId="4790125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4" w:space="0" w:color="auto"/>
              <w:right w:val="single" w:sz="8" w:space="0" w:color="auto"/>
            </w:tcBorders>
            <w:shd w:val="clear" w:color="000000" w:fill="FFFFFF"/>
            <w:vAlign w:val="center"/>
            <w:hideMark/>
          </w:tcPr>
          <w:p w14:paraId="7D1CED6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44254F4"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DCC22C9"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B5F48E6"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В</w:t>
            </w:r>
          </w:p>
        </w:tc>
        <w:tc>
          <w:tcPr>
            <w:tcW w:w="5436"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617C44CB"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Социјална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заштита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заштита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на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деца</w:t>
            </w:r>
          </w:p>
        </w:tc>
        <w:tc>
          <w:tcPr>
            <w:tcW w:w="2126"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77680426"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360.000</w:t>
            </w:r>
          </w:p>
        </w:tc>
        <w:tc>
          <w:tcPr>
            <w:tcW w:w="1984"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6C740EED"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334.783</w:t>
            </w:r>
          </w:p>
        </w:tc>
        <w:tc>
          <w:tcPr>
            <w:tcW w:w="156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3B6D944E"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93,00</w:t>
            </w:r>
          </w:p>
        </w:tc>
        <w:tc>
          <w:tcPr>
            <w:tcW w:w="1559"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75DF5810"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25.217</w:t>
            </w:r>
          </w:p>
        </w:tc>
      </w:tr>
      <w:tr w:rsidR="00461681" w:rsidRPr="00461681" w14:paraId="68B60152"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4FC1C0E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E8BED9"/>
            <w:vAlign w:val="center"/>
            <w:hideMark/>
          </w:tcPr>
          <w:p w14:paraId="571304F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В</w:t>
            </w:r>
            <w:r w:rsidRPr="00461681">
              <w:rPr>
                <w:rFonts w:ascii="Gill Sans MT" w:eastAsia="Times New Roman" w:hAnsi="Gill Sans MT" w:cs="Times New Roman"/>
                <w:b/>
                <w:bCs/>
                <w:color w:val="000000"/>
                <w:lang w:val="mk-MK"/>
              </w:rPr>
              <w:t>1</w:t>
            </w:r>
          </w:p>
        </w:tc>
        <w:tc>
          <w:tcPr>
            <w:tcW w:w="5436" w:type="dxa"/>
            <w:tcBorders>
              <w:top w:val="single" w:sz="4" w:space="0" w:color="auto"/>
              <w:left w:val="nil"/>
              <w:bottom w:val="single" w:sz="8" w:space="0" w:color="auto"/>
              <w:right w:val="single" w:sz="8" w:space="0" w:color="auto"/>
            </w:tcBorders>
            <w:shd w:val="clear" w:color="000000" w:fill="E8BED9"/>
            <w:vAlign w:val="center"/>
            <w:hideMark/>
          </w:tcPr>
          <w:p w14:paraId="0FB31CE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Детски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градинки</w:t>
            </w:r>
          </w:p>
        </w:tc>
        <w:tc>
          <w:tcPr>
            <w:tcW w:w="2126" w:type="dxa"/>
            <w:tcBorders>
              <w:top w:val="single" w:sz="4" w:space="0" w:color="auto"/>
              <w:left w:val="nil"/>
              <w:bottom w:val="single" w:sz="8" w:space="0" w:color="auto"/>
              <w:right w:val="single" w:sz="8" w:space="0" w:color="auto"/>
            </w:tcBorders>
            <w:shd w:val="clear" w:color="000000" w:fill="E8BED9"/>
            <w:vAlign w:val="center"/>
            <w:hideMark/>
          </w:tcPr>
          <w:p w14:paraId="656980B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360.000</w:t>
            </w:r>
          </w:p>
        </w:tc>
        <w:tc>
          <w:tcPr>
            <w:tcW w:w="1984" w:type="dxa"/>
            <w:tcBorders>
              <w:top w:val="single" w:sz="4" w:space="0" w:color="auto"/>
              <w:left w:val="nil"/>
              <w:bottom w:val="single" w:sz="8" w:space="0" w:color="auto"/>
              <w:right w:val="single" w:sz="8" w:space="0" w:color="auto"/>
            </w:tcBorders>
            <w:shd w:val="clear" w:color="000000" w:fill="E8BED9"/>
            <w:vAlign w:val="center"/>
            <w:hideMark/>
          </w:tcPr>
          <w:p w14:paraId="1B7BFDC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334.783</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7EC329C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93,00</w:t>
            </w:r>
          </w:p>
        </w:tc>
        <w:tc>
          <w:tcPr>
            <w:tcW w:w="1559" w:type="dxa"/>
            <w:tcBorders>
              <w:top w:val="single" w:sz="4" w:space="0" w:color="auto"/>
              <w:left w:val="nil"/>
              <w:bottom w:val="single" w:sz="8" w:space="0" w:color="auto"/>
              <w:right w:val="single" w:sz="8" w:space="0" w:color="auto"/>
            </w:tcBorders>
            <w:shd w:val="clear" w:color="000000" w:fill="E8BED9"/>
            <w:vAlign w:val="center"/>
            <w:hideMark/>
          </w:tcPr>
          <w:p w14:paraId="2025E45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25.217</w:t>
            </w:r>
          </w:p>
        </w:tc>
      </w:tr>
      <w:tr w:rsidR="00461681" w:rsidRPr="00461681" w14:paraId="058A67C8"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295DA29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0832979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AE9F8"/>
            <w:vAlign w:val="center"/>
            <w:hideMark/>
          </w:tcPr>
          <w:p w14:paraId="17EDC8C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AE9F8"/>
            <w:vAlign w:val="center"/>
            <w:hideMark/>
          </w:tcPr>
          <w:p w14:paraId="183B729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360.000</w:t>
            </w:r>
          </w:p>
        </w:tc>
        <w:tc>
          <w:tcPr>
            <w:tcW w:w="1984" w:type="dxa"/>
            <w:tcBorders>
              <w:top w:val="nil"/>
              <w:left w:val="nil"/>
              <w:bottom w:val="single" w:sz="8" w:space="0" w:color="auto"/>
              <w:right w:val="single" w:sz="8" w:space="0" w:color="auto"/>
            </w:tcBorders>
            <w:shd w:val="clear" w:color="000000" w:fill="DAE9F8"/>
            <w:vAlign w:val="center"/>
            <w:hideMark/>
          </w:tcPr>
          <w:p w14:paraId="3BA8334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334.783</w:t>
            </w:r>
          </w:p>
        </w:tc>
        <w:tc>
          <w:tcPr>
            <w:tcW w:w="1560" w:type="dxa"/>
            <w:tcBorders>
              <w:top w:val="nil"/>
              <w:left w:val="nil"/>
              <w:bottom w:val="single" w:sz="8" w:space="0" w:color="auto"/>
              <w:right w:val="single" w:sz="8" w:space="0" w:color="auto"/>
            </w:tcBorders>
            <w:shd w:val="clear" w:color="000000" w:fill="DAE9F8"/>
            <w:vAlign w:val="center"/>
            <w:hideMark/>
          </w:tcPr>
          <w:p w14:paraId="3EC4AAA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93,00</w:t>
            </w:r>
          </w:p>
        </w:tc>
        <w:tc>
          <w:tcPr>
            <w:tcW w:w="1559" w:type="dxa"/>
            <w:tcBorders>
              <w:top w:val="nil"/>
              <w:left w:val="nil"/>
              <w:bottom w:val="single" w:sz="8" w:space="0" w:color="auto"/>
              <w:right w:val="single" w:sz="8" w:space="0" w:color="auto"/>
            </w:tcBorders>
            <w:shd w:val="clear" w:color="000000" w:fill="DAE9F8"/>
            <w:vAlign w:val="center"/>
            <w:hideMark/>
          </w:tcPr>
          <w:p w14:paraId="19D46DF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25.217</w:t>
            </w:r>
          </w:p>
        </w:tc>
      </w:tr>
      <w:tr w:rsidR="00461681" w:rsidRPr="00461681" w14:paraId="0E197B48"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29BC241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31C18EA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698A5FA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7C84725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00236A4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9B18E4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5BACC54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58D454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808080"/>
            <w:vAlign w:val="center"/>
            <w:hideMark/>
          </w:tcPr>
          <w:p w14:paraId="029B330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808080"/>
            <w:vAlign w:val="center"/>
            <w:hideMark/>
          </w:tcPr>
          <w:p w14:paraId="1700698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808080"/>
            <w:vAlign w:val="center"/>
            <w:hideMark/>
          </w:tcPr>
          <w:p w14:paraId="05DD5AC8" w14:textId="77777777" w:rsidR="00461681" w:rsidRPr="00461681" w:rsidRDefault="00461681" w:rsidP="00461681">
            <w:pPr>
              <w:widowControl/>
              <w:autoSpaceDE/>
              <w:autoSpaceDN/>
              <w:rPr>
                <w:rFonts w:ascii="Gill Sans MT" w:eastAsia="Times New Roman" w:hAnsi="Gill Sans MT" w:cs="Times New Roman"/>
                <w:b/>
                <w:bCs/>
                <w:lang w:val="mk-MK"/>
              </w:rPr>
            </w:pPr>
            <w:r w:rsidRPr="00461681">
              <w:rPr>
                <w:rFonts w:ascii="Calibri" w:eastAsia="Times New Roman" w:hAnsi="Calibri" w:cs="Calibri"/>
                <w:b/>
                <w:bCs/>
                <w:lang w:val="mk-MK"/>
              </w:rPr>
              <w:t>ВКУПНО</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РАСХОДИ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ОД</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БЛОК</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ДОТАЦИИ</w:t>
            </w:r>
          </w:p>
        </w:tc>
        <w:tc>
          <w:tcPr>
            <w:tcW w:w="2126" w:type="dxa"/>
            <w:tcBorders>
              <w:top w:val="nil"/>
              <w:left w:val="nil"/>
              <w:bottom w:val="single" w:sz="8" w:space="0" w:color="auto"/>
              <w:right w:val="single" w:sz="8" w:space="0" w:color="auto"/>
            </w:tcBorders>
            <w:shd w:val="clear" w:color="000000" w:fill="808080"/>
            <w:vAlign w:val="center"/>
            <w:hideMark/>
          </w:tcPr>
          <w:p w14:paraId="17F063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49.535.444</w:t>
            </w:r>
          </w:p>
        </w:tc>
        <w:tc>
          <w:tcPr>
            <w:tcW w:w="1984" w:type="dxa"/>
            <w:tcBorders>
              <w:top w:val="nil"/>
              <w:left w:val="nil"/>
              <w:bottom w:val="single" w:sz="8" w:space="0" w:color="auto"/>
              <w:right w:val="single" w:sz="8" w:space="0" w:color="auto"/>
            </w:tcBorders>
            <w:shd w:val="clear" w:color="000000" w:fill="808080"/>
            <w:vAlign w:val="center"/>
            <w:hideMark/>
          </w:tcPr>
          <w:p w14:paraId="7C12E79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48.320.088</w:t>
            </w:r>
          </w:p>
        </w:tc>
        <w:tc>
          <w:tcPr>
            <w:tcW w:w="1560" w:type="dxa"/>
            <w:tcBorders>
              <w:top w:val="nil"/>
              <w:left w:val="nil"/>
              <w:bottom w:val="single" w:sz="8" w:space="0" w:color="auto"/>
              <w:right w:val="single" w:sz="8" w:space="0" w:color="auto"/>
            </w:tcBorders>
            <w:shd w:val="clear" w:color="000000" w:fill="808080"/>
            <w:vAlign w:val="center"/>
            <w:hideMark/>
          </w:tcPr>
          <w:p w14:paraId="7C4C727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97,55</w:t>
            </w:r>
          </w:p>
        </w:tc>
        <w:tc>
          <w:tcPr>
            <w:tcW w:w="1559" w:type="dxa"/>
            <w:tcBorders>
              <w:top w:val="nil"/>
              <w:left w:val="nil"/>
              <w:bottom w:val="single" w:sz="8" w:space="0" w:color="auto"/>
              <w:right w:val="single" w:sz="8" w:space="0" w:color="auto"/>
            </w:tcBorders>
            <w:shd w:val="clear" w:color="000000" w:fill="808080"/>
            <w:vAlign w:val="center"/>
            <w:hideMark/>
          </w:tcPr>
          <w:p w14:paraId="1BCFFF9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1.215.356</w:t>
            </w:r>
          </w:p>
        </w:tc>
      </w:tr>
      <w:tr w:rsidR="00461681" w:rsidRPr="00461681" w14:paraId="2D5496A0"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C00000"/>
            <w:vAlign w:val="center"/>
            <w:hideMark/>
          </w:tcPr>
          <w:p w14:paraId="67A6C30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C00000"/>
            <w:vAlign w:val="center"/>
            <w:hideMark/>
          </w:tcPr>
          <w:p w14:paraId="0395ADE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C00000"/>
            <w:vAlign w:val="center"/>
            <w:hideMark/>
          </w:tcPr>
          <w:p w14:paraId="203D4B24" w14:textId="77777777" w:rsidR="00461681" w:rsidRPr="00461681" w:rsidRDefault="00461681" w:rsidP="00461681">
            <w:pPr>
              <w:widowControl/>
              <w:autoSpaceDE/>
              <w:autoSpaceDN/>
              <w:rPr>
                <w:rFonts w:ascii="Gill Sans MT" w:eastAsia="Times New Roman" w:hAnsi="Gill Sans MT" w:cs="Times New Roman"/>
                <w:b/>
                <w:bCs/>
                <w:color w:val="FFFFFF"/>
                <w:lang w:val="mk-MK"/>
              </w:rPr>
            </w:pPr>
            <w:r w:rsidRPr="00461681">
              <w:rPr>
                <w:rFonts w:ascii="Calibri" w:eastAsia="Times New Roman" w:hAnsi="Calibri" w:cs="Calibri"/>
                <w:b/>
                <w:bCs/>
                <w:color w:val="FFFFFF"/>
                <w:lang w:val="mk-MK"/>
              </w:rPr>
              <w:t>ВКУПНО</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РАСХОДИ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ОД</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БЛОК</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ДОТАЦИИ</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ЗА</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ОСНОВНО</w:t>
            </w:r>
            <w:r w:rsidRPr="00461681">
              <w:rPr>
                <w:rFonts w:ascii="Gill Sans MT" w:eastAsia="Times New Roman" w:hAnsi="Gill Sans MT" w:cs="Times New Roman"/>
                <w:b/>
                <w:bCs/>
                <w:color w:val="FFFFFF"/>
                <w:lang w:val="mk-MK"/>
              </w:rPr>
              <w:t xml:space="preserve"> </w:t>
            </w:r>
            <w:r w:rsidRPr="00461681">
              <w:rPr>
                <w:rFonts w:ascii="Calibri" w:eastAsia="Times New Roman" w:hAnsi="Calibri" w:cs="Calibri"/>
                <w:b/>
                <w:bCs/>
                <w:color w:val="FFFFFF"/>
                <w:lang w:val="mk-MK"/>
              </w:rPr>
              <w:t>ОБРАЗОВАНИЕ</w:t>
            </w:r>
          </w:p>
        </w:tc>
        <w:tc>
          <w:tcPr>
            <w:tcW w:w="2126" w:type="dxa"/>
            <w:tcBorders>
              <w:top w:val="nil"/>
              <w:left w:val="nil"/>
              <w:bottom w:val="single" w:sz="8" w:space="0" w:color="auto"/>
              <w:right w:val="single" w:sz="8" w:space="0" w:color="auto"/>
            </w:tcBorders>
            <w:shd w:val="clear" w:color="000000" w:fill="C00000"/>
            <w:vAlign w:val="center"/>
            <w:hideMark/>
          </w:tcPr>
          <w:p w14:paraId="6A785DD8"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49.535.444</w:t>
            </w:r>
          </w:p>
        </w:tc>
        <w:tc>
          <w:tcPr>
            <w:tcW w:w="1984" w:type="dxa"/>
            <w:tcBorders>
              <w:top w:val="nil"/>
              <w:left w:val="nil"/>
              <w:bottom w:val="single" w:sz="8" w:space="0" w:color="auto"/>
              <w:right w:val="single" w:sz="8" w:space="0" w:color="auto"/>
            </w:tcBorders>
            <w:shd w:val="clear" w:color="000000" w:fill="C00000"/>
            <w:vAlign w:val="center"/>
            <w:hideMark/>
          </w:tcPr>
          <w:p w14:paraId="26B52965"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48.320.088</w:t>
            </w:r>
          </w:p>
        </w:tc>
        <w:tc>
          <w:tcPr>
            <w:tcW w:w="1560" w:type="dxa"/>
            <w:tcBorders>
              <w:top w:val="nil"/>
              <w:left w:val="nil"/>
              <w:bottom w:val="single" w:sz="8" w:space="0" w:color="auto"/>
              <w:right w:val="single" w:sz="8" w:space="0" w:color="auto"/>
            </w:tcBorders>
            <w:shd w:val="clear" w:color="000000" w:fill="C00000"/>
            <w:vAlign w:val="center"/>
            <w:hideMark/>
          </w:tcPr>
          <w:p w14:paraId="0F01E02F" w14:textId="77777777" w:rsidR="00461681" w:rsidRPr="00461681" w:rsidRDefault="00461681" w:rsidP="00461681">
            <w:pPr>
              <w:widowControl/>
              <w:autoSpaceDE/>
              <w:autoSpaceDN/>
              <w:jc w:val="center"/>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97,55</w:t>
            </w:r>
          </w:p>
        </w:tc>
        <w:tc>
          <w:tcPr>
            <w:tcW w:w="1559" w:type="dxa"/>
            <w:tcBorders>
              <w:top w:val="nil"/>
              <w:left w:val="nil"/>
              <w:bottom w:val="single" w:sz="8" w:space="0" w:color="auto"/>
              <w:right w:val="single" w:sz="8" w:space="0" w:color="auto"/>
            </w:tcBorders>
            <w:shd w:val="clear" w:color="000000" w:fill="C00000"/>
            <w:vAlign w:val="center"/>
            <w:hideMark/>
          </w:tcPr>
          <w:p w14:paraId="56023268" w14:textId="77777777" w:rsidR="00461681" w:rsidRPr="00461681" w:rsidRDefault="00461681" w:rsidP="00461681">
            <w:pPr>
              <w:widowControl/>
              <w:autoSpaceDE/>
              <w:autoSpaceDN/>
              <w:jc w:val="right"/>
              <w:rPr>
                <w:rFonts w:ascii="Gill Sans MT" w:eastAsia="Times New Roman" w:hAnsi="Gill Sans MT" w:cs="Times New Roman"/>
                <w:b/>
                <w:bCs/>
                <w:color w:val="FFFFFF"/>
                <w:lang w:val="mk-MK"/>
              </w:rPr>
            </w:pPr>
            <w:r w:rsidRPr="00461681">
              <w:rPr>
                <w:rFonts w:ascii="Gill Sans MT" w:eastAsia="Times New Roman" w:hAnsi="Gill Sans MT" w:cs="Times New Roman"/>
                <w:b/>
                <w:bCs/>
                <w:color w:val="FFFFFF"/>
                <w:lang w:val="mk-MK"/>
              </w:rPr>
              <w:t>1.215.356</w:t>
            </w:r>
          </w:p>
        </w:tc>
      </w:tr>
      <w:tr w:rsidR="00461681" w:rsidRPr="00461681" w14:paraId="2CA3816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21233F9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604C021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Н</w:t>
            </w:r>
            <w:r w:rsidRPr="00461681">
              <w:rPr>
                <w:rFonts w:ascii="Gill Sans MT" w:eastAsia="Times New Roman" w:hAnsi="Gill Sans MT" w:cs="Times New Roman"/>
                <w:b/>
                <w:bCs/>
                <w:color w:val="000000"/>
                <w:lang w:val="mk-MK"/>
              </w:rPr>
              <w:t>1</w:t>
            </w:r>
          </w:p>
        </w:tc>
        <w:tc>
          <w:tcPr>
            <w:tcW w:w="5436" w:type="dxa"/>
            <w:tcBorders>
              <w:top w:val="nil"/>
              <w:left w:val="nil"/>
              <w:bottom w:val="single" w:sz="8" w:space="0" w:color="auto"/>
              <w:right w:val="single" w:sz="8" w:space="0" w:color="auto"/>
            </w:tcBorders>
            <w:shd w:val="clear" w:color="000000" w:fill="E8BED9"/>
            <w:vAlign w:val="center"/>
            <w:hideMark/>
          </w:tcPr>
          <w:p w14:paraId="5EF8EB9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Основно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образование</w:t>
            </w:r>
          </w:p>
        </w:tc>
        <w:tc>
          <w:tcPr>
            <w:tcW w:w="2126" w:type="dxa"/>
            <w:tcBorders>
              <w:top w:val="nil"/>
              <w:left w:val="nil"/>
              <w:bottom w:val="single" w:sz="8" w:space="0" w:color="auto"/>
              <w:right w:val="single" w:sz="8" w:space="0" w:color="auto"/>
            </w:tcBorders>
            <w:shd w:val="clear" w:color="000000" w:fill="E8BED9"/>
            <w:vAlign w:val="center"/>
            <w:hideMark/>
          </w:tcPr>
          <w:p w14:paraId="0E730BC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49.535.444</w:t>
            </w:r>
          </w:p>
        </w:tc>
        <w:tc>
          <w:tcPr>
            <w:tcW w:w="1984" w:type="dxa"/>
            <w:tcBorders>
              <w:top w:val="nil"/>
              <w:left w:val="nil"/>
              <w:bottom w:val="single" w:sz="8" w:space="0" w:color="auto"/>
              <w:right w:val="single" w:sz="8" w:space="0" w:color="auto"/>
            </w:tcBorders>
            <w:shd w:val="clear" w:color="000000" w:fill="E8BED9"/>
            <w:vAlign w:val="center"/>
            <w:hideMark/>
          </w:tcPr>
          <w:p w14:paraId="6E967CF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48.320.088</w:t>
            </w:r>
          </w:p>
        </w:tc>
        <w:tc>
          <w:tcPr>
            <w:tcW w:w="1560" w:type="dxa"/>
            <w:tcBorders>
              <w:top w:val="nil"/>
              <w:left w:val="nil"/>
              <w:bottom w:val="single" w:sz="8" w:space="0" w:color="auto"/>
              <w:right w:val="single" w:sz="8" w:space="0" w:color="auto"/>
            </w:tcBorders>
            <w:shd w:val="clear" w:color="000000" w:fill="E8BED9"/>
            <w:vAlign w:val="center"/>
            <w:hideMark/>
          </w:tcPr>
          <w:p w14:paraId="1E44329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97,55</w:t>
            </w:r>
          </w:p>
        </w:tc>
        <w:tc>
          <w:tcPr>
            <w:tcW w:w="1559" w:type="dxa"/>
            <w:tcBorders>
              <w:top w:val="nil"/>
              <w:left w:val="nil"/>
              <w:bottom w:val="single" w:sz="8" w:space="0" w:color="auto"/>
              <w:right w:val="single" w:sz="8" w:space="0" w:color="auto"/>
            </w:tcBorders>
            <w:shd w:val="clear" w:color="000000" w:fill="E8BED9"/>
            <w:vAlign w:val="center"/>
            <w:hideMark/>
          </w:tcPr>
          <w:p w14:paraId="3955D39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1.215.356</w:t>
            </w:r>
          </w:p>
        </w:tc>
      </w:tr>
      <w:tr w:rsidR="00461681" w:rsidRPr="00461681" w14:paraId="7159713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17A7363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04D6A20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401</w:t>
            </w:r>
          </w:p>
        </w:tc>
        <w:tc>
          <w:tcPr>
            <w:tcW w:w="5436" w:type="dxa"/>
            <w:tcBorders>
              <w:top w:val="nil"/>
              <w:left w:val="nil"/>
              <w:bottom w:val="single" w:sz="8" w:space="0" w:color="auto"/>
              <w:right w:val="single" w:sz="8" w:space="0" w:color="auto"/>
            </w:tcBorders>
            <w:shd w:val="clear" w:color="000000" w:fill="DBEEF3"/>
            <w:vAlign w:val="center"/>
            <w:hideMark/>
          </w:tcPr>
          <w:p w14:paraId="3912070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Основни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плати</w:t>
            </w:r>
          </w:p>
        </w:tc>
        <w:tc>
          <w:tcPr>
            <w:tcW w:w="2126" w:type="dxa"/>
            <w:tcBorders>
              <w:top w:val="nil"/>
              <w:left w:val="nil"/>
              <w:bottom w:val="single" w:sz="8" w:space="0" w:color="auto"/>
              <w:right w:val="single" w:sz="8" w:space="0" w:color="auto"/>
            </w:tcBorders>
            <w:shd w:val="clear" w:color="000000" w:fill="DBEEF3"/>
            <w:vAlign w:val="center"/>
            <w:hideMark/>
          </w:tcPr>
          <w:p w14:paraId="03A3C13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23.414.299</w:t>
            </w:r>
          </w:p>
        </w:tc>
        <w:tc>
          <w:tcPr>
            <w:tcW w:w="1984" w:type="dxa"/>
            <w:tcBorders>
              <w:top w:val="nil"/>
              <w:left w:val="nil"/>
              <w:bottom w:val="single" w:sz="8" w:space="0" w:color="auto"/>
              <w:right w:val="single" w:sz="8" w:space="0" w:color="auto"/>
            </w:tcBorders>
            <w:shd w:val="clear" w:color="000000" w:fill="DBEEF3"/>
            <w:vAlign w:val="center"/>
            <w:hideMark/>
          </w:tcPr>
          <w:p w14:paraId="3C389E5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23.383.008</w:t>
            </w:r>
          </w:p>
        </w:tc>
        <w:tc>
          <w:tcPr>
            <w:tcW w:w="1560" w:type="dxa"/>
            <w:tcBorders>
              <w:top w:val="nil"/>
              <w:left w:val="nil"/>
              <w:bottom w:val="single" w:sz="8" w:space="0" w:color="auto"/>
              <w:right w:val="single" w:sz="8" w:space="0" w:color="auto"/>
            </w:tcBorders>
            <w:shd w:val="clear" w:color="000000" w:fill="DBEEF3"/>
            <w:vAlign w:val="center"/>
            <w:hideMark/>
          </w:tcPr>
          <w:p w14:paraId="631E77D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99,87</w:t>
            </w:r>
          </w:p>
        </w:tc>
        <w:tc>
          <w:tcPr>
            <w:tcW w:w="1559" w:type="dxa"/>
            <w:tcBorders>
              <w:top w:val="nil"/>
              <w:left w:val="nil"/>
              <w:bottom w:val="single" w:sz="8" w:space="0" w:color="auto"/>
              <w:right w:val="single" w:sz="8" w:space="0" w:color="auto"/>
            </w:tcBorders>
            <w:shd w:val="clear" w:color="000000" w:fill="DBEEF3"/>
            <w:vAlign w:val="center"/>
            <w:hideMark/>
          </w:tcPr>
          <w:p w14:paraId="22E975D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31.291</w:t>
            </w:r>
          </w:p>
        </w:tc>
      </w:tr>
      <w:tr w:rsidR="00461681" w:rsidRPr="00461681" w14:paraId="7183A4A9"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0F5873B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4F5B0FC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73788A1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7256CE40"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0733601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58FB23E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359D604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0227CFF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6250E6E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54B7CB9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402</w:t>
            </w:r>
          </w:p>
        </w:tc>
        <w:tc>
          <w:tcPr>
            <w:tcW w:w="5436" w:type="dxa"/>
            <w:tcBorders>
              <w:top w:val="nil"/>
              <w:left w:val="nil"/>
              <w:bottom w:val="single" w:sz="8" w:space="0" w:color="auto"/>
              <w:right w:val="single" w:sz="8" w:space="0" w:color="auto"/>
            </w:tcBorders>
            <w:shd w:val="clear" w:color="000000" w:fill="DBEEF3"/>
            <w:vAlign w:val="center"/>
            <w:hideMark/>
          </w:tcPr>
          <w:p w14:paraId="2A095FB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Придонеси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за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социјално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осгурување</w:t>
            </w:r>
          </w:p>
        </w:tc>
        <w:tc>
          <w:tcPr>
            <w:tcW w:w="2126" w:type="dxa"/>
            <w:tcBorders>
              <w:top w:val="nil"/>
              <w:left w:val="nil"/>
              <w:bottom w:val="single" w:sz="8" w:space="0" w:color="auto"/>
              <w:right w:val="single" w:sz="8" w:space="0" w:color="auto"/>
            </w:tcBorders>
            <w:shd w:val="clear" w:color="000000" w:fill="DBEEF3"/>
            <w:vAlign w:val="center"/>
            <w:hideMark/>
          </w:tcPr>
          <w:p w14:paraId="44AA4B8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9.076.392</w:t>
            </w:r>
          </w:p>
        </w:tc>
        <w:tc>
          <w:tcPr>
            <w:tcW w:w="1984" w:type="dxa"/>
            <w:tcBorders>
              <w:top w:val="nil"/>
              <w:left w:val="nil"/>
              <w:bottom w:val="single" w:sz="8" w:space="0" w:color="auto"/>
              <w:right w:val="single" w:sz="8" w:space="0" w:color="auto"/>
            </w:tcBorders>
            <w:shd w:val="clear" w:color="000000" w:fill="DBEEF3"/>
            <w:vAlign w:val="center"/>
            <w:hideMark/>
          </w:tcPr>
          <w:p w14:paraId="5420FFB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9.067.188</w:t>
            </w:r>
          </w:p>
        </w:tc>
        <w:tc>
          <w:tcPr>
            <w:tcW w:w="1560" w:type="dxa"/>
            <w:tcBorders>
              <w:top w:val="nil"/>
              <w:left w:val="nil"/>
              <w:bottom w:val="single" w:sz="8" w:space="0" w:color="auto"/>
              <w:right w:val="single" w:sz="8" w:space="0" w:color="auto"/>
            </w:tcBorders>
            <w:shd w:val="clear" w:color="000000" w:fill="DBEEF3"/>
            <w:vAlign w:val="center"/>
            <w:hideMark/>
          </w:tcPr>
          <w:p w14:paraId="10FE0E3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99,90</w:t>
            </w:r>
          </w:p>
        </w:tc>
        <w:tc>
          <w:tcPr>
            <w:tcW w:w="1559" w:type="dxa"/>
            <w:tcBorders>
              <w:top w:val="nil"/>
              <w:left w:val="nil"/>
              <w:bottom w:val="single" w:sz="8" w:space="0" w:color="auto"/>
              <w:right w:val="single" w:sz="8" w:space="0" w:color="auto"/>
            </w:tcBorders>
            <w:shd w:val="clear" w:color="000000" w:fill="DBEEF3"/>
            <w:vAlign w:val="center"/>
            <w:hideMark/>
          </w:tcPr>
          <w:p w14:paraId="7D74BA9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9.204</w:t>
            </w:r>
          </w:p>
        </w:tc>
      </w:tr>
      <w:tr w:rsidR="00461681" w:rsidRPr="00461681" w14:paraId="528F1EB6"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4C61C96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5E77BD9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32B07C61"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37A0761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21E057C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3694694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6987A0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7AFF58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AE9F8"/>
            <w:vAlign w:val="center"/>
            <w:hideMark/>
          </w:tcPr>
          <w:p w14:paraId="579A0BC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AE9F8"/>
            <w:vAlign w:val="center"/>
            <w:hideMark/>
          </w:tcPr>
          <w:p w14:paraId="4BC38F9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404</w:t>
            </w:r>
          </w:p>
        </w:tc>
        <w:tc>
          <w:tcPr>
            <w:tcW w:w="5436" w:type="dxa"/>
            <w:tcBorders>
              <w:top w:val="nil"/>
              <w:left w:val="nil"/>
              <w:bottom w:val="single" w:sz="8" w:space="0" w:color="auto"/>
              <w:right w:val="single" w:sz="8" w:space="0" w:color="auto"/>
            </w:tcBorders>
            <w:shd w:val="clear" w:color="000000" w:fill="DAE9F8"/>
            <w:vAlign w:val="center"/>
            <w:hideMark/>
          </w:tcPr>
          <w:p w14:paraId="28685EB6"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Надоместоци</w:t>
            </w:r>
          </w:p>
        </w:tc>
        <w:tc>
          <w:tcPr>
            <w:tcW w:w="2126" w:type="dxa"/>
            <w:tcBorders>
              <w:top w:val="nil"/>
              <w:left w:val="nil"/>
              <w:bottom w:val="single" w:sz="8" w:space="0" w:color="auto"/>
              <w:right w:val="single" w:sz="8" w:space="0" w:color="auto"/>
            </w:tcBorders>
            <w:shd w:val="clear" w:color="000000" w:fill="DAE9F8"/>
            <w:vAlign w:val="center"/>
            <w:hideMark/>
          </w:tcPr>
          <w:p w14:paraId="4706313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650.000</w:t>
            </w:r>
          </w:p>
        </w:tc>
        <w:tc>
          <w:tcPr>
            <w:tcW w:w="1984" w:type="dxa"/>
            <w:tcBorders>
              <w:top w:val="nil"/>
              <w:left w:val="nil"/>
              <w:bottom w:val="single" w:sz="8" w:space="0" w:color="auto"/>
              <w:right w:val="single" w:sz="8" w:space="0" w:color="auto"/>
            </w:tcBorders>
            <w:shd w:val="clear" w:color="000000" w:fill="DAE9F8"/>
            <w:vAlign w:val="center"/>
            <w:hideMark/>
          </w:tcPr>
          <w:p w14:paraId="539A5D8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606.228</w:t>
            </w:r>
          </w:p>
        </w:tc>
        <w:tc>
          <w:tcPr>
            <w:tcW w:w="1560" w:type="dxa"/>
            <w:tcBorders>
              <w:top w:val="nil"/>
              <w:left w:val="nil"/>
              <w:bottom w:val="single" w:sz="8" w:space="0" w:color="auto"/>
              <w:right w:val="single" w:sz="8" w:space="0" w:color="auto"/>
            </w:tcBorders>
            <w:shd w:val="clear" w:color="000000" w:fill="DBEEF3"/>
            <w:vAlign w:val="center"/>
            <w:hideMark/>
          </w:tcPr>
          <w:p w14:paraId="6401C78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93,27</w:t>
            </w:r>
          </w:p>
        </w:tc>
        <w:tc>
          <w:tcPr>
            <w:tcW w:w="1559" w:type="dxa"/>
            <w:tcBorders>
              <w:top w:val="nil"/>
              <w:left w:val="nil"/>
              <w:bottom w:val="single" w:sz="8" w:space="0" w:color="auto"/>
              <w:right w:val="single" w:sz="8" w:space="0" w:color="auto"/>
            </w:tcBorders>
            <w:shd w:val="clear" w:color="000000" w:fill="DBEEF3"/>
            <w:vAlign w:val="center"/>
            <w:hideMark/>
          </w:tcPr>
          <w:p w14:paraId="3350393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43.772</w:t>
            </w:r>
          </w:p>
        </w:tc>
      </w:tr>
      <w:tr w:rsidR="00461681" w:rsidRPr="00461681" w14:paraId="087930B8"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46A3FB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1B1C026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C9469C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4ABD58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4F2AB59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34863CA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1CD091E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169EEE8"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C4EBD5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3C36D4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421</w:t>
            </w:r>
          </w:p>
        </w:tc>
        <w:tc>
          <w:tcPr>
            <w:tcW w:w="5436" w:type="dxa"/>
            <w:tcBorders>
              <w:top w:val="nil"/>
              <w:left w:val="nil"/>
              <w:bottom w:val="single" w:sz="8" w:space="0" w:color="auto"/>
              <w:right w:val="single" w:sz="8" w:space="0" w:color="auto"/>
            </w:tcBorders>
            <w:shd w:val="clear" w:color="000000" w:fill="DBEEF3"/>
            <w:vAlign w:val="center"/>
            <w:hideMark/>
          </w:tcPr>
          <w:p w14:paraId="5B451EF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Комунални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греење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комуникација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транспорт</w:t>
            </w:r>
          </w:p>
        </w:tc>
        <w:tc>
          <w:tcPr>
            <w:tcW w:w="2126" w:type="dxa"/>
            <w:tcBorders>
              <w:top w:val="nil"/>
              <w:left w:val="nil"/>
              <w:bottom w:val="single" w:sz="8" w:space="0" w:color="auto"/>
              <w:right w:val="single" w:sz="8" w:space="0" w:color="auto"/>
            </w:tcBorders>
            <w:shd w:val="clear" w:color="000000" w:fill="DBEEF3"/>
            <w:vAlign w:val="center"/>
            <w:hideMark/>
          </w:tcPr>
          <w:p w14:paraId="05C24E4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2.981.404</w:t>
            </w:r>
          </w:p>
        </w:tc>
        <w:tc>
          <w:tcPr>
            <w:tcW w:w="1984" w:type="dxa"/>
            <w:tcBorders>
              <w:top w:val="nil"/>
              <w:left w:val="nil"/>
              <w:bottom w:val="single" w:sz="8" w:space="0" w:color="auto"/>
              <w:right w:val="single" w:sz="8" w:space="0" w:color="auto"/>
            </w:tcBorders>
            <w:shd w:val="clear" w:color="000000" w:fill="DBEEF3"/>
            <w:vAlign w:val="center"/>
            <w:hideMark/>
          </w:tcPr>
          <w:p w14:paraId="0A413A5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2.980.687</w:t>
            </w:r>
          </w:p>
        </w:tc>
        <w:tc>
          <w:tcPr>
            <w:tcW w:w="1560" w:type="dxa"/>
            <w:tcBorders>
              <w:top w:val="nil"/>
              <w:left w:val="nil"/>
              <w:bottom w:val="single" w:sz="8" w:space="0" w:color="auto"/>
              <w:right w:val="single" w:sz="8" w:space="0" w:color="auto"/>
            </w:tcBorders>
            <w:shd w:val="clear" w:color="000000" w:fill="DBEEF3"/>
            <w:vAlign w:val="center"/>
            <w:hideMark/>
          </w:tcPr>
          <w:p w14:paraId="0367882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99,98</w:t>
            </w:r>
          </w:p>
        </w:tc>
        <w:tc>
          <w:tcPr>
            <w:tcW w:w="1559" w:type="dxa"/>
            <w:tcBorders>
              <w:top w:val="nil"/>
              <w:left w:val="nil"/>
              <w:bottom w:val="single" w:sz="8" w:space="0" w:color="auto"/>
              <w:right w:val="single" w:sz="8" w:space="0" w:color="auto"/>
            </w:tcBorders>
            <w:shd w:val="clear" w:color="000000" w:fill="DBEEF3"/>
            <w:vAlign w:val="center"/>
            <w:hideMark/>
          </w:tcPr>
          <w:p w14:paraId="35DE04C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717</w:t>
            </w:r>
          </w:p>
        </w:tc>
      </w:tr>
      <w:tr w:rsidR="00461681" w:rsidRPr="00461681" w14:paraId="404DE8A2"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77FEFEF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0C891F6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0386970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5D5D7F0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6DEF6F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2B4A61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375483B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00DB07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7E270F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151351C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423</w:t>
            </w:r>
          </w:p>
        </w:tc>
        <w:tc>
          <w:tcPr>
            <w:tcW w:w="5436" w:type="dxa"/>
            <w:tcBorders>
              <w:top w:val="nil"/>
              <w:left w:val="nil"/>
              <w:bottom w:val="single" w:sz="8" w:space="0" w:color="auto"/>
              <w:right w:val="single" w:sz="8" w:space="0" w:color="auto"/>
            </w:tcBorders>
            <w:shd w:val="clear" w:color="000000" w:fill="DBEEF3"/>
            <w:vAlign w:val="center"/>
            <w:hideMark/>
          </w:tcPr>
          <w:p w14:paraId="2133ECD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Материјали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ситен</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инвентар</w:t>
            </w:r>
          </w:p>
        </w:tc>
        <w:tc>
          <w:tcPr>
            <w:tcW w:w="2126" w:type="dxa"/>
            <w:tcBorders>
              <w:top w:val="nil"/>
              <w:left w:val="nil"/>
              <w:bottom w:val="single" w:sz="8" w:space="0" w:color="auto"/>
              <w:right w:val="single" w:sz="8" w:space="0" w:color="auto"/>
            </w:tcBorders>
            <w:shd w:val="clear" w:color="000000" w:fill="DBEEF3"/>
            <w:vAlign w:val="center"/>
            <w:hideMark/>
          </w:tcPr>
          <w:p w14:paraId="6011055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974.018</w:t>
            </w:r>
          </w:p>
        </w:tc>
        <w:tc>
          <w:tcPr>
            <w:tcW w:w="1984" w:type="dxa"/>
            <w:tcBorders>
              <w:top w:val="nil"/>
              <w:left w:val="nil"/>
              <w:bottom w:val="single" w:sz="8" w:space="0" w:color="auto"/>
              <w:right w:val="single" w:sz="8" w:space="0" w:color="auto"/>
            </w:tcBorders>
            <w:shd w:val="clear" w:color="000000" w:fill="DBEEF3"/>
            <w:vAlign w:val="center"/>
            <w:hideMark/>
          </w:tcPr>
          <w:p w14:paraId="080788C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966.678</w:t>
            </w:r>
          </w:p>
        </w:tc>
        <w:tc>
          <w:tcPr>
            <w:tcW w:w="1560" w:type="dxa"/>
            <w:tcBorders>
              <w:top w:val="nil"/>
              <w:left w:val="nil"/>
              <w:bottom w:val="single" w:sz="8" w:space="0" w:color="auto"/>
              <w:right w:val="single" w:sz="8" w:space="0" w:color="auto"/>
            </w:tcBorders>
            <w:shd w:val="clear" w:color="000000" w:fill="DBEEF3"/>
            <w:vAlign w:val="center"/>
            <w:hideMark/>
          </w:tcPr>
          <w:p w14:paraId="24179C9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99,25</w:t>
            </w:r>
          </w:p>
        </w:tc>
        <w:tc>
          <w:tcPr>
            <w:tcW w:w="1559" w:type="dxa"/>
            <w:tcBorders>
              <w:top w:val="nil"/>
              <w:left w:val="nil"/>
              <w:bottom w:val="single" w:sz="8" w:space="0" w:color="auto"/>
              <w:right w:val="single" w:sz="8" w:space="0" w:color="auto"/>
            </w:tcBorders>
            <w:shd w:val="clear" w:color="000000" w:fill="DBEEF3"/>
            <w:vAlign w:val="center"/>
            <w:hideMark/>
          </w:tcPr>
          <w:p w14:paraId="38DEA28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7.340</w:t>
            </w:r>
          </w:p>
        </w:tc>
      </w:tr>
      <w:tr w:rsidR="00461681" w:rsidRPr="00461681" w14:paraId="30196B44"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3837B181"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4BA1676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0A087D1D"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2B478D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08C5F2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042BBBA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1CCAEE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8E2ECA5"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5A34CD7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6BA5BA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424</w:t>
            </w:r>
          </w:p>
        </w:tc>
        <w:tc>
          <w:tcPr>
            <w:tcW w:w="5436" w:type="dxa"/>
            <w:tcBorders>
              <w:top w:val="nil"/>
              <w:left w:val="nil"/>
              <w:bottom w:val="single" w:sz="8" w:space="0" w:color="auto"/>
              <w:right w:val="single" w:sz="8" w:space="0" w:color="auto"/>
            </w:tcBorders>
            <w:shd w:val="clear" w:color="000000" w:fill="DBEEF3"/>
            <w:vAlign w:val="center"/>
            <w:hideMark/>
          </w:tcPr>
          <w:p w14:paraId="265B6D0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Поправки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тековно</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одржување</w:t>
            </w:r>
          </w:p>
        </w:tc>
        <w:tc>
          <w:tcPr>
            <w:tcW w:w="2126" w:type="dxa"/>
            <w:tcBorders>
              <w:top w:val="nil"/>
              <w:left w:val="nil"/>
              <w:bottom w:val="single" w:sz="8" w:space="0" w:color="auto"/>
              <w:right w:val="single" w:sz="8" w:space="0" w:color="auto"/>
            </w:tcBorders>
            <w:shd w:val="clear" w:color="000000" w:fill="DBEEF3"/>
            <w:vAlign w:val="center"/>
            <w:hideMark/>
          </w:tcPr>
          <w:p w14:paraId="1C71E74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2.061.010</w:t>
            </w:r>
          </w:p>
        </w:tc>
        <w:tc>
          <w:tcPr>
            <w:tcW w:w="1984" w:type="dxa"/>
            <w:tcBorders>
              <w:top w:val="nil"/>
              <w:left w:val="nil"/>
              <w:bottom w:val="single" w:sz="8" w:space="0" w:color="auto"/>
              <w:right w:val="single" w:sz="8" w:space="0" w:color="auto"/>
            </w:tcBorders>
            <w:shd w:val="clear" w:color="000000" w:fill="DBEEF3"/>
            <w:vAlign w:val="center"/>
            <w:hideMark/>
          </w:tcPr>
          <w:p w14:paraId="58C26AC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2.055.577</w:t>
            </w:r>
          </w:p>
        </w:tc>
        <w:tc>
          <w:tcPr>
            <w:tcW w:w="1560" w:type="dxa"/>
            <w:tcBorders>
              <w:top w:val="nil"/>
              <w:left w:val="nil"/>
              <w:bottom w:val="single" w:sz="8" w:space="0" w:color="auto"/>
              <w:right w:val="single" w:sz="8" w:space="0" w:color="auto"/>
            </w:tcBorders>
            <w:shd w:val="clear" w:color="000000" w:fill="DBEEF3"/>
            <w:vAlign w:val="center"/>
            <w:hideMark/>
          </w:tcPr>
          <w:p w14:paraId="35883CC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99,74</w:t>
            </w:r>
          </w:p>
        </w:tc>
        <w:tc>
          <w:tcPr>
            <w:tcW w:w="1559" w:type="dxa"/>
            <w:tcBorders>
              <w:top w:val="nil"/>
              <w:left w:val="nil"/>
              <w:bottom w:val="single" w:sz="8" w:space="0" w:color="auto"/>
              <w:right w:val="single" w:sz="8" w:space="0" w:color="auto"/>
            </w:tcBorders>
            <w:shd w:val="clear" w:color="000000" w:fill="DBEEF3"/>
            <w:vAlign w:val="center"/>
            <w:hideMark/>
          </w:tcPr>
          <w:p w14:paraId="46904CE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5.433</w:t>
            </w:r>
          </w:p>
        </w:tc>
      </w:tr>
      <w:tr w:rsidR="00461681" w:rsidRPr="00461681" w14:paraId="6C8B4EF7" w14:textId="77777777" w:rsidTr="00461681">
        <w:trPr>
          <w:trHeight w:val="420"/>
          <w:jc w:val="center"/>
        </w:trPr>
        <w:tc>
          <w:tcPr>
            <w:tcW w:w="755" w:type="dxa"/>
            <w:tcBorders>
              <w:top w:val="nil"/>
              <w:left w:val="single" w:sz="8" w:space="0" w:color="auto"/>
              <w:bottom w:val="single" w:sz="4" w:space="0" w:color="auto"/>
              <w:right w:val="single" w:sz="8" w:space="0" w:color="auto"/>
            </w:tcBorders>
            <w:vAlign w:val="center"/>
            <w:hideMark/>
          </w:tcPr>
          <w:p w14:paraId="249D4EA9"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vAlign w:val="center"/>
            <w:hideMark/>
          </w:tcPr>
          <w:p w14:paraId="41DF5F4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4" w:space="0" w:color="auto"/>
              <w:right w:val="single" w:sz="8" w:space="0" w:color="auto"/>
            </w:tcBorders>
            <w:vAlign w:val="center"/>
            <w:hideMark/>
          </w:tcPr>
          <w:p w14:paraId="3156A48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vAlign w:val="center"/>
            <w:hideMark/>
          </w:tcPr>
          <w:p w14:paraId="63F3577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vAlign w:val="center"/>
            <w:hideMark/>
          </w:tcPr>
          <w:p w14:paraId="096F4A7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vAlign w:val="center"/>
            <w:hideMark/>
          </w:tcPr>
          <w:p w14:paraId="0D87C59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vAlign w:val="center"/>
            <w:hideMark/>
          </w:tcPr>
          <w:p w14:paraId="2CB3107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746948A"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37613A3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8040E3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425</w:t>
            </w:r>
          </w:p>
        </w:tc>
        <w:tc>
          <w:tcPr>
            <w:tcW w:w="543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3EA1A4C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Договорни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p>
        </w:tc>
        <w:tc>
          <w:tcPr>
            <w:tcW w:w="2126"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A3B2F7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3.933.587</w:t>
            </w:r>
          </w:p>
        </w:tc>
        <w:tc>
          <w:tcPr>
            <w:tcW w:w="198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B9A06B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3.926.725</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F012DD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99,83</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B487F3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6.862</w:t>
            </w:r>
          </w:p>
        </w:tc>
      </w:tr>
      <w:tr w:rsidR="00461681" w:rsidRPr="00461681" w14:paraId="3EE3C87E"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vAlign w:val="center"/>
            <w:hideMark/>
          </w:tcPr>
          <w:p w14:paraId="59BD475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vAlign w:val="center"/>
            <w:hideMark/>
          </w:tcPr>
          <w:p w14:paraId="4D66292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vAlign w:val="center"/>
            <w:hideMark/>
          </w:tcPr>
          <w:p w14:paraId="63456328"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vAlign w:val="center"/>
            <w:hideMark/>
          </w:tcPr>
          <w:p w14:paraId="77F9D2E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vAlign w:val="center"/>
            <w:hideMark/>
          </w:tcPr>
          <w:p w14:paraId="461C5B1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vAlign w:val="center"/>
            <w:hideMark/>
          </w:tcPr>
          <w:p w14:paraId="48DFF26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vAlign w:val="center"/>
            <w:hideMark/>
          </w:tcPr>
          <w:p w14:paraId="526319D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A43C6BD"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DBEEF3"/>
            <w:vAlign w:val="center"/>
            <w:hideMark/>
          </w:tcPr>
          <w:p w14:paraId="438F4CC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DBEEF3"/>
            <w:vAlign w:val="center"/>
            <w:hideMark/>
          </w:tcPr>
          <w:p w14:paraId="6B80972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4" w:space="0" w:color="auto"/>
              <w:right w:val="single" w:sz="8" w:space="0" w:color="auto"/>
            </w:tcBorders>
            <w:shd w:val="clear" w:color="000000" w:fill="DBEEF3"/>
            <w:vAlign w:val="center"/>
            <w:hideMark/>
          </w:tcPr>
          <w:p w14:paraId="3F33837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4" w:space="0" w:color="auto"/>
              <w:right w:val="single" w:sz="8" w:space="0" w:color="auto"/>
            </w:tcBorders>
            <w:shd w:val="clear" w:color="000000" w:fill="DBEEF3"/>
            <w:vAlign w:val="center"/>
            <w:hideMark/>
          </w:tcPr>
          <w:p w14:paraId="364847D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349.287</w:t>
            </w:r>
          </w:p>
        </w:tc>
        <w:tc>
          <w:tcPr>
            <w:tcW w:w="1984" w:type="dxa"/>
            <w:tcBorders>
              <w:top w:val="nil"/>
              <w:left w:val="nil"/>
              <w:bottom w:val="single" w:sz="4" w:space="0" w:color="auto"/>
              <w:right w:val="single" w:sz="8" w:space="0" w:color="auto"/>
            </w:tcBorders>
            <w:shd w:val="clear" w:color="000000" w:fill="DBEEF3"/>
            <w:vAlign w:val="center"/>
            <w:hideMark/>
          </w:tcPr>
          <w:p w14:paraId="0DF8355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345.351</w:t>
            </w:r>
          </w:p>
        </w:tc>
        <w:tc>
          <w:tcPr>
            <w:tcW w:w="1560" w:type="dxa"/>
            <w:tcBorders>
              <w:top w:val="nil"/>
              <w:left w:val="nil"/>
              <w:bottom w:val="single" w:sz="4" w:space="0" w:color="auto"/>
              <w:right w:val="single" w:sz="8" w:space="0" w:color="auto"/>
            </w:tcBorders>
            <w:shd w:val="clear" w:color="000000" w:fill="DBEEF3"/>
            <w:vAlign w:val="center"/>
            <w:hideMark/>
          </w:tcPr>
          <w:p w14:paraId="0622C2E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98,87</w:t>
            </w:r>
          </w:p>
        </w:tc>
        <w:tc>
          <w:tcPr>
            <w:tcW w:w="1559" w:type="dxa"/>
            <w:tcBorders>
              <w:top w:val="nil"/>
              <w:left w:val="nil"/>
              <w:bottom w:val="single" w:sz="4" w:space="0" w:color="auto"/>
              <w:right w:val="single" w:sz="8" w:space="0" w:color="auto"/>
            </w:tcBorders>
            <w:shd w:val="clear" w:color="000000" w:fill="DBEEF3"/>
            <w:vAlign w:val="center"/>
            <w:hideMark/>
          </w:tcPr>
          <w:p w14:paraId="7E9B637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3.936</w:t>
            </w:r>
          </w:p>
        </w:tc>
      </w:tr>
      <w:tr w:rsidR="00461681" w:rsidRPr="00461681" w14:paraId="4A443243"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vAlign w:val="center"/>
            <w:hideMark/>
          </w:tcPr>
          <w:p w14:paraId="052C19E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single" w:sz="4" w:space="0" w:color="auto"/>
              <w:bottom w:val="single" w:sz="4" w:space="0" w:color="auto"/>
              <w:right w:val="single" w:sz="4" w:space="0" w:color="auto"/>
            </w:tcBorders>
            <w:vAlign w:val="center"/>
            <w:hideMark/>
          </w:tcPr>
          <w:p w14:paraId="07EA733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single" w:sz="4" w:space="0" w:color="auto"/>
              <w:bottom w:val="single" w:sz="4" w:space="0" w:color="auto"/>
              <w:right w:val="single" w:sz="4" w:space="0" w:color="auto"/>
            </w:tcBorders>
            <w:vAlign w:val="center"/>
            <w:hideMark/>
          </w:tcPr>
          <w:p w14:paraId="48528C4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1DB3E7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2F8B63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A74664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839DA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A7346CB"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DBEEF3"/>
            <w:vAlign w:val="center"/>
            <w:hideMark/>
          </w:tcPr>
          <w:p w14:paraId="3549147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DBEEF3"/>
            <w:vAlign w:val="center"/>
            <w:hideMark/>
          </w:tcPr>
          <w:p w14:paraId="4FA3418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w:t>
            </w:r>
          </w:p>
        </w:tc>
        <w:tc>
          <w:tcPr>
            <w:tcW w:w="5436" w:type="dxa"/>
            <w:tcBorders>
              <w:top w:val="single" w:sz="4" w:space="0" w:color="auto"/>
              <w:left w:val="nil"/>
              <w:bottom w:val="single" w:sz="8" w:space="0" w:color="auto"/>
              <w:right w:val="single" w:sz="8" w:space="0" w:color="auto"/>
            </w:tcBorders>
            <w:shd w:val="clear" w:color="000000" w:fill="DBEEF3"/>
            <w:vAlign w:val="center"/>
            <w:hideMark/>
          </w:tcPr>
          <w:p w14:paraId="451563C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Разни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трансфери</w:t>
            </w:r>
          </w:p>
        </w:tc>
        <w:tc>
          <w:tcPr>
            <w:tcW w:w="2126" w:type="dxa"/>
            <w:tcBorders>
              <w:top w:val="single" w:sz="4" w:space="0" w:color="auto"/>
              <w:left w:val="nil"/>
              <w:bottom w:val="single" w:sz="8" w:space="0" w:color="auto"/>
              <w:right w:val="single" w:sz="8" w:space="0" w:color="auto"/>
            </w:tcBorders>
            <w:shd w:val="clear" w:color="000000" w:fill="DBEEF3"/>
            <w:vAlign w:val="center"/>
            <w:hideMark/>
          </w:tcPr>
          <w:p w14:paraId="60A2C38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464.180</w:t>
            </w:r>
          </w:p>
        </w:tc>
        <w:tc>
          <w:tcPr>
            <w:tcW w:w="1984" w:type="dxa"/>
            <w:tcBorders>
              <w:top w:val="single" w:sz="4" w:space="0" w:color="auto"/>
              <w:left w:val="nil"/>
              <w:bottom w:val="single" w:sz="8" w:space="0" w:color="auto"/>
              <w:right w:val="single" w:sz="8" w:space="0" w:color="auto"/>
            </w:tcBorders>
            <w:shd w:val="clear" w:color="000000" w:fill="DBEEF3"/>
            <w:vAlign w:val="center"/>
            <w:hideMark/>
          </w:tcPr>
          <w:p w14:paraId="5F340F3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464.180</w:t>
            </w:r>
          </w:p>
        </w:tc>
        <w:tc>
          <w:tcPr>
            <w:tcW w:w="1560" w:type="dxa"/>
            <w:tcBorders>
              <w:top w:val="single" w:sz="4" w:space="0" w:color="auto"/>
              <w:left w:val="nil"/>
              <w:bottom w:val="single" w:sz="8" w:space="0" w:color="auto"/>
              <w:right w:val="single" w:sz="8" w:space="0" w:color="auto"/>
            </w:tcBorders>
            <w:shd w:val="clear" w:color="000000" w:fill="DBEEF3"/>
            <w:vAlign w:val="center"/>
            <w:hideMark/>
          </w:tcPr>
          <w:p w14:paraId="6B39D1B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nil"/>
              <w:bottom w:val="single" w:sz="8" w:space="0" w:color="auto"/>
              <w:right w:val="single" w:sz="8" w:space="0" w:color="auto"/>
            </w:tcBorders>
            <w:shd w:val="clear" w:color="000000" w:fill="DBEEF3"/>
            <w:vAlign w:val="center"/>
            <w:hideMark/>
          </w:tcPr>
          <w:p w14:paraId="242FD7B7"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DC464B7" w14:textId="77777777" w:rsidTr="00461681">
        <w:trPr>
          <w:trHeight w:val="420"/>
          <w:jc w:val="center"/>
        </w:trPr>
        <w:tc>
          <w:tcPr>
            <w:tcW w:w="755" w:type="dxa"/>
            <w:tcBorders>
              <w:top w:val="nil"/>
              <w:left w:val="single" w:sz="8" w:space="0" w:color="auto"/>
              <w:bottom w:val="single" w:sz="4" w:space="0" w:color="auto"/>
              <w:right w:val="single" w:sz="8" w:space="0" w:color="auto"/>
            </w:tcBorders>
            <w:shd w:val="clear" w:color="000000" w:fill="FFFFFF"/>
            <w:vAlign w:val="center"/>
            <w:hideMark/>
          </w:tcPr>
          <w:p w14:paraId="136FC63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shd w:val="clear" w:color="000000" w:fill="FFFFFF"/>
            <w:vAlign w:val="center"/>
            <w:hideMark/>
          </w:tcPr>
          <w:p w14:paraId="421512F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4" w:space="0" w:color="auto"/>
              <w:right w:val="single" w:sz="8" w:space="0" w:color="auto"/>
            </w:tcBorders>
            <w:shd w:val="clear" w:color="000000" w:fill="FFFFFF"/>
            <w:vAlign w:val="center"/>
            <w:hideMark/>
          </w:tcPr>
          <w:p w14:paraId="3D854A6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shd w:val="clear" w:color="000000" w:fill="FFFFFF"/>
            <w:vAlign w:val="center"/>
            <w:hideMark/>
          </w:tcPr>
          <w:p w14:paraId="3D84F00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shd w:val="clear" w:color="000000" w:fill="FFFFFF"/>
            <w:vAlign w:val="center"/>
            <w:hideMark/>
          </w:tcPr>
          <w:p w14:paraId="2FF8C10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shd w:val="clear" w:color="000000" w:fill="FFFFFF"/>
            <w:vAlign w:val="center"/>
            <w:hideMark/>
          </w:tcPr>
          <w:p w14:paraId="7512729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shd w:val="clear" w:color="000000" w:fill="FFFFFF"/>
            <w:vAlign w:val="center"/>
            <w:hideMark/>
          </w:tcPr>
          <w:p w14:paraId="5FC2585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78CE74BD"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2588929"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lastRenderedPageBreak/>
              <w:t> </w:t>
            </w:r>
          </w:p>
        </w:tc>
        <w:tc>
          <w:tcPr>
            <w:tcW w:w="1029"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992CB1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480</w:t>
            </w:r>
          </w:p>
        </w:tc>
        <w:tc>
          <w:tcPr>
            <w:tcW w:w="543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5F85884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Купување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опрема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машини</w:t>
            </w:r>
          </w:p>
        </w:tc>
        <w:tc>
          <w:tcPr>
            <w:tcW w:w="2126"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20CA90C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1.786.779</w:t>
            </w:r>
          </w:p>
        </w:tc>
        <w:tc>
          <w:tcPr>
            <w:tcW w:w="198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620A22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1.059.979</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CF9315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59,32</w:t>
            </w:r>
          </w:p>
        </w:tc>
        <w:tc>
          <w:tcPr>
            <w:tcW w:w="1559"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EE6D6E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726.800</w:t>
            </w:r>
          </w:p>
        </w:tc>
      </w:tr>
      <w:tr w:rsidR="00461681" w:rsidRPr="00461681" w14:paraId="18C7080B"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vAlign w:val="center"/>
            <w:hideMark/>
          </w:tcPr>
          <w:p w14:paraId="2361725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vAlign w:val="center"/>
            <w:hideMark/>
          </w:tcPr>
          <w:p w14:paraId="6C6D55C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single" w:sz="4" w:space="0" w:color="auto"/>
              <w:left w:val="nil"/>
              <w:bottom w:val="single" w:sz="8" w:space="0" w:color="auto"/>
              <w:right w:val="single" w:sz="8" w:space="0" w:color="auto"/>
            </w:tcBorders>
            <w:vAlign w:val="center"/>
            <w:hideMark/>
          </w:tcPr>
          <w:p w14:paraId="398117D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single" w:sz="4" w:space="0" w:color="auto"/>
              <w:left w:val="nil"/>
              <w:bottom w:val="single" w:sz="8" w:space="0" w:color="auto"/>
              <w:right w:val="single" w:sz="8" w:space="0" w:color="auto"/>
            </w:tcBorders>
            <w:vAlign w:val="center"/>
            <w:hideMark/>
          </w:tcPr>
          <w:p w14:paraId="287BD3C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single" w:sz="4" w:space="0" w:color="auto"/>
              <w:left w:val="nil"/>
              <w:bottom w:val="single" w:sz="8" w:space="0" w:color="auto"/>
              <w:right w:val="single" w:sz="8" w:space="0" w:color="auto"/>
            </w:tcBorders>
            <w:vAlign w:val="center"/>
            <w:hideMark/>
          </w:tcPr>
          <w:p w14:paraId="3178D9E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single" w:sz="4" w:space="0" w:color="auto"/>
              <w:left w:val="nil"/>
              <w:bottom w:val="single" w:sz="8" w:space="0" w:color="auto"/>
              <w:right w:val="single" w:sz="8" w:space="0" w:color="auto"/>
            </w:tcBorders>
            <w:vAlign w:val="center"/>
            <w:hideMark/>
          </w:tcPr>
          <w:p w14:paraId="044D485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single" w:sz="4" w:space="0" w:color="auto"/>
              <w:left w:val="nil"/>
              <w:bottom w:val="single" w:sz="8" w:space="0" w:color="auto"/>
              <w:right w:val="single" w:sz="8" w:space="0" w:color="auto"/>
            </w:tcBorders>
            <w:vAlign w:val="center"/>
            <w:hideMark/>
          </w:tcPr>
          <w:p w14:paraId="23DE0DE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04D0BF3D"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68C544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708A102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nil"/>
              <w:left w:val="nil"/>
              <w:bottom w:val="single" w:sz="8" w:space="0" w:color="auto"/>
              <w:right w:val="single" w:sz="8" w:space="0" w:color="auto"/>
            </w:tcBorders>
            <w:shd w:val="clear" w:color="000000" w:fill="DBEEF3"/>
            <w:vAlign w:val="center"/>
            <w:hideMark/>
          </w:tcPr>
          <w:p w14:paraId="7B9B1C6E"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градежни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објекти</w:t>
            </w:r>
          </w:p>
        </w:tc>
        <w:tc>
          <w:tcPr>
            <w:tcW w:w="2126" w:type="dxa"/>
            <w:tcBorders>
              <w:top w:val="nil"/>
              <w:left w:val="nil"/>
              <w:bottom w:val="single" w:sz="8" w:space="0" w:color="auto"/>
              <w:right w:val="single" w:sz="8" w:space="0" w:color="auto"/>
            </w:tcBorders>
            <w:shd w:val="clear" w:color="000000" w:fill="DBEEF3"/>
            <w:vAlign w:val="center"/>
            <w:hideMark/>
          </w:tcPr>
          <w:p w14:paraId="089EADD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2.444.488</w:t>
            </w:r>
          </w:p>
        </w:tc>
        <w:tc>
          <w:tcPr>
            <w:tcW w:w="1984" w:type="dxa"/>
            <w:tcBorders>
              <w:top w:val="nil"/>
              <w:left w:val="nil"/>
              <w:bottom w:val="single" w:sz="8" w:space="0" w:color="auto"/>
              <w:right w:val="single" w:sz="8" w:space="0" w:color="auto"/>
            </w:tcBorders>
            <w:shd w:val="clear" w:color="000000" w:fill="DBEEF3"/>
            <w:vAlign w:val="center"/>
            <w:hideMark/>
          </w:tcPr>
          <w:p w14:paraId="4A809B2D"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2.444.488</w:t>
            </w:r>
          </w:p>
        </w:tc>
        <w:tc>
          <w:tcPr>
            <w:tcW w:w="1560" w:type="dxa"/>
            <w:tcBorders>
              <w:top w:val="nil"/>
              <w:left w:val="nil"/>
              <w:bottom w:val="single" w:sz="8" w:space="0" w:color="auto"/>
              <w:right w:val="single" w:sz="8" w:space="0" w:color="auto"/>
            </w:tcBorders>
            <w:shd w:val="clear" w:color="000000" w:fill="DBEEF3"/>
            <w:vAlign w:val="center"/>
            <w:hideMark/>
          </w:tcPr>
          <w:p w14:paraId="42CDE76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70338DB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3FA3B88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FFFFFF"/>
            <w:vAlign w:val="center"/>
            <w:hideMark/>
          </w:tcPr>
          <w:p w14:paraId="5745302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FFFFFF"/>
            <w:vAlign w:val="center"/>
            <w:hideMark/>
          </w:tcPr>
          <w:p w14:paraId="1454E2F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FFFFFF"/>
            <w:vAlign w:val="center"/>
            <w:hideMark/>
          </w:tcPr>
          <w:p w14:paraId="1795052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shd w:val="clear" w:color="000000" w:fill="FFFFFF"/>
            <w:vAlign w:val="center"/>
            <w:hideMark/>
          </w:tcPr>
          <w:p w14:paraId="4AF3DC6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shd w:val="clear" w:color="000000" w:fill="FFFFFF"/>
            <w:vAlign w:val="center"/>
            <w:hideMark/>
          </w:tcPr>
          <w:p w14:paraId="085AFB1E"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25605B0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shd w:val="clear" w:color="000000" w:fill="FFFFFF"/>
            <w:vAlign w:val="center"/>
            <w:hideMark/>
          </w:tcPr>
          <w:p w14:paraId="7C901C8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A8CCDB1"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6EB813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13C9EBB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483</w:t>
            </w:r>
          </w:p>
        </w:tc>
        <w:tc>
          <w:tcPr>
            <w:tcW w:w="5436" w:type="dxa"/>
            <w:tcBorders>
              <w:top w:val="nil"/>
              <w:left w:val="nil"/>
              <w:bottom w:val="single" w:sz="8" w:space="0" w:color="auto"/>
              <w:right w:val="single" w:sz="8" w:space="0" w:color="auto"/>
            </w:tcBorders>
            <w:shd w:val="clear" w:color="000000" w:fill="DBEEF3"/>
            <w:vAlign w:val="center"/>
            <w:hideMark/>
          </w:tcPr>
          <w:p w14:paraId="446463D5"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Купување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на</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мебел</w:t>
            </w:r>
          </w:p>
        </w:tc>
        <w:tc>
          <w:tcPr>
            <w:tcW w:w="2126" w:type="dxa"/>
            <w:tcBorders>
              <w:top w:val="nil"/>
              <w:left w:val="nil"/>
              <w:bottom w:val="single" w:sz="8" w:space="0" w:color="auto"/>
              <w:right w:val="single" w:sz="8" w:space="0" w:color="auto"/>
            </w:tcBorders>
            <w:shd w:val="clear" w:color="000000" w:fill="DBEEF3"/>
            <w:vAlign w:val="center"/>
            <w:hideMark/>
          </w:tcPr>
          <w:p w14:paraId="5A56BD7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1.400.000</w:t>
            </w:r>
          </w:p>
        </w:tc>
        <w:tc>
          <w:tcPr>
            <w:tcW w:w="1984" w:type="dxa"/>
            <w:tcBorders>
              <w:top w:val="nil"/>
              <w:left w:val="nil"/>
              <w:bottom w:val="single" w:sz="8" w:space="0" w:color="auto"/>
              <w:right w:val="single" w:sz="8" w:space="0" w:color="auto"/>
            </w:tcBorders>
            <w:shd w:val="clear" w:color="000000" w:fill="DBEEF3"/>
            <w:vAlign w:val="center"/>
            <w:hideMark/>
          </w:tcPr>
          <w:p w14:paraId="4CB05FD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1.019.999</w:t>
            </w:r>
          </w:p>
        </w:tc>
        <w:tc>
          <w:tcPr>
            <w:tcW w:w="1560" w:type="dxa"/>
            <w:tcBorders>
              <w:top w:val="nil"/>
              <w:left w:val="nil"/>
              <w:bottom w:val="single" w:sz="8" w:space="0" w:color="auto"/>
              <w:right w:val="single" w:sz="8" w:space="0" w:color="auto"/>
            </w:tcBorders>
            <w:shd w:val="clear" w:color="000000" w:fill="DBEEF3"/>
            <w:vAlign w:val="center"/>
            <w:hideMark/>
          </w:tcPr>
          <w:p w14:paraId="2558B4F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72,86</w:t>
            </w:r>
          </w:p>
        </w:tc>
        <w:tc>
          <w:tcPr>
            <w:tcW w:w="1559" w:type="dxa"/>
            <w:tcBorders>
              <w:top w:val="nil"/>
              <w:left w:val="nil"/>
              <w:bottom w:val="single" w:sz="8" w:space="0" w:color="auto"/>
              <w:right w:val="single" w:sz="8" w:space="0" w:color="auto"/>
            </w:tcBorders>
            <w:shd w:val="clear" w:color="000000" w:fill="DBEEF3"/>
            <w:vAlign w:val="center"/>
            <w:hideMark/>
          </w:tcPr>
          <w:p w14:paraId="5723FC2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380.001</w:t>
            </w:r>
          </w:p>
        </w:tc>
      </w:tr>
      <w:tr w:rsidR="00461681" w:rsidRPr="00461681" w14:paraId="71ECE0BC"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26BBC64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0CB1AC5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72D61B2"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4309A63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43A101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22888EE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6BDF55D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0145DE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808080"/>
            <w:vAlign w:val="center"/>
            <w:hideMark/>
          </w:tcPr>
          <w:p w14:paraId="27767F0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808080"/>
            <w:vAlign w:val="center"/>
            <w:hideMark/>
          </w:tcPr>
          <w:p w14:paraId="07F3738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shd w:val="clear" w:color="000000" w:fill="808080"/>
            <w:vAlign w:val="center"/>
            <w:hideMark/>
          </w:tcPr>
          <w:p w14:paraId="21A3C8ED" w14:textId="77777777" w:rsidR="00461681" w:rsidRPr="00461681" w:rsidRDefault="00461681" w:rsidP="00461681">
            <w:pPr>
              <w:widowControl/>
              <w:autoSpaceDE/>
              <w:autoSpaceDN/>
              <w:rPr>
                <w:rFonts w:ascii="Gill Sans MT" w:eastAsia="Times New Roman" w:hAnsi="Gill Sans MT" w:cs="Times New Roman"/>
                <w:b/>
                <w:bCs/>
                <w:lang w:val="mk-MK"/>
              </w:rPr>
            </w:pPr>
            <w:r w:rsidRPr="00461681">
              <w:rPr>
                <w:rFonts w:ascii="Calibri" w:eastAsia="Times New Roman" w:hAnsi="Calibri" w:cs="Calibri"/>
                <w:b/>
                <w:bCs/>
                <w:lang w:val="mk-MK"/>
              </w:rPr>
              <w:t>ВКУПНО</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РАСХОДИ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ОД</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САМОФИНАНСИРАЧКИ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АКТИВНОСТИ</w:t>
            </w:r>
            <w:r w:rsidRPr="00461681">
              <w:rPr>
                <w:rFonts w:ascii="Gill Sans MT" w:eastAsia="Times New Roman" w:hAnsi="Gill Sans MT" w:cs="Times New Roman"/>
                <w:b/>
                <w:bCs/>
                <w:lang w:val="mk-MK"/>
              </w:rPr>
              <w:t xml:space="preserve"> - </w:t>
            </w:r>
            <w:r w:rsidRPr="00461681">
              <w:rPr>
                <w:rFonts w:ascii="Calibri" w:eastAsia="Times New Roman" w:hAnsi="Calibri" w:cs="Calibri"/>
                <w:b/>
                <w:bCs/>
                <w:lang w:val="mk-MK"/>
              </w:rPr>
              <w:t>ОСНОВНО</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ОБРАЗОВАНИЕ</w:t>
            </w:r>
          </w:p>
        </w:tc>
        <w:tc>
          <w:tcPr>
            <w:tcW w:w="2126" w:type="dxa"/>
            <w:tcBorders>
              <w:top w:val="nil"/>
              <w:left w:val="nil"/>
              <w:bottom w:val="single" w:sz="8" w:space="0" w:color="auto"/>
              <w:right w:val="single" w:sz="8" w:space="0" w:color="auto"/>
            </w:tcBorders>
            <w:shd w:val="clear" w:color="000000" w:fill="808080"/>
            <w:vAlign w:val="center"/>
            <w:hideMark/>
          </w:tcPr>
          <w:p w14:paraId="235FFF7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460.000</w:t>
            </w:r>
          </w:p>
        </w:tc>
        <w:tc>
          <w:tcPr>
            <w:tcW w:w="1984" w:type="dxa"/>
            <w:tcBorders>
              <w:top w:val="nil"/>
              <w:left w:val="nil"/>
              <w:bottom w:val="single" w:sz="8" w:space="0" w:color="auto"/>
              <w:right w:val="single" w:sz="8" w:space="0" w:color="auto"/>
            </w:tcBorders>
            <w:shd w:val="clear" w:color="000000" w:fill="808080"/>
            <w:vAlign w:val="center"/>
            <w:hideMark/>
          </w:tcPr>
          <w:p w14:paraId="34D964F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261.712</w:t>
            </w:r>
          </w:p>
        </w:tc>
        <w:tc>
          <w:tcPr>
            <w:tcW w:w="1560" w:type="dxa"/>
            <w:tcBorders>
              <w:top w:val="nil"/>
              <w:left w:val="nil"/>
              <w:bottom w:val="single" w:sz="8" w:space="0" w:color="auto"/>
              <w:right w:val="single" w:sz="8" w:space="0" w:color="auto"/>
            </w:tcBorders>
            <w:shd w:val="clear" w:color="000000" w:fill="808080"/>
            <w:vAlign w:val="center"/>
            <w:hideMark/>
          </w:tcPr>
          <w:p w14:paraId="1303D3B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56,89</w:t>
            </w:r>
          </w:p>
        </w:tc>
        <w:tc>
          <w:tcPr>
            <w:tcW w:w="1559" w:type="dxa"/>
            <w:tcBorders>
              <w:top w:val="nil"/>
              <w:left w:val="nil"/>
              <w:bottom w:val="single" w:sz="8" w:space="0" w:color="auto"/>
              <w:right w:val="single" w:sz="8" w:space="0" w:color="auto"/>
            </w:tcBorders>
            <w:shd w:val="clear" w:color="000000" w:fill="808080"/>
            <w:vAlign w:val="center"/>
            <w:hideMark/>
          </w:tcPr>
          <w:p w14:paraId="14DDE7D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198.288</w:t>
            </w:r>
          </w:p>
        </w:tc>
      </w:tr>
      <w:tr w:rsidR="00461681" w:rsidRPr="00461681" w14:paraId="5BBC9729"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48633A3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21BE0F6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Н</w:t>
            </w:r>
            <w:r w:rsidRPr="00461681">
              <w:rPr>
                <w:rFonts w:ascii="Gill Sans MT" w:eastAsia="Times New Roman" w:hAnsi="Gill Sans MT" w:cs="Times New Roman"/>
                <w:b/>
                <w:bCs/>
                <w:color w:val="000000"/>
                <w:lang w:val="mk-MK"/>
              </w:rPr>
              <w:t>1</w:t>
            </w:r>
          </w:p>
        </w:tc>
        <w:tc>
          <w:tcPr>
            <w:tcW w:w="5436" w:type="dxa"/>
            <w:tcBorders>
              <w:top w:val="nil"/>
              <w:left w:val="nil"/>
              <w:bottom w:val="single" w:sz="8" w:space="0" w:color="auto"/>
              <w:right w:val="single" w:sz="8" w:space="0" w:color="auto"/>
            </w:tcBorders>
            <w:shd w:val="clear" w:color="000000" w:fill="E8BED9"/>
            <w:vAlign w:val="center"/>
            <w:hideMark/>
          </w:tcPr>
          <w:p w14:paraId="1361A2B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Основно</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образование</w:t>
            </w:r>
          </w:p>
        </w:tc>
        <w:tc>
          <w:tcPr>
            <w:tcW w:w="2126" w:type="dxa"/>
            <w:tcBorders>
              <w:top w:val="nil"/>
              <w:left w:val="nil"/>
              <w:bottom w:val="single" w:sz="8" w:space="0" w:color="auto"/>
              <w:right w:val="single" w:sz="8" w:space="0" w:color="auto"/>
            </w:tcBorders>
            <w:shd w:val="clear" w:color="000000" w:fill="E8BED9"/>
            <w:vAlign w:val="center"/>
            <w:hideMark/>
          </w:tcPr>
          <w:p w14:paraId="23ABCDC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460.000</w:t>
            </w:r>
          </w:p>
        </w:tc>
        <w:tc>
          <w:tcPr>
            <w:tcW w:w="1984" w:type="dxa"/>
            <w:tcBorders>
              <w:top w:val="nil"/>
              <w:left w:val="nil"/>
              <w:bottom w:val="single" w:sz="8" w:space="0" w:color="auto"/>
              <w:right w:val="single" w:sz="8" w:space="0" w:color="auto"/>
            </w:tcBorders>
            <w:shd w:val="clear" w:color="000000" w:fill="E8BED9"/>
            <w:vAlign w:val="center"/>
            <w:hideMark/>
          </w:tcPr>
          <w:p w14:paraId="110109F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261.712</w:t>
            </w:r>
          </w:p>
        </w:tc>
        <w:tc>
          <w:tcPr>
            <w:tcW w:w="1560" w:type="dxa"/>
            <w:tcBorders>
              <w:top w:val="nil"/>
              <w:left w:val="nil"/>
              <w:bottom w:val="single" w:sz="8" w:space="0" w:color="auto"/>
              <w:right w:val="single" w:sz="8" w:space="0" w:color="auto"/>
            </w:tcBorders>
            <w:shd w:val="clear" w:color="000000" w:fill="E8BED9"/>
            <w:vAlign w:val="center"/>
            <w:hideMark/>
          </w:tcPr>
          <w:p w14:paraId="6FE8A3B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56,89</w:t>
            </w:r>
          </w:p>
        </w:tc>
        <w:tc>
          <w:tcPr>
            <w:tcW w:w="1559" w:type="dxa"/>
            <w:tcBorders>
              <w:top w:val="nil"/>
              <w:left w:val="nil"/>
              <w:bottom w:val="single" w:sz="8" w:space="0" w:color="auto"/>
              <w:right w:val="single" w:sz="8" w:space="0" w:color="auto"/>
            </w:tcBorders>
            <w:shd w:val="clear" w:color="000000" w:fill="E8BED9"/>
            <w:vAlign w:val="center"/>
            <w:hideMark/>
          </w:tcPr>
          <w:p w14:paraId="4ADEADC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198.288</w:t>
            </w:r>
          </w:p>
        </w:tc>
      </w:tr>
      <w:tr w:rsidR="00461681" w:rsidRPr="00461681" w14:paraId="658BEDB3"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6CFFD5C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2DB879D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420</w:t>
            </w:r>
          </w:p>
        </w:tc>
        <w:tc>
          <w:tcPr>
            <w:tcW w:w="5436" w:type="dxa"/>
            <w:tcBorders>
              <w:top w:val="nil"/>
              <w:left w:val="nil"/>
              <w:bottom w:val="single" w:sz="8" w:space="0" w:color="auto"/>
              <w:right w:val="single" w:sz="8" w:space="0" w:color="auto"/>
            </w:tcBorders>
            <w:shd w:val="clear" w:color="000000" w:fill="DBEEF3"/>
            <w:vAlign w:val="center"/>
            <w:hideMark/>
          </w:tcPr>
          <w:p w14:paraId="1926615B"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Патни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дневни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7071A16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60.000</w:t>
            </w:r>
          </w:p>
        </w:tc>
        <w:tc>
          <w:tcPr>
            <w:tcW w:w="1984" w:type="dxa"/>
            <w:tcBorders>
              <w:top w:val="nil"/>
              <w:left w:val="nil"/>
              <w:bottom w:val="single" w:sz="8" w:space="0" w:color="auto"/>
              <w:right w:val="single" w:sz="8" w:space="0" w:color="auto"/>
            </w:tcBorders>
            <w:shd w:val="clear" w:color="000000" w:fill="DBEEF3"/>
            <w:vAlign w:val="center"/>
            <w:hideMark/>
          </w:tcPr>
          <w:p w14:paraId="5249888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14.700</w:t>
            </w:r>
          </w:p>
        </w:tc>
        <w:tc>
          <w:tcPr>
            <w:tcW w:w="1560" w:type="dxa"/>
            <w:tcBorders>
              <w:top w:val="nil"/>
              <w:left w:val="nil"/>
              <w:bottom w:val="single" w:sz="8" w:space="0" w:color="auto"/>
              <w:right w:val="single" w:sz="8" w:space="0" w:color="auto"/>
            </w:tcBorders>
            <w:shd w:val="clear" w:color="000000" w:fill="DBEEF3"/>
            <w:vAlign w:val="center"/>
            <w:hideMark/>
          </w:tcPr>
          <w:p w14:paraId="6A070E4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24,50</w:t>
            </w:r>
          </w:p>
        </w:tc>
        <w:tc>
          <w:tcPr>
            <w:tcW w:w="1559" w:type="dxa"/>
            <w:tcBorders>
              <w:top w:val="nil"/>
              <w:left w:val="nil"/>
              <w:bottom w:val="single" w:sz="8" w:space="0" w:color="auto"/>
              <w:right w:val="single" w:sz="8" w:space="0" w:color="auto"/>
            </w:tcBorders>
            <w:shd w:val="clear" w:color="000000" w:fill="DBEEF3"/>
            <w:vAlign w:val="center"/>
            <w:hideMark/>
          </w:tcPr>
          <w:p w14:paraId="2BBBFAA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45.300</w:t>
            </w:r>
          </w:p>
        </w:tc>
      </w:tr>
      <w:tr w:rsidR="00461681" w:rsidRPr="00461681" w14:paraId="2562DC78"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442AD0B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3996749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5C02C85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71CBF65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38B6277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3F1410F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FDB915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01C1F556"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5CB0ADC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010872E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421</w:t>
            </w:r>
          </w:p>
        </w:tc>
        <w:tc>
          <w:tcPr>
            <w:tcW w:w="5436" w:type="dxa"/>
            <w:tcBorders>
              <w:top w:val="nil"/>
              <w:left w:val="nil"/>
              <w:bottom w:val="single" w:sz="8" w:space="0" w:color="auto"/>
              <w:right w:val="single" w:sz="8" w:space="0" w:color="auto"/>
            </w:tcBorders>
            <w:shd w:val="clear" w:color="000000" w:fill="DBEEF3"/>
            <w:vAlign w:val="center"/>
            <w:hideMark/>
          </w:tcPr>
          <w:p w14:paraId="3C2C00AC"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Комунални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греење</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транспорт</w:t>
            </w:r>
          </w:p>
        </w:tc>
        <w:tc>
          <w:tcPr>
            <w:tcW w:w="2126" w:type="dxa"/>
            <w:tcBorders>
              <w:top w:val="nil"/>
              <w:left w:val="nil"/>
              <w:bottom w:val="single" w:sz="8" w:space="0" w:color="auto"/>
              <w:right w:val="single" w:sz="8" w:space="0" w:color="auto"/>
            </w:tcBorders>
            <w:shd w:val="clear" w:color="000000" w:fill="DBEEF3"/>
            <w:vAlign w:val="center"/>
            <w:hideMark/>
          </w:tcPr>
          <w:p w14:paraId="7F22A5A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20.000</w:t>
            </w:r>
          </w:p>
        </w:tc>
        <w:tc>
          <w:tcPr>
            <w:tcW w:w="1984" w:type="dxa"/>
            <w:tcBorders>
              <w:top w:val="nil"/>
              <w:left w:val="nil"/>
              <w:bottom w:val="single" w:sz="8" w:space="0" w:color="auto"/>
              <w:right w:val="single" w:sz="8" w:space="0" w:color="auto"/>
            </w:tcBorders>
            <w:shd w:val="clear" w:color="000000" w:fill="DBEEF3"/>
            <w:vAlign w:val="center"/>
            <w:hideMark/>
          </w:tcPr>
          <w:p w14:paraId="6F39841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0C8DDFA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0,00</w:t>
            </w:r>
          </w:p>
        </w:tc>
        <w:tc>
          <w:tcPr>
            <w:tcW w:w="1559" w:type="dxa"/>
            <w:tcBorders>
              <w:top w:val="nil"/>
              <w:left w:val="nil"/>
              <w:bottom w:val="single" w:sz="8" w:space="0" w:color="auto"/>
              <w:right w:val="single" w:sz="8" w:space="0" w:color="auto"/>
            </w:tcBorders>
            <w:shd w:val="clear" w:color="000000" w:fill="DBEEF3"/>
            <w:vAlign w:val="center"/>
            <w:hideMark/>
          </w:tcPr>
          <w:p w14:paraId="39C97CB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20.000</w:t>
            </w:r>
          </w:p>
        </w:tc>
      </w:tr>
      <w:tr w:rsidR="00461681" w:rsidRPr="00461681" w14:paraId="39A525A0"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08EDA5F5"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200466F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3EE328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4416950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3160972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6194341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D9F770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117A5A5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FA130D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5DA4C31"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423</w:t>
            </w:r>
          </w:p>
        </w:tc>
        <w:tc>
          <w:tcPr>
            <w:tcW w:w="5436" w:type="dxa"/>
            <w:tcBorders>
              <w:top w:val="nil"/>
              <w:left w:val="nil"/>
              <w:bottom w:val="single" w:sz="8" w:space="0" w:color="auto"/>
              <w:right w:val="single" w:sz="8" w:space="0" w:color="auto"/>
            </w:tcBorders>
            <w:shd w:val="clear" w:color="000000" w:fill="DBEEF3"/>
            <w:vAlign w:val="center"/>
            <w:hideMark/>
          </w:tcPr>
          <w:p w14:paraId="12A9C939"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Материјали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ситен</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инвентар</w:t>
            </w:r>
          </w:p>
        </w:tc>
        <w:tc>
          <w:tcPr>
            <w:tcW w:w="2126" w:type="dxa"/>
            <w:tcBorders>
              <w:top w:val="nil"/>
              <w:left w:val="nil"/>
              <w:bottom w:val="single" w:sz="8" w:space="0" w:color="auto"/>
              <w:right w:val="single" w:sz="8" w:space="0" w:color="auto"/>
            </w:tcBorders>
            <w:shd w:val="clear" w:color="000000" w:fill="DBEEF3"/>
            <w:vAlign w:val="center"/>
            <w:hideMark/>
          </w:tcPr>
          <w:p w14:paraId="169945E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984" w:type="dxa"/>
            <w:tcBorders>
              <w:top w:val="nil"/>
              <w:left w:val="nil"/>
              <w:bottom w:val="single" w:sz="8" w:space="0" w:color="auto"/>
              <w:right w:val="single" w:sz="8" w:space="0" w:color="auto"/>
            </w:tcBorders>
            <w:shd w:val="clear" w:color="000000" w:fill="DBEEF3"/>
            <w:vAlign w:val="center"/>
            <w:hideMark/>
          </w:tcPr>
          <w:p w14:paraId="111AAF18"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7.012</w:t>
            </w:r>
          </w:p>
        </w:tc>
        <w:tc>
          <w:tcPr>
            <w:tcW w:w="1560" w:type="dxa"/>
            <w:tcBorders>
              <w:top w:val="nil"/>
              <w:left w:val="nil"/>
              <w:bottom w:val="single" w:sz="8" w:space="0" w:color="auto"/>
              <w:right w:val="single" w:sz="8" w:space="0" w:color="auto"/>
            </w:tcBorders>
            <w:shd w:val="clear" w:color="000000" w:fill="DBEEF3"/>
            <w:vAlign w:val="center"/>
            <w:hideMark/>
          </w:tcPr>
          <w:p w14:paraId="47BBE3D7"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70,12</w:t>
            </w:r>
          </w:p>
        </w:tc>
        <w:tc>
          <w:tcPr>
            <w:tcW w:w="1559" w:type="dxa"/>
            <w:tcBorders>
              <w:top w:val="nil"/>
              <w:left w:val="nil"/>
              <w:bottom w:val="single" w:sz="8" w:space="0" w:color="auto"/>
              <w:right w:val="single" w:sz="8" w:space="0" w:color="auto"/>
            </w:tcBorders>
            <w:shd w:val="clear" w:color="000000" w:fill="DBEEF3"/>
            <w:vAlign w:val="center"/>
            <w:hideMark/>
          </w:tcPr>
          <w:p w14:paraId="0E208AD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2.988</w:t>
            </w:r>
          </w:p>
        </w:tc>
      </w:tr>
      <w:tr w:rsidR="00461681" w:rsidRPr="00461681" w14:paraId="3C3D8E6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1DE9142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11B6CD6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2CF2827F"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6E84FDB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7F05CBBC"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C65FA7D"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F47456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8F4C3A7"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08BE78C"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23EA43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425</w:t>
            </w:r>
          </w:p>
        </w:tc>
        <w:tc>
          <w:tcPr>
            <w:tcW w:w="5436" w:type="dxa"/>
            <w:tcBorders>
              <w:top w:val="nil"/>
              <w:left w:val="nil"/>
              <w:bottom w:val="single" w:sz="8" w:space="0" w:color="auto"/>
              <w:right w:val="single" w:sz="8" w:space="0" w:color="auto"/>
            </w:tcBorders>
            <w:shd w:val="clear" w:color="000000" w:fill="DBEEF3"/>
            <w:vAlign w:val="center"/>
            <w:hideMark/>
          </w:tcPr>
          <w:p w14:paraId="282E172A"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договорни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услуги</w:t>
            </w:r>
          </w:p>
        </w:tc>
        <w:tc>
          <w:tcPr>
            <w:tcW w:w="2126" w:type="dxa"/>
            <w:tcBorders>
              <w:top w:val="nil"/>
              <w:left w:val="nil"/>
              <w:bottom w:val="single" w:sz="8" w:space="0" w:color="auto"/>
              <w:right w:val="single" w:sz="8" w:space="0" w:color="auto"/>
            </w:tcBorders>
            <w:shd w:val="clear" w:color="000000" w:fill="DBEEF3"/>
            <w:vAlign w:val="center"/>
            <w:hideMark/>
          </w:tcPr>
          <w:p w14:paraId="0B3B698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360.000</w:t>
            </w:r>
          </w:p>
        </w:tc>
        <w:tc>
          <w:tcPr>
            <w:tcW w:w="1984" w:type="dxa"/>
            <w:tcBorders>
              <w:top w:val="nil"/>
              <w:left w:val="nil"/>
              <w:bottom w:val="single" w:sz="8" w:space="0" w:color="auto"/>
              <w:right w:val="single" w:sz="8" w:space="0" w:color="auto"/>
            </w:tcBorders>
            <w:shd w:val="clear" w:color="000000" w:fill="DBEEF3"/>
            <w:vAlign w:val="center"/>
            <w:hideMark/>
          </w:tcPr>
          <w:p w14:paraId="014CD7A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240.000</w:t>
            </w:r>
          </w:p>
        </w:tc>
        <w:tc>
          <w:tcPr>
            <w:tcW w:w="1560" w:type="dxa"/>
            <w:tcBorders>
              <w:top w:val="nil"/>
              <w:left w:val="nil"/>
              <w:bottom w:val="single" w:sz="8" w:space="0" w:color="auto"/>
              <w:right w:val="single" w:sz="8" w:space="0" w:color="auto"/>
            </w:tcBorders>
            <w:shd w:val="clear" w:color="000000" w:fill="DBEEF3"/>
            <w:vAlign w:val="center"/>
            <w:hideMark/>
          </w:tcPr>
          <w:p w14:paraId="7BFB146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66,67</w:t>
            </w:r>
          </w:p>
        </w:tc>
        <w:tc>
          <w:tcPr>
            <w:tcW w:w="1559" w:type="dxa"/>
            <w:tcBorders>
              <w:top w:val="nil"/>
              <w:left w:val="nil"/>
              <w:bottom w:val="single" w:sz="8" w:space="0" w:color="auto"/>
              <w:right w:val="single" w:sz="8" w:space="0" w:color="auto"/>
            </w:tcBorders>
            <w:shd w:val="clear" w:color="000000" w:fill="DBEEF3"/>
            <w:vAlign w:val="center"/>
            <w:hideMark/>
          </w:tcPr>
          <w:p w14:paraId="6A4AF70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120.000</w:t>
            </w:r>
          </w:p>
        </w:tc>
      </w:tr>
      <w:tr w:rsidR="00461681" w:rsidRPr="00461681" w14:paraId="1999C00D"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4102C944"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22F0094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D9FA407"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2064A132"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4F88D05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4EAE210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0936E27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26A453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3A6972A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7A5FAEB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426</w:t>
            </w:r>
          </w:p>
        </w:tc>
        <w:tc>
          <w:tcPr>
            <w:tcW w:w="5436" w:type="dxa"/>
            <w:tcBorders>
              <w:top w:val="nil"/>
              <w:left w:val="nil"/>
              <w:bottom w:val="single" w:sz="8" w:space="0" w:color="auto"/>
              <w:right w:val="single" w:sz="8" w:space="0" w:color="auto"/>
            </w:tcBorders>
            <w:shd w:val="clear" w:color="000000" w:fill="DBEEF3"/>
            <w:vAlign w:val="center"/>
            <w:hideMark/>
          </w:tcPr>
          <w:p w14:paraId="43BF1BC4"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Calibri" w:eastAsia="Times New Roman" w:hAnsi="Calibri" w:cs="Calibri"/>
                <w:color w:val="000000"/>
                <w:lang w:val="mk-MK"/>
              </w:rPr>
              <w:t>Други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тековни</w:t>
            </w:r>
            <w:r w:rsidRPr="00461681">
              <w:rPr>
                <w:rFonts w:ascii="Gill Sans MT" w:eastAsia="Times New Roman" w:hAnsi="Gill Sans MT" w:cs="Times New Roman"/>
                <w:color w:val="000000"/>
                <w:lang w:val="mk-MK"/>
              </w:rPr>
              <w:t xml:space="preserve"> </w:t>
            </w:r>
            <w:r w:rsidRPr="00461681">
              <w:rPr>
                <w:rFonts w:ascii="Calibri" w:eastAsia="Times New Roman" w:hAnsi="Calibri" w:cs="Calibri"/>
                <w:color w:val="000000"/>
                <w:lang w:val="mk-MK"/>
              </w:rPr>
              <w:t>расходи</w:t>
            </w:r>
          </w:p>
        </w:tc>
        <w:tc>
          <w:tcPr>
            <w:tcW w:w="2126" w:type="dxa"/>
            <w:tcBorders>
              <w:top w:val="nil"/>
              <w:left w:val="nil"/>
              <w:bottom w:val="single" w:sz="8" w:space="0" w:color="auto"/>
              <w:right w:val="single" w:sz="8" w:space="0" w:color="auto"/>
            </w:tcBorders>
            <w:shd w:val="clear" w:color="000000" w:fill="DBEEF3"/>
            <w:vAlign w:val="center"/>
            <w:hideMark/>
          </w:tcPr>
          <w:p w14:paraId="15991455"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984" w:type="dxa"/>
            <w:tcBorders>
              <w:top w:val="nil"/>
              <w:left w:val="nil"/>
              <w:bottom w:val="single" w:sz="8" w:space="0" w:color="auto"/>
              <w:right w:val="single" w:sz="8" w:space="0" w:color="auto"/>
            </w:tcBorders>
            <w:shd w:val="clear" w:color="000000" w:fill="DBEEF3"/>
            <w:vAlign w:val="center"/>
            <w:hideMark/>
          </w:tcPr>
          <w:p w14:paraId="2CADCA7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223CD29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0,00</w:t>
            </w:r>
          </w:p>
        </w:tc>
        <w:tc>
          <w:tcPr>
            <w:tcW w:w="1559" w:type="dxa"/>
            <w:tcBorders>
              <w:top w:val="nil"/>
              <w:left w:val="nil"/>
              <w:bottom w:val="single" w:sz="8" w:space="0" w:color="auto"/>
              <w:right w:val="single" w:sz="8" w:space="0" w:color="auto"/>
            </w:tcBorders>
            <w:shd w:val="clear" w:color="000000" w:fill="DBEEF3"/>
            <w:vAlign w:val="center"/>
            <w:hideMark/>
          </w:tcPr>
          <w:p w14:paraId="12675D12"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r>
      <w:tr w:rsidR="00461681" w:rsidRPr="00461681" w14:paraId="2A4B6A19" w14:textId="77777777" w:rsidTr="00461681">
        <w:trPr>
          <w:trHeight w:val="420"/>
          <w:jc w:val="center"/>
        </w:trPr>
        <w:tc>
          <w:tcPr>
            <w:tcW w:w="755" w:type="dxa"/>
            <w:tcBorders>
              <w:top w:val="nil"/>
              <w:left w:val="single" w:sz="8" w:space="0" w:color="auto"/>
              <w:bottom w:val="single" w:sz="4" w:space="0" w:color="auto"/>
              <w:right w:val="single" w:sz="8" w:space="0" w:color="auto"/>
            </w:tcBorders>
            <w:vAlign w:val="center"/>
            <w:hideMark/>
          </w:tcPr>
          <w:p w14:paraId="61ED57D8"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4" w:space="0" w:color="auto"/>
              <w:right w:val="single" w:sz="8" w:space="0" w:color="auto"/>
            </w:tcBorders>
            <w:vAlign w:val="center"/>
            <w:hideMark/>
          </w:tcPr>
          <w:p w14:paraId="694FDAA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4" w:space="0" w:color="auto"/>
              <w:right w:val="single" w:sz="8" w:space="0" w:color="auto"/>
            </w:tcBorders>
            <w:vAlign w:val="center"/>
            <w:hideMark/>
          </w:tcPr>
          <w:p w14:paraId="378402B3"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4" w:space="0" w:color="auto"/>
              <w:right w:val="single" w:sz="8" w:space="0" w:color="auto"/>
            </w:tcBorders>
            <w:vAlign w:val="center"/>
            <w:hideMark/>
          </w:tcPr>
          <w:p w14:paraId="5E68522F"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4" w:space="0" w:color="auto"/>
              <w:right w:val="single" w:sz="8" w:space="0" w:color="auto"/>
            </w:tcBorders>
            <w:vAlign w:val="center"/>
            <w:hideMark/>
          </w:tcPr>
          <w:p w14:paraId="6325C80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4" w:space="0" w:color="auto"/>
              <w:right w:val="single" w:sz="8" w:space="0" w:color="auto"/>
            </w:tcBorders>
            <w:vAlign w:val="center"/>
            <w:hideMark/>
          </w:tcPr>
          <w:p w14:paraId="3B770D5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4" w:space="0" w:color="auto"/>
              <w:right w:val="single" w:sz="8" w:space="0" w:color="auto"/>
            </w:tcBorders>
            <w:vAlign w:val="center"/>
            <w:hideMark/>
          </w:tcPr>
          <w:p w14:paraId="614835F9"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259F0275" w14:textId="77777777" w:rsidTr="00461681">
        <w:trPr>
          <w:trHeight w:val="420"/>
          <w:jc w:val="center"/>
        </w:trPr>
        <w:tc>
          <w:tcPr>
            <w:tcW w:w="755"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2A32165A" w14:textId="77777777" w:rsidR="00461681" w:rsidRPr="00461681" w:rsidRDefault="00461681" w:rsidP="00461681">
            <w:pPr>
              <w:widowControl/>
              <w:autoSpaceDE/>
              <w:autoSpaceDN/>
              <w:jc w:val="center"/>
              <w:rPr>
                <w:rFonts w:ascii="Gill Sans MT" w:eastAsia="Times New Roman" w:hAnsi="Gill Sans MT" w:cs="Times New Roman"/>
                <w:b/>
                <w:bCs/>
                <w:lang w:val="mk-MK"/>
              </w:rPr>
            </w:pPr>
            <w:r w:rsidRPr="00461681">
              <w:rPr>
                <w:rFonts w:ascii="Gill Sans MT" w:eastAsia="Times New Roman" w:hAnsi="Gill Sans MT" w:cs="Times New Roman"/>
                <w:b/>
                <w:bCs/>
                <w:lang w:val="mk-MK"/>
              </w:rPr>
              <w:t> </w:t>
            </w:r>
          </w:p>
        </w:tc>
        <w:tc>
          <w:tcPr>
            <w:tcW w:w="1029"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5E90494B" w14:textId="77777777" w:rsidR="00461681" w:rsidRPr="00461681" w:rsidRDefault="00461681" w:rsidP="00461681">
            <w:pPr>
              <w:widowControl/>
              <w:autoSpaceDE/>
              <w:autoSpaceDN/>
              <w:jc w:val="center"/>
              <w:rPr>
                <w:rFonts w:ascii="Gill Sans MT" w:eastAsia="Times New Roman" w:hAnsi="Gill Sans MT" w:cs="Times New Roman"/>
                <w:b/>
                <w:bCs/>
                <w:lang w:val="mk-MK"/>
              </w:rPr>
            </w:pPr>
            <w:r w:rsidRPr="00461681">
              <w:rPr>
                <w:rFonts w:ascii="Gill Sans MT" w:eastAsia="Times New Roman" w:hAnsi="Gill Sans MT" w:cs="Times New Roman"/>
                <w:b/>
                <w:bCs/>
                <w:lang w:val="mk-MK"/>
              </w:rPr>
              <w:t> </w:t>
            </w:r>
          </w:p>
        </w:tc>
        <w:tc>
          <w:tcPr>
            <w:tcW w:w="5436"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6058B0D7" w14:textId="77777777" w:rsidR="00461681" w:rsidRPr="00461681" w:rsidRDefault="00461681" w:rsidP="00461681">
            <w:pPr>
              <w:widowControl/>
              <w:autoSpaceDE/>
              <w:autoSpaceDN/>
              <w:rPr>
                <w:rFonts w:ascii="Gill Sans MT" w:eastAsia="Times New Roman" w:hAnsi="Gill Sans MT" w:cs="Times New Roman"/>
                <w:b/>
                <w:bCs/>
                <w:lang w:val="mk-MK"/>
              </w:rPr>
            </w:pPr>
            <w:r w:rsidRPr="00461681">
              <w:rPr>
                <w:rFonts w:ascii="Calibri" w:eastAsia="Times New Roman" w:hAnsi="Calibri" w:cs="Calibri"/>
                <w:b/>
                <w:bCs/>
                <w:lang w:val="mk-MK"/>
              </w:rPr>
              <w:t>ВКУПНИ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РАСХОДИ</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ОД</w:t>
            </w:r>
            <w:r w:rsidRPr="00461681">
              <w:rPr>
                <w:rFonts w:ascii="Gill Sans MT" w:eastAsia="Times New Roman" w:hAnsi="Gill Sans MT" w:cs="Times New Roman"/>
                <w:b/>
                <w:bCs/>
                <w:lang w:val="mk-MK"/>
              </w:rPr>
              <w:t xml:space="preserve"> </w:t>
            </w:r>
            <w:r w:rsidRPr="00461681">
              <w:rPr>
                <w:rFonts w:ascii="Calibri" w:eastAsia="Times New Roman" w:hAnsi="Calibri" w:cs="Calibri"/>
                <w:b/>
                <w:bCs/>
                <w:lang w:val="mk-MK"/>
              </w:rPr>
              <w:t>ДОНАЦИИ</w:t>
            </w:r>
            <w:r w:rsidRPr="00461681">
              <w:rPr>
                <w:rFonts w:ascii="Gill Sans MT" w:eastAsia="Times New Roman" w:hAnsi="Gill Sans MT" w:cs="Times New Roman"/>
                <w:b/>
                <w:bCs/>
                <w:lang w:val="mk-MK"/>
              </w:rPr>
              <w:t xml:space="preserve"> </w:t>
            </w:r>
          </w:p>
        </w:tc>
        <w:tc>
          <w:tcPr>
            <w:tcW w:w="2126"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458505D7"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2.340.310</w:t>
            </w:r>
          </w:p>
        </w:tc>
        <w:tc>
          <w:tcPr>
            <w:tcW w:w="1984"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1B3DEBDD"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2.340.310</w:t>
            </w:r>
          </w:p>
        </w:tc>
        <w:tc>
          <w:tcPr>
            <w:tcW w:w="1560"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318E4033" w14:textId="77777777" w:rsidR="00461681" w:rsidRPr="00461681" w:rsidRDefault="00461681" w:rsidP="00461681">
            <w:pPr>
              <w:widowControl/>
              <w:autoSpaceDE/>
              <w:autoSpaceDN/>
              <w:jc w:val="center"/>
              <w:rPr>
                <w:rFonts w:ascii="Gill Sans MT" w:eastAsia="Times New Roman" w:hAnsi="Gill Sans MT" w:cs="Times New Roman"/>
                <w:b/>
                <w:bCs/>
                <w:lang w:val="mk-MK"/>
              </w:rPr>
            </w:pPr>
            <w:r w:rsidRPr="00461681">
              <w:rPr>
                <w:rFonts w:ascii="Gill Sans MT" w:eastAsia="Times New Roman" w:hAnsi="Gill Sans MT" w:cs="Times New Roman"/>
                <w:b/>
                <w:bCs/>
                <w:lang w:val="mk-MK"/>
              </w:rPr>
              <w:t>100,00</w:t>
            </w:r>
          </w:p>
        </w:tc>
        <w:tc>
          <w:tcPr>
            <w:tcW w:w="1559"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39419FDF" w14:textId="77777777" w:rsidR="00461681" w:rsidRPr="00461681" w:rsidRDefault="00461681" w:rsidP="00461681">
            <w:pPr>
              <w:widowControl/>
              <w:autoSpaceDE/>
              <w:autoSpaceDN/>
              <w:jc w:val="right"/>
              <w:rPr>
                <w:rFonts w:ascii="Gill Sans MT" w:eastAsia="Times New Roman" w:hAnsi="Gill Sans MT" w:cs="Times New Roman"/>
                <w:b/>
                <w:bCs/>
                <w:lang w:val="mk-MK"/>
              </w:rPr>
            </w:pPr>
            <w:r w:rsidRPr="00461681">
              <w:rPr>
                <w:rFonts w:ascii="Gill Sans MT" w:eastAsia="Times New Roman" w:hAnsi="Gill Sans MT" w:cs="Times New Roman"/>
                <w:b/>
                <w:bCs/>
                <w:lang w:val="mk-MK"/>
              </w:rPr>
              <w:t>0</w:t>
            </w:r>
          </w:p>
        </w:tc>
      </w:tr>
      <w:tr w:rsidR="00461681" w:rsidRPr="00461681" w14:paraId="0C580316" w14:textId="77777777" w:rsidTr="00461681">
        <w:trPr>
          <w:trHeight w:val="420"/>
          <w:jc w:val="center"/>
        </w:trPr>
        <w:tc>
          <w:tcPr>
            <w:tcW w:w="755"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602E112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single" w:sz="4" w:space="0" w:color="auto"/>
              <w:left w:val="nil"/>
              <w:bottom w:val="single" w:sz="8" w:space="0" w:color="auto"/>
              <w:right w:val="single" w:sz="8" w:space="0" w:color="auto"/>
            </w:tcBorders>
            <w:shd w:val="clear" w:color="000000" w:fill="E8BED9"/>
            <w:vAlign w:val="center"/>
            <w:hideMark/>
          </w:tcPr>
          <w:p w14:paraId="6255E0E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ГД</w:t>
            </w:r>
          </w:p>
        </w:tc>
        <w:tc>
          <w:tcPr>
            <w:tcW w:w="5436" w:type="dxa"/>
            <w:tcBorders>
              <w:top w:val="single" w:sz="4" w:space="0" w:color="auto"/>
              <w:left w:val="nil"/>
              <w:bottom w:val="single" w:sz="8" w:space="0" w:color="auto"/>
              <w:right w:val="single" w:sz="8" w:space="0" w:color="auto"/>
            </w:tcBorders>
            <w:shd w:val="clear" w:color="000000" w:fill="E8BED9"/>
            <w:vAlign w:val="center"/>
            <w:hideMark/>
          </w:tcPr>
          <w:p w14:paraId="13A2244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Проекти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за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енергетска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ефикасност</w:t>
            </w:r>
          </w:p>
        </w:tc>
        <w:tc>
          <w:tcPr>
            <w:tcW w:w="2126" w:type="dxa"/>
            <w:tcBorders>
              <w:top w:val="single" w:sz="4" w:space="0" w:color="auto"/>
              <w:left w:val="nil"/>
              <w:bottom w:val="single" w:sz="8" w:space="0" w:color="auto"/>
              <w:right w:val="single" w:sz="8" w:space="0" w:color="auto"/>
            </w:tcBorders>
            <w:shd w:val="clear" w:color="000000" w:fill="E8BED9"/>
            <w:vAlign w:val="center"/>
            <w:hideMark/>
          </w:tcPr>
          <w:p w14:paraId="4E55DB1B"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874.176</w:t>
            </w:r>
          </w:p>
        </w:tc>
        <w:tc>
          <w:tcPr>
            <w:tcW w:w="1984" w:type="dxa"/>
            <w:tcBorders>
              <w:top w:val="single" w:sz="4" w:space="0" w:color="auto"/>
              <w:left w:val="nil"/>
              <w:bottom w:val="single" w:sz="8" w:space="0" w:color="auto"/>
              <w:right w:val="single" w:sz="8" w:space="0" w:color="auto"/>
            </w:tcBorders>
            <w:shd w:val="clear" w:color="000000" w:fill="E8BED9"/>
            <w:vAlign w:val="center"/>
            <w:hideMark/>
          </w:tcPr>
          <w:p w14:paraId="4EC3809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874.176</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3D27E16A"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single" w:sz="4" w:space="0" w:color="auto"/>
              <w:left w:val="nil"/>
              <w:bottom w:val="single" w:sz="8" w:space="0" w:color="auto"/>
              <w:right w:val="single" w:sz="8" w:space="0" w:color="auto"/>
            </w:tcBorders>
            <w:shd w:val="clear" w:color="000000" w:fill="E8BED9"/>
            <w:vAlign w:val="center"/>
            <w:hideMark/>
          </w:tcPr>
          <w:p w14:paraId="3DFF75D3"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1C6E3312"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277B17E5"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385068C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nil"/>
              <w:left w:val="nil"/>
              <w:bottom w:val="single" w:sz="8" w:space="0" w:color="auto"/>
              <w:right w:val="single" w:sz="8" w:space="0" w:color="auto"/>
            </w:tcBorders>
            <w:shd w:val="clear" w:color="000000" w:fill="DBEEF3"/>
            <w:vAlign w:val="center"/>
            <w:hideMark/>
          </w:tcPr>
          <w:p w14:paraId="7FD1A50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Други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градежни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објекти</w:t>
            </w:r>
          </w:p>
        </w:tc>
        <w:tc>
          <w:tcPr>
            <w:tcW w:w="2126" w:type="dxa"/>
            <w:tcBorders>
              <w:top w:val="nil"/>
              <w:left w:val="nil"/>
              <w:bottom w:val="single" w:sz="8" w:space="0" w:color="auto"/>
              <w:right w:val="single" w:sz="8" w:space="0" w:color="auto"/>
            </w:tcBorders>
            <w:shd w:val="clear" w:color="000000" w:fill="DBEEF3"/>
            <w:vAlign w:val="center"/>
            <w:hideMark/>
          </w:tcPr>
          <w:p w14:paraId="28B45FCC"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874.176</w:t>
            </w:r>
          </w:p>
        </w:tc>
        <w:tc>
          <w:tcPr>
            <w:tcW w:w="1984" w:type="dxa"/>
            <w:tcBorders>
              <w:top w:val="nil"/>
              <w:left w:val="nil"/>
              <w:bottom w:val="single" w:sz="8" w:space="0" w:color="auto"/>
              <w:right w:val="single" w:sz="8" w:space="0" w:color="auto"/>
            </w:tcBorders>
            <w:shd w:val="clear" w:color="000000" w:fill="DBEEF3"/>
            <w:vAlign w:val="center"/>
            <w:hideMark/>
          </w:tcPr>
          <w:p w14:paraId="2ACBEAC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874.176</w:t>
            </w:r>
          </w:p>
        </w:tc>
        <w:tc>
          <w:tcPr>
            <w:tcW w:w="1560" w:type="dxa"/>
            <w:tcBorders>
              <w:top w:val="nil"/>
              <w:left w:val="nil"/>
              <w:bottom w:val="single" w:sz="8" w:space="0" w:color="auto"/>
              <w:right w:val="single" w:sz="8" w:space="0" w:color="auto"/>
            </w:tcBorders>
            <w:shd w:val="clear" w:color="000000" w:fill="DBEEF3"/>
            <w:vAlign w:val="center"/>
            <w:hideMark/>
          </w:tcPr>
          <w:p w14:paraId="6BF9B930"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664266CA"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622A5071"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4AA9EB4B"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73B46719"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6AE4158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2126" w:type="dxa"/>
            <w:tcBorders>
              <w:top w:val="nil"/>
              <w:left w:val="nil"/>
              <w:bottom w:val="single" w:sz="8" w:space="0" w:color="auto"/>
              <w:right w:val="single" w:sz="8" w:space="0" w:color="auto"/>
            </w:tcBorders>
            <w:vAlign w:val="center"/>
            <w:hideMark/>
          </w:tcPr>
          <w:p w14:paraId="4B1AC82A"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5D7DD14B"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3ED30283"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4014346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r w:rsidR="00461681" w:rsidRPr="00461681" w14:paraId="5DEA8CBB"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E8BED9"/>
            <w:vAlign w:val="center"/>
            <w:hideMark/>
          </w:tcPr>
          <w:p w14:paraId="0C5CEBC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E8BED9"/>
            <w:vAlign w:val="center"/>
            <w:hideMark/>
          </w:tcPr>
          <w:p w14:paraId="63CDD3E8"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ЛА</w:t>
            </w:r>
          </w:p>
        </w:tc>
        <w:tc>
          <w:tcPr>
            <w:tcW w:w="5436" w:type="dxa"/>
            <w:tcBorders>
              <w:top w:val="nil"/>
              <w:left w:val="nil"/>
              <w:bottom w:val="single" w:sz="8" w:space="0" w:color="auto"/>
              <w:right w:val="single" w:sz="8" w:space="0" w:color="auto"/>
            </w:tcBorders>
            <w:shd w:val="clear" w:color="000000" w:fill="E8BED9"/>
            <w:vAlign w:val="center"/>
            <w:hideMark/>
          </w:tcPr>
          <w:p w14:paraId="6A47685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Спорт</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рекреација</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капитални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расходи</w:t>
            </w:r>
            <w:r w:rsidRPr="00461681">
              <w:rPr>
                <w:rFonts w:ascii="Gill Sans MT" w:eastAsia="Times New Roman" w:hAnsi="Gill Sans MT" w:cs="Times New Roman"/>
                <w:b/>
                <w:bCs/>
                <w:color w:val="000000"/>
                <w:lang w:val="mk-MK"/>
              </w:rPr>
              <w:t>)</w:t>
            </w:r>
          </w:p>
        </w:tc>
        <w:tc>
          <w:tcPr>
            <w:tcW w:w="2126" w:type="dxa"/>
            <w:tcBorders>
              <w:top w:val="nil"/>
              <w:left w:val="nil"/>
              <w:bottom w:val="single" w:sz="8" w:space="0" w:color="auto"/>
              <w:right w:val="single" w:sz="8" w:space="0" w:color="auto"/>
            </w:tcBorders>
            <w:shd w:val="clear" w:color="000000" w:fill="E8BED9"/>
            <w:vAlign w:val="center"/>
            <w:hideMark/>
          </w:tcPr>
          <w:p w14:paraId="507A8B26"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1.466.134</w:t>
            </w:r>
          </w:p>
        </w:tc>
        <w:tc>
          <w:tcPr>
            <w:tcW w:w="1984" w:type="dxa"/>
            <w:tcBorders>
              <w:top w:val="nil"/>
              <w:left w:val="nil"/>
              <w:bottom w:val="single" w:sz="8" w:space="0" w:color="auto"/>
              <w:right w:val="single" w:sz="8" w:space="0" w:color="auto"/>
            </w:tcBorders>
            <w:shd w:val="clear" w:color="000000" w:fill="E8BED9"/>
            <w:vAlign w:val="center"/>
            <w:hideMark/>
          </w:tcPr>
          <w:p w14:paraId="08391DD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1.466.134</w:t>
            </w:r>
          </w:p>
        </w:tc>
        <w:tc>
          <w:tcPr>
            <w:tcW w:w="1560" w:type="dxa"/>
            <w:tcBorders>
              <w:top w:val="nil"/>
              <w:left w:val="nil"/>
              <w:bottom w:val="single" w:sz="8" w:space="0" w:color="auto"/>
              <w:right w:val="single" w:sz="8" w:space="0" w:color="auto"/>
            </w:tcBorders>
            <w:shd w:val="clear" w:color="000000" w:fill="E8BED9"/>
            <w:vAlign w:val="center"/>
            <w:hideMark/>
          </w:tcPr>
          <w:p w14:paraId="123A0C82"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E8BED9"/>
            <w:vAlign w:val="center"/>
            <w:hideMark/>
          </w:tcPr>
          <w:p w14:paraId="57FE9D6F"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4B6B074F" w14:textId="77777777" w:rsidTr="00461681">
        <w:trPr>
          <w:trHeight w:val="420"/>
          <w:jc w:val="center"/>
        </w:trPr>
        <w:tc>
          <w:tcPr>
            <w:tcW w:w="755" w:type="dxa"/>
            <w:tcBorders>
              <w:top w:val="nil"/>
              <w:left w:val="single" w:sz="8" w:space="0" w:color="auto"/>
              <w:bottom w:val="single" w:sz="8" w:space="0" w:color="auto"/>
              <w:right w:val="single" w:sz="8" w:space="0" w:color="auto"/>
            </w:tcBorders>
            <w:shd w:val="clear" w:color="000000" w:fill="DBEEF3"/>
            <w:vAlign w:val="center"/>
            <w:hideMark/>
          </w:tcPr>
          <w:p w14:paraId="0A25C0DF"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shd w:val="clear" w:color="000000" w:fill="DBEEF3"/>
            <w:vAlign w:val="center"/>
            <w:hideMark/>
          </w:tcPr>
          <w:p w14:paraId="6564E3C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482</w:t>
            </w:r>
          </w:p>
        </w:tc>
        <w:tc>
          <w:tcPr>
            <w:tcW w:w="5436" w:type="dxa"/>
            <w:tcBorders>
              <w:top w:val="nil"/>
              <w:left w:val="nil"/>
              <w:bottom w:val="single" w:sz="8" w:space="0" w:color="auto"/>
              <w:right w:val="single" w:sz="8" w:space="0" w:color="auto"/>
            </w:tcBorders>
            <w:shd w:val="clear" w:color="000000" w:fill="DBEEF3"/>
            <w:vAlign w:val="center"/>
            <w:hideMark/>
          </w:tcPr>
          <w:p w14:paraId="6A8449E6"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Calibri" w:eastAsia="Times New Roman" w:hAnsi="Calibri" w:cs="Calibri"/>
                <w:b/>
                <w:bCs/>
                <w:color w:val="000000"/>
                <w:lang w:val="mk-MK"/>
              </w:rPr>
              <w:t>Други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градежни</w:t>
            </w:r>
            <w:r w:rsidRPr="00461681">
              <w:rPr>
                <w:rFonts w:ascii="Gill Sans MT" w:eastAsia="Times New Roman" w:hAnsi="Gill Sans MT" w:cs="Times New Roman"/>
                <w:b/>
                <w:bCs/>
                <w:color w:val="000000"/>
                <w:lang w:val="mk-MK"/>
              </w:rPr>
              <w:t xml:space="preserve"> </w:t>
            </w:r>
            <w:r w:rsidRPr="00461681">
              <w:rPr>
                <w:rFonts w:ascii="Calibri" w:eastAsia="Times New Roman" w:hAnsi="Calibri" w:cs="Calibri"/>
                <w:b/>
                <w:bCs/>
                <w:color w:val="000000"/>
                <w:lang w:val="mk-MK"/>
              </w:rPr>
              <w:t>објекти</w:t>
            </w:r>
          </w:p>
        </w:tc>
        <w:tc>
          <w:tcPr>
            <w:tcW w:w="2126" w:type="dxa"/>
            <w:tcBorders>
              <w:top w:val="nil"/>
              <w:left w:val="nil"/>
              <w:bottom w:val="single" w:sz="8" w:space="0" w:color="auto"/>
              <w:right w:val="single" w:sz="8" w:space="0" w:color="auto"/>
            </w:tcBorders>
            <w:shd w:val="clear" w:color="000000" w:fill="DBEEF3"/>
            <w:vAlign w:val="center"/>
            <w:hideMark/>
          </w:tcPr>
          <w:p w14:paraId="7013E441"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1.466.134</w:t>
            </w:r>
          </w:p>
        </w:tc>
        <w:tc>
          <w:tcPr>
            <w:tcW w:w="1984" w:type="dxa"/>
            <w:tcBorders>
              <w:top w:val="nil"/>
              <w:left w:val="nil"/>
              <w:bottom w:val="single" w:sz="8" w:space="0" w:color="auto"/>
              <w:right w:val="single" w:sz="8" w:space="0" w:color="auto"/>
            </w:tcBorders>
            <w:shd w:val="clear" w:color="000000" w:fill="DBEEF3"/>
            <w:vAlign w:val="center"/>
            <w:hideMark/>
          </w:tcPr>
          <w:p w14:paraId="46287A70"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1.466.134</w:t>
            </w:r>
          </w:p>
        </w:tc>
        <w:tc>
          <w:tcPr>
            <w:tcW w:w="1560" w:type="dxa"/>
            <w:tcBorders>
              <w:top w:val="nil"/>
              <w:left w:val="nil"/>
              <w:bottom w:val="single" w:sz="8" w:space="0" w:color="auto"/>
              <w:right w:val="single" w:sz="8" w:space="0" w:color="auto"/>
            </w:tcBorders>
            <w:shd w:val="clear" w:color="000000" w:fill="DBEEF3"/>
            <w:vAlign w:val="center"/>
            <w:hideMark/>
          </w:tcPr>
          <w:p w14:paraId="19EDF906"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100,00</w:t>
            </w:r>
          </w:p>
        </w:tc>
        <w:tc>
          <w:tcPr>
            <w:tcW w:w="1559" w:type="dxa"/>
            <w:tcBorders>
              <w:top w:val="nil"/>
              <w:left w:val="nil"/>
              <w:bottom w:val="single" w:sz="8" w:space="0" w:color="auto"/>
              <w:right w:val="single" w:sz="8" w:space="0" w:color="auto"/>
            </w:tcBorders>
            <w:shd w:val="clear" w:color="000000" w:fill="DBEEF3"/>
            <w:vAlign w:val="center"/>
            <w:hideMark/>
          </w:tcPr>
          <w:p w14:paraId="597728F4"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0</w:t>
            </w:r>
          </w:p>
        </w:tc>
      </w:tr>
      <w:tr w:rsidR="00461681" w:rsidRPr="00461681" w14:paraId="42FC0FE0" w14:textId="77777777" w:rsidTr="00461681">
        <w:trPr>
          <w:trHeight w:val="420"/>
          <w:jc w:val="center"/>
        </w:trPr>
        <w:tc>
          <w:tcPr>
            <w:tcW w:w="755" w:type="dxa"/>
            <w:tcBorders>
              <w:top w:val="nil"/>
              <w:left w:val="single" w:sz="8" w:space="0" w:color="auto"/>
              <w:bottom w:val="single" w:sz="8" w:space="0" w:color="auto"/>
              <w:right w:val="single" w:sz="8" w:space="0" w:color="auto"/>
            </w:tcBorders>
            <w:vAlign w:val="center"/>
            <w:hideMark/>
          </w:tcPr>
          <w:p w14:paraId="64044667"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029" w:type="dxa"/>
            <w:tcBorders>
              <w:top w:val="nil"/>
              <w:left w:val="nil"/>
              <w:bottom w:val="single" w:sz="8" w:space="0" w:color="auto"/>
              <w:right w:val="single" w:sz="8" w:space="0" w:color="auto"/>
            </w:tcBorders>
            <w:vAlign w:val="center"/>
            <w:hideMark/>
          </w:tcPr>
          <w:p w14:paraId="130DBC0E"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5436" w:type="dxa"/>
            <w:tcBorders>
              <w:top w:val="nil"/>
              <w:left w:val="nil"/>
              <w:bottom w:val="single" w:sz="8" w:space="0" w:color="auto"/>
              <w:right w:val="single" w:sz="8" w:space="0" w:color="auto"/>
            </w:tcBorders>
            <w:vAlign w:val="center"/>
            <w:hideMark/>
          </w:tcPr>
          <w:p w14:paraId="10F42860" w14:textId="77777777" w:rsidR="00461681" w:rsidRPr="00461681" w:rsidRDefault="00461681" w:rsidP="00461681">
            <w:pPr>
              <w:widowControl/>
              <w:autoSpaceDE/>
              <w:autoSpaceDN/>
              <w:rPr>
                <w:rFonts w:ascii="Gill Sans MT" w:eastAsia="Times New Roman" w:hAnsi="Gill Sans MT" w:cs="Times New Roman"/>
                <w:color w:val="000000"/>
                <w:lang w:val="mk-MK"/>
              </w:rPr>
            </w:pPr>
            <w:r w:rsidRPr="00461681">
              <w:rPr>
                <w:rFonts w:ascii="Gill Sans MT" w:eastAsia="Times New Roman" w:hAnsi="Gill Sans MT" w:cs="Times New Roman"/>
                <w:color w:val="000000"/>
                <w:lang w:val="mk-MK"/>
              </w:rPr>
              <w:t> </w:t>
            </w:r>
          </w:p>
        </w:tc>
        <w:tc>
          <w:tcPr>
            <w:tcW w:w="2126" w:type="dxa"/>
            <w:tcBorders>
              <w:top w:val="nil"/>
              <w:left w:val="nil"/>
              <w:bottom w:val="single" w:sz="8" w:space="0" w:color="auto"/>
              <w:right w:val="single" w:sz="8" w:space="0" w:color="auto"/>
            </w:tcBorders>
            <w:vAlign w:val="center"/>
            <w:hideMark/>
          </w:tcPr>
          <w:p w14:paraId="01BDA2B3"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984" w:type="dxa"/>
            <w:tcBorders>
              <w:top w:val="nil"/>
              <w:left w:val="nil"/>
              <w:bottom w:val="single" w:sz="8" w:space="0" w:color="auto"/>
              <w:right w:val="single" w:sz="8" w:space="0" w:color="auto"/>
            </w:tcBorders>
            <w:vAlign w:val="center"/>
            <w:hideMark/>
          </w:tcPr>
          <w:p w14:paraId="63176CDD" w14:textId="77777777" w:rsidR="00461681" w:rsidRPr="00461681" w:rsidRDefault="00461681" w:rsidP="00461681">
            <w:pPr>
              <w:widowControl/>
              <w:autoSpaceDE/>
              <w:autoSpaceDN/>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60" w:type="dxa"/>
            <w:tcBorders>
              <w:top w:val="nil"/>
              <w:left w:val="nil"/>
              <w:bottom w:val="single" w:sz="8" w:space="0" w:color="auto"/>
              <w:right w:val="single" w:sz="8" w:space="0" w:color="auto"/>
            </w:tcBorders>
            <w:vAlign w:val="center"/>
            <w:hideMark/>
          </w:tcPr>
          <w:p w14:paraId="14B85134" w14:textId="77777777" w:rsidR="00461681" w:rsidRPr="00461681" w:rsidRDefault="00461681" w:rsidP="00461681">
            <w:pPr>
              <w:widowControl/>
              <w:autoSpaceDE/>
              <w:autoSpaceDN/>
              <w:jc w:val="center"/>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c>
          <w:tcPr>
            <w:tcW w:w="1559" w:type="dxa"/>
            <w:tcBorders>
              <w:top w:val="nil"/>
              <w:left w:val="nil"/>
              <w:bottom w:val="single" w:sz="8" w:space="0" w:color="auto"/>
              <w:right w:val="single" w:sz="8" w:space="0" w:color="auto"/>
            </w:tcBorders>
            <w:vAlign w:val="center"/>
            <w:hideMark/>
          </w:tcPr>
          <w:p w14:paraId="7E0FE61E" w14:textId="77777777" w:rsidR="00461681" w:rsidRPr="00461681" w:rsidRDefault="00461681" w:rsidP="00461681">
            <w:pPr>
              <w:widowControl/>
              <w:autoSpaceDE/>
              <w:autoSpaceDN/>
              <w:jc w:val="right"/>
              <w:rPr>
                <w:rFonts w:ascii="Gill Sans MT" w:eastAsia="Times New Roman" w:hAnsi="Gill Sans MT" w:cs="Times New Roman"/>
                <w:b/>
                <w:bCs/>
                <w:color w:val="000000"/>
                <w:lang w:val="mk-MK"/>
              </w:rPr>
            </w:pPr>
            <w:r w:rsidRPr="00461681">
              <w:rPr>
                <w:rFonts w:ascii="Gill Sans MT" w:eastAsia="Times New Roman" w:hAnsi="Gill Sans MT" w:cs="Times New Roman"/>
                <w:b/>
                <w:bCs/>
                <w:color w:val="000000"/>
                <w:lang w:val="mk-MK"/>
              </w:rPr>
              <w:t> </w:t>
            </w:r>
          </w:p>
        </w:tc>
      </w:tr>
    </w:tbl>
    <w:p w14:paraId="0634BC25" w14:textId="77777777" w:rsidR="00305D20" w:rsidRPr="00C94269" w:rsidRDefault="00305D20" w:rsidP="009E33B3">
      <w:pPr>
        <w:pStyle w:val="BodyText"/>
        <w:ind w:right="-5678"/>
        <w:rPr>
          <w:rFonts w:ascii="Cambria" w:hAnsi="Cambria" w:cs="Calibri"/>
          <w:b/>
          <w:lang w:val="mk-MK"/>
        </w:rPr>
      </w:pPr>
    </w:p>
    <w:p w14:paraId="30229DA7" w14:textId="37AB559D" w:rsidR="00305D20" w:rsidRPr="00C94269" w:rsidRDefault="00305D20" w:rsidP="00305D20">
      <w:pPr>
        <w:pStyle w:val="BodyText"/>
        <w:rPr>
          <w:rFonts w:ascii="Cambria" w:hAnsi="Cambria" w:cs="Calibri"/>
          <w:b/>
          <w:bCs/>
          <w:sz w:val="20"/>
          <w:lang w:val="mk-MK"/>
        </w:rPr>
      </w:pPr>
      <w:r w:rsidRPr="00C94269">
        <w:rPr>
          <w:rFonts w:ascii="Cambria" w:hAnsi="Cambria" w:cs="Calibri"/>
          <w:b/>
          <w:bCs/>
          <w:sz w:val="20"/>
          <w:lang w:val="mk-MK"/>
        </w:rPr>
        <w:t xml:space="preserve">ОБВРСКИ НА ОПШТИНАТА (ДОСПЕНИ, А НЕПЛАТЕНИ) за </w:t>
      </w:r>
      <w:r w:rsidR="003D7C45" w:rsidRPr="00C94269">
        <w:rPr>
          <w:rFonts w:ascii="Cambria" w:hAnsi="Cambria" w:cs="Calibri"/>
          <w:b/>
          <w:bCs/>
          <w:sz w:val="20"/>
          <w:lang w:val="mk-MK"/>
        </w:rPr>
        <w:t>3</w:t>
      </w:r>
      <w:r w:rsidRPr="00C94269">
        <w:rPr>
          <w:rFonts w:ascii="Cambria" w:hAnsi="Cambria" w:cs="Calibri"/>
          <w:b/>
          <w:bCs/>
          <w:sz w:val="20"/>
          <w:lang w:val="mk-MK"/>
        </w:rPr>
        <w:t xml:space="preserve"> квартал 2024 година</w:t>
      </w:r>
    </w:p>
    <w:tbl>
      <w:tblPr>
        <w:tblW w:w="15178" w:type="dxa"/>
        <w:jc w:val="center"/>
        <w:tblLook w:val="04A0" w:firstRow="1" w:lastRow="0" w:firstColumn="1" w:lastColumn="0" w:noHBand="0" w:noVBand="1"/>
      </w:tblPr>
      <w:tblGrid>
        <w:gridCol w:w="1561"/>
        <w:gridCol w:w="1576"/>
        <w:gridCol w:w="1784"/>
        <w:gridCol w:w="1497"/>
        <w:gridCol w:w="1497"/>
        <w:gridCol w:w="1325"/>
        <w:gridCol w:w="1338"/>
        <w:gridCol w:w="920"/>
        <w:gridCol w:w="1840"/>
        <w:gridCol w:w="1840"/>
      </w:tblGrid>
      <w:tr w:rsidR="00305D20" w:rsidRPr="00C94269" w14:paraId="40F451CA" w14:textId="77777777" w:rsidTr="006D7BE1">
        <w:trPr>
          <w:trHeight w:val="149"/>
          <w:jc w:val="center"/>
        </w:trPr>
        <w:tc>
          <w:tcPr>
            <w:tcW w:w="1561" w:type="dxa"/>
            <w:tcBorders>
              <w:top w:val="nil"/>
              <w:left w:val="nil"/>
              <w:bottom w:val="nil"/>
              <w:right w:val="nil"/>
            </w:tcBorders>
            <w:noWrap/>
            <w:vAlign w:val="center"/>
            <w:hideMark/>
          </w:tcPr>
          <w:p w14:paraId="3B06CAB6"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576" w:type="dxa"/>
            <w:tcBorders>
              <w:top w:val="nil"/>
              <w:left w:val="nil"/>
              <w:bottom w:val="nil"/>
              <w:right w:val="nil"/>
            </w:tcBorders>
            <w:noWrap/>
            <w:vAlign w:val="center"/>
            <w:hideMark/>
          </w:tcPr>
          <w:p w14:paraId="0E9B870E"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F98DCE1"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265E97CE"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5F27B40"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126F0FAF"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9B96059"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67B223E0"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381737A5"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73B221B9" w14:textId="77777777" w:rsidR="00305D20" w:rsidRDefault="00305D20" w:rsidP="00C36715">
            <w:pPr>
              <w:widowControl/>
              <w:autoSpaceDE/>
              <w:autoSpaceDN/>
              <w:jc w:val="right"/>
              <w:rPr>
                <w:rFonts w:eastAsia="Times New Roman"/>
                <w:i/>
                <w:iCs/>
                <w:sz w:val="18"/>
                <w:szCs w:val="18"/>
                <w:lang w:val="mk-MK"/>
              </w:rPr>
            </w:pPr>
            <w:r w:rsidRPr="00C94269">
              <w:rPr>
                <w:rFonts w:eastAsia="Times New Roman"/>
                <w:i/>
                <w:iCs/>
                <w:sz w:val="18"/>
                <w:szCs w:val="18"/>
                <w:lang w:val="mk-MK"/>
              </w:rPr>
              <w:t>(воденари)</w:t>
            </w:r>
          </w:p>
          <w:p w14:paraId="6DBE84AA" w14:textId="77777777" w:rsidR="00E50FA6" w:rsidRPr="00C94269" w:rsidRDefault="00E50FA6" w:rsidP="00C36715">
            <w:pPr>
              <w:widowControl/>
              <w:autoSpaceDE/>
              <w:autoSpaceDN/>
              <w:jc w:val="right"/>
              <w:rPr>
                <w:rFonts w:eastAsia="Times New Roman"/>
                <w:i/>
                <w:iCs/>
                <w:sz w:val="18"/>
                <w:szCs w:val="18"/>
                <w:lang w:val="mk-MK"/>
              </w:rPr>
            </w:pPr>
          </w:p>
        </w:tc>
      </w:tr>
      <w:tr w:rsidR="00305D20" w:rsidRPr="00C94269" w14:paraId="62862925" w14:textId="77777777" w:rsidTr="006D7BE1">
        <w:trPr>
          <w:trHeight w:val="149"/>
          <w:jc w:val="center"/>
        </w:trPr>
        <w:tc>
          <w:tcPr>
            <w:tcW w:w="1561" w:type="dxa"/>
            <w:vMerge w:val="restart"/>
            <w:tcBorders>
              <w:top w:val="single" w:sz="4" w:space="0" w:color="auto"/>
              <w:left w:val="single" w:sz="4" w:space="0" w:color="auto"/>
              <w:bottom w:val="single" w:sz="4" w:space="0" w:color="auto"/>
              <w:right w:val="single" w:sz="4" w:space="0" w:color="auto"/>
            </w:tcBorders>
            <w:vAlign w:val="center"/>
            <w:hideMark/>
          </w:tcPr>
          <w:p w14:paraId="77F278BD" w14:textId="77777777" w:rsidR="00305D20" w:rsidRPr="00C94269" w:rsidRDefault="00305D20" w:rsidP="00C36715">
            <w:pPr>
              <w:widowControl/>
              <w:autoSpaceDE/>
              <w:autoSpaceDN/>
              <w:jc w:val="center"/>
              <w:rPr>
                <w:rFonts w:eastAsia="Times New Roman"/>
                <w:sz w:val="18"/>
                <w:szCs w:val="18"/>
                <w:lang w:val="mk-MK"/>
              </w:rPr>
            </w:pPr>
            <w:r w:rsidRPr="00C94269">
              <w:rPr>
                <w:rFonts w:eastAsia="Times New Roman"/>
                <w:sz w:val="18"/>
                <w:szCs w:val="18"/>
                <w:lang w:val="mk-MK"/>
              </w:rPr>
              <w:t>Месеци</w:t>
            </w:r>
          </w:p>
        </w:tc>
        <w:tc>
          <w:tcPr>
            <w:tcW w:w="1576" w:type="dxa"/>
            <w:vMerge w:val="restart"/>
            <w:tcBorders>
              <w:top w:val="single" w:sz="4" w:space="0" w:color="auto"/>
              <w:left w:val="single" w:sz="4" w:space="0" w:color="auto"/>
              <w:bottom w:val="single" w:sz="4" w:space="0" w:color="auto"/>
              <w:right w:val="single" w:sz="4" w:space="0" w:color="auto"/>
            </w:tcBorders>
            <w:vAlign w:val="center"/>
            <w:hideMark/>
          </w:tcPr>
          <w:p w14:paraId="2C0EDA01" w14:textId="6581F9AE" w:rsidR="00305D20" w:rsidRPr="00C94269" w:rsidRDefault="00305D20" w:rsidP="00C36715">
            <w:pPr>
              <w:widowControl/>
              <w:autoSpaceDE/>
              <w:autoSpaceDN/>
              <w:jc w:val="center"/>
              <w:rPr>
                <w:rFonts w:eastAsia="Times New Roman"/>
                <w:sz w:val="18"/>
                <w:szCs w:val="18"/>
                <w:lang w:val="mk-MK"/>
              </w:rPr>
            </w:pPr>
            <w:r w:rsidRPr="00C94269">
              <w:rPr>
                <w:rFonts w:eastAsia="Times New Roman"/>
                <w:sz w:val="18"/>
                <w:szCs w:val="18"/>
                <w:lang w:val="mk-MK"/>
              </w:rPr>
              <w:t>Обврски</w:t>
            </w:r>
            <w:r w:rsidR="0073293F" w:rsidRPr="00C94269">
              <w:rPr>
                <w:rFonts w:eastAsia="Times New Roman"/>
                <w:sz w:val="18"/>
                <w:szCs w:val="18"/>
                <w:lang w:val="mk-MK"/>
              </w:rPr>
              <w:t xml:space="preserve"> </w:t>
            </w:r>
            <w:r w:rsidRPr="00C94269">
              <w:rPr>
                <w:rFonts w:eastAsia="Times New Roman"/>
                <w:sz w:val="18"/>
                <w:szCs w:val="18"/>
                <w:lang w:val="mk-MK"/>
              </w:rPr>
              <w:t>до 30 дена</w:t>
            </w:r>
          </w:p>
        </w:tc>
        <w:tc>
          <w:tcPr>
            <w:tcW w:w="1784" w:type="dxa"/>
            <w:vMerge w:val="restart"/>
            <w:tcBorders>
              <w:top w:val="single" w:sz="4" w:space="0" w:color="auto"/>
              <w:left w:val="single" w:sz="4" w:space="0" w:color="auto"/>
              <w:bottom w:val="single" w:sz="4" w:space="0" w:color="auto"/>
              <w:right w:val="single" w:sz="4" w:space="0" w:color="auto"/>
            </w:tcBorders>
            <w:vAlign w:val="center"/>
            <w:hideMark/>
          </w:tcPr>
          <w:p w14:paraId="50CE2F34" w14:textId="77777777" w:rsidR="00305D20" w:rsidRPr="00C94269" w:rsidRDefault="00305D20" w:rsidP="00C36715">
            <w:pPr>
              <w:widowControl/>
              <w:autoSpaceDE/>
              <w:autoSpaceDN/>
              <w:jc w:val="center"/>
              <w:rPr>
                <w:rFonts w:eastAsia="Times New Roman"/>
                <w:sz w:val="18"/>
                <w:szCs w:val="18"/>
                <w:lang w:val="mk-MK"/>
              </w:rPr>
            </w:pPr>
            <w:r w:rsidRPr="00C94269">
              <w:rPr>
                <w:rFonts w:eastAsia="Times New Roman"/>
                <w:sz w:val="18"/>
                <w:szCs w:val="18"/>
                <w:lang w:val="mk-MK"/>
              </w:rPr>
              <w:t>Обврскидо 60 дена</w:t>
            </w:r>
          </w:p>
        </w:tc>
        <w:tc>
          <w:tcPr>
            <w:tcW w:w="4319" w:type="dxa"/>
            <w:gridSpan w:val="3"/>
            <w:tcBorders>
              <w:top w:val="single" w:sz="4" w:space="0" w:color="auto"/>
              <w:left w:val="nil"/>
              <w:bottom w:val="single" w:sz="4" w:space="0" w:color="auto"/>
              <w:right w:val="single" w:sz="4" w:space="0" w:color="auto"/>
            </w:tcBorders>
            <w:vAlign w:val="center"/>
            <w:hideMark/>
          </w:tcPr>
          <w:p w14:paraId="10F5CBBD" w14:textId="77777777" w:rsidR="00305D20" w:rsidRPr="00C94269" w:rsidRDefault="00305D20" w:rsidP="00C36715">
            <w:pPr>
              <w:widowControl/>
              <w:autoSpaceDE/>
              <w:autoSpaceDN/>
              <w:jc w:val="center"/>
              <w:rPr>
                <w:rFonts w:eastAsia="Times New Roman"/>
                <w:sz w:val="18"/>
                <w:szCs w:val="18"/>
                <w:lang w:val="mk-MK"/>
              </w:rPr>
            </w:pPr>
            <w:r w:rsidRPr="00C94269">
              <w:rPr>
                <w:rFonts w:eastAsia="Times New Roman"/>
                <w:sz w:val="18"/>
                <w:szCs w:val="18"/>
                <w:lang w:val="mk-MK"/>
              </w:rPr>
              <w:t>Обврскинад 60 дена</w:t>
            </w:r>
          </w:p>
        </w:tc>
        <w:tc>
          <w:tcPr>
            <w:tcW w:w="1338" w:type="dxa"/>
            <w:vMerge w:val="restart"/>
            <w:tcBorders>
              <w:top w:val="single" w:sz="4" w:space="0" w:color="auto"/>
              <w:left w:val="single" w:sz="4" w:space="0" w:color="auto"/>
              <w:bottom w:val="single" w:sz="4" w:space="0" w:color="auto"/>
              <w:right w:val="single" w:sz="4" w:space="0" w:color="auto"/>
            </w:tcBorders>
            <w:vAlign w:val="center"/>
            <w:hideMark/>
          </w:tcPr>
          <w:p w14:paraId="4095D013" w14:textId="77777777" w:rsidR="00305D20" w:rsidRPr="00C94269" w:rsidRDefault="00305D20" w:rsidP="00C36715">
            <w:pPr>
              <w:widowControl/>
              <w:autoSpaceDE/>
              <w:autoSpaceDN/>
              <w:jc w:val="center"/>
              <w:rPr>
                <w:rFonts w:eastAsia="Times New Roman"/>
                <w:b/>
                <w:bCs/>
                <w:sz w:val="18"/>
                <w:szCs w:val="18"/>
                <w:lang w:val="mk-MK"/>
              </w:rPr>
            </w:pPr>
            <w:r w:rsidRPr="00C94269">
              <w:rPr>
                <w:rFonts w:eastAsia="Times New Roman"/>
                <w:b/>
                <w:bCs/>
                <w:sz w:val="18"/>
                <w:szCs w:val="18"/>
                <w:lang w:val="mk-MK"/>
              </w:rPr>
              <w:t>Вкупно</w:t>
            </w:r>
          </w:p>
        </w:tc>
        <w:tc>
          <w:tcPr>
            <w:tcW w:w="920" w:type="dxa"/>
            <w:tcBorders>
              <w:top w:val="nil"/>
              <w:left w:val="nil"/>
              <w:bottom w:val="nil"/>
              <w:right w:val="nil"/>
            </w:tcBorders>
            <w:vAlign w:val="center"/>
            <w:hideMark/>
          </w:tcPr>
          <w:p w14:paraId="4E5C4E81" w14:textId="77777777" w:rsidR="00305D20" w:rsidRPr="00C94269" w:rsidRDefault="00305D20" w:rsidP="00C36715">
            <w:pPr>
              <w:widowControl/>
              <w:autoSpaceDE/>
              <w:autoSpaceDN/>
              <w:jc w:val="center"/>
              <w:rPr>
                <w:rFonts w:eastAsia="Times New Roman"/>
                <w:b/>
                <w:bCs/>
                <w:sz w:val="18"/>
                <w:szCs w:val="18"/>
                <w:lang w:val="mk-MK"/>
              </w:rPr>
            </w:pPr>
          </w:p>
        </w:tc>
        <w:tc>
          <w:tcPr>
            <w:tcW w:w="1840" w:type="dxa"/>
            <w:tcBorders>
              <w:top w:val="single" w:sz="4" w:space="0" w:color="auto"/>
              <w:left w:val="single" w:sz="4" w:space="0" w:color="auto"/>
              <w:bottom w:val="single" w:sz="4" w:space="0" w:color="auto"/>
              <w:right w:val="single" w:sz="4" w:space="0" w:color="auto"/>
            </w:tcBorders>
            <w:vAlign w:val="center"/>
            <w:hideMark/>
          </w:tcPr>
          <w:p w14:paraId="463C9064" w14:textId="77777777" w:rsidR="00305D20" w:rsidRPr="00C94269" w:rsidRDefault="00305D20" w:rsidP="00C36715">
            <w:pPr>
              <w:widowControl/>
              <w:autoSpaceDE/>
              <w:autoSpaceDN/>
              <w:jc w:val="center"/>
              <w:rPr>
                <w:rFonts w:eastAsia="Times New Roman"/>
                <w:b/>
                <w:bCs/>
                <w:sz w:val="18"/>
                <w:szCs w:val="18"/>
                <w:lang w:val="mk-MK"/>
              </w:rPr>
            </w:pPr>
            <w:r w:rsidRPr="00C94269">
              <w:rPr>
                <w:rFonts w:eastAsia="Times New Roman"/>
                <w:b/>
                <w:bCs/>
                <w:sz w:val="18"/>
                <w:szCs w:val="18"/>
                <w:lang w:val="mk-MK"/>
              </w:rPr>
              <w:t>Расходнаставка</w:t>
            </w:r>
          </w:p>
        </w:tc>
        <w:tc>
          <w:tcPr>
            <w:tcW w:w="1840" w:type="dxa"/>
            <w:tcBorders>
              <w:top w:val="single" w:sz="4" w:space="0" w:color="auto"/>
              <w:left w:val="nil"/>
              <w:bottom w:val="single" w:sz="4" w:space="0" w:color="auto"/>
              <w:right w:val="single" w:sz="4" w:space="0" w:color="auto"/>
            </w:tcBorders>
            <w:vAlign w:val="center"/>
            <w:hideMark/>
          </w:tcPr>
          <w:p w14:paraId="1C7C2AE4" w14:textId="77777777" w:rsidR="00305D20" w:rsidRPr="00C94269" w:rsidRDefault="00305D20" w:rsidP="00C36715">
            <w:pPr>
              <w:widowControl/>
              <w:autoSpaceDE/>
              <w:autoSpaceDN/>
              <w:jc w:val="center"/>
              <w:rPr>
                <w:rFonts w:eastAsia="Times New Roman"/>
                <w:b/>
                <w:bCs/>
                <w:sz w:val="18"/>
                <w:szCs w:val="18"/>
                <w:lang w:val="mk-MK"/>
              </w:rPr>
            </w:pPr>
            <w:r w:rsidRPr="00C94269">
              <w:rPr>
                <w:rFonts w:eastAsia="Times New Roman"/>
                <w:b/>
                <w:bCs/>
                <w:sz w:val="18"/>
                <w:szCs w:val="18"/>
                <w:lang w:val="mk-MK"/>
              </w:rPr>
              <w:t>Вкупнообврски</w:t>
            </w:r>
          </w:p>
        </w:tc>
      </w:tr>
      <w:tr w:rsidR="00E50FA6" w:rsidRPr="00C94269" w14:paraId="2E39C449" w14:textId="77777777" w:rsidTr="006D7BE1">
        <w:trPr>
          <w:trHeight w:val="149"/>
          <w:jc w:val="center"/>
        </w:trPr>
        <w:tc>
          <w:tcPr>
            <w:tcW w:w="1561" w:type="dxa"/>
            <w:vMerge/>
            <w:tcBorders>
              <w:top w:val="single" w:sz="4" w:space="0" w:color="auto"/>
              <w:left w:val="single" w:sz="4" w:space="0" w:color="auto"/>
              <w:bottom w:val="single" w:sz="4" w:space="0" w:color="auto"/>
              <w:right w:val="single" w:sz="4" w:space="0" w:color="auto"/>
            </w:tcBorders>
            <w:vAlign w:val="center"/>
            <w:hideMark/>
          </w:tcPr>
          <w:p w14:paraId="4FE552BF" w14:textId="77777777" w:rsidR="00E50FA6" w:rsidRPr="00C94269" w:rsidRDefault="00E50FA6" w:rsidP="00E50FA6">
            <w:pPr>
              <w:widowControl/>
              <w:autoSpaceDE/>
              <w:autoSpaceDN/>
              <w:rPr>
                <w:rFonts w:eastAsia="Times New Roman"/>
                <w:sz w:val="18"/>
                <w:szCs w:val="18"/>
                <w:lang w:val="mk-MK"/>
              </w:rPr>
            </w:pPr>
          </w:p>
        </w:tc>
        <w:tc>
          <w:tcPr>
            <w:tcW w:w="1576" w:type="dxa"/>
            <w:vMerge/>
            <w:tcBorders>
              <w:top w:val="single" w:sz="4" w:space="0" w:color="auto"/>
              <w:left w:val="single" w:sz="4" w:space="0" w:color="auto"/>
              <w:bottom w:val="single" w:sz="4" w:space="0" w:color="auto"/>
              <w:right w:val="single" w:sz="4" w:space="0" w:color="auto"/>
            </w:tcBorders>
            <w:vAlign w:val="center"/>
            <w:hideMark/>
          </w:tcPr>
          <w:p w14:paraId="2BA44F37" w14:textId="77777777" w:rsidR="00E50FA6" w:rsidRPr="00C94269" w:rsidRDefault="00E50FA6" w:rsidP="00E50FA6">
            <w:pPr>
              <w:widowControl/>
              <w:autoSpaceDE/>
              <w:autoSpaceDN/>
              <w:rPr>
                <w:rFonts w:eastAsia="Times New Roman"/>
                <w:sz w:val="18"/>
                <w:szCs w:val="18"/>
                <w:lang w:val="mk-MK"/>
              </w:rPr>
            </w:pPr>
          </w:p>
        </w:tc>
        <w:tc>
          <w:tcPr>
            <w:tcW w:w="1784" w:type="dxa"/>
            <w:vMerge/>
            <w:tcBorders>
              <w:top w:val="single" w:sz="4" w:space="0" w:color="auto"/>
              <w:left w:val="single" w:sz="4" w:space="0" w:color="auto"/>
              <w:bottom w:val="single" w:sz="4" w:space="0" w:color="auto"/>
              <w:right w:val="single" w:sz="4" w:space="0" w:color="auto"/>
            </w:tcBorders>
            <w:vAlign w:val="center"/>
            <w:hideMark/>
          </w:tcPr>
          <w:p w14:paraId="597FC50C" w14:textId="77777777" w:rsidR="00E50FA6" w:rsidRPr="00C94269" w:rsidRDefault="00E50FA6" w:rsidP="00E50FA6">
            <w:pPr>
              <w:widowControl/>
              <w:autoSpaceDE/>
              <w:autoSpaceDN/>
              <w:rPr>
                <w:rFonts w:eastAsia="Times New Roman"/>
                <w:sz w:val="18"/>
                <w:szCs w:val="18"/>
                <w:lang w:val="mk-MK"/>
              </w:rPr>
            </w:pPr>
          </w:p>
        </w:tc>
        <w:tc>
          <w:tcPr>
            <w:tcW w:w="1497" w:type="dxa"/>
            <w:tcBorders>
              <w:top w:val="nil"/>
              <w:left w:val="nil"/>
              <w:bottom w:val="single" w:sz="4" w:space="0" w:color="auto"/>
              <w:right w:val="single" w:sz="4" w:space="0" w:color="auto"/>
            </w:tcBorders>
            <w:vAlign w:val="center"/>
            <w:hideMark/>
          </w:tcPr>
          <w:p w14:paraId="15B755EC"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утужени</w:t>
            </w:r>
          </w:p>
        </w:tc>
        <w:tc>
          <w:tcPr>
            <w:tcW w:w="1497" w:type="dxa"/>
            <w:tcBorders>
              <w:top w:val="nil"/>
              <w:left w:val="nil"/>
              <w:bottom w:val="single" w:sz="4" w:space="0" w:color="auto"/>
              <w:right w:val="single" w:sz="4" w:space="0" w:color="auto"/>
            </w:tcBorders>
            <w:vAlign w:val="center"/>
            <w:hideMark/>
          </w:tcPr>
          <w:p w14:paraId="3567FC2D"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неутужени</w:t>
            </w:r>
          </w:p>
        </w:tc>
        <w:tc>
          <w:tcPr>
            <w:tcW w:w="1325" w:type="dxa"/>
            <w:tcBorders>
              <w:top w:val="nil"/>
              <w:left w:val="nil"/>
              <w:bottom w:val="single" w:sz="4" w:space="0" w:color="auto"/>
              <w:right w:val="single" w:sz="4" w:space="0" w:color="auto"/>
            </w:tcBorders>
            <w:vAlign w:val="center"/>
            <w:hideMark/>
          </w:tcPr>
          <w:p w14:paraId="71422216" w14:textId="77777777" w:rsidR="00E50FA6" w:rsidRPr="00C94269" w:rsidRDefault="00E50FA6" w:rsidP="00E50FA6">
            <w:pPr>
              <w:widowControl/>
              <w:autoSpaceDE/>
              <w:autoSpaceDN/>
              <w:jc w:val="center"/>
              <w:rPr>
                <w:rFonts w:eastAsia="Times New Roman"/>
                <w:b/>
                <w:bCs/>
                <w:sz w:val="18"/>
                <w:szCs w:val="18"/>
                <w:lang w:val="mk-MK"/>
              </w:rPr>
            </w:pPr>
            <w:r w:rsidRPr="00C94269">
              <w:rPr>
                <w:rFonts w:eastAsia="Times New Roman"/>
                <w:b/>
                <w:bCs/>
                <w:sz w:val="18"/>
                <w:szCs w:val="18"/>
                <w:lang w:val="mk-MK"/>
              </w:rPr>
              <w:t>Вкупно</w:t>
            </w:r>
          </w:p>
        </w:tc>
        <w:tc>
          <w:tcPr>
            <w:tcW w:w="1338" w:type="dxa"/>
            <w:vMerge/>
            <w:tcBorders>
              <w:top w:val="single" w:sz="4" w:space="0" w:color="auto"/>
              <w:left w:val="single" w:sz="4" w:space="0" w:color="auto"/>
              <w:bottom w:val="single" w:sz="4" w:space="0" w:color="auto"/>
              <w:right w:val="single" w:sz="4" w:space="0" w:color="auto"/>
            </w:tcBorders>
            <w:vAlign w:val="center"/>
            <w:hideMark/>
          </w:tcPr>
          <w:p w14:paraId="11229ABC"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vAlign w:val="center"/>
            <w:hideMark/>
          </w:tcPr>
          <w:p w14:paraId="7796D1C5" w14:textId="77777777" w:rsidR="00E50FA6" w:rsidRPr="00C94269" w:rsidRDefault="00E50FA6" w:rsidP="00E50FA6">
            <w:pPr>
              <w:widowControl/>
              <w:autoSpaceDE/>
              <w:autoSpaceDN/>
              <w:jc w:val="center"/>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vAlign w:val="center"/>
            <w:hideMark/>
          </w:tcPr>
          <w:p w14:paraId="6FFA6A99"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401</w:t>
            </w:r>
          </w:p>
        </w:tc>
        <w:tc>
          <w:tcPr>
            <w:tcW w:w="1840" w:type="dxa"/>
            <w:tcBorders>
              <w:top w:val="nil"/>
              <w:left w:val="nil"/>
              <w:bottom w:val="single" w:sz="4" w:space="0" w:color="auto"/>
              <w:right w:val="single" w:sz="4" w:space="0" w:color="auto"/>
            </w:tcBorders>
            <w:vAlign w:val="center"/>
            <w:hideMark/>
          </w:tcPr>
          <w:p w14:paraId="74D86F7B" w14:textId="1A31EB80"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13DB211F"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792BEF12"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јануари</w:t>
            </w:r>
          </w:p>
        </w:tc>
        <w:tc>
          <w:tcPr>
            <w:tcW w:w="1576" w:type="dxa"/>
            <w:tcBorders>
              <w:top w:val="nil"/>
              <w:left w:val="nil"/>
              <w:bottom w:val="single" w:sz="4" w:space="0" w:color="auto"/>
              <w:right w:val="single" w:sz="4" w:space="0" w:color="auto"/>
            </w:tcBorders>
            <w:noWrap/>
            <w:vAlign w:val="center"/>
            <w:hideMark/>
          </w:tcPr>
          <w:p w14:paraId="257F7B7A" w14:textId="7951D4A4"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1.206.903</w:t>
            </w:r>
          </w:p>
        </w:tc>
        <w:tc>
          <w:tcPr>
            <w:tcW w:w="1784" w:type="dxa"/>
            <w:tcBorders>
              <w:top w:val="nil"/>
              <w:left w:val="nil"/>
              <w:bottom w:val="single" w:sz="4" w:space="0" w:color="auto"/>
              <w:right w:val="single" w:sz="4" w:space="0" w:color="auto"/>
            </w:tcBorders>
            <w:noWrap/>
            <w:vAlign w:val="center"/>
            <w:hideMark/>
          </w:tcPr>
          <w:p w14:paraId="26B0CD91" w14:textId="611094B7"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6.825</w:t>
            </w:r>
          </w:p>
        </w:tc>
        <w:tc>
          <w:tcPr>
            <w:tcW w:w="1497" w:type="dxa"/>
            <w:tcBorders>
              <w:top w:val="nil"/>
              <w:left w:val="nil"/>
              <w:bottom w:val="single" w:sz="4" w:space="0" w:color="auto"/>
              <w:right w:val="single" w:sz="4" w:space="0" w:color="auto"/>
            </w:tcBorders>
            <w:noWrap/>
            <w:vAlign w:val="center"/>
            <w:hideMark/>
          </w:tcPr>
          <w:p w14:paraId="67CAE9C6" w14:textId="56D62A60"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6E773050" w14:textId="23513F4C"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3.076.600</w:t>
            </w:r>
          </w:p>
        </w:tc>
        <w:tc>
          <w:tcPr>
            <w:tcW w:w="1325" w:type="dxa"/>
            <w:tcBorders>
              <w:top w:val="nil"/>
              <w:left w:val="nil"/>
              <w:bottom w:val="single" w:sz="4" w:space="0" w:color="auto"/>
              <w:right w:val="single" w:sz="4" w:space="0" w:color="auto"/>
            </w:tcBorders>
            <w:noWrap/>
            <w:vAlign w:val="center"/>
            <w:hideMark/>
          </w:tcPr>
          <w:p w14:paraId="6D854FAA" w14:textId="3FAFD6D5"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3.254.443</w:t>
            </w:r>
          </w:p>
        </w:tc>
        <w:tc>
          <w:tcPr>
            <w:tcW w:w="1338" w:type="dxa"/>
            <w:tcBorders>
              <w:top w:val="nil"/>
              <w:left w:val="nil"/>
              <w:bottom w:val="single" w:sz="4" w:space="0" w:color="auto"/>
              <w:right w:val="single" w:sz="4" w:space="0" w:color="auto"/>
            </w:tcBorders>
            <w:noWrap/>
            <w:vAlign w:val="center"/>
            <w:hideMark/>
          </w:tcPr>
          <w:p w14:paraId="2E4E2E76" w14:textId="1DC034B4"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4.468.171</w:t>
            </w:r>
          </w:p>
        </w:tc>
        <w:tc>
          <w:tcPr>
            <w:tcW w:w="920" w:type="dxa"/>
            <w:tcBorders>
              <w:top w:val="nil"/>
              <w:left w:val="nil"/>
              <w:bottom w:val="nil"/>
              <w:right w:val="nil"/>
            </w:tcBorders>
            <w:noWrap/>
            <w:vAlign w:val="center"/>
            <w:hideMark/>
          </w:tcPr>
          <w:p w14:paraId="08592888"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F749DB4"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402</w:t>
            </w:r>
          </w:p>
        </w:tc>
        <w:tc>
          <w:tcPr>
            <w:tcW w:w="1840" w:type="dxa"/>
            <w:tcBorders>
              <w:top w:val="nil"/>
              <w:left w:val="nil"/>
              <w:bottom w:val="single" w:sz="4" w:space="0" w:color="auto"/>
              <w:right w:val="single" w:sz="4" w:space="0" w:color="auto"/>
            </w:tcBorders>
            <w:noWrap/>
            <w:vAlign w:val="center"/>
            <w:hideMark/>
          </w:tcPr>
          <w:p w14:paraId="17D2FA5B" w14:textId="727021E5"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115884D3"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8924E3E"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февруари</w:t>
            </w:r>
          </w:p>
        </w:tc>
        <w:tc>
          <w:tcPr>
            <w:tcW w:w="1576" w:type="dxa"/>
            <w:tcBorders>
              <w:top w:val="nil"/>
              <w:left w:val="nil"/>
              <w:bottom w:val="single" w:sz="4" w:space="0" w:color="auto"/>
              <w:right w:val="single" w:sz="4" w:space="0" w:color="auto"/>
            </w:tcBorders>
            <w:noWrap/>
            <w:vAlign w:val="center"/>
            <w:hideMark/>
          </w:tcPr>
          <w:p w14:paraId="7FD09243" w14:textId="6EFB71D0"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777.352</w:t>
            </w:r>
          </w:p>
        </w:tc>
        <w:tc>
          <w:tcPr>
            <w:tcW w:w="1784" w:type="dxa"/>
            <w:tcBorders>
              <w:top w:val="nil"/>
              <w:left w:val="nil"/>
              <w:bottom w:val="single" w:sz="4" w:space="0" w:color="auto"/>
              <w:right w:val="single" w:sz="4" w:space="0" w:color="auto"/>
            </w:tcBorders>
            <w:noWrap/>
            <w:vAlign w:val="center"/>
            <w:hideMark/>
          </w:tcPr>
          <w:p w14:paraId="7F880A33" w14:textId="19D8B256"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339.963</w:t>
            </w:r>
          </w:p>
        </w:tc>
        <w:tc>
          <w:tcPr>
            <w:tcW w:w="1497" w:type="dxa"/>
            <w:tcBorders>
              <w:top w:val="nil"/>
              <w:left w:val="nil"/>
              <w:bottom w:val="single" w:sz="4" w:space="0" w:color="auto"/>
              <w:right w:val="single" w:sz="4" w:space="0" w:color="auto"/>
            </w:tcBorders>
            <w:noWrap/>
            <w:vAlign w:val="center"/>
            <w:hideMark/>
          </w:tcPr>
          <w:p w14:paraId="20FC3C18" w14:textId="5767A06F"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079A180C" w14:textId="56C7A7C4"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3.094.266</w:t>
            </w:r>
          </w:p>
        </w:tc>
        <w:tc>
          <w:tcPr>
            <w:tcW w:w="1325" w:type="dxa"/>
            <w:tcBorders>
              <w:top w:val="nil"/>
              <w:left w:val="nil"/>
              <w:bottom w:val="single" w:sz="4" w:space="0" w:color="auto"/>
              <w:right w:val="single" w:sz="4" w:space="0" w:color="auto"/>
            </w:tcBorders>
            <w:noWrap/>
            <w:vAlign w:val="center"/>
            <w:hideMark/>
          </w:tcPr>
          <w:p w14:paraId="3D994818" w14:textId="6007EA3E"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3.272.109</w:t>
            </w:r>
          </w:p>
        </w:tc>
        <w:tc>
          <w:tcPr>
            <w:tcW w:w="1338" w:type="dxa"/>
            <w:tcBorders>
              <w:top w:val="nil"/>
              <w:left w:val="nil"/>
              <w:bottom w:val="single" w:sz="4" w:space="0" w:color="auto"/>
              <w:right w:val="single" w:sz="4" w:space="0" w:color="auto"/>
            </w:tcBorders>
            <w:noWrap/>
            <w:vAlign w:val="center"/>
            <w:hideMark/>
          </w:tcPr>
          <w:p w14:paraId="3C6FA25A" w14:textId="1419BA0C"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4.389.424</w:t>
            </w:r>
          </w:p>
        </w:tc>
        <w:tc>
          <w:tcPr>
            <w:tcW w:w="920" w:type="dxa"/>
            <w:tcBorders>
              <w:top w:val="nil"/>
              <w:left w:val="nil"/>
              <w:bottom w:val="nil"/>
              <w:right w:val="nil"/>
            </w:tcBorders>
            <w:noWrap/>
            <w:vAlign w:val="center"/>
            <w:hideMark/>
          </w:tcPr>
          <w:p w14:paraId="21B4242C"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6DC7EC8"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403</w:t>
            </w:r>
          </w:p>
        </w:tc>
        <w:tc>
          <w:tcPr>
            <w:tcW w:w="1840" w:type="dxa"/>
            <w:tcBorders>
              <w:top w:val="nil"/>
              <w:left w:val="nil"/>
              <w:bottom w:val="single" w:sz="4" w:space="0" w:color="auto"/>
              <w:right w:val="single" w:sz="4" w:space="0" w:color="auto"/>
            </w:tcBorders>
            <w:noWrap/>
            <w:vAlign w:val="center"/>
            <w:hideMark/>
          </w:tcPr>
          <w:p w14:paraId="23F88D7C" w14:textId="3FE7CAD3"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2655B5E4"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BEC3DAA"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март</w:t>
            </w:r>
          </w:p>
        </w:tc>
        <w:tc>
          <w:tcPr>
            <w:tcW w:w="1576" w:type="dxa"/>
            <w:tcBorders>
              <w:top w:val="nil"/>
              <w:left w:val="nil"/>
              <w:bottom w:val="single" w:sz="4" w:space="0" w:color="auto"/>
              <w:right w:val="single" w:sz="4" w:space="0" w:color="auto"/>
            </w:tcBorders>
            <w:noWrap/>
            <w:vAlign w:val="center"/>
            <w:hideMark/>
          </w:tcPr>
          <w:p w14:paraId="01066047" w14:textId="26650729"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2.683.566</w:t>
            </w:r>
          </w:p>
        </w:tc>
        <w:tc>
          <w:tcPr>
            <w:tcW w:w="1784" w:type="dxa"/>
            <w:tcBorders>
              <w:top w:val="nil"/>
              <w:left w:val="nil"/>
              <w:bottom w:val="single" w:sz="4" w:space="0" w:color="auto"/>
              <w:right w:val="single" w:sz="4" w:space="0" w:color="auto"/>
            </w:tcBorders>
            <w:noWrap/>
            <w:vAlign w:val="center"/>
            <w:hideMark/>
          </w:tcPr>
          <w:p w14:paraId="6CA83C23" w14:textId="35A5B577"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631.974</w:t>
            </w:r>
          </w:p>
        </w:tc>
        <w:tc>
          <w:tcPr>
            <w:tcW w:w="1497" w:type="dxa"/>
            <w:tcBorders>
              <w:top w:val="nil"/>
              <w:left w:val="nil"/>
              <w:bottom w:val="single" w:sz="4" w:space="0" w:color="auto"/>
              <w:right w:val="single" w:sz="4" w:space="0" w:color="auto"/>
            </w:tcBorders>
            <w:noWrap/>
            <w:vAlign w:val="center"/>
            <w:hideMark/>
          </w:tcPr>
          <w:p w14:paraId="0D17FB56" w14:textId="002DFF48"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6C11D18E" w14:textId="483A286F"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3.448.337</w:t>
            </w:r>
          </w:p>
        </w:tc>
        <w:tc>
          <w:tcPr>
            <w:tcW w:w="1325" w:type="dxa"/>
            <w:tcBorders>
              <w:top w:val="nil"/>
              <w:left w:val="nil"/>
              <w:bottom w:val="single" w:sz="4" w:space="0" w:color="auto"/>
              <w:right w:val="single" w:sz="4" w:space="0" w:color="auto"/>
            </w:tcBorders>
            <w:noWrap/>
            <w:vAlign w:val="center"/>
            <w:hideMark/>
          </w:tcPr>
          <w:p w14:paraId="02A12116" w14:textId="4FF5ACDD"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3.626.180</w:t>
            </w:r>
          </w:p>
        </w:tc>
        <w:tc>
          <w:tcPr>
            <w:tcW w:w="1338" w:type="dxa"/>
            <w:tcBorders>
              <w:top w:val="nil"/>
              <w:left w:val="nil"/>
              <w:bottom w:val="single" w:sz="4" w:space="0" w:color="auto"/>
              <w:right w:val="single" w:sz="4" w:space="0" w:color="auto"/>
            </w:tcBorders>
            <w:noWrap/>
            <w:vAlign w:val="center"/>
            <w:hideMark/>
          </w:tcPr>
          <w:p w14:paraId="7A7EFD10" w14:textId="4A94345D"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6.941.720</w:t>
            </w:r>
          </w:p>
        </w:tc>
        <w:tc>
          <w:tcPr>
            <w:tcW w:w="920" w:type="dxa"/>
            <w:tcBorders>
              <w:top w:val="nil"/>
              <w:left w:val="nil"/>
              <w:bottom w:val="nil"/>
              <w:right w:val="nil"/>
            </w:tcBorders>
            <w:noWrap/>
            <w:vAlign w:val="center"/>
            <w:hideMark/>
          </w:tcPr>
          <w:p w14:paraId="74BF583B"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BA8C54B"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404</w:t>
            </w:r>
          </w:p>
        </w:tc>
        <w:tc>
          <w:tcPr>
            <w:tcW w:w="1840" w:type="dxa"/>
            <w:tcBorders>
              <w:top w:val="nil"/>
              <w:left w:val="nil"/>
              <w:bottom w:val="single" w:sz="4" w:space="0" w:color="auto"/>
              <w:right w:val="single" w:sz="4" w:space="0" w:color="auto"/>
            </w:tcBorders>
            <w:noWrap/>
            <w:vAlign w:val="center"/>
            <w:hideMark/>
          </w:tcPr>
          <w:p w14:paraId="44A5C3CF" w14:textId="16EF08AE"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47BBAEFC"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12FAF90"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април</w:t>
            </w:r>
          </w:p>
        </w:tc>
        <w:tc>
          <w:tcPr>
            <w:tcW w:w="1576" w:type="dxa"/>
            <w:tcBorders>
              <w:top w:val="nil"/>
              <w:left w:val="nil"/>
              <w:bottom w:val="single" w:sz="4" w:space="0" w:color="auto"/>
              <w:right w:val="single" w:sz="4" w:space="0" w:color="auto"/>
            </w:tcBorders>
            <w:noWrap/>
            <w:vAlign w:val="center"/>
            <w:hideMark/>
          </w:tcPr>
          <w:p w14:paraId="5D6F08F1" w14:textId="33E0D481"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2.553.498</w:t>
            </w:r>
          </w:p>
        </w:tc>
        <w:tc>
          <w:tcPr>
            <w:tcW w:w="1784" w:type="dxa"/>
            <w:tcBorders>
              <w:top w:val="nil"/>
              <w:left w:val="nil"/>
              <w:bottom w:val="single" w:sz="4" w:space="0" w:color="auto"/>
              <w:right w:val="single" w:sz="4" w:space="0" w:color="auto"/>
            </w:tcBorders>
            <w:noWrap/>
            <w:vAlign w:val="center"/>
            <w:hideMark/>
          </w:tcPr>
          <w:p w14:paraId="07B6F965" w14:textId="1D921947"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2.242.564</w:t>
            </w:r>
          </w:p>
        </w:tc>
        <w:tc>
          <w:tcPr>
            <w:tcW w:w="1497" w:type="dxa"/>
            <w:tcBorders>
              <w:top w:val="nil"/>
              <w:left w:val="nil"/>
              <w:bottom w:val="single" w:sz="4" w:space="0" w:color="auto"/>
              <w:right w:val="single" w:sz="4" w:space="0" w:color="auto"/>
            </w:tcBorders>
            <w:noWrap/>
            <w:vAlign w:val="center"/>
            <w:hideMark/>
          </w:tcPr>
          <w:p w14:paraId="118A4421" w14:textId="25082058"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00644E74" w14:textId="4026E7D8"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2.299.471</w:t>
            </w:r>
          </w:p>
        </w:tc>
        <w:tc>
          <w:tcPr>
            <w:tcW w:w="1325" w:type="dxa"/>
            <w:tcBorders>
              <w:top w:val="nil"/>
              <w:left w:val="nil"/>
              <w:bottom w:val="single" w:sz="4" w:space="0" w:color="auto"/>
              <w:right w:val="single" w:sz="4" w:space="0" w:color="auto"/>
            </w:tcBorders>
            <w:noWrap/>
            <w:vAlign w:val="center"/>
            <w:hideMark/>
          </w:tcPr>
          <w:p w14:paraId="23226EEA" w14:textId="1E1DBFB4"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2.477.314</w:t>
            </w:r>
          </w:p>
        </w:tc>
        <w:tc>
          <w:tcPr>
            <w:tcW w:w="1338" w:type="dxa"/>
            <w:tcBorders>
              <w:top w:val="nil"/>
              <w:left w:val="nil"/>
              <w:bottom w:val="single" w:sz="4" w:space="0" w:color="auto"/>
              <w:right w:val="single" w:sz="4" w:space="0" w:color="auto"/>
            </w:tcBorders>
            <w:noWrap/>
            <w:vAlign w:val="center"/>
            <w:hideMark/>
          </w:tcPr>
          <w:p w14:paraId="7B05D861" w14:textId="7D575173"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7.273.376</w:t>
            </w:r>
          </w:p>
        </w:tc>
        <w:tc>
          <w:tcPr>
            <w:tcW w:w="920" w:type="dxa"/>
            <w:tcBorders>
              <w:top w:val="nil"/>
              <w:left w:val="nil"/>
              <w:bottom w:val="nil"/>
              <w:right w:val="nil"/>
            </w:tcBorders>
            <w:noWrap/>
            <w:vAlign w:val="center"/>
            <w:hideMark/>
          </w:tcPr>
          <w:p w14:paraId="2A4AF381"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86C75DB"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411</w:t>
            </w:r>
          </w:p>
        </w:tc>
        <w:tc>
          <w:tcPr>
            <w:tcW w:w="1840" w:type="dxa"/>
            <w:tcBorders>
              <w:top w:val="nil"/>
              <w:left w:val="nil"/>
              <w:bottom w:val="single" w:sz="4" w:space="0" w:color="auto"/>
              <w:right w:val="single" w:sz="4" w:space="0" w:color="auto"/>
            </w:tcBorders>
            <w:noWrap/>
            <w:vAlign w:val="center"/>
            <w:hideMark/>
          </w:tcPr>
          <w:p w14:paraId="13F20BCF" w14:textId="30161AFE"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20A78D8E"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634C886"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мај</w:t>
            </w:r>
          </w:p>
        </w:tc>
        <w:tc>
          <w:tcPr>
            <w:tcW w:w="1576" w:type="dxa"/>
            <w:tcBorders>
              <w:top w:val="nil"/>
              <w:left w:val="nil"/>
              <w:bottom w:val="single" w:sz="4" w:space="0" w:color="auto"/>
              <w:right w:val="single" w:sz="4" w:space="0" w:color="auto"/>
            </w:tcBorders>
            <w:noWrap/>
            <w:vAlign w:val="center"/>
            <w:hideMark/>
          </w:tcPr>
          <w:p w14:paraId="31FD8164" w14:textId="3EEA1259"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10.234.595</w:t>
            </w:r>
          </w:p>
        </w:tc>
        <w:tc>
          <w:tcPr>
            <w:tcW w:w="1784" w:type="dxa"/>
            <w:tcBorders>
              <w:top w:val="nil"/>
              <w:left w:val="nil"/>
              <w:bottom w:val="single" w:sz="4" w:space="0" w:color="auto"/>
              <w:right w:val="single" w:sz="4" w:space="0" w:color="auto"/>
            </w:tcBorders>
            <w:noWrap/>
            <w:vAlign w:val="center"/>
            <w:hideMark/>
          </w:tcPr>
          <w:p w14:paraId="6559A275" w14:textId="79759F67"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2.180.088</w:t>
            </w:r>
          </w:p>
        </w:tc>
        <w:tc>
          <w:tcPr>
            <w:tcW w:w="1497" w:type="dxa"/>
            <w:tcBorders>
              <w:top w:val="nil"/>
              <w:left w:val="nil"/>
              <w:bottom w:val="single" w:sz="4" w:space="0" w:color="auto"/>
              <w:right w:val="single" w:sz="4" w:space="0" w:color="auto"/>
            </w:tcBorders>
            <w:noWrap/>
            <w:vAlign w:val="center"/>
            <w:hideMark/>
          </w:tcPr>
          <w:p w14:paraId="3ABA4722" w14:textId="02482895"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1747BB05" w14:textId="13C90B75"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3.419.245</w:t>
            </w:r>
          </w:p>
        </w:tc>
        <w:tc>
          <w:tcPr>
            <w:tcW w:w="1325" w:type="dxa"/>
            <w:tcBorders>
              <w:top w:val="nil"/>
              <w:left w:val="nil"/>
              <w:bottom w:val="single" w:sz="4" w:space="0" w:color="auto"/>
              <w:right w:val="single" w:sz="4" w:space="0" w:color="auto"/>
            </w:tcBorders>
            <w:noWrap/>
            <w:vAlign w:val="center"/>
            <w:hideMark/>
          </w:tcPr>
          <w:p w14:paraId="35DE7639" w14:textId="1F04E88B"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3.597.088</w:t>
            </w:r>
          </w:p>
        </w:tc>
        <w:tc>
          <w:tcPr>
            <w:tcW w:w="1338" w:type="dxa"/>
            <w:tcBorders>
              <w:top w:val="nil"/>
              <w:left w:val="nil"/>
              <w:bottom w:val="single" w:sz="4" w:space="0" w:color="auto"/>
              <w:right w:val="single" w:sz="4" w:space="0" w:color="auto"/>
            </w:tcBorders>
            <w:noWrap/>
            <w:vAlign w:val="center"/>
            <w:hideMark/>
          </w:tcPr>
          <w:p w14:paraId="326A4685" w14:textId="071B60A0"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16.011.771</w:t>
            </w:r>
          </w:p>
        </w:tc>
        <w:tc>
          <w:tcPr>
            <w:tcW w:w="920" w:type="dxa"/>
            <w:tcBorders>
              <w:top w:val="nil"/>
              <w:left w:val="nil"/>
              <w:bottom w:val="nil"/>
              <w:right w:val="nil"/>
            </w:tcBorders>
            <w:noWrap/>
            <w:vAlign w:val="center"/>
            <w:hideMark/>
          </w:tcPr>
          <w:p w14:paraId="32201FAE"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56C1501"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412</w:t>
            </w:r>
          </w:p>
        </w:tc>
        <w:tc>
          <w:tcPr>
            <w:tcW w:w="1840" w:type="dxa"/>
            <w:tcBorders>
              <w:top w:val="nil"/>
              <w:left w:val="nil"/>
              <w:bottom w:val="single" w:sz="4" w:space="0" w:color="auto"/>
              <w:right w:val="single" w:sz="4" w:space="0" w:color="auto"/>
            </w:tcBorders>
            <w:noWrap/>
            <w:vAlign w:val="center"/>
            <w:hideMark/>
          </w:tcPr>
          <w:p w14:paraId="6E6E8314" w14:textId="03711ADE"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3B4EB0D9"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6EE3AA7"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јуни</w:t>
            </w:r>
          </w:p>
        </w:tc>
        <w:tc>
          <w:tcPr>
            <w:tcW w:w="1576" w:type="dxa"/>
            <w:tcBorders>
              <w:top w:val="nil"/>
              <w:left w:val="nil"/>
              <w:bottom w:val="single" w:sz="4" w:space="0" w:color="auto"/>
              <w:right w:val="single" w:sz="4" w:space="0" w:color="auto"/>
            </w:tcBorders>
            <w:noWrap/>
            <w:vAlign w:val="center"/>
            <w:hideMark/>
          </w:tcPr>
          <w:p w14:paraId="0C4D101B" w14:textId="55AB05C9"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631.717</w:t>
            </w:r>
          </w:p>
        </w:tc>
        <w:tc>
          <w:tcPr>
            <w:tcW w:w="1784" w:type="dxa"/>
            <w:tcBorders>
              <w:top w:val="nil"/>
              <w:left w:val="nil"/>
              <w:bottom w:val="single" w:sz="4" w:space="0" w:color="auto"/>
              <w:right w:val="single" w:sz="4" w:space="0" w:color="auto"/>
            </w:tcBorders>
            <w:noWrap/>
            <w:vAlign w:val="center"/>
            <w:hideMark/>
          </w:tcPr>
          <w:p w14:paraId="036FA3D2" w14:textId="1DA8768B"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2.926.370</w:t>
            </w:r>
          </w:p>
        </w:tc>
        <w:tc>
          <w:tcPr>
            <w:tcW w:w="1497" w:type="dxa"/>
            <w:tcBorders>
              <w:top w:val="nil"/>
              <w:left w:val="nil"/>
              <w:bottom w:val="single" w:sz="4" w:space="0" w:color="auto"/>
              <w:right w:val="single" w:sz="4" w:space="0" w:color="auto"/>
            </w:tcBorders>
            <w:noWrap/>
            <w:vAlign w:val="center"/>
            <w:hideMark/>
          </w:tcPr>
          <w:p w14:paraId="6CEC51C1" w14:textId="22D8529D"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4109483B" w14:textId="197E0247"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4.187.159</w:t>
            </w:r>
          </w:p>
        </w:tc>
        <w:tc>
          <w:tcPr>
            <w:tcW w:w="1325" w:type="dxa"/>
            <w:tcBorders>
              <w:top w:val="nil"/>
              <w:left w:val="nil"/>
              <w:bottom w:val="single" w:sz="4" w:space="0" w:color="auto"/>
              <w:right w:val="single" w:sz="4" w:space="0" w:color="auto"/>
            </w:tcBorders>
            <w:noWrap/>
            <w:vAlign w:val="center"/>
            <w:hideMark/>
          </w:tcPr>
          <w:p w14:paraId="1C24E7A9" w14:textId="746C4426"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4.365.002</w:t>
            </w:r>
          </w:p>
        </w:tc>
        <w:tc>
          <w:tcPr>
            <w:tcW w:w="1338" w:type="dxa"/>
            <w:tcBorders>
              <w:top w:val="nil"/>
              <w:left w:val="nil"/>
              <w:bottom w:val="single" w:sz="4" w:space="0" w:color="auto"/>
              <w:right w:val="single" w:sz="4" w:space="0" w:color="auto"/>
            </w:tcBorders>
            <w:noWrap/>
            <w:vAlign w:val="center"/>
            <w:hideMark/>
          </w:tcPr>
          <w:p w14:paraId="4ED80B45" w14:textId="46E71599"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7.923.089</w:t>
            </w:r>
          </w:p>
        </w:tc>
        <w:tc>
          <w:tcPr>
            <w:tcW w:w="920" w:type="dxa"/>
            <w:tcBorders>
              <w:top w:val="nil"/>
              <w:left w:val="nil"/>
              <w:bottom w:val="nil"/>
              <w:right w:val="nil"/>
            </w:tcBorders>
            <w:noWrap/>
            <w:vAlign w:val="center"/>
            <w:hideMark/>
          </w:tcPr>
          <w:p w14:paraId="51353DD7"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29250E7"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413</w:t>
            </w:r>
          </w:p>
        </w:tc>
        <w:tc>
          <w:tcPr>
            <w:tcW w:w="1840" w:type="dxa"/>
            <w:tcBorders>
              <w:top w:val="nil"/>
              <w:left w:val="nil"/>
              <w:bottom w:val="single" w:sz="4" w:space="0" w:color="auto"/>
              <w:right w:val="single" w:sz="4" w:space="0" w:color="auto"/>
            </w:tcBorders>
            <w:noWrap/>
            <w:vAlign w:val="center"/>
            <w:hideMark/>
          </w:tcPr>
          <w:p w14:paraId="423661B2" w14:textId="66BF68DD"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09839D5D"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4E354BD"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јули</w:t>
            </w:r>
          </w:p>
        </w:tc>
        <w:tc>
          <w:tcPr>
            <w:tcW w:w="1576" w:type="dxa"/>
            <w:tcBorders>
              <w:top w:val="nil"/>
              <w:left w:val="nil"/>
              <w:bottom w:val="single" w:sz="4" w:space="0" w:color="auto"/>
              <w:right w:val="single" w:sz="4" w:space="0" w:color="auto"/>
            </w:tcBorders>
            <w:noWrap/>
            <w:vAlign w:val="center"/>
            <w:hideMark/>
          </w:tcPr>
          <w:p w14:paraId="3036C3AF" w14:textId="397F72EC"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64.141</w:t>
            </w:r>
          </w:p>
        </w:tc>
        <w:tc>
          <w:tcPr>
            <w:tcW w:w="1784" w:type="dxa"/>
            <w:tcBorders>
              <w:top w:val="nil"/>
              <w:left w:val="nil"/>
              <w:bottom w:val="single" w:sz="4" w:space="0" w:color="auto"/>
              <w:right w:val="single" w:sz="4" w:space="0" w:color="auto"/>
            </w:tcBorders>
            <w:noWrap/>
            <w:vAlign w:val="center"/>
            <w:hideMark/>
          </w:tcPr>
          <w:p w14:paraId="3FFDCF11" w14:textId="6C78E82D"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51.751</w:t>
            </w:r>
          </w:p>
        </w:tc>
        <w:tc>
          <w:tcPr>
            <w:tcW w:w="1497" w:type="dxa"/>
            <w:tcBorders>
              <w:top w:val="nil"/>
              <w:left w:val="nil"/>
              <w:bottom w:val="single" w:sz="4" w:space="0" w:color="auto"/>
              <w:right w:val="single" w:sz="4" w:space="0" w:color="auto"/>
            </w:tcBorders>
            <w:noWrap/>
            <w:vAlign w:val="center"/>
            <w:hideMark/>
          </w:tcPr>
          <w:p w14:paraId="06FD8563" w14:textId="65E05F28"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46F2E202" w14:textId="452830F4"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3.183.832</w:t>
            </w:r>
          </w:p>
        </w:tc>
        <w:tc>
          <w:tcPr>
            <w:tcW w:w="1325" w:type="dxa"/>
            <w:tcBorders>
              <w:top w:val="nil"/>
              <w:left w:val="nil"/>
              <w:bottom w:val="single" w:sz="4" w:space="0" w:color="auto"/>
              <w:right w:val="single" w:sz="4" w:space="0" w:color="auto"/>
            </w:tcBorders>
            <w:noWrap/>
            <w:vAlign w:val="center"/>
            <w:hideMark/>
          </w:tcPr>
          <w:p w14:paraId="6ED545A8" w14:textId="1B3C61CE"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3.361.675</w:t>
            </w:r>
          </w:p>
        </w:tc>
        <w:tc>
          <w:tcPr>
            <w:tcW w:w="1338" w:type="dxa"/>
            <w:tcBorders>
              <w:top w:val="nil"/>
              <w:left w:val="nil"/>
              <w:bottom w:val="single" w:sz="4" w:space="0" w:color="auto"/>
              <w:right w:val="single" w:sz="4" w:space="0" w:color="auto"/>
            </w:tcBorders>
            <w:noWrap/>
            <w:vAlign w:val="center"/>
            <w:hideMark/>
          </w:tcPr>
          <w:p w14:paraId="06DE438F" w14:textId="47FCB1F5"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3.477.567</w:t>
            </w:r>
          </w:p>
        </w:tc>
        <w:tc>
          <w:tcPr>
            <w:tcW w:w="920" w:type="dxa"/>
            <w:tcBorders>
              <w:top w:val="nil"/>
              <w:left w:val="nil"/>
              <w:bottom w:val="nil"/>
              <w:right w:val="nil"/>
            </w:tcBorders>
            <w:noWrap/>
            <w:vAlign w:val="center"/>
            <w:hideMark/>
          </w:tcPr>
          <w:p w14:paraId="17D26C70"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E96D3F5"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414</w:t>
            </w:r>
          </w:p>
        </w:tc>
        <w:tc>
          <w:tcPr>
            <w:tcW w:w="1840" w:type="dxa"/>
            <w:tcBorders>
              <w:top w:val="nil"/>
              <w:left w:val="nil"/>
              <w:bottom w:val="single" w:sz="4" w:space="0" w:color="auto"/>
              <w:right w:val="single" w:sz="4" w:space="0" w:color="auto"/>
            </w:tcBorders>
            <w:noWrap/>
            <w:vAlign w:val="center"/>
            <w:hideMark/>
          </w:tcPr>
          <w:p w14:paraId="7B4E64F2" w14:textId="67091F38"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25199F1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1938BF98"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август</w:t>
            </w:r>
          </w:p>
        </w:tc>
        <w:tc>
          <w:tcPr>
            <w:tcW w:w="1576" w:type="dxa"/>
            <w:tcBorders>
              <w:top w:val="nil"/>
              <w:left w:val="nil"/>
              <w:bottom w:val="single" w:sz="4" w:space="0" w:color="auto"/>
              <w:right w:val="single" w:sz="4" w:space="0" w:color="auto"/>
            </w:tcBorders>
            <w:noWrap/>
            <w:vAlign w:val="center"/>
            <w:hideMark/>
          </w:tcPr>
          <w:p w14:paraId="311AF6A6" w14:textId="79F600E6"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278.776</w:t>
            </w:r>
          </w:p>
        </w:tc>
        <w:tc>
          <w:tcPr>
            <w:tcW w:w="1784" w:type="dxa"/>
            <w:tcBorders>
              <w:top w:val="nil"/>
              <w:left w:val="nil"/>
              <w:bottom w:val="single" w:sz="4" w:space="0" w:color="auto"/>
              <w:right w:val="single" w:sz="4" w:space="0" w:color="auto"/>
            </w:tcBorders>
            <w:noWrap/>
            <w:vAlign w:val="center"/>
            <w:hideMark/>
          </w:tcPr>
          <w:p w14:paraId="7274FC45" w14:textId="63F684BA"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0</w:t>
            </w:r>
          </w:p>
        </w:tc>
        <w:tc>
          <w:tcPr>
            <w:tcW w:w="1497" w:type="dxa"/>
            <w:tcBorders>
              <w:top w:val="nil"/>
              <w:left w:val="nil"/>
              <w:bottom w:val="single" w:sz="4" w:space="0" w:color="auto"/>
              <w:right w:val="single" w:sz="4" w:space="0" w:color="auto"/>
            </w:tcBorders>
            <w:noWrap/>
            <w:vAlign w:val="center"/>
            <w:hideMark/>
          </w:tcPr>
          <w:p w14:paraId="0CFEC53A" w14:textId="7E3C9158"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24E0F3C0" w14:textId="5B37BF50"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2.950.458</w:t>
            </w:r>
          </w:p>
        </w:tc>
        <w:tc>
          <w:tcPr>
            <w:tcW w:w="1325" w:type="dxa"/>
            <w:tcBorders>
              <w:top w:val="nil"/>
              <w:left w:val="nil"/>
              <w:bottom w:val="single" w:sz="4" w:space="0" w:color="auto"/>
              <w:right w:val="single" w:sz="4" w:space="0" w:color="auto"/>
            </w:tcBorders>
            <w:noWrap/>
            <w:vAlign w:val="center"/>
            <w:hideMark/>
          </w:tcPr>
          <w:p w14:paraId="64F3D0A2" w14:textId="6BACD9FC"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3.128.301</w:t>
            </w:r>
          </w:p>
        </w:tc>
        <w:tc>
          <w:tcPr>
            <w:tcW w:w="1338" w:type="dxa"/>
            <w:tcBorders>
              <w:top w:val="nil"/>
              <w:left w:val="nil"/>
              <w:bottom w:val="single" w:sz="4" w:space="0" w:color="auto"/>
              <w:right w:val="single" w:sz="4" w:space="0" w:color="auto"/>
            </w:tcBorders>
            <w:noWrap/>
            <w:vAlign w:val="center"/>
            <w:hideMark/>
          </w:tcPr>
          <w:p w14:paraId="7897C66B" w14:textId="0EC085D1"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3.407.077</w:t>
            </w:r>
          </w:p>
        </w:tc>
        <w:tc>
          <w:tcPr>
            <w:tcW w:w="920" w:type="dxa"/>
            <w:tcBorders>
              <w:top w:val="nil"/>
              <w:left w:val="nil"/>
              <w:bottom w:val="nil"/>
              <w:right w:val="nil"/>
            </w:tcBorders>
            <w:noWrap/>
            <w:vAlign w:val="center"/>
            <w:hideMark/>
          </w:tcPr>
          <w:p w14:paraId="71A3E277"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733E924"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420</w:t>
            </w:r>
          </w:p>
        </w:tc>
        <w:tc>
          <w:tcPr>
            <w:tcW w:w="1840" w:type="dxa"/>
            <w:tcBorders>
              <w:top w:val="nil"/>
              <w:left w:val="nil"/>
              <w:bottom w:val="single" w:sz="4" w:space="0" w:color="auto"/>
              <w:right w:val="single" w:sz="4" w:space="0" w:color="auto"/>
            </w:tcBorders>
            <w:noWrap/>
            <w:vAlign w:val="center"/>
            <w:hideMark/>
          </w:tcPr>
          <w:p w14:paraId="5D83D1EF" w14:textId="5E7E5D8D" w:rsidR="00E50FA6" w:rsidRPr="00E50FA6" w:rsidRDefault="00E50FA6" w:rsidP="00E50FA6">
            <w:pPr>
              <w:widowControl/>
              <w:autoSpaceDE/>
              <w:autoSpaceDN/>
              <w:jc w:val="right"/>
              <w:rPr>
                <w:rFonts w:eastAsia="Times New Roman"/>
                <w:sz w:val="18"/>
                <w:szCs w:val="18"/>
                <w:lang w:val="mk-MK"/>
              </w:rPr>
            </w:pPr>
            <w:r w:rsidRPr="00E50FA6">
              <w:rPr>
                <w:sz w:val="18"/>
                <w:szCs w:val="18"/>
              </w:rPr>
              <w:t> </w:t>
            </w:r>
          </w:p>
        </w:tc>
      </w:tr>
      <w:tr w:rsidR="00E50FA6" w:rsidRPr="00C94269" w14:paraId="040853B7"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62F8B9A0"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септември</w:t>
            </w:r>
          </w:p>
        </w:tc>
        <w:tc>
          <w:tcPr>
            <w:tcW w:w="1576" w:type="dxa"/>
            <w:tcBorders>
              <w:top w:val="nil"/>
              <w:left w:val="nil"/>
              <w:bottom w:val="single" w:sz="4" w:space="0" w:color="auto"/>
              <w:right w:val="single" w:sz="4" w:space="0" w:color="auto"/>
            </w:tcBorders>
            <w:noWrap/>
            <w:vAlign w:val="center"/>
            <w:hideMark/>
          </w:tcPr>
          <w:p w14:paraId="7AF61686" w14:textId="76D80C13"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882.568</w:t>
            </w:r>
          </w:p>
        </w:tc>
        <w:tc>
          <w:tcPr>
            <w:tcW w:w="1784" w:type="dxa"/>
            <w:tcBorders>
              <w:top w:val="nil"/>
              <w:left w:val="nil"/>
              <w:bottom w:val="single" w:sz="4" w:space="0" w:color="auto"/>
              <w:right w:val="single" w:sz="4" w:space="0" w:color="auto"/>
            </w:tcBorders>
            <w:noWrap/>
            <w:vAlign w:val="center"/>
            <w:hideMark/>
          </w:tcPr>
          <w:p w14:paraId="4DCB05FE" w14:textId="0FA8716C"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29.844</w:t>
            </w:r>
          </w:p>
        </w:tc>
        <w:tc>
          <w:tcPr>
            <w:tcW w:w="1497" w:type="dxa"/>
            <w:tcBorders>
              <w:top w:val="nil"/>
              <w:left w:val="nil"/>
              <w:bottom w:val="single" w:sz="4" w:space="0" w:color="auto"/>
              <w:right w:val="single" w:sz="4" w:space="0" w:color="auto"/>
            </w:tcBorders>
            <w:noWrap/>
            <w:vAlign w:val="center"/>
            <w:hideMark/>
          </w:tcPr>
          <w:p w14:paraId="00B1D019" w14:textId="34AC019C"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177.843</w:t>
            </w:r>
          </w:p>
        </w:tc>
        <w:tc>
          <w:tcPr>
            <w:tcW w:w="1497" w:type="dxa"/>
            <w:tcBorders>
              <w:top w:val="nil"/>
              <w:left w:val="nil"/>
              <w:bottom w:val="single" w:sz="4" w:space="0" w:color="auto"/>
              <w:right w:val="single" w:sz="4" w:space="0" w:color="auto"/>
            </w:tcBorders>
            <w:noWrap/>
            <w:vAlign w:val="center"/>
            <w:hideMark/>
          </w:tcPr>
          <w:p w14:paraId="4088F4FF" w14:textId="6B03588D" w:rsidR="00E50FA6" w:rsidRPr="00C94269" w:rsidRDefault="00E50FA6" w:rsidP="00E50FA6">
            <w:pPr>
              <w:widowControl/>
              <w:autoSpaceDE/>
              <w:autoSpaceDN/>
              <w:jc w:val="right"/>
              <w:rPr>
                <w:rFonts w:eastAsia="Times New Roman"/>
                <w:sz w:val="18"/>
                <w:szCs w:val="18"/>
                <w:lang w:val="mk-MK"/>
              </w:rPr>
            </w:pPr>
            <w:r w:rsidRPr="00C94269">
              <w:rPr>
                <w:sz w:val="18"/>
                <w:szCs w:val="18"/>
                <w:lang w:val="mk-MK"/>
              </w:rPr>
              <w:t>2.880.769</w:t>
            </w:r>
          </w:p>
        </w:tc>
        <w:tc>
          <w:tcPr>
            <w:tcW w:w="1325" w:type="dxa"/>
            <w:tcBorders>
              <w:top w:val="nil"/>
              <w:left w:val="nil"/>
              <w:bottom w:val="single" w:sz="4" w:space="0" w:color="auto"/>
              <w:right w:val="single" w:sz="4" w:space="0" w:color="auto"/>
            </w:tcBorders>
            <w:noWrap/>
            <w:vAlign w:val="center"/>
            <w:hideMark/>
          </w:tcPr>
          <w:p w14:paraId="612BB107" w14:textId="27EB1701"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3.058.612</w:t>
            </w:r>
          </w:p>
        </w:tc>
        <w:tc>
          <w:tcPr>
            <w:tcW w:w="1338" w:type="dxa"/>
            <w:tcBorders>
              <w:top w:val="nil"/>
              <w:left w:val="nil"/>
              <w:bottom w:val="single" w:sz="4" w:space="0" w:color="auto"/>
              <w:right w:val="single" w:sz="4" w:space="0" w:color="auto"/>
            </w:tcBorders>
            <w:noWrap/>
            <w:vAlign w:val="center"/>
            <w:hideMark/>
          </w:tcPr>
          <w:p w14:paraId="64334F67" w14:textId="6D74AA87" w:rsidR="00E50FA6" w:rsidRPr="00C94269" w:rsidRDefault="00E50FA6" w:rsidP="00E50FA6">
            <w:pPr>
              <w:widowControl/>
              <w:autoSpaceDE/>
              <w:autoSpaceDN/>
              <w:jc w:val="right"/>
              <w:rPr>
                <w:rFonts w:eastAsia="Times New Roman"/>
                <w:b/>
                <w:bCs/>
                <w:sz w:val="18"/>
                <w:szCs w:val="18"/>
                <w:lang w:val="mk-MK"/>
              </w:rPr>
            </w:pPr>
            <w:r w:rsidRPr="00C94269">
              <w:rPr>
                <w:b/>
                <w:bCs/>
                <w:sz w:val="18"/>
                <w:szCs w:val="18"/>
                <w:lang w:val="mk-MK"/>
              </w:rPr>
              <w:t>3.971.024</w:t>
            </w:r>
          </w:p>
        </w:tc>
        <w:tc>
          <w:tcPr>
            <w:tcW w:w="920" w:type="dxa"/>
            <w:tcBorders>
              <w:top w:val="nil"/>
              <w:left w:val="nil"/>
              <w:bottom w:val="nil"/>
              <w:right w:val="nil"/>
            </w:tcBorders>
            <w:noWrap/>
            <w:vAlign w:val="center"/>
            <w:hideMark/>
          </w:tcPr>
          <w:p w14:paraId="1F7A17E8"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9F3F1EE"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421</w:t>
            </w:r>
          </w:p>
        </w:tc>
        <w:tc>
          <w:tcPr>
            <w:tcW w:w="1840" w:type="dxa"/>
            <w:tcBorders>
              <w:top w:val="nil"/>
              <w:left w:val="nil"/>
              <w:bottom w:val="single" w:sz="4" w:space="0" w:color="auto"/>
              <w:right w:val="single" w:sz="4" w:space="0" w:color="auto"/>
            </w:tcBorders>
            <w:noWrap/>
            <w:vAlign w:val="center"/>
            <w:hideMark/>
          </w:tcPr>
          <w:p w14:paraId="0E94F85A" w14:textId="63D0C5B8" w:rsidR="00E50FA6" w:rsidRPr="00E50FA6" w:rsidRDefault="00E50FA6" w:rsidP="00E50FA6">
            <w:pPr>
              <w:widowControl/>
              <w:autoSpaceDE/>
              <w:autoSpaceDN/>
              <w:jc w:val="right"/>
              <w:rPr>
                <w:rFonts w:eastAsia="Times New Roman"/>
                <w:sz w:val="18"/>
                <w:szCs w:val="18"/>
                <w:lang w:val="mk-MK"/>
              </w:rPr>
            </w:pPr>
            <w:r w:rsidRPr="00E50FA6">
              <w:rPr>
                <w:sz w:val="18"/>
                <w:szCs w:val="18"/>
              </w:rPr>
              <w:t>68.392</w:t>
            </w:r>
          </w:p>
        </w:tc>
      </w:tr>
      <w:tr w:rsidR="00E50FA6" w:rsidRPr="00C94269" w14:paraId="0B85EAE0"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E803DBD"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октомври</w:t>
            </w:r>
          </w:p>
        </w:tc>
        <w:tc>
          <w:tcPr>
            <w:tcW w:w="1576" w:type="dxa"/>
            <w:tcBorders>
              <w:top w:val="nil"/>
              <w:left w:val="nil"/>
              <w:bottom w:val="single" w:sz="4" w:space="0" w:color="auto"/>
              <w:right w:val="single" w:sz="4" w:space="0" w:color="auto"/>
            </w:tcBorders>
            <w:noWrap/>
            <w:vAlign w:val="center"/>
            <w:hideMark/>
          </w:tcPr>
          <w:p w14:paraId="28CD6696" w14:textId="7568F5E7" w:rsidR="00E50FA6" w:rsidRPr="00E50FA6" w:rsidRDefault="00E50FA6" w:rsidP="00E50FA6">
            <w:pPr>
              <w:widowControl/>
              <w:autoSpaceDE/>
              <w:autoSpaceDN/>
              <w:jc w:val="right"/>
              <w:rPr>
                <w:rFonts w:eastAsia="Times New Roman"/>
                <w:sz w:val="18"/>
                <w:szCs w:val="18"/>
                <w:lang w:val="mk-MK"/>
              </w:rPr>
            </w:pPr>
            <w:r w:rsidRPr="00E50FA6">
              <w:rPr>
                <w:sz w:val="18"/>
                <w:szCs w:val="18"/>
              </w:rPr>
              <w:t>398.543</w:t>
            </w:r>
          </w:p>
        </w:tc>
        <w:tc>
          <w:tcPr>
            <w:tcW w:w="1784" w:type="dxa"/>
            <w:tcBorders>
              <w:top w:val="nil"/>
              <w:left w:val="nil"/>
              <w:bottom w:val="single" w:sz="4" w:space="0" w:color="auto"/>
              <w:right w:val="single" w:sz="4" w:space="0" w:color="auto"/>
            </w:tcBorders>
            <w:noWrap/>
            <w:vAlign w:val="center"/>
            <w:hideMark/>
          </w:tcPr>
          <w:p w14:paraId="6AE543AF" w14:textId="04DBD16C" w:rsidR="00E50FA6" w:rsidRPr="00E50FA6" w:rsidRDefault="00E50FA6" w:rsidP="00E50FA6">
            <w:pPr>
              <w:widowControl/>
              <w:autoSpaceDE/>
              <w:autoSpaceDN/>
              <w:jc w:val="right"/>
              <w:rPr>
                <w:rFonts w:eastAsia="Times New Roman"/>
                <w:sz w:val="18"/>
                <w:szCs w:val="18"/>
                <w:lang w:val="mk-MK"/>
              </w:rPr>
            </w:pPr>
            <w:r w:rsidRPr="00E50FA6">
              <w:rPr>
                <w:sz w:val="18"/>
                <w:szCs w:val="18"/>
              </w:rPr>
              <w:t>31.863</w:t>
            </w:r>
          </w:p>
        </w:tc>
        <w:tc>
          <w:tcPr>
            <w:tcW w:w="1497" w:type="dxa"/>
            <w:tcBorders>
              <w:top w:val="nil"/>
              <w:left w:val="nil"/>
              <w:bottom w:val="single" w:sz="4" w:space="0" w:color="auto"/>
              <w:right w:val="single" w:sz="4" w:space="0" w:color="auto"/>
            </w:tcBorders>
            <w:noWrap/>
            <w:vAlign w:val="center"/>
            <w:hideMark/>
          </w:tcPr>
          <w:p w14:paraId="78627D71" w14:textId="47F96092" w:rsidR="00E50FA6" w:rsidRPr="00E50FA6" w:rsidRDefault="00E50FA6" w:rsidP="00E50FA6">
            <w:pPr>
              <w:widowControl/>
              <w:autoSpaceDE/>
              <w:autoSpaceDN/>
              <w:jc w:val="right"/>
              <w:rPr>
                <w:rFonts w:eastAsia="Times New Roman"/>
                <w:sz w:val="18"/>
                <w:szCs w:val="18"/>
                <w:lang w:val="mk-MK"/>
              </w:rPr>
            </w:pPr>
            <w:r w:rsidRPr="00E50FA6">
              <w:rPr>
                <w:sz w:val="18"/>
                <w:szCs w:val="18"/>
              </w:rPr>
              <w:t>177.843</w:t>
            </w:r>
          </w:p>
        </w:tc>
        <w:tc>
          <w:tcPr>
            <w:tcW w:w="1497" w:type="dxa"/>
            <w:tcBorders>
              <w:top w:val="nil"/>
              <w:left w:val="nil"/>
              <w:bottom w:val="single" w:sz="4" w:space="0" w:color="auto"/>
              <w:right w:val="single" w:sz="4" w:space="0" w:color="auto"/>
            </w:tcBorders>
            <w:noWrap/>
            <w:vAlign w:val="center"/>
            <w:hideMark/>
          </w:tcPr>
          <w:p w14:paraId="75735567" w14:textId="5FFA1A0B" w:rsidR="00E50FA6" w:rsidRPr="00E50FA6" w:rsidRDefault="00E50FA6" w:rsidP="00E50FA6">
            <w:pPr>
              <w:widowControl/>
              <w:autoSpaceDE/>
              <w:autoSpaceDN/>
              <w:jc w:val="right"/>
              <w:rPr>
                <w:rFonts w:eastAsia="Times New Roman"/>
                <w:sz w:val="18"/>
                <w:szCs w:val="18"/>
                <w:lang w:val="mk-MK"/>
              </w:rPr>
            </w:pPr>
            <w:r w:rsidRPr="00E50FA6">
              <w:rPr>
                <w:sz w:val="18"/>
                <w:szCs w:val="18"/>
              </w:rPr>
              <w:t>2.807.327</w:t>
            </w:r>
          </w:p>
        </w:tc>
        <w:tc>
          <w:tcPr>
            <w:tcW w:w="1325" w:type="dxa"/>
            <w:tcBorders>
              <w:top w:val="nil"/>
              <w:left w:val="nil"/>
              <w:bottom w:val="single" w:sz="4" w:space="0" w:color="auto"/>
              <w:right w:val="single" w:sz="4" w:space="0" w:color="auto"/>
            </w:tcBorders>
            <w:noWrap/>
            <w:vAlign w:val="center"/>
            <w:hideMark/>
          </w:tcPr>
          <w:p w14:paraId="64A04C46" w14:textId="7E6DDE4E"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2.985.170</w:t>
            </w:r>
          </w:p>
        </w:tc>
        <w:tc>
          <w:tcPr>
            <w:tcW w:w="1338" w:type="dxa"/>
            <w:tcBorders>
              <w:top w:val="nil"/>
              <w:left w:val="nil"/>
              <w:bottom w:val="single" w:sz="4" w:space="0" w:color="auto"/>
              <w:right w:val="single" w:sz="4" w:space="0" w:color="auto"/>
            </w:tcBorders>
            <w:noWrap/>
            <w:vAlign w:val="center"/>
            <w:hideMark/>
          </w:tcPr>
          <w:p w14:paraId="749AFD02" w14:textId="2018013F"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3.415.576</w:t>
            </w:r>
          </w:p>
        </w:tc>
        <w:tc>
          <w:tcPr>
            <w:tcW w:w="920" w:type="dxa"/>
            <w:tcBorders>
              <w:top w:val="nil"/>
              <w:left w:val="nil"/>
              <w:bottom w:val="nil"/>
              <w:right w:val="nil"/>
            </w:tcBorders>
            <w:noWrap/>
            <w:vAlign w:val="center"/>
            <w:hideMark/>
          </w:tcPr>
          <w:p w14:paraId="78E91EEC"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5444D7"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423</w:t>
            </w:r>
          </w:p>
        </w:tc>
        <w:tc>
          <w:tcPr>
            <w:tcW w:w="1840" w:type="dxa"/>
            <w:tcBorders>
              <w:top w:val="nil"/>
              <w:left w:val="nil"/>
              <w:bottom w:val="single" w:sz="4" w:space="0" w:color="auto"/>
              <w:right w:val="single" w:sz="4" w:space="0" w:color="auto"/>
            </w:tcBorders>
            <w:noWrap/>
            <w:vAlign w:val="center"/>
            <w:hideMark/>
          </w:tcPr>
          <w:p w14:paraId="15E19E63" w14:textId="77CC0B1E" w:rsidR="00E50FA6" w:rsidRPr="00E50FA6" w:rsidRDefault="00E50FA6" w:rsidP="00E50FA6">
            <w:pPr>
              <w:widowControl/>
              <w:autoSpaceDE/>
              <w:autoSpaceDN/>
              <w:jc w:val="right"/>
              <w:rPr>
                <w:rFonts w:eastAsia="Times New Roman"/>
                <w:sz w:val="18"/>
                <w:szCs w:val="18"/>
                <w:lang w:val="mk-MK"/>
              </w:rPr>
            </w:pPr>
            <w:r w:rsidRPr="00E50FA6">
              <w:rPr>
                <w:sz w:val="18"/>
                <w:szCs w:val="18"/>
              </w:rPr>
              <w:t>32.430</w:t>
            </w:r>
          </w:p>
        </w:tc>
      </w:tr>
      <w:tr w:rsidR="00E50FA6" w:rsidRPr="00C94269" w14:paraId="1D6B215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2B903B9D"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ноември</w:t>
            </w:r>
          </w:p>
        </w:tc>
        <w:tc>
          <w:tcPr>
            <w:tcW w:w="1576" w:type="dxa"/>
            <w:tcBorders>
              <w:top w:val="nil"/>
              <w:left w:val="nil"/>
              <w:bottom w:val="single" w:sz="4" w:space="0" w:color="auto"/>
              <w:right w:val="single" w:sz="4" w:space="0" w:color="auto"/>
            </w:tcBorders>
            <w:noWrap/>
            <w:vAlign w:val="center"/>
            <w:hideMark/>
          </w:tcPr>
          <w:p w14:paraId="574BBE44" w14:textId="65DD00EA" w:rsidR="00E50FA6" w:rsidRPr="00E50FA6" w:rsidRDefault="00E50FA6" w:rsidP="00E50FA6">
            <w:pPr>
              <w:widowControl/>
              <w:autoSpaceDE/>
              <w:autoSpaceDN/>
              <w:jc w:val="right"/>
              <w:rPr>
                <w:rFonts w:eastAsia="Times New Roman"/>
                <w:sz w:val="18"/>
                <w:szCs w:val="18"/>
                <w:lang w:val="mk-MK"/>
              </w:rPr>
            </w:pPr>
            <w:r w:rsidRPr="00E50FA6">
              <w:rPr>
                <w:sz w:val="18"/>
                <w:szCs w:val="18"/>
              </w:rPr>
              <w:t>179.648</w:t>
            </w:r>
          </w:p>
        </w:tc>
        <w:tc>
          <w:tcPr>
            <w:tcW w:w="1784" w:type="dxa"/>
            <w:tcBorders>
              <w:top w:val="nil"/>
              <w:left w:val="nil"/>
              <w:bottom w:val="single" w:sz="4" w:space="0" w:color="auto"/>
              <w:right w:val="single" w:sz="4" w:space="0" w:color="auto"/>
            </w:tcBorders>
            <w:noWrap/>
            <w:vAlign w:val="center"/>
            <w:hideMark/>
          </w:tcPr>
          <w:p w14:paraId="0FCF1471" w14:textId="3C017691" w:rsidR="00E50FA6" w:rsidRPr="00E50FA6" w:rsidRDefault="00E50FA6" w:rsidP="00E50FA6">
            <w:pPr>
              <w:widowControl/>
              <w:autoSpaceDE/>
              <w:autoSpaceDN/>
              <w:jc w:val="right"/>
              <w:rPr>
                <w:rFonts w:eastAsia="Times New Roman"/>
                <w:sz w:val="18"/>
                <w:szCs w:val="18"/>
                <w:lang w:val="mk-MK"/>
              </w:rPr>
            </w:pPr>
            <w:r w:rsidRPr="00E50FA6">
              <w:rPr>
                <w:sz w:val="18"/>
                <w:szCs w:val="18"/>
              </w:rPr>
              <w:t>130.544</w:t>
            </w:r>
          </w:p>
        </w:tc>
        <w:tc>
          <w:tcPr>
            <w:tcW w:w="1497" w:type="dxa"/>
            <w:tcBorders>
              <w:top w:val="nil"/>
              <w:left w:val="nil"/>
              <w:bottom w:val="single" w:sz="4" w:space="0" w:color="auto"/>
              <w:right w:val="single" w:sz="4" w:space="0" w:color="auto"/>
            </w:tcBorders>
            <w:noWrap/>
            <w:vAlign w:val="center"/>
            <w:hideMark/>
          </w:tcPr>
          <w:p w14:paraId="164FEF72" w14:textId="50570CE1" w:rsidR="00E50FA6" w:rsidRPr="00E50FA6" w:rsidRDefault="00E50FA6" w:rsidP="00E50FA6">
            <w:pPr>
              <w:widowControl/>
              <w:autoSpaceDE/>
              <w:autoSpaceDN/>
              <w:jc w:val="right"/>
              <w:rPr>
                <w:rFonts w:eastAsia="Times New Roman"/>
                <w:sz w:val="18"/>
                <w:szCs w:val="18"/>
                <w:lang w:val="mk-MK"/>
              </w:rPr>
            </w:pPr>
            <w:r w:rsidRPr="00E50FA6">
              <w:rPr>
                <w:sz w:val="18"/>
                <w:szCs w:val="18"/>
              </w:rPr>
              <w:t>177.843</w:t>
            </w:r>
          </w:p>
        </w:tc>
        <w:tc>
          <w:tcPr>
            <w:tcW w:w="1497" w:type="dxa"/>
            <w:tcBorders>
              <w:top w:val="nil"/>
              <w:left w:val="nil"/>
              <w:bottom w:val="single" w:sz="4" w:space="0" w:color="auto"/>
              <w:right w:val="single" w:sz="4" w:space="0" w:color="auto"/>
            </w:tcBorders>
            <w:noWrap/>
            <w:vAlign w:val="center"/>
            <w:hideMark/>
          </w:tcPr>
          <w:p w14:paraId="13A1AB54" w14:textId="3240A77F" w:rsidR="00E50FA6" w:rsidRPr="00E50FA6" w:rsidRDefault="00E50FA6" w:rsidP="00E50FA6">
            <w:pPr>
              <w:widowControl/>
              <w:autoSpaceDE/>
              <w:autoSpaceDN/>
              <w:jc w:val="right"/>
              <w:rPr>
                <w:rFonts w:eastAsia="Times New Roman"/>
                <w:sz w:val="18"/>
                <w:szCs w:val="18"/>
                <w:lang w:val="mk-MK"/>
              </w:rPr>
            </w:pPr>
            <w:r w:rsidRPr="00E50FA6">
              <w:rPr>
                <w:sz w:val="18"/>
                <w:szCs w:val="18"/>
              </w:rPr>
              <w:t>2.821.399</w:t>
            </w:r>
          </w:p>
        </w:tc>
        <w:tc>
          <w:tcPr>
            <w:tcW w:w="1325" w:type="dxa"/>
            <w:tcBorders>
              <w:top w:val="nil"/>
              <w:left w:val="nil"/>
              <w:bottom w:val="single" w:sz="4" w:space="0" w:color="auto"/>
              <w:right w:val="single" w:sz="4" w:space="0" w:color="auto"/>
            </w:tcBorders>
            <w:noWrap/>
            <w:vAlign w:val="center"/>
            <w:hideMark/>
          </w:tcPr>
          <w:p w14:paraId="3C3670DC" w14:textId="79BF8A0D"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2.999.242</w:t>
            </w:r>
          </w:p>
        </w:tc>
        <w:tc>
          <w:tcPr>
            <w:tcW w:w="1338" w:type="dxa"/>
            <w:tcBorders>
              <w:top w:val="nil"/>
              <w:left w:val="nil"/>
              <w:bottom w:val="single" w:sz="4" w:space="0" w:color="auto"/>
              <w:right w:val="single" w:sz="4" w:space="0" w:color="auto"/>
            </w:tcBorders>
            <w:noWrap/>
            <w:vAlign w:val="center"/>
            <w:hideMark/>
          </w:tcPr>
          <w:p w14:paraId="0F947C5F" w14:textId="1B90B3B6"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3.309.434</w:t>
            </w:r>
          </w:p>
        </w:tc>
        <w:tc>
          <w:tcPr>
            <w:tcW w:w="920" w:type="dxa"/>
            <w:tcBorders>
              <w:top w:val="nil"/>
              <w:left w:val="nil"/>
              <w:bottom w:val="nil"/>
              <w:right w:val="nil"/>
            </w:tcBorders>
            <w:noWrap/>
            <w:vAlign w:val="center"/>
            <w:hideMark/>
          </w:tcPr>
          <w:p w14:paraId="4E73F0D3"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EA9DDA"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424</w:t>
            </w:r>
          </w:p>
        </w:tc>
        <w:tc>
          <w:tcPr>
            <w:tcW w:w="1840" w:type="dxa"/>
            <w:tcBorders>
              <w:top w:val="nil"/>
              <w:left w:val="nil"/>
              <w:bottom w:val="single" w:sz="4" w:space="0" w:color="auto"/>
              <w:right w:val="single" w:sz="4" w:space="0" w:color="auto"/>
            </w:tcBorders>
            <w:noWrap/>
            <w:vAlign w:val="center"/>
            <w:hideMark/>
          </w:tcPr>
          <w:p w14:paraId="53B68DCF" w14:textId="709C8892" w:rsidR="00E50FA6" w:rsidRPr="00E50FA6" w:rsidRDefault="00E50FA6" w:rsidP="00E50FA6">
            <w:pPr>
              <w:widowControl/>
              <w:autoSpaceDE/>
              <w:autoSpaceDN/>
              <w:jc w:val="right"/>
              <w:rPr>
                <w:rFonts w:eastAsia="Times New Roman"/>
                <w:sz w:val="18"/>
                <w:szCs w:val="18"/>
                <w:lang w:val="mk-MK"/>
              </w:rPr>
            </w:pPr>
            <w:r w:rsidRPr="00E50FA6">
              <w:rPr>
                <w:sz w:val="18"/>
                <w:szCs w:val="18"/>
              </w:rPr>
              <w:t>269.823</w:t>
            </w:r>
          </w:p>
        </w:tc>
      </w:tr>
      <w:tr w:rsidR="00E50FA6" w:rsidRPr="00C94269" w14:paraId="2A988E4B"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31EA7945" w14:textId="77777777" w:rsidR="00E50FA6" w:rsidRPr="00C94269" w:rsidRDefault="00E50FA6" w:rsidP="00E50FA6">
            <w:pPr>
              <w:widowControl/>
              <w:autoSpaceDE/>
              <w:autoSpaceDN/>
              <w:rPr>
                <w:rFonts w:eastAsia="Times New Roman"/>
                <w:sz w:val="18"/>
                <w:szCs w:val="18"/>
                <w:lang w:val="mk-MK"/>
              </w:rPr>
            </w:pPr>
            <w:r w:rsidRPr="00C94269">
              <w:rPr>
                <w:rFonts w:eastAsia="Times New Roman"/>
                <w:sz w:val="18"/>
                <w:szCs w:val="18"/>
                <w:lang w:val="mk-MK"/>
              </w:rPr>
              <w:t>декември</w:t>
            </w:r>
          </w:p>
        </w:tc>
        <w:tc>
          <w:tcPr>
            <w:tcW w:w="1576" w:type="dxa"/>
            <w:tcBorders>
              <w:top w:val="nil"/>
              <w:left w:val="nil"/>
              <w:bottom w:val="single" w:sz="4" w:space="0" w:color="auto"/>
              <w:right w:val="single" w:sz="4" w:space="0" w:color="auto"/>
            </w:tcBorders>
            <w:noWrap/>
            <w:vAlign w:val="center"/>
            <w:hideMark/>
          </w:tcPr>
          <w:p w14:paraId="0B3B192C" w14:textId="71258D90" w:rsidR="00E50FA6" w:rsidRPr="00E50FA6" w:rsidRDefault="00E50FA6" w:rsidP="00E50FA6">
            <w:pPr>
              <w:widowControl/>
              <w:autoSpaceDE/>
              <w:autoSpaceDN/>
              <w:jc w:val="right"/>
              <w:rPr>
                <w:rFonts w:eastAsia="Times New Roman"/>
                <w:sz w:val="18"/>
                <w:szCs w:val="18"/>
                <w:lang w:val="mk-MK"/>
              </w:rPr>
            </w:pPr>
            <w:r w:rsidRPr="00E50FA6">
              <w:rPr>
                <w:sz w:val="18"/>
                <w:szCs w:val="18"/>
              </w:rPr>
              <w:t>1.611.557</w:t>
            </w:r>
          </w:p>
        </w:tc>
        <w:tc>
          <w:tcPr>
            <w:tcW w:w="1784" w:type="dxa"/>
            <w:tcBorders>
              <w:top w:val="nil"/>
              <w:left w:val="nil"/>
              <w:bottom w:val="single" w:sz="4" w:space="0" w:color="auto"/>
              <w:right w:val="single" w:sz="4" w:space="0" w:color="auto"/>
            </w:tcBorders>
            <w:noWrap/>
            <w:vAlign w:val="center"/>
            <w:hideMark/>
          </w:tcPr>
          <w:p w14:paraId="75415CF0" w14:textId="5B3FF27F" w:rsidR="00E50FA6" w:rsidRPr="00E50FA6" w:rsidRDefault="00E50FA6" w:rsidP="00E50FA6">
            <w:pPr>
              <w:widowControl/>
              <w:autoSpaceDE/>
              <w:autoSpaceDN/>
              <w:jc w:val="right"/>
              <w:rPr>
                <w:rFonts w:eastAsia="Times New Roman"/>
                <w:sz w:val="18"/>
                <w:szCs w:val="18"/>
                <w:lang w:val="mk-MK"/>
              </w:rPr>
            </w:pPr>
            <w:r w:rsidRPr="00E50FA6">
              <w:rPr>
                <w:sz w:val="18"/>
                <w:szCs w:val="18"/>
              </w:rPr>
              <w:t>0</w:t>
            </w:r>
          </w:p>
        </w:tc>
        <w:tc>
          <w:tcPr>
            <w:tcW w:w="1497" w:type="dxa"/>
            <w:tcBorders>
              <w:top w:val="nil"/>
              <w:left w:val="nil"/>
              <w:bottom w:val="single" w:sz="4" w:space="0" w:color="auto"/>
              <w:right w:val="single" w:sz="4" w:space="0" w:color="auto"/>
            </w:tcBorders>
            <w:noWrap/>
            <w:vAlign w:val="center"/>
            <w:hideMark/>
          </w:tcPr>
          <w:p w14:paraId="6797469E" w14:textId="195CAF62" w:rsidR="00E50FA6" w:rsidRPr="00E50FA6" w:rsidRDefault="00E50FA6" w:rsidP="00E50FA6">
            <w:pPr>
              <w:widowControl/>
              <w:autoSpaceDE/>
              <w:autoSpaceDN/>
              <w:jc w:val="right"/>
              <w:rPr>
                <w:rFonts w:eastAsia="Times New Roman"/>
                <w:sz w:val="18"/>
                <w:szCs w:val="18"/>
                <w:lang w:val="mk-MK"/>
              </w:rPr>
            </w:pPr>
            <w:r w:rsidRPr="00E50FA6">
              <w:rPr>
                <w:sz w:val="18"/>
                <w:szCs w:val="18"/>
              </w:rPr>
              <w:t>177.843</w:t>
            </w:r>
          </w:p>
        </w:tc>
        <w:tc>
          <w:tcPr>
            <w:tcW w:w="1497" w:type="dxa"/>
            <w:tcBorders>
              <w:top w:val="nil"/>
              <w:left w:val="nil"/>
              <w:bottom w:val="single" w:sz="4" w:space="0" w:color="auto"/>
              <w:right w:val="single" w:sz="4" w:space="0" w:color="auto"/>
            </w:tcBorders>
            <w:noWrap/>
            <w:vAlign w:val="center"/>
            <w:hideMark/>
          </w:tcPr>
          <w:p w14:paraId="317CF6BD" w14:textId="6FC96B1D" w:rsidR="00E50FA6" w:rsidRPr="00E50FA6" w:rsidRDefault="00E50FA6" w:rsidP="00E50FA6">
            <w:pPr>
              <w:widowControl/>
              <w:autoSpaceDE/>
              <w:autoSpaceDN/>
              <w:jc w:val="right"/>
              <w:rPr>
                <w:rFonts w:eastAsia="Times New Roman"/>
                <w:sz w:val="18"/>
                <w:szCs w:val="18"/>
                <w:lang w:val="mk-MK"/>
              </w:rPr>
            </w:pPr>
            <w:r w:rsidRPr="00E50FA6">
              <w:rPr>
                <w:sz w:val="18"/>
                <w:szCs w:val="18"/>
              </w:rPr>
              <w:t>2.838.353</w:t>
            </w:r>
          </w:p>
        </w:tc>
        <w:tc>
          <w:tcPr>
            <w:tcW w:w="1325" w:type="dxa"/>
            <w:tcBorders>
              <w:top w:val="nil"/>
              <w:left w:val="nil"/>
              <w:bottom w:val="single" w:sz="4" w:space="0" w:color="auto"/>
              <w:right w:val="single" w:sz="4" w:space="0" w:color="auto"/>
            </w:tcBorders>
            <w:noWrap/>
            <w:vAlign w:val="center"/>
            <w:hideMark/>
          </w:tcPr>
          <w:p w14:paraId="2212743F" w14:textId="4D40724E"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3.016.196</w:t>
            </w:r>
          </w:p>
        </w:tc>
        <w:tc>
          <w:tcPr>
            <w:tcW w:w="1338" w:type="dxa"/>
            <w:tcBorders>
              <w:top w:val="nil"/>
              <w:left w:val="nil"/>
              <w:bottom w:val="single" w:sz="4" w:space="0" w:color="auto"/>
              <w:right w:val="single" w:sz="4" w:space="0" w:color="auto"/>
            </w:tcBorders>
            <w:noWrap/>
            <w:vAlign w:val="center"/>
            <w:hideMark/>
          </w:tcPr>
          <w:p w14:paraId="39026895" w14:textId="6481AE62" w:rsidR="00E50FA6" w:rsidRPr="00E50FA6" w:rsidRDefault="00E50FA6" w:rsidP="00E50FA6">
            <w:pPr>
              <w:widowControl/>
              <w:autoSpaceDE/>
              <w:autoSpaceDN/>
              <w:jc w:val="right"/>
              <w:rPr>
                <w:rFonts w:eastAsia="Times New Roman"/>
                <w:b/>
                <w:bCs/>
                <w:sz w:val="18"/>
                <w:szCs w:val="18"/>
                <w:lang w:val="mk-MK"/>
              </w:rPr>
            </w:pPr>
            <w:r w:rsidRPr="00E50FA6">
              <w:rPr>
                <w:b/>
                <w:bCs/>
                <w:sz w:val="18"/>
                <w:szCs w:val="18"/>
              </w:rPr>
              <w:t>4.627.753</w:t>
            </w:r>
          </w:p>
        </w:tc>
        <w:tc>
          <w:tcPr>
            <w:tcW w:w="920" w:type="dxa"/>
            <w:tcBorders>
              <w:top w:val="nil"/>
              <w:left w:val="nil"/>
              <w:bottom w:val="nil"/>
              <w:right w:val="nil"/>
            </w:tcBorders>
            <w:noWrap/>
            <w:vAlign w:val="center"/>
            <w:hideMark/>
          </w:tcPr>
          <w:p w14:paraId="2C72F1D9" w14:textId="77777777" w:rsidR="00E50FA6" w:rsidRPr="00C94269" w:rsidRDefault="00E50FA6" w:rsidP="00E50FA6">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B4E3E1"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425</w:t>
            </w:r>
          </w:p>
        </w:tc>
        <w:tc>
          <w:tcPr>
            <w:tcW w:w="1840" w:type="dxa"/>
            <w:tcBorders>
              <w:top w:val="nil"/>
              <w:left w:val="nil"/>
              <w:bottom w:val="single" w:sz="4" w:space="0" w:color="auto"/>
              <w:right w:val="single" w:sz="4" w:space="0" w:color="auto"/>
            </w:tcBorders>
            <w:noWrap/>
            <w:vAlign w:val="center"/>
            <w:hideMark/>
          </w:tcPr>
          <w:p w14:paraId="4697049B" w14:textId="154BDA4F" w:rsidR="00E50FA6" w:rsidRPr="00E50FA6" w:rsidRDefault="00E50FA6" w:rsidP="00E50FA6">
            <w:pPr>
              <w:widowControl/>
              <w:autoSpaceDE/>
              <w:autoSpaceDN/>
              <w:jc w:val="right"/>
              <w:rPr>
                <w:rFonts w:eastAsia="Times New Roman"/>
                <w:sz w:val="18"/>
                <w:szCs w:val="18"/>
                <w:lang w:val="mk-MK"/>
              </w:rPr>
            </w:pPr>
            <w:r w:rsidRPr="00E50FA6">
              <w:rPr>
                <w:sz w:val="18"/>
                <w:szCs w:val="18"/>
              </w:rPr>
              <w:t>118.143</w:t>
            </w:r>
          </w:p>
        </w:tc>
      </w:tr>
      <w:tr w:rsidR="00E50FA6" w:rsidRPr="00C94269" w14:paraId="7E837EEE" w14:textId="77777777" w:rsidTr="006D7BE1">
        <w:trPr>
          <w:trHeight w:val="149"/>
          <w:jc w:val="center"/>
        </w:trPr>
        <w:tc>
          <w:tcPr>
            <w:tcW w:w="1561" w:type="dxa"/>
            <w:tcBorders>
              <w:top w:val="nil"/>
              <w:left w:val="nil"/>
              <w:bottom w:val="nil"/>
              <w:right w:val="nil"/>
            </w:tcBorders>
            <w:noWrap/>
            <w:vAlign w:val="center"/>
            <w:hideMark/>
          </w:tcPr>
          <w:p w14:paraId="3997A0DF" w14:textId="77777777" w:rsidR="00E50FA6" w:rsidRPr="00C94269" w:rsidRDefault="00E50FA6" w:rsidP="00E50FA6">
            <w:pPr>
              <w:widowControl/>
              <w:autoSpaceDE/>
              <w:autoSpaceDN/>
              <w:jc w:val="right"/>
              <w:rPr>
                <w:rFonts w:eastAsia="Times New Roman"/>
                <w:sz w:val="18"/>
                <w:szCs w:val="18"/>
                <w:lang w:val="mk-MK"/>
              </w:rPr>
            </w:pPr>
          </w:p>
        </w:tc>
        <w:tc>
          <w:tcPr>
            <w:tcW w:w="1576" w:type="dxa"/>
            <w:tcBorders>
              <w:top w:val="nil"/>
              <w:left w:val="nil"/>
              <w:bottom w:val="nil"/>
              <w:right w:val="nil"/>
            </w:tcBorders>
            <w:noWrap/>
            <w:vAlign w:val="center"/>
            <w:hideMark/>
          </w:tcPr>
          <w:p w14:paraId="09036BBF" w14:textId="77777777" w:rsidR="00E50FA6" w:rsidRPr="00C94269" w:rsidRDefault="00E50FA6" w:rsidP="00E50FA6">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634944F8" w14:textId="77777777" w:rsidR="00E50FA6" w:rsidRPr="00C94269" w:rsidRDefault="00E50FA6" w:rsidP="00E50FA6">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0CE7BBFB" w14:textId="77777777" w:rsidR="00E50FA6" w:rsidRPr="00C94269" w:rsidRDefault="00E50FA6" w:rsidP="00E50FA6">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1235684" w14:textId="77777777" w:rsidR="00E50FA6" w:rsidRPr="00C94269" w:rsidRDefault="00E50FA6" w:rsidP="00E50FA6">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33BAC0A0" w14:textId="77777777" w:rsidR="00E50FA6" w:rsidRPr="00C94269" w:rsidRDefault="00E50FA6" w:rsidP="00E50FA6">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1E7C7638" w14:textId="77777777" w:rsidR="00E50FA6" w:rsidRPr="00C94269" w:rsidRDefault="00E50FA6" w:rsidP="00E50FA6">
            <w:pPr>
              <w:widowControl/>
              <w:autoSpaceDE/>
              <w:autoSpaceDN/>
              <w:jc w:val="right"/>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27D00FBF" w14:textId="77777777" w:rsidR="00E50FA6" w:rsidRPr="00C94269" w:rsidRDefault="00E50FA6" w:rsidP="00E50FA6">
            <w:pPr>
              <w:widowControl/>
              <w:autoSpaceDE/>
              <w:autoSpaceDN/>
              <w:jc w:val="right"/>
              <w:rPr>
                <w:rFonts w:ascii="Times New Roman" w:eastAsia="Times New Roman" w:hAnsi="Times New Roman" w:cs="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3F8DE36"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426</w:t>
            </w:r>
          </w:p>
        </w:tc>
        <w:tc>
          <w:tcPr>
            <w:tcW w:w="1840" w:type="dxa"/>
            <w:tcBorders>
              <w:top w:val="nil"/>
              <w:left w:val="nil"/>
              <w:bottom w:val="single" w:sz="4" w:space="0" w:color="auto"/>
              <w:right w:val="single" w:sz="4" w:space="0" w:color="auto"/>
            </w:tcBorders>
            <w:noWrap/>
            <w:vAlign w:val="center"/>
            <w:hideMark/>
          </w:tcPr>
          <w:p w14:paraId="2D71B6ED" w14:textId="76757675" w:rsidR="00E50FA6" w:rsidRPr="00E50FA6" w:rsidRDefault="00E50FA6" w:rsidP="00E50FA6">
            <w:pPr>
              <w:widowControl/>
              <w:autoSpaceDE/>
              <w:autoSpaceDN/>
              <w:jc w:val="right"/>
              <w:rPr>
                <w:rFonts w:eastAsia="Times New Roman"/>
                <w:sz w:val="18"/>
                <w:szCs w:val="18"/>
                <w:lang w:val="mk-MK"/>
              </w:rPr>
            </w:pPr>
            <w:r w:rsidRPr="00E50FA6">
              <w:rPr>
                <w:sz w:val="18"/>
                <w:szCs w:val="18"/>
              </w:rPr>
              <w:t>469.109</w:t>
            </w:r>
          </w:p>
        </w:tc>
      </w:tr>
      <w:tr w:rsidR="00E50FA6" w:rsidRPr="00C94269" w14:paraId="0FCD06EF" w14:textId="77777777" w:rsidTr="00C36715">
        <w:trPr>
          <w:trHeight w:val="149"/>
          <w:jc w:val="center"/>
        </w:trPr>
        <w:tc>
          <w:tcPr>
            <w:tcW w:w="10578" w:type="dxa"/>
            <w:gridSpan w:val="7"/>
            <w:tcBorders>
              <w:top w:val="nil"/>
              <w:left w:val="nil"/>
              <w:bottom w:val="nil"/>
              <w:right w:val="nil"/>
            </w:tcBorders>
            <w:noWrap/>
            <w:vAlign w:val="center"/>
            <w:hideMark/>
          </w:tcPr>
          <w:p w14:paraId="15A972B0" w14:textId="77777777" w:rsidR="00E50FA6" w:rsidRPr="00C94269" w:rsidRDefault="00E50FA6" w:rsidP="00E50FA6">
            <w:pPr>
              <w:widowControl/>
              <w:autoSpaceDE/>
              <w:autoSpaceDN/>
              <w:rPr>
                <w:rFonts w:eastAsia="Times New Roman"/>
                <w:b/>
                <w:bCs/>
                <w:sz w:val="18"/>
                <w:szCs w:val="18"/>
                <w:lang w:val="mk-MK"/>
              </w:rPr>
            </w:pPr>
            <w:r w:rsidRPr="00C94269">
              <w:rPr>
                <w:rFonts w:eastAsia="Times New Roman"/>
                <w:b/>
                <w:bCs/>
                <w:sz w:val="18"/>
                <w:szCs w:val="18"/>
                <w:lang w:val="mk-MK"/>
              </w:rPr>
              <w:t>Образложение:</w:t>
            </w:r>
          </w:p>
        </w:tc>
        <w:tc>
          <w:tcPr>
            <w:tcW w:w="920" w:type="dxa"/>
            <w:tcBorders>
              <w:top w:val="nil"/>
              <w:left w:val="nil"/>
              <w:bottom w:val="nil"/>
              <w:right w:val="nil"/>
            </w:tcBorders>
            <w:noWrap/>
            <w:vAlign w:val="center"/>
            <w:hideMark/>
          </w:tcPr>
          <w:p w14:paraId="20A19817" w14:textId="77777777" w:rsidR="00E50FA6" w:rsidRPr="00C94269" w:rsidRDefault="00E50FA6" w:rsidP="00E50FA6">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2546F23"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427</w:t>
            </w:r>
          </w:p>
        </w:tc>
        <w:tc>
          <w:tcPr>
            <w:tcW w:w="1840" w:type="dxa"/>
            <w:tcBorders>
              <w:top w:val="nil"/>
              <w:left w:val="nil"/>
              <w:bottom w:val="single" w:sz="4" w:space="0" w:color="auto"/>
              <w:right w:val="single" w:sz="4" w:space="0" w:color="auto"/>
            </w:tcBorders>
            <w:noWrap/>
            <w:vAlign w:val="center"/>
            <w:hideMark/>
          </w:tcPr>
          <w:p w14:paraId="2C38882E"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4EE1A6C3" w14:textId="77777777" w:rsidTr="00C36715">
        <w:trPr>
          <w:trHeight w:val="149"/>
          <w:jc w:val="center"/>
        </w:trPr>
        <w:tc>
          <w:tcPr>
            <w:tcW w:w="10578" w:type="dxa"/>
            <w:gridSpan w:val="7"/>
            <w:vMerge w:val="restart"/>
            <w:tcBorders>
              <w:top w:val="single" w:sz="4" w:space="0" w:color="auto"/>
              <w:left w:val="single" w:sz="4" w:space="0" w:color="auto"/>
              <w:bottom w:val="single" w:sz="4" w:space="0" w:color="000000"/>
              <w:right w:val="single" w:sz="4" w:space="0" w:color="000000"/>
            </w:tcBorders>
            <w:noWrap/>
            <w:vAlign w:val="center"/>
            <w:hideMark/>
          </w:tcPr>
          <w:p w14:paraId="478FB778"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F7E5CB8" w14:textId="77777777" w:rsidR="00E50FA6" w:rsidRPr="00C94269" w:rsidRDefault="00E50FA6" w:rsidP="00E50FA6">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DB7EEC9"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451</w:t>
            </w:r>
          </w:p>
        </w:tc>
        <w:tc>
          <w:tcPr>
            <w:tcW w:w="1840" w:type="dxa"/>
            <w:tcBorders>
              <w:top w:val="nil"/>
              <w:left w:val="nil"/>
              <w:bottom w:val="single" w:sz="4" w:space="0" w:color="auto"/>
              <w:right w:val="single" w:sz="4" w:space="0" w:color="auto"/>
            </w:tcBorders>
            <w:noWrap/>
            <w:vAlign w:val="center"/>
            <w:hideMark/>
          </w:tcPr>
          <w:p w14:paraId="74507D3E"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26DE682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1C76EC4"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AF12C92"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147AEF0"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452</w:t>
            </w:r>
          </w:p>
        </w:tc>
        <w:tc>
          <w:tcPr>
            <w:tcW w:w="1840" w:type="dxa"/>
            <w:tcBorders>
              <w:top w:val="nil"/>
              <w:left w:val="nil"/>
              <w:bottom w:val="single" w:sz="4" w:space="0" w:color="auto"/>
              <w:right w:val="single" w:sz="4" w:space="0" w:color="auto"/>
            </w:tcBorders>
            <w:noWrap/>
            <w:vAlign w:val="center"/>
            <w:hideMark/>
          </w:tcPr>
          <w:p w14:paraId="260EF51F"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6B44030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D4D6080"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C7BF646"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AA3CB3A"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453</w:t>
            </w:r>
          </w:p>
        </w:tc>
        <w:tc>
          <w:tcPr>
            <w:tcW w:w="1840" w:type="dxa"/>
            <w:tcBorders>
              <w:top w:val="nil"/>
              <w:left w:val="nil"/>
              <w:bottom w:val="single" w:sz="4" w:space="0" w:color="auto"/>
              <w:right w:val="single" w:sz="4" w:space="0" w:color="auto"/>
            </w:tcBorders>
            <w:noWrap/>
            <w:vAlign w:val="center"/>
            <w:hideMark/>
          </w:tcPr>
          <w:p w14:paraId="18B823D9"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2A0B91B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B34795C"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7208E39"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6FCE557"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461</w:t>
            </w:r>
          </w:p>
        </w:tc>
        <w:tc>
          <w:tcPr>
            <w:tcW w:w="1840" w:type="dxa"/>
            <w:tcBorders>
              <w:top w:val="nil"/>
              <w:left w:val="nil"/>
              <w:bottom w:val="single" w:sz="4" w:space="0" w:color="auto"/>
              <w:right w:val="single" w:sz="4" w:space="0" w:color="auto"/>
            </w:tcBorders>
            <w:noWrap/>
            <w:vAlign w:val="center"/>
            <w:hideMark/>
          </w:tcPr>
          <w:p w14:paraId="3EF72321"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45ADC5C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8E2D6F4"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15D1991"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BAAC217"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462</w:t>
            </w:r>
          </w:p>
        </w:tc>
        <w:tc>
          <w:tcPr>
            <w:tcW w:w="1840" w:type="dxa"/>
            <w:tcBorders>
              <w:top w:val="nil"/>
              <w:left w:val="nil"/>
              <w:bottom w:val="single" w:sz="4" w:space="0" w:color="auto"/>
              <w:right w:val="single" w:sz="4" w:space="0" w:color="auto"/>
            </w:tcBorders>
            <w:noWrap/>
            <w:vAlign w:val="center"/>
            <w:hideMark/>
          </w:tcPr>
          <w:p w14:paraId="60E4D434"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4C21E5D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68A2D6E"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DFD9446"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42E2DED"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463</w:t>
            </w:r>
          </w:p>
        </w:tc>
        <w:tc>
          <w:tcPr>
            <w:tcW w:w="1840" w:type="dxa"/>
            <w:tcBorders>
              <w:top w:val="nil"/>
              <w:left w:val="nil"/>
              <w:bottom w:val="single" w:sz="4" w:space="0" w:color="auto"/>
              <w:right w:val="single" w:sz="4" w:space="0" w:color="auto"/>
            </w:tcBorders>
            <w:noWrap/>
            <w:vAlign w:val="center"/>
            <w:hideMark/>
          </w:tcPr>
          <w:p w14:paraId="6AA4B789"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0DE1E6E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7AAE70"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C82CFE9"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16EF397"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464</w:t>
            </w:r>
          </w:p>
        </w:tc>
        <w:tc>
          <w:tcPr>
            <w:tcW w:w="1840" w:type="dxa"/>
            <w:tcBorders>
              <w:top w:val="nil"/>
              <w:left w:val="nil"/>
              <w:bottom w:val="single" w:sz="4" w:space="0" w:color="auto"/>
              <w:right w:val="single" w:sz="4" w:space="0" w:color="auto"/>
            </w:tcBorders>
            <w:noWrap/>
            <w:vAlign w:val="center"/>
            <w:hideMark/>
          </w:tcPr>
          <w:p w14:paraId="1883A872"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177.843</w:t>
            </w:r>
          </w:p>
        </w:tc>
      </w:tr>
      <w:tr w:rsidR="00E50FA6" w:rsidRPr="00C94269" w14:paraId="0AAA51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64B1FB"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80CBBE4"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9109E2"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465</w:t>
            </w:r>
          </w:p>
        </w:tc>
        <w:tc>
          <w:tcPr>
            <w:tcW w:w="1840" w:type="dxa"/>
            <w:tcBorders>
              <w:top w:val="nil"/>
              <w:left w:val="nil"/>
              <w:bottom w:val="single" w:sz="4" w:space="0" w:color="auto"/>
              <w:right w:val="single" w:sz="4" w:space="0" w:color="auto"/>
            </w:tcBorders>
            <w:noWrap/>
            <w:vAlign w:val="center"/>
            <w:hideMark/>
          </w:tcPr>
          <w:p w14:paraId="1635026A"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72A3570E"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310451D"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238531B" w14:textId="77777777" w:rsidR="00E50FA6" w:rsidRPr="00C94269" w:rsidRDefault="00E50FA6" w:rsidP="00E50FA6">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5D93064"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471</w:t>
            </w:r>
          </w:p>
        </w:tc>
        <w:tc>
          <w:tcPr>
            <w:tcW w:w="1840" w:type="dxa"/>
            <w:tcBorders>
              <w:top w:val="nil"/>
              <w:left w:val="nil"/>
              <w:bottom w:val="single" w:sz="4" w:space="0" w:color="auto"/>
              <w:right w:val="single" w:sz="4" w:space="0" w:color="auto"/>
            </w:tcBorders>
            <w:noWrap/>
            <w:vAlign w:val="center"/>
            <w:hideMark/>
          </w:tcPr>
          <w:p w14:paraId="1822304A"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266D5F7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4F9B8F"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C0FB74F" w14:textId="77777777" w:rsidR="00E50FA6" w:rsidRPr="00C94269" w:rsidRDefault="00E50FA6" w:rsidP="00E50FA6">
            <w:pPr>
              <w:widowControl/>
              <w:autoSpaceDE/>
              <w:autoSpaceDN/>
              <w:jc w:val="center"/>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1F81D00"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472</w:t>
            </w:r>
          </w:p>
        </w:tc>
        <w:tc>
          <w:tcPr>
            <w:tcW w:w="1840" w:type="dxa"/>
            <w:tcBorders>
              <w:top w:val="nil"/>
              <w:left w:val="nil"/>
              <w:bottom w:val="single" w:sz="4" w:space="0" w:color="auto"/>
              <w:right w:val="single" w:sz="4" w:space="0" w:color="auto"/>
            </w:tcBorders>
            <w:noWrap/>
            <w:vAlign w:val="center"/>
            <w:hideMark/>
          </w:tcPr>
          <w:p w14:paraId="567D77E5" w14:textId="77777777" w:rsidR="00E50FA6" w:rsidRPr="00E50FA6" w:rsidRDefault="00E50FA6" w:rsidP="00E50FA6">
            <w:pPr>
              <w:widowControl/>
              <w:autoSpaceDE/>
              <w:autoSpaceDN/>
              <w:jc w:val="right"/>
              <w:rPr>
                <w:rFonts w:eastAsia="Times New Roman"/>
                <w:color w:val="000000"/>
                <w:sz w:val="18"/>
                <w:szCs w:val="18"/>
                <w:lang w:val="mk-MK"/>
              </w:rPr>
            </w:pPr>
            <w:r w:rsidRPr="00E50FA6">
              <w:rPr>
                <w:rFonts w:eastAsia="Times New Roman"/>
                <w:color w:val="000000"/>
                <w:sz w:val="18"/>
                <w:szCs w:val="18"/>
                <w:lang w:val="mk-MK"/>
              </w:rPr>
              <w:t> </w:t>
            </w:r>
          </w:p>
        </w:tc>
      </w:tr>
      <w:tr w:rsidR="00E50FA6" w:rsidRPr="00C94269" w14:paraId="45DA4AA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CF31DF5"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5D12AC7" w14:textId="77777777" w:rsidR="00E50FA6" w:rsidRPr="00C94269" w:rsidRDefault="00E50FA6" w:rsidP="00E50FA6">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462E7E9"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473</w:t>
            </w:r>
          </w:p>
        </w:tc>
        <w:tc>
          <w:tcPr>
            <w:tcW w:w="1840" w:type="dxa"/>
            <w:tcBorders>
              <w:top w:val="nil"/>
              <w:left w:val="nil"/>
              <w:bottom w:val="single" w:sz="4" w:space="0" w:color="auto"/>
              <w:right w:val="single" w:sz="4" w:space="0" w:color="auto"/>
            </w:tcBorders>
            <w:noWrap/>
            <w:vAlign w:val="center"/>
            <w:hideMark/>
          </w:tcPr>
          <w:p w14:paraId="4167CAC2" w14:textId="77777777" w:rsidR="00E50FA6" w:rsidRPr="00E50FA6" w:rsidRDefault="00E50FA6" w:rsidP="00E50FA6">
            <w:pPr>
              <w:widowControl/>
              <w:autoSpaceDE/>
              <w:autoSpaceDN/>
              <w:jc w:val="right"/>
              <w:rPr>
                <w:rFonts w:eastAsia="Times New Roman"/>
                <w:color w:val="000000"/>
                <w:sz w:val="18"/>
                <w:szCs w:val="18"/>
                <w:lang w:val="mk-MK"/>
              </w:rPr>
            </w:pPr>
            <w:r w:rsidRPr="00E50FA6">
              <w:rPr>
                <w:rFonts w:eastAsia="Times New Roman"/>
                <w:color w:val="000000"/>
                <w:sz w:val="18"/>
                <w:szCs w:val="18"/>
                <w:lang w:val="mk-MK"/>
              </w:rPr>
              <w:t> </w:t>
            </w:r>
          </w:p>
        </w:tc>
      </w:tr>
      <w:tr w:rsidR="00E50FA6" w:rsidRPr="00C94269" w14:paraId="4A7523B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26E716F"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20292D4" w14:textId="77777777" w:rsidR="00E50FA6" w:rsidRPr="00C94269" w:rsidRDefault="00E50FA6" w:rsidP="00E50FA6">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7C7B13E"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474</w:t>
            </w:r>
          </w:p>
        </w:tc>
        <w:tc>
          <w:tcPr>
            <w:tcW w:w="1840" w:type="dxa"/>
            <w:tcBorders>
              <w:top w:val="nil"/>
              <w:left w:val="nil"/>
              <w:bottom w:val="single" w:sz="4" w:space="0" w:color="auto"/>
              <w:right w:val="single" w:sz="4" w:space="0" w:color="auto"/>
            </w:tcBorders>
            <w:noWrap/>
            <w:vAlign w:val="center"/>
            <w:hideMark/>
          </w:tcPr>
          <w:p w14:paraId="42E79CBF" w14:textId="77777777" w:rsidR="00E50FA6" w:rsidRPr="00E50FA6" w:rsidRDefault="00E50FA6" w:rsidP="00E50FA6">
            <w:pPr>
              <w:widowControl/>
              <w:autoSpaceDE/>
              <w:autoSpaceDN/>
              <w:jc w:val="right"/>
              <w:rPr>
                <w:rFonts w:eastAsia="Times New Roman"/>
                <w:color w:val="000000"/>
                <w:sz w:val="18"/>
                <w:szCs w:val="18"/>
                <w:lang w:val="mk-MK"/>
              </w:rPr>
            </w:pPr>
            <w:r w:rsidRPr="00E50FA6">
              <w:rPr>
                <w:rFonts w:eastAsia="Times New Roman"/>
                <w:color w:val="000000"/>
                <w:sz w:val="18"/>
                <w:szCs w:val="18"/>
                <w:lang w:val="mk-MK"/>
              </w:rPr>
              <w:t> </w:t>
            </w:r>
          </w:p>
        </w:tc>
      </w:tr>
      <w:tr w:rsidR="00E50FA6" w:rsidRPr="00C94269" w14:paraId="3294C9A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0AE87655"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310539A" w14:textId="77777777" w:rsidR="00E50FA6" w:rsidRPr="00C94269" w:rsidRDefault="00E50FA6" w:rsidP="00E50FA6">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46401AD"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480</w:t>
            </w:r>
          </w:p>
        </w:tc>
        <w:tc>
          <w:tcPr>
            <w:tcW w:w="1840" w:type="dxa"/>
            <w:tcBorders>
              <w:top w:val="nil"/>
              <w:left w:val="nil"/>
              <w:bottom w:val="single" w:sz="4" w:space="0" w:color="auto"/>
              <w:right w:val="single" w:sz="4" w:space="0" w:color="auto"/>
            </w:tcBorders>
            <w:noWrap/>
            <w:vAlign w:val="center"/>
            <w:hideMark/>
          </w:tcPr>
          <w:p w14:paraId="3BA135AC" w14:textId="1BF7ED18" w:rsidR="00E50FA6" w:rsidRPr="00E50FA6" w:rsidRDefault="00E50FA6" w:rsidP="00E50FA6">
            <w:pPr>
              <w:widowControl/>
              <w:autoSpaceDE/>
              <w:autoSpaceDN/>
              <w:jc w:val="right"/>
              <w:rPr>
                <w:rFonts w:eastAsia="Times New Roman"/>
                <w:sz w:val="18"/>
                <w:szCs w:val="18"/>
                <w:lang w:val="mk-MK"/>
              </w:rPr>
            </w:pPr>
          </w:p>
        </w:tc>
      </w:tr>
      <w:tr w:rsidR="00E50FA6" w:rsidRPr="00C94269" w14:paraId="61D8EC68"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108A7B2"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4160898"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C547A26"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481</w:t>
            </w:r>
          </w:p>
        </w:tc>
        <w:tc>
          <w:tcPr>
            <w:tcW w:w="1840" w:type="dxa"/>
            <w:tcBorders>
              <w:top w:val="nil"/>
              <w:left w:val="nil"/>
              <w:bottom w:val="single" w:sz="4" w:space="0" w:color="auto"/>
              <w:right w:val="single" w:sz="4" w:space="0" w:color="auto"/>
            </w:tcBorders>
            <w:noWrap/>
            <w:vAlign w:val="center"/>
            <w:hideMark/>
          </w:tcPr>
          <w:p w14:paraId="3FDECFDB" w14:textId="39AD83D0" w:rsidR="00E50FA6" w:rsidRPr="00E50FA6" w:rsidRDefault="00E50FA6" w:rsidP="00E50FA6">
            <w:pPr>
              <w:widowControl/>
              <w:autoSpaceDE/>
              <w:autoSpaceDN/>
              <w:jc w:val="right"/>
              <w:rPr>
                <w:rFonts w:eastAsia="Times New Roman"/>
                <w:sz w:val="18"/>
                <w:szCs w:val="18"/>
                <w:lang w:val="mk-MK"/>
              </w:rPr>
            </w:pPr>
            <w:r w:rsidRPr="00E50FA6">
              <w:rPr>
                <w:sz w:val="18"/>
                <w:szCs w:val="18"/>
                <w:lang w:val="mk-MK"/>
              </w:rPr>
              <w:t> </w:t>
            </w:r>
          </w:p>
        </w:tc>
      </w:tr>
      <w:tr w:rsidR="00E50FA6" w:rsidRPr="00C94269" w14:paraId="287BA0F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59F2488B"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ED5D284"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BF9D983"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482</w:t>
            </w:r>
          </w:p>
        </w:tc>
        <w:tc>
          <w:tcPr>
            <w:tcW w:w="1840" w:type="dxa"/>
            <w:tcBorders>
              <w:top w:val="nil"/>
              <w:left w:val="nil"/>
              <w:bottom w:val="single" w:sz="4" w:space="0" w:color="auto"/>
              <w:right w:val="single" w:sz="4" w:space="0" w:color="auto"/>
            </w:tcBorders>
            <w:noWrap/>
            <w:vAlign w:val="center"/>
            <w:hideMark/>
          </w:tcPr>
          <w:p w14:paraId="2B1A3BFA" w14:textId="4EE77893" w:rsidR="00E50FA6" w:rsidRPr="00E50FA6" w:rsidRDefault="00E50FA6" w:rsidP="00E50FA6">
            <w:pPr>
              <w:widowControl/>
              <w:autoSpaceDE/>
              <w:autoSpaceDN/>
              <w:jc w:val="right"/>
              <w:rPr>
                <w:rFonts w:eastAsia="Times New Roman"/>
                <w:sz w:val="18"/>
                <w:szCs w:val="18"/>
                <w:lang w:val="mk-MK"/>
              </w:rPr>
            </w:pPr>
            <w:r>
              <w:rPr>
                <w:sz w:val="18"/>
                <w:szCs w:val="18"/>
                <w:lang w:val="mk-MK"/>
              </w:rPr>
              <w:t>1.581.297</w:t>
            </w:r>
          </w:p>
        </w:tc>
      </w:tr>
      <w:tr w:rsidR="00E50FA6" w:rsidRPr="00C94269" w14:paraId="72C358D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9D9FD17"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CF3665"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A668EC4" w14:textId="77777777" w:rsidR="00E50FA6" w:rsidRPr="00C94269" w:rsidRDefault="00E50FA6" w:rsidP="00E50FA6">
            <w:pPr>
              <w:widowControl/>
              <w:autoSpaceDE/>
              <w:autoSpaceDN/>
              <w:jc w:val="center"/>
              <w:rPr>
                <w:rFonts w:eastAsia="Times New Roman"/>
                <w:sz w:val="18"/>
                <w:szCs w:val="18"/>
                <w:lang w:val="mk-MK"/>
              </w:rPr>
            </w:pPr>
            <w:r w:rsidRPr="00C94269">
              <w:rPr>
                <w:rFonts w:eastAsia="Times New Roman"/>
                <w:sz w:val="18"/>
                <w:szCs w:val="18"/>
                <w:lang w:val="mk-MK"/>
              </w:rPr>
              <w:t>483</w:t>
            </w:r>
          </w:p>
        </w:tc>
        <w:tc>
          <w:tcPr>
            <w:tcW w:w="1840" w:type="dxa"/>
            <w:tcBorders>
              <w:top w:val="nil"/>
              <w:left w:val="nil"/>
              <w:bottom w:val="single" w:sz="4" w:space="0" w:color="auto"/>
              <w:right w:val="single" w:sz="4" w:space="0" w:color="auto"/>
            </w:tcBorders>
            <w:noWrap/>
            <w:vAlign w:val="center"/>
            <w:hideMark/>
          </w:tcPr>
          <w:p w14:paraId="7B7FD961" w14:textId="77777777" w:rsidR="00E50FA6" w:rsidRPr="00E50FA6" w:rsidRDefault="00E50FA6" w:rsidP="00E50FA6">
            <w:pPr>
              <w:widowControl/>
              <w:autoSpaceDE/>
              <w:autoSpaceDN/>
              <w:jc w:val="right"/>
              <w:rPr>
                <w:rFonts w:eastAsia="Times New Roman"/>
                <w:color w:val="000000"/>
                <w:sz w:val="18"/>
                <w:szCs w:val="18"/>
                <w:lang w:val="mk-MK"/>
              </w:rPr>
            </w:pPr>
            <w:r w:rsidRPr="00E50FA6">
              <w:rPr>
                <w:rFonts w:eastAsia="Times New Roman"/>
                <w:color w:val="000000"/>
                <w:sz w:val="18"/>
                <w:szCs w:val="18"/>
                <w:lang w:val="mk-MK"/>
              </w:rPr>
              <w:t> </w:t>
            </w:r>
          </w:p>
        </w:tc>
      </w:tr>
      <w:tr w:rsidR="00E50FA6" w:rsidRPr="00C94269" w14:paraId="44BA15D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33506C"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AA11AE0" w14:textId="77777777" w:rsidR="00E50FA6" w:rsidRPr="00C94269" w:rsidRDefault="00E50FA6" w:rsidP="00E50FA6">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190BC78"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484</w:t>
            </w:r>
          </w:p>
        </w:tc>
        <w:tc>
          <w:tcPr>
            <w:tcW w:w="1840" w:type="dxa"/>
            <w:tcBorders>
              <w:top w:val="nil"/>
              <w:left w:val="nil"/>
              <w:bottom w:val="single" w:sz="4" w:space="0" w:color="auto"/>
              <w:right w:val="single" w:sz="4" w:space="0" w:color="auto"/>
            </w:tcBorders>
            <w:noWrap/>
            <w:vAlign w:val="center"/>
            <w:hideMark/>
          </w:tcPr>
          <w:p w14:paraId="089B312C"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57D41C8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1E49D11"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6A655A"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EBEEECF"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485</w:t>
            </w:r>
          </w:p>
        </w:tc>
        <w:tc>
          <w:tcPr>
            <w:tcW w:w="1840" w:type="dxa"/>
            <w:tcBorders>
              <w:top w:val="nil"/>
              <w:left w:val="nil"/>
              <w:bottom w:val="single" w:sz="4" w:space="0" w:color="auto"/>
              <w:right w:val="single" w:sz="4" w:space="0" w:color="auto"/>
            </w:tcBorders>
            <w:noWrap/>
            <w:vAlign w:val="center"/>
            <w:hideMark/>
          </w:tcPr>
          <w:p w14:paraId="0DDC4F1F"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248093E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57065C"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89BF4C7"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0A4BCA"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486</w:t>
            </w:r>
          </w:p>
        </w:tc>
        <w:tc>
          <w:tcPr>
            <w:tcW w:w="1840" w:type="dxa"/>
            <w:tcBorders>
              <w:top w:val="nil"/>
              <w:left w:val="nil"/>
              <w:bottom w:val="single" w:sz="4" w:space="0" w:color="auto"/>
              <w:right w:val="single" w:sz="4" w:space="0" w:color="auto"/>
            </w:tcBorders>
            <w:noWrap/>
            <w:vAlign w:val="center"/>
            <w:hideMark/>
          </w:tcPr>
          <w:p w14:paraId="000A4187"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1B7D7F74"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3B73081"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5CCAAB1"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7BD1C72"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487</w:t>
            </w:r>
          </w:p>
        </w:tc>
        <w:tc>
          <w:tcPr>
            <w:tcW w:w="1840" w:type="dxa"/>
            <w:tcBorders>
              <w:top w:val="nil"/>
              <w:left w:val="nil"/>
              <w:bottom w:val="single" w:sz="4" w:space="0" w:color="auto"/>
              <w:right w:val="single" w:sz="4" w:space="0" w:color="auto"/>
            </w:tcBorders>
            <w:noWrap/>
            <w:vAlign w:val="center"/>
            <w:hideMark/>
          </w:tcPr>
          <w:p w14:paraId="1CF91A95"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0755C03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88F36E5"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939BA0B"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6A32371"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488</w:t>
            </w:r>
          </w:p>
        </w:tc>
        <w:tc>
          <w:tcPr>
            <w:tcW w:w="1840" w:type="dxa"/>
            <w:tcBorders>
              <w:top w:val="nil"/>
              <w:left w:val="nil"/>
              <w:bottom w:val="single" w:sz="4" w:space="0" w:color="auto"/>
              <w:right w:val="single" w:sz="4" w:space="0" w:color="auto"/>
            </w:tcBorders>
            <w:noWrap/>
            <w:vAlign w:val="center"/>
            <w:hideMark/>
          </w:tcPr>
          <w:p w14:paraId="1B939206"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0CC23EA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BB646D"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308AC1F"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EC00B4A"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489</w:t>
            </w:r>
          </w:p>
        </w:tc>
        <w:tc>
          <w:tcPr>
            <w:tcW w:w="1840" w:type="dxa"/>
            <w:tcBorders>
              <w:top w:val="nil"/>
              <w:left w:val="nil"/>
              <w:bottom w:val="single" w:sz="4" w:space="0" w:color="auto"/>
              <w:right w:val="single" w:sz="4" w:space="0" w:color="auto"/>
            </w:tcBorders>
            <w:noWrap/>
            <w:vAlign w:val="center"/>
            <w:hideMark/>
          </w:tcPr>
          <w:p w14:paraId="787DCA2E"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61078B4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2EB1EFC"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1105C7F"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B961C2"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491</w:t>
            </w:r>
          </w:p>
        </w:tc>
        <w:tc>
          <w:tcPr>
            <w:tcW w:w="1840" w:type="dxa"/>
            <w:tcBorders>
              <w:top w:val="nil"/>
              <w:left w:val="nil"/>
              <w:bottom w:val="single" w:sz="4" w:space="0" w:color="auto"/>
              <w:right w:val="single" w:sz="4" w:space="0" w:color="auto"/>
            </w:tcBorders>
            <w:noWrap/>
            <w:vAlign w:val="center"/>
            <w:hideMark/>
          </w:tcPr>
          <w:p w14:paraId="21E81F5A"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1CA48D82"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977C703"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31AA738"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08DBCD4"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492</w:t>
            </w:r>
          </w:p>
        </w:tc>
        <w:tc>
          <w:tcPr>
            <w:tcW w:w="1840" w:type="dxa"/>
            <w:tcBorders>
              <w:top w:val="nil"/>
              <w:left w:val="nil"/>
              <w:bottom w:val="single" w:sz="4" w:space="0" w:color="auto"/>
              <w:right w:val="single" w:sz="4" w:space="0" w:color="auto"/>
            </w:tcBorders>
            <w:noWrap/>
            <w:vAlign w:val="center"/>
            <w:hideMark/>
          </w:tcPr>
          <w:p w14:paraId="4891CE4F" w14:textId="77777777" w:rsidR="00E50FA6" w:rsidRPr="00E50FA6" w:rsidRDefault="00E50FA6" w:rsidP="00E50FA6">
            <w:pPr>
              <w:widowControl/>
              <w:autoSpaceDE/>
              <w:autoSpaceDN/>
              <w:jc w:val="right"/>
              <w:rPr>
                <w:rFonts w:eastAsia="Times New Roman"/>
                <w:sz w:val="18"/>
                <w:szCs w:val="18"/>
                <w:lang w:val="mk-MK"/>
              </w:rPr>
            </w:pPr>
            <w:r w:rsidRPr="00E50FA6">
              <w:rPr>
                <w:rFonts w:eastAsia="Times New Roman"/>
                <w:sz w:val="18"/>
                <w:szCs w:val="18"/>
                <w:lang w:val="mk-MK"/>
              </w:rPr>
              <w:t> </w:t>
            </w:r>
          </w:p>
        </w:tc>
      </w:tr>
      <w:tr w:rsidR="00E50FA6" w:rsidRPr="00C94269" w14:paraId="59FBDC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FD581C6" w14:textId="77777777" w:rsidR="00E50FA6" w:rsidRPr="00C94269" w:rsidRDefault="00E50FA6" w:rsidP="00E50FA6">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CE0890E" w14:textId="77777777" w:rsidR="00E50FA6" w:rsidRPr="00C94269" w:rsidRDefault="00E50FA6" w:rsidP="00E50FA6">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CF6CF4D" w14:textId="77777777" w:rsidR="00E50FA6" w:rsidRPr="00C94269" w:rsidRDefault="00E50FA6" w:rsidP="00E50FA6">
            <w:pPr>
              <w:widowControl/>
              <w:autoSpaceDE/>
              <w:autoSpaceDN/>
              <w:jc w:val="center"/>
              <w:rPr>
                <w:rFonts w:eastAsia="Times New Roman"/>
                <w:color w:val="000000"/>
                <w:sz w:val="18"/>
                <w:szCs w:val="18"/>
                <w:lang w:val="mk-MK"/>
              </w:rPr>
            </w:pPr>
            <w:r w:rsidRPr="00C94269">
              <w:rPr>
                <w:rFonts w:eastAsia="Times New Roman"/>
                <w:color w:val="000000"/>
                <w:sz w:val="18"/>
                <w:szCs w:val="18"/>
                <w:lang w:val="mk-MK"/>
              </w:rPr>
              <w:t>493</w:t>
            </w:r>
          </w:p>
        </w:tc>
        <w:tc>
          <w:tcPr>
            <w:tcW w:w="1840" w:type="dxa"/>
            <w:tcBorders>
              <w:top w:val="nil"/>
              <w:left w:val="nil"/>
              <w:bottom w:val="single" w:sz="4" w:space="0" w:color="auto"/>
              <w:right w:val="single" w:sz="4" w:space="0" w:color="auto"/>
            </w:tcBorders>
            <w:noWrap/>
            <w:vAlign w:val="center"/>
            <w:hideMark/>
          </w:tcPr>
          <w:p w14:paraId="237BA87F" w14:textId="2C4F9506" w:rsidR="00E50FA6" w:rsidRPr="00E50FA6" w:rsidRDefault="00E50FA6" w:rsidP="00E50FA6">
            <w:pPr>
              <w:widowControl/>
              <w:autoSpaceDE/>
              <w:autoSpaceDN/>
              <w:jc w:val="right"/>
              <w:rPr>
                <w:rFonts w:eastAsia="Times New Roman"/>
                <w:sz w:val="18"/>
                <w:szCs w:val="18"/>
                <w:lang w:val="mk-MK"/>
              </w:rPr>
            </w:pPr>
            <w:r w:rsidRPr="00E50FA6">
              <w:rPr>
                <w:sz w:val="18"/>
                <w:szCs w:val="18"/>
                <w:lang w:val="mk-MK"/>
              </w:rPr>
              <w:t>1.910.716</w:t>
            </w:r>
          </w:p>
        </w:tc>
      </w:tr>
      <w:tr w:rsidR="00F87993" w:rsidRPr="00C94269" w14:paraId="670529EA" w14:textId="77777777" w:rsidTr="00C36715">
        <w:trPr>
          <w:trHeight w:val="10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520441" w14:textId="77777777" w:rsidR="00F87993" w:rsidRPr="00C94269"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B7A0769" w14:textId="77777777" w:rsidR="00F87993" w:rsidRPr="00C94269" w:rsidRDefault="00F87993" w:rsidP="00F87993">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37AF9CC" w14:textId="77777777" w:rsidR="00F87993" w:rsidRPr="00C94269" w:rsidRDefault="00F87993" w:rsidP="00F87993">
            <w:pPr>
              <w:widowControl/>
              <w:autoSpaceDE/>
              <w:autoSpaceDN/>
              <w:jc w:val="center"/>
              <w:rPr>
                <w:rFonts w:eastAsia="Times New Roman"/>
                <w:b/>
                <w:bCs/>
                <w:sz w:val="18"/>
                <w:szCs w:val="18"/>
                <w:lang w:val="mk-MK"/>
              </w:rPr>
            </w:pPr>
            <w:r w:rsidRPr="00C94269">
              <w:rPr>
                <w:rFonts w:eastAsia="Times New Roman"/>
                <w:b/>
                <w:bCs/>
                <w:sz w:val="18"/>
                <w:szCs w:val="18"/>
                <w:lang w:val="mk-MK"/>
              </w:rPr>
              <w:t>Тотал</w:t>
            </w:r>
          </w:p>
        </w:tc>
        <w:tc>
          <w:tcPr>
            <w:tcW w:w="1840" w:type="dxa"/>
            <w:tcBorders>
              <w:top w:val="nil"/>
              <w:left w:val="nil"/>
              <w:bottom w:val="single" w:sz="4" w:space="0" w:color="auto"/>
              <w:right w:val="single" w:sz="4" w:space="0" w:color="auto"/>
            </w:tcBorders>
            <w:noWrap/>
            <w:vAlign w:val="center"/>
            <w:hideMark/>
          </w:tcPr>
          <w:p w14:paraId="0FCDD8DC" w14:textId="2895F580" w:rsidR="00F87993" w:rsidRPr="00C94269" w:rsidRDefault="00E50FA6" w:rsidP="00F87993">
            <w:pPr>
              <w:widowControl/>
              <w:autoSpaceDE/>
              <w:autoSpaceDN/>
              <w:jc w:val="right"/>
              <w:rPr>
                <w:rFonts w:eastAsia="Times New Roman"/>
                <w:b/>
                <w:bCs/>
                <w:sz w:val="18"/>
                <w:szCs w:val="18"/>
                <w:lang w:val="mk-MK"/>
              </w:rPr>
            </w:pPr>
            <w:r>
              <w:rPr>
                <w:b/>
                <w:bCs/>
                <w:sz w:val="18"/>
                <w:szCs w:val="18"/>
                <w:lang w:val="mk-MK"/>
              </w:rPr>
              <w:t>4.627.753</w:t>
            </w:r>
          </w:p>
        </w:tc>
      </w:tr>
      <w:tr w:rsidR="00305D20" w:rsidRPr="00C94269" w14:paraId="39050601" w14:textId="77777777" w:rsidTr="006D7BE1">
        <w:trPr>
          <w:trHeight w:val="149"/>
          <w:jc w:val="center"/>
        </w:trPr>
        <w:tc>
          <w:tcPr>
            <w:tcW w:w="1561" w:type="dxa"/>
            <w:tcBorders>
              <w:top w:val="nil"/>
              <w:left w:val="nil"/>
              <w:bottom w:val="nil"/>
              <w:right w:val="nil"/>
            </w:tcBorders>
            <w:noWrap/>
            <w:vAlign w:val="center"/>
            <w:hideMark/>
          </w:tcPr>
          <w:p w14:paraId="4C25E67A" w14:textId="77777777" w:rsidR="00305D20" w:rsidRPr="00C94269" w:rsidRDefault="00305D20" w:rsidP="00C36715">
            <w:pPr>
              <w:widowControl/>
              <w:autoSpaceDE/>
              <w:autoSpaceDN/>
              <w:jc w:val="right"/>
              <w:rPr>
                <w:rFonts w:eastAsia="Times New Roman"/>
                <w:b/>
                <w:bCs/>
                <w:sz w:val="18"/>
                <w:szCs w:val="18"/>
                <w:lang w:val="mk-MK"/>
              </w:rPr>
            </w:pPr>
          </w:p>
        </w:tc>
        <w:tc>
          <w:tcPr>
            <w:tcW w:w="1576" w:type="dxa"/>
            <w:tcBorders>
              <w:top w:val="nil"/>
              <w:left w:val="nil"/>
              <w:bottom w:val="nil"/>
              <w:right w:val="nil"/>
            </w:tcBorders>
            <w:noWrap/>
            <w:vAlign w:val="center"/>
            <w:hideMark/>
          </w:tcPr>
          <w:p w14:paraId="6507A272"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0EFDE3B"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D2D7013"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3315F73"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68276A62"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B2926DD"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04C4D065"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0D7B5995" w14:textId="77777777" w:rsidR="00305D20" w:rsidRPr="00C94269"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50286705" w14:textId="77777777" w:rsidR="00305D20" w:rsidRPr="00C94269" w:rsidRDefault="00305D20" w:rsidP="00C36715">
            <w:pPr>
              <w:widowControl/>
              <w:autoSpaceDE/>
              <w:autoSpaceDN/>
              <w:jc w:val="center"/>
              <w:rPr>
                <w:rFonts w:ascii="Times New Roman" w:eastAsia="Times New Roman" w:hAnsi="Times New Roman" w:cs="Times New Roman"/>
                <w:sz w:val="18"/>
                <w:szCs w:val="18"/>
                <w:lang w:val="mk-MK"/>
              </w:rPr>
            </w:pPr>
          </w:p>
        </w:tc>
      </w:tr>
    </w:tbl>
    <w:p w14:paraId="10C43061" w14:textId="77777777" w:rsidR="00305D20" w:rsidRPr="00C94269" w:rsidRDefault="00305D20" w:rsidP="00305D20">
      <w:pPr>
        <w:pStyle w:val="BodyText"/>
        <w:ind w:right="-10178"/>
        <w:rPr>
          <w:rFonts w:ascii="Cambria" w:hAnsi="Cambria" w:cs="Calibri"/>
          <w:sz w:val="20"/>
          <w:lang w:val="mk-MK"/>
        </w:rPr>
      </w:pPr>
      <w:r w:rsidRPr="00C94269">
        <w:rPr>
          <w:rFonts w:ascii="Cambria" w:hAnsi="Cambria" w:cs="Calibri"/>
          <w:sz w:val="20"/>
          <w:lang w:val="mk-MK"/>
        </w:rPr>
        <w:t xml:space="preserve">Оваа табела  е согласно пропишаниот образец на Министерството за финансии </w:t>
      </w:r>
    </w:p>
    <w:p w14:paraId="5180AED0" w14:textId="77777777" w:rsidR="00305D20" w:rsidRPr="00C94269" w:rsidRDefault="00305D20" w:rsidP="00305D20">
      <w:pPr>
        <w:rPr>
          <w:rFonts w:ascii="Cambria" w:hAnsi="Cambria" w:cs="Calibri"/>
          <w:lang w:val="mk-MK"/>
        </w:rPr>
      </w:pPr>
    </w:p>
    <w:p w14:paraId="50BF3688" w14:textId="77777777" w:rsidR="00305D20" w:rsidRPr="00C94269" w:rsidRDefault="00305D20" w:rsidP="009E33B3">
      <w:pPr>
        <w:pStyle w:val="BodyText"/>
        <w:ind w:right="-5678"/>
        <w:rPr>
          <w:rFonts w:ascii="Cambria" w:hAnsi="Cambria" w:cs="Calibri"/>
          <w:b/>
          <w:lang w:val="mk-MK"/>
        </w:rPr>
        <w:sectPr w:rsidR="00305D20" w:rsidRPr="00C94269" w:rsidSect="006E6AF2">
          <w:type w:val="continuous"/>
          <w:pgSz w:w="15840" w:h="12240" w:orient="landscape"/>
          <w:pgMar w:top="820" w:right="440" w:bottom="280" w:left="420" w:header="270" w:footer="0" w:gutter="0"/>
          <w:cols w:space="8888"/>
        </w:sectPr>
      </w:pPr>
    </w:p>
    <w:p w14:paraId="529BD87F" w14:textId="77777777" w:rsidR="006937DC" w:rsidRPr="00C94269" w:rsidRDefault="006937DC" w:rsidP="009E33B3">
      <w:pPr>
        <w:pStyle w:val="BodyText"/>
        <w:ind w:right="-5678"/>
        <w:rPr>
          <w:rFonts w:ascii="Cambria" w:hAnsi="Cambria" w:cs="Calibri"/>
          <w:b/>
          <w:lang w:val="mk-MK"/>
        </w:rPr>
      </w:pPr>
    </w:p>
    <w:p w14:paraId="3FCD58DA" w14:textId="77777777" w:rsidR="006937DC" w:rsidRPr="00C94269" w:rsidRDefault="006937DC" w:rsidP="006937DC">
      <w:pPr>
        <w:pStyle w:val="BodyText"/>
        <w:spacing w:before="1"/>
        <w:rPr>
          <w:rFonts w:ascii="Cambria" w:hAnsi="Cambria" w:cs="Calibri"/>
          <w:bCs/>
          <w:sz w:val="2"/>
          <w:lang w:val="mk-MK"/>
        </w:rPr>
      </w:pPr>
    </w:p>
    <w:p w14:paraId="43D67F6F" w14:textId="77777777" w:rsidR="006937DC" w:rsidRPr="00C94269" w:rsidRDefault="006937DC" w:rsidP="006937DC">
      <w:pPr>
        <w:pStyle w:val="BodyText"/>
        <w:spacing w:before="4"/>
        <w:rPr>
          <w:rFonts w:ascii="Cambria" w:hAnsi="Cambria" w:cs="Calibri"/>
          <w:sz w:val="2"/>
          <w:lang w:val="mk-MK"/>
        </w:rPr>
      </w:pPr>
    </w:p>
    <w:p w14:paraId="1F01BB44" w14:textId="77777777" w:rsidR="006D7C8E" w:rsidRPr="00C94269" w:rsidRDefault="006D7C8E" w:rsidP="006D7C8E">
      <w:pPr>
        <w:pStyle w:val="BodyText"/>
        <w:rPr>
          <w:rFonts w:ascii="Cambria" w:hAnsi="Cambria" w:cs="Calibri"/>
          <w:lang w:val="mk-MK"/>
        </w:rPr>
      </w:pPr>
    </w:p>
    <w:p w14:paraId="2BA7E536" w14:textId="77777777" w:rsidR="007A372E" w:rsidRPr="00C94269" w:rsidRDefault="007A372E" w:rsidP="007A372E">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Вкупните обврски на општината до 30 дена (доспеани, а неплатени)  во </w:t>
      </w:r>
      <w:r w:rsidRPr="00C94269">
        <w:rPr>
          <w:rFonts w:ascii="Cambria" w:hAnsi="Cambria" w:cs="Calibri"/>
          <w:b/>
          <w:bCs/>
          <w:iCs/>
          <w:noProof/>
          <w:color w:val="C00000"/>
          <w:sz w:val="24"/>
          <w:szCs w:val="24"/>
          <w:lang w:val="mk-MK"/>
        </w:rPr>
        <w:t xml:space="preserve">четвртиот квартал од 2025 </w:t>
      </w:r>
      <w:r w:rsidRPr="00C94269">
        <w:rPr>
          <w:rFonts w:ascii="Cambria" w:hAnsi="Cambria" w:cs="Calibri"/>
          <w:b/>
          <w:bCs/>
          <w:iCs/>
          <w:noProof/>
          <w:sz w:val="24"/>
          <w:szCs w:val="24"/>
          <w:lang w:val="mk-MK"/>
        </w:rPr>
        <w:t xml:space="preserve">год. изнесуваат 1.611.557 денари и истите се </w:t>
      </w:r>
      <w:r w:rsidRPr="00C94269">
        <w:rPr>
          <w:rFonts w:ascii="Cambria" w:hAnsi="Cambria" w:cs="Calibri"/>
          <w:b/>
          <w:bCs/>
          <w:iCs/>
          <w:noProof/>
          <w:color w:val="C00000"/>
          <w:sz w:val="24"/>
          <w:szCs w:val="24"/>
          <w:lang w:val="mk-MK"/>
        </w:rPr>
        <w:t xml:space="preserve">зголемени </w:t>
      </w:r>
      <w:r w:rsidRPr="00C94269">
        <w:rPr>
          <w:rFonts w:ascii="Cambria" w:hAnsi="Cambria" w:cs="Calibri"/>
          <w:b/>
          <w:bCs/>
          <w:iCs/>
          <w:noProof/>
          <w:sz w:val="24"/>
          <w:szCs w:val="24"/>
          <w:lang w:val="mk-MK"/>
        </w:rPr>
        <w:t>за 1.560.552 денари во однос на истиот период од 2024 год.</w:t>
      </w:r>
    </w:p>
    <w:p w14:paraId="6311181D" w14:textId="77777777" w:rsidR="007A372E" w:rsidRPr="00C94269" w:rsidRDefault="007A372E" w:rsidP="007A372E">
      <w:pPr>
        <w:ind w:left="522" w:right="438"/>
        <w:jc w:val="both"/>
        <w:rPr>
          <w:rFonts w:ascii="Cambria" w:hAnsi="Cambria" w:cs="Calibri"/>
          <w:b/>
          <w:bCs/>
          <w:iCs/>
          <w:noProof/>
          <w:sz w:val="24"/>
          <w:szCs w:val="24"/>
          <w:lang w:val="mk-MK"/>
        </w:rPr>
      </w:pPr>
    </w:p>
    <w:p w14:paraId="21D70606" w14:textId="77777777" w:rsidR="007A372E" w:rsidRPr="00C94269" w:rsidRDefault="007A372E" w:rsidP="007A372E">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Вкупните обврски на општината до 60 дена (доспеани,а неплатени) во </w:t>
      </w:r>
      <w:r w:rsidRPr="00C94269">
        <w:rPr>
          <w:rFonts w:ascii="Cambria" w:hAnsi="Cambria" w:cs="Calibri"/>
          <w:b/>
          <w:bCs/>
          <w:iCs/>
          <w:noProof/>
          <w:color w:val="C00000"/>
          <w:sz w:val="24"/>
          <w:szCs w:val="24"/>
          <w:lang w:val="mk-MK"/>
        </w:rPr>
        <w:t xml:space="preserve">четвртиот квартал од 2025 </w:t>
      </w:r>
      <w:r w:rsidRPr="00C94269">
        <w:rPr>
          <w:rFonts w:ascii="Cambria" w:hAnsi="Cambria" w:cs="Calibri"/>
          <w:b/>
          <w:bCs/>
          <w:iCs/>
          <w:noProof/>
          <w:sz w:val="24"/>
          <w:szCs w:val="24"/>
          <w:lang w:val="mk-MK"/>
        </w:rPr>
        <w:t>год. изнесуваат 0 денари и истите се намалени</w:t>
      </w:r>
      <w:r w:rsidRPr="00C94269">
        <w:rPr>
          <w:rFonts w:ascii="Cambria" w:hAnsi="Cambria" w:cs="Calibri"/>
          <w:b/>
          <w:bCs/>
          <w:iCs/>
          <w:noProof/>
          <w:color w:val="C00000"/>
          <w:sz w:val="24"/>
          <w:szCs w:val="24"/>
          <w:lang w:val="mk-MK"/>
        </w:rPr>
        <w:t xml:space="preserve"> </w:t>
      </w:r>
      <w:r w:rsidRPr="00C94269">
        <w:rPr>
          <w:rFonts w:ascii="Cambria" w:hAnsi="Cambria" w:cs="Calibri"/>
          <w:b/>
          <w:bCs/>
          <w:iCs/>
          <w:noProof/>
          <w:sz w:val="24"/>
          <w:szCs w:val="24"/>
          <w:lang w:val="mk-MK"/>
        </w:rPr>
        <w:t>за 19.357денари во однос на истиот период од 2024 год.</w:t>
      </w:r>
    </w:p>
    <w:p w14:paraId="510EE6D3" w14:textId="77777777" w:rsidR="007A372E" w:rsidRPr="00C94269" w:rsidRDefault="007A372E" w:rsidP="007A372E">
      <w:pPr>
        <w:pStyle w:val="ListParagraph"/>
        <w:rPr>
          <w:rFonts w:ascii="Cambria" w:hAnsi="Cambria" w:cs="Calibri"/>
          <w:b/>
          <w:bCs/>
          <w:iCs/>
          <w:noProof/>
          <w:sz w:val="24"/>
          <w:szCs w:val="24"/>
          <w:lang w:val="mk-MK"/>
        </w:rPr>
      </w:pPr>
    </w:p>
    <w:p w14:paraId="43BA13E7" w14:textId="77777777" w:rsidR="007A372E" w:rsidRPr="00C94269" w:rsidRDefault="007A372E" w:rsidP="007A372E">
      <w:pPr>
        <w:pStyle w:val="ListParagraph"/>
        <w:numPr>
          <w:ilvl w:val="0"/>
          <w:numId w:val="15"/>
        </w:numPr>
        <w:ind w:right="438"/>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Вкупните обврски на општината над 60 дена (доспеани, а неплатени) во </w:t>
      </w:r>
      <w:r w:rsidRPr="00C94269">
        <w:rPr>
          <w:rFonts w:ascii="Cambria" w:hAnsi="Cambria" w:cs="Calibri"/>
          <w:b/>
          <w:bCs/>
          <w:iCs/>
          <w:noProof/>
          <w:color w:val="C00000"/>
          <w:sz w:val="24"/>
          <w:szCs w:val="24"/>
          <w:lang w:val="mk-MK"/>
        </w:rPr>
        <w:t xml:space="preserve">четвртиот квартал од 2025 </w:t>
      </w:r>
      <w:r w:rsidRPr="00C94269">
        <w:rPr>
          <w:rFonts w:ascii="Cambria" w:hAnsi="Cambria" w:cs="Calibri"/>
          <w:b/>
          <w:bCs/>
          <w:iCs/>
          <w:noProof/>
          <w:sz w:val="24"/>
          <w:szCs w:val="24"/>
          <w:lang w:val="mk-MK"/>
        </w:rPr>
        <w:t xml:space="preserve">год. изнесуваат 3.016.196 денари и истите се </w:t>
      </w:r>
      <w:r w:rsidRPr="00C94269">
        <w:rPr>
          <w:rFonts w:ascii="Cambria" w:hAnsi="Cambria" w:cs="Calibri"/>
          <w:b/>
          <w:bCs/>
          <w:iCs/>
          <w:noProof/>
          <w:color w:val="C00000"/>
          <w:sz w:val="24"/>
          <w:szCs w:val="24"/>
          <w:lang w:val="mk-MK"/>
        </w:rPr>
        <w:t xml:space="preserve">зголемени </w:t>
      </w:r>
      <w:r w:rsidRPr="00C94269">
        <w:rPr>
          <w:rFonts w:ascii="Cambria" w:hAnsi="Cambria" w:cs="Calibri"/>
          <w:b/>
          <w:bCs/>
          <w:iCs/>
          <w:noProof/>
          <w:sz w:val="24"/>
          <w:szCs w:val="24"/>
          <w:lang w:val="mk-MK"/>
        </w:rPr>
        <w:t xml:space="preserve">за 199.131 денари во однос на истиот период од 2024 год. Од нив 177.843 денари се утужени, а 2.838.353 денари се неутужени. </w:t>
      </w:r>
    </w:p>
    <w:p w14:paraId="549A6A4C" w14:textId="77777777" w:rsidR="007A372E" w:rsidRPr="00C94269" w:rsidRDefault="007A372E" w:rsidP="007A372E">
      <w:pPr>
        <w:ind w:left="522" w:right="438"/>
        <w:jc w:val="both"/>
        <w:rPr>
          <w:rFonts w:ascii="Cambria" w:hAnsi="Cambria" w:cs="Calibri"/>
          <w:b/>
          <w:bCs/>
          <w:iCs/>
          <w:noProof/>
          <w:sz w:val="24"/>
          <w:szCs w:val="24"/>
          <w:lang w:val="mk-MK"/>
        </w:rPr>
      </w:pPr>
    </w:p>
    <w:p w14:paraId="42ECB63B" w14:textId="77777777" w:rsidR="007A372E" w:rsidRPr="00C94269" w:rsidRDefault="007A372E" w:rsidP="007A372E">
      <w:pPr>
        <w:pStyle w:val="ListParagraph"/>
        <w:numPr>
          <w:ilvl w:val="0"/>
          <w:numId w:val="15"/>
        </w:numPr>
        <w:rPr>
          <w:rFonts w:ascii="Cambria" w:hAnsi="Cambria" w:cs="Calibri"/>
          <w:b/>
          <w:bCs/>
          <w:iCs/>
          <w:noProof/>
          <w:sz w:val="24"/>
          <w:szCs w:val="24"/>
          <w:lang w:val="mk-MK"/>
        </w:rPr>
      </w:pPr>
      <w:r w:rsidRPr="00C94269">
        <w:rPr>
          <w:rFonts w:ascii="Cambria" w:hAnsi="Cambria" w:cs="Calibri"/>
          <w:b/>
          <w:bCs/>
          <w:iCs/>
          <w:noProof/>
          <w:sz w:val="24"/>
          <w:szCs w:val="24"/>
          <w:lang w:val="mk-MK"/>
        </w:rPr>
        <w:t xml:space="preserve">Вкупните доспеани, а неплатени обврски на општината во </w:t>
      </w:r>
      <w:r w:rsidRPr="00C94269">
        <w:rPr>
          <w:rFonts w:ascii="Cambria" w:hAnsi="Cambria" w:cs="Calibri"/>
          <w:b/>
          <w:bCs/>
          <w:iCs/>
          <w:noProof/>
          <w:color w:val="C00000"/>
          <w:sz w:val="24"/>
          <w:szCs w:val="24"/>
          <w:lang w:val="mk-MK"/>
        </w:rPr>
        <w:t xml:space="preserve">четвртиот квартал од 2025 </w:t>
      </w:r>
      <w:r w:rsidRPr="00C94269">
        <w:rPr>
          <w:rFonts w:ascii="Cambria" w:hAnsi="Cambria" w:cs="Calibri"/>
          <w:b/>
          <w:bCs/>
          <w:iCs/>
          <w:noProof/>
          <w:sz w:val="24"/>
          <w:szCs w:val="24"/>
          <w:lang w:val="mk-MK"/>
        </w:rPr>
        <w:t xml:space="preserve">год. изнесуваат 4.627.753 денари и истите се </w:t>
      </w:r>
      <w:r w:rsidRPr="00C94269">
        <w:rPr>
          <w:rFonts w:ascii="Cambria" w:hAnsi="Cambria" w:cs="Calibri"/>
          <w:b/>
          <w:bCs/>
          <w:iCs/>
          <w:noProof/>
          <w:color w:val="C00000"/>
          <w:sz w:val="24"/>
          <w:szCs w:val="24"/>
          <w:lang w:val="mk-MK"/>
        </w:rPr>
        <w:t xml:space="preserve">зголемени </w:t>
      </w:r>
      <w:r w:rsidRPr="00C94269">
        <w:rPr>
          <w:rFonts w:ascii="Cambria" w:hAnsi="Cambria" w:cs="Calibri"/>
          <w:b/>
          <w:bCs/>
          <w:iCs/>
          <w:noProof/>
          <w:sz w:val="24"/>
          <w:szCs w:val="24"/>
          <w:lang w:val="mk-MK"/>
        </w:rPr>
        <w:t>за 1.342.064 денари во однос на истиот период од 2024 год.</w:t>
      </w:r>
    </w:p>
    <w:p w14:paraId="347D47E8" w14:textId="77777777" w:rsidR="007A372E" w:rsidRPr="007A372E" w:rsidRDefault="007A372E" w:rsidP="007A372E">
      <w:pPr>
        <w:rPr>
          <w:rFonts w:ascii="Cambria" w:hAnsi="Cambria" w:cs="Calibri"/>
          <w:b/>
          <w:bCs/>
          <w:iCs/>
          <w:noProof/>
          <w:sz w:val="24"/>
          <w:szCs w:val="24"/>
          <w:lang w:val="mk-MK"/>
        </w:rPr>
      </w:pPr>
    </w:p>
    <w:p w14:paraId="5291E0C4" w14:textId="77777777" w:rsidR="006D7C8E" w:rsidRPr="00C94269" w:rsidRDefault="006D7C8E" w:rsidP="00B7091F">
      <w:pPr>
        <w:ind w:right="438"/>
        <w:rPr>
          <w:rFonts w:ascii="Cambria" w:hAnsi="Cambria" w:cs="Calibri"/>
          <w:b/>
          <w:bCs/>
          <w:iCs/>
          <w:noProof/>
          <w:sz w:val="24"/>
          <w:szCs w:val="24"/>
          <w:lang w:val="mk-MK"/>
        </w:rPr>
      </w:pPr>
    </w:p>
    <w:p w14:paraId="41688FE7" w14:textId="77777777" w:rsidR="006D7C8E" w:rsidRPr="00C94269" w:rsidRDefault="006D7C8E" w:rsidP="006D7C8E">
      <w:pPr>
        <w:pStyle w:val="BodyText"/>
        <w:ind w:right="-9728"/>
        <w:rPr>
          <w:rFonts w:ascii="Cambria" w:hAnsi="Cambria" w:cs="Calibri"/>
          <w:sz w:val="16"/>
          <w:szCs w:val="16"/>
          <w:lang w:val="mk-MK"/>
        </w:rPr>
      </w:pPr>
    </w:p>
    <w:p w14:paraId="63655C72" w14:textId="22BCAFD5" w:rsidR="006D7C8E" w:rsidRPr="00C94269" w:rsidRDefault="006C614F" w:rsidP="006D7C8E">
      <w:pPr>
        <w:pStyle w:val="BodyText"/>
        <w:jc w:val="center"/>
        <w:rPr>
          <w:rFonts w:ascii="Cambria" w:hAnsi="Cambria" w:cs="Calibri"/>
          <w:sz w:val="16"/>
          <w:szCs w:val="16"/>
          <w:lang w:val="mk-MK"/>
        </w:rPr>
      </w:pPr>
      <w:r w:rsidRPr="00C94269">
        <w:rPr>
          <w:rFonts w:ascii="Cambria" w:hAnsi="Cambria" w:cs="Calibri"/>
          <w:noProof/>
          <w:sz w:val="16"/>
          <w:szCs w:val="16"/>
          <w:lang w:val="mk-MK"/>
        </w:rPr>
        <w:drawing>
          <wp:inline distT="0" distB="0" distL="0" distR="0" wp14:anchorId="4BC4022D" wp14:editId="04AD9EEE">
            <wp:extent cx="6106160" cy="3210560"/>
            <wp:effectExtent l="0" t="0" r="8890" b="8890"/>
            <wp:docPr id="4" name="Char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2985EDA" w14:textId="77777777" w:rsidR="006D7C8E" w:rsidRPr="00C94269" w:rsidRDefault="006D7C8E" w:rsidP="006D7C8E">
      <w:pPr>
        <w:pStyle w:val="BodyText"/>
        <w:ind w:right="-9728"/>
        <w:jc w:val="center"/>
        <w:rPr>
          <w:rFonts w:ascii="Cambria" w:hAnsi="Cambria" w:cs="Calibri"/>
          <w:sz w:val="16"/>
          <w:szCs w:val="16"/>
          <w:lang w:val="mk-MK"/>
        </w:rPr>
      </w:pPr>
    </w:p>
    <w:p w14:paraId="22860AAA" w14:textId="77777777" w:rsidR="006D7C8E" w:rsidRPr="00C94269" w:rsidRDefault="006D7C8E" w:rsidP="006D7C8E">
      <w:pPr>
        <w:pStyle w:val="BodyText"/>
        <w:ind w:right="-9728"/>
        <w:rPr>
          <w:rFonts w:ascii="Cambria" w:hAnsi="Cambria" w:cs="Calibri"/>
          <w:sz w:val="16"/>
          <w:szCs w:val="16"/>
          <w:lang w:val="mk-MK"/>
        </w:rPr>
      </w:pPr>
    </w:p>
    <w:p w14:paraId="2A36577A" w14:textId="3D48F9C9" w:rsidR="006D7C8E" w:rsidRPr="00C94269" w:rsidRDefault="006D7C8E" w:rsidP="00B7091F">
      <w:pPr>
        <w:pStyle w:val="BodyText"/>
        <w:ind w:left="990" w:right="379"/>
        <w:rPr>
          <w:rFonts w:ascii="Cambria" w:hAnsi="Cambria" w:cs="Calibri"/>
          <w:lang w:val="mk-MK"/>
        </w:rPr>
      </w:pPr>
      <w:r w:rsidRPr="00C94269">
        <w:rPr>
          <w:rFonts w:ascii="Cambria" w:hAnsi="Cambria" w:cs="Calibri"/>
          <w:lang w:val="mk-MK"/>
        </w:rPr>
        <w:t xml:space="preserve">Најголем дел од обврските на општината </w:t>
      </w:r>
      <w:r w:rsidR="006B6E12" w:rsidRPr="00C94269">
        <w:rPr>
          <w:rFonts w:ascii="Cambria" w:hAnsi="Cambria" w:cs="Calibri"/>
          <w:lang w:val="mk-MK"/>
        </w:rPr>
        <w:t>произлегуваат од</w:t>
      </w:r>
      <w:r w:rsidR="00B7091F" w:rsidRPr="00C94269">
        <w:rPr>
          <w:rFonts w:ascii="Cambria" w:hAnsi="Cambria" w:cs="Calibri"/>
          <w:lang w:val="mk-MK"/>
        </w:rPr>
        <w:t>:</w:t>
      </w:r>
    </w:p>
    <w:p w14:paraId="3E16E308" w14:textId="16E59504" w:rsidR="0073293F" w:rsidRPr="00C94269" w:rsidRDefault="00B7091F" w:rsidP="0073293F">
      <w:pPr>
        <w:pStyle w:val="BodyText"/>
        <w:numPr>
          <w:ilvl w:val="0"/>
          <w:numId w:val="24"/>
        </w:numPr>
        <w:tabs>
          <w:tab w:val="left" w:pos="1418"/>
        </w:tabs>
        <w:spacing w:before="120"/>
        <w:ind w:left="1706" w:right="1089" w:hanging="357"/>
        <w:jc w:val="both"/>
        <w:rPr>
          <w:rFonts w:ascii="Cambria" w:hAnsi="Cambria" w:cs="Calibri"/>
          <w:lang w:val="mk-MK"/>
        </w:rPr>
      </w:pPr>
      <w:r w:rsidRPr="00C94269">
        <w:rPr>
          <w:rFonts w:ascii="Cambria" w:hAnsi="Cambria" w:cs="Calibri"/>
          <w:lang w:val="mk-MK"/>
        </w:rPr>
        <w:t>Други градежни објекти</w:t>
      </w:r>
      <w:r w:rsidR="0073293F" w:rsidRPr="00C94269">
        <w:rPr>
          <w:rFonts w:ascii="Cambria" w:hAnsi="Cambria" w:cs="Calibri"/>
          <w:lang w:val="mk-MK"/>
        </w:rPr>
        <w:t xml:space="preserve"> во износ од </w:t>
      </w:r>
      <w:r w:rsidRPr="00C94269">
        <w:rPr>
          <w:rFonts w:ascii="Cambria" w:hAnsi="Cambria" w:cs="Calibri"/>
          <w:lang w:val="mk-MK"/>
        </w:rPr>
        <w:t>690.347</w:t>
      </w:r>
      <w:r w:rsidR="0073293F" w:rsidRPr="00C94269">
        <w:rPr>
          <w:rFonts w:ascii="Cambria" w:hAnsi="Cambria" w:cs="Calibri"/>
          <w:lang w:val="mk-MK"/>
        </w:rPr>
        <w:t xml:space="preserve"> денари и учество од </w:t>
      </w:r>
      <w:r w:rsidRPr="00C94269">
        <w:rPr>
          <w:rFonts w:ascii="Cambria" w:hAnsi="Cambria" w:cs="Calibri"/>
          <w:lang w:val="mk-MK"/>
        </w:rPr>
        <w:t>17,38</w:t>
      </w:r>
      <w:r w:rsidR="0073293F" w:rsidRPr="00C94269">
        <w:rPr>
          <w:rFonts w:ascii="Cambria" w:hAnsi="Cambria" w:cs="Calibri"/>
          <w:lang w:val="mk-MK"/>
        </w:rPr>
        <w:t>%  во вкупните обврски на општината.</w:t>
      </w:r>
    </w:p>
    <w:p w14:paraId="01C6B7B2" w14:textId="7FD2611C" w:rsidR="006D7C8E" w:rsidRPr="00C94269"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C94269">
        <w:rPr>
          <w:rFonts w:ascii="Cambria" w:hAnsi="Cambria" w:cs="Calibri"/>
          <w:lang w:val="mk-MK"/>
        </w:rPr>
        <w:t>Позајмица од централен буџет во 2009 година во износ од 1.9</w:t>
      </w:r>
      <w:r w:rsidR="0073293F" w:rsidRPr="00C94269">
        <w:rPr>
          <w:rFonts w:ascii="Cambria" w:hAnsi="Cambria" w:cs="Calibri"/>
          <w:lang w:val="mk-MK"/>
        </w:rPr>
        <w:t>10</w:t>
      </w:r>
      <w:r w:rsidRPr="00C94269">
        <w:rPr>
          <w:rFonts w:ascii="Cambria" w:hAnsi="Cambria" w:cs="Calibri"/>
          <w:lang w:val="mk-MK"/>
        </w:rPr>
        <w:t>.</w:t>
      </w:r>
      <w:r w:rsidR="0073293F" w:rsidRPr="00C94269">
        <w:rPr>
          <w:rFonts w:ascii="Cambria" w:hAnsi="Cambria" w:cs="Calibri"/>
          <w:lang w:val="mk-MK"/>
        </w:rPr>
        <w:t>7</w:t>
      </w:r>
      <w:r w:rsidRPr="00C94269">
        <w:rPr>
          <w:rFonts w:ascii="Cambria" w:hAnsi="Cambria" w:cs="Calibri"/>
          <w:lang w:val="mk-MK"/>
        </w:rPr>
        <w:t xml:space="preserve">16 денари и учество од </w:t>
      </w:r>
      <w:r w:rsidR="00B7091F" w:rsidRPr="00C94269">
        <w:rPr>
          <w:rFonts w:ascii="Cambria" w:hAnsi="Cambria" w:cs="Calibri"/>
          <w:lang w:val="mk-MK"/>
        </w:rPr>
        <w:t>48,11</w:t>
      </w:r>
      <w:r w:rsidRPr="00C94269">
        <w:rPr>
          <w:rFonts w:ascii="Cambria" w:hAnsi="Cambria" w:cs="Calibri"/>
          <w:lang w:val="mk-MK"/>
        </w:rPr>
        <w:t>%  во вкупните обврски на општината.</w:t>
      </w:r>
    </w:p>
    <w:p w14:paraId="3F81C902" w14:textId="3373D787" w:rsidR="006D7C8E" w:rsidRPr="00C94269"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C94269">
        <w:rPr>
          <w:rFonts w:ascii="Cambria" w:hAnsi="Cambria" w:cs="Calibri"/>
          <w:lang w:val="mk-MK"/>
        </w:rPr>
        <w:t xml:space="preserve">Трошоци за </w:t>
      </w:r>
      <w:r w:rsidR="0073293F" w:rsidRPr="00C94269">
        <w:rPr>
          <w:rFonts w:ascii="Cambria" w:hAnsi="Cambria" w:cs="Calibri"/>
          <w:lang w:val="mk-MK"/>
        </w:rPr>
        <w:t xml:space="preserve">други тековно оперативни расходи во износ од </w:t>
      </w:r>
      <w:r w:rsidR="00B7091F" w:rsidRPr="00C94269">
        <w:rPr>
          <w:rFonts w:ascii="Cambria" w:hAnsi="Cambria" w:cs="Calibri"/>
          <w:lang w:val="mk-MK"/>
        </w:rPr>
        <w:t>510.817</w:t>
      </w:r>
      <w:r w:rsidR="0073293F" w:rsidRPr="00C94269">
        <w:rPr>
          <w:rFonts w:ascii="Cambria" w:hAnsi="Cambria" w:cs="Calibri"/>
          <w:lang w:val="mk-MK"/>
        </w:rPr>
        <w:t xml:space="preserve"> денари и учество од </w:t>
      </w:r>
      <w:r w:rsidR="00B7091F" w:rsidRPr="00C94269">
        <w:rPr>
          <w:rFonts w:ascii="Cambria" w:hAnsi="Cambria" w:cs="Calibri"/>
          <w:lang w:val="mk-MK"/>
        </w:rPr>
        <w:t>12,86</w:t>
      </w:r>
      <w:r w:rsidR="0073293F" w:rsidRPr="00C94269">
        <w:rPr>
          <w:rFonts w:ascii="Cambria" w:hAnsi="Cambria" w:cs="Calibri"/>
          <w:lang w:val="mk-MK"/>
        </w:rPr>
        <w:t>% во вкупните обврски на општината.</w:t>
      </w:r>
    </w:p>
    <w:p w14:paraId="06DF2D9B" w14:textId="77777777" w:rsidR="006D7C8E" w:rsidRPr="00C94269" w:rsidRDefault="006D7C8E" w:rsidP="006D7C8E">
      <w:pPr>
        <w:pStyle w:val="BodyText"/>
        <w:rPr>
          <w:rFonts w:ascii="Cambria" w:hAnsi="Cambria" w:cs="Calibri"/>
          <w:sz w:val="16"/>
          <w:szCs w:val="16"/>
          <w:lang w:val="mk-MK"/>
        </w:rPr>
        <w:sectPr w:rsidR="006D7C8E" w:rsidRPr="00C94269" w:rsidSect="00B7091F">
          <w:footerReference w:type="default" r:id="rId20"/>
          <w:type w:val="continuous"/>
          <w:pgSz w:w="12240" w:h="15840"/>
          <w:pgMar w:top="446" w:right="1183" w:bottom="418" w:left="821" w:header="274" w:footer="0" w:gutter="0"/>
          <w:cols w:space="8888"/>
        </w:sectPr>
      </w:pPr>
    </w:p>
    <w:p w14:paraId="3AE54AAE" w14:textId="65B87DA9" w:rsidR="006D7C8E" w:rsidRPr="00C94269" w:rsidRDefault="006D7C8E" w:rsidP="006D7C8E">
      <w:pPr>
        <w:pStyle w:val="BodyText"/>
        <w:ind w:right="-11168"/>
        <w:rPr>
          <w:rFonts w:ascii="Cambria" w:hAnsi="Cambria" w:cs="Calibri"/>
          <w:b/>
          <w:bCs/>
          <w:sz w:val="20"/>
          <w:lang w:val="mk-MK"/>
        </w:rPr>
      </w:pPr>
      <w:r w:rsidRPr="00C94269">
        <w:rPr>
          <w:rFonts w:ascii="Cambria" w:hAnsi="Cambria" w:cs="Calibri"/>
          <w:b/>
          <w:bCs/>
          <w:sz w:val="20"/>
          <w:lang w:val="mk-MK"/>
        </w:rPr>
        <w:lastRenderedPageBreak/>
        <w:t>ИЗВЕШТАЈ ЗА ДОЛГОТ НА ОПШТИНАТА</w:t>
      </w:r>
      <w:r w:rsidR="005C2C95" w:rsidRPr="00C94269">
        <w:rPr>
          <w:rFonts w:ascii="Cambria" w:hAnsi="Cambria" w:cs="Calibri"/>
          <w:b/>
          <w:bCs/>
          <w:sz w:val="20"/>
          <w:lang w:val="mk-MK"/>
        </w:rPr>
        <w:t xml:space="preserve"> </w:t>
      </w:r>
      <w:r w:rsidRPr="00C94269">
        <w:rPr>
          <w:rFonts w:ascii="Cambria" w:hAnsi="Cambria" w:cs="Calibri"/>
          <w:b/>
          <w:bCs/>
          <w:sz w:val="20"/>
          <w:lang w:val="mk-MK"/>
        </w:rPr>
        <w:t xml:space="preserve">за </w:t>
      </w:r>
      <w:r w:rsidR="007A372E">
        <w:rPr>
          <w:rFonts w:ascii="Cambria" w:hAnsi="Cambria" w:cs="Calibri"/>
          <w:b/>
          <w:bCs/>
          <w:sz w:val="20"/>
          <w:lang w:val="mk-MK"/>
        </w:rPr>
        <w:t>4</w:t>
      </w:r>
      <w:r w:rsidRPr="00C94269">
        <w:rPr>
          <w:rFonts w:ascii="Cambria" w:hAnsi="Cambria" w:cs="Calibri"/>
          <w:b/>
          <w:bCs/>
          <w:sz w:val="20"/>
          <w:lang w:val="mk-MK"/>
        </w:rPr>
        <w:t xml:space="preserve"> квартал 202</w:t>
      </w:r>
      <w:r w:rsidR="006976DA" w:rsidRPr="00C94269">
        <w:rPr>
          <w:rFonts w:ascii="Cambria" w:hAnsi="Cambria" w:cs="Calibri"/>
          <w:b/>
          <w:bCs/>
          <w:sz w:val="20"/>
          <w:lang w:val="mk-MK"/>
        </w:rPr>
        <w:t>5</w:t>
      </w:r>
      <w:r w:rsidRPr="00C94269">
        <w:rPr>
          <w:rFonts w:ascii="Cambria" w:hAnsi="Cambria" w:cs="Calibri"/>
          <w:b/>
          <w:bCs/>
          <w:sz w:val="20"/>
          <w:lang w:val="mk-MK"/>
        </w:rPr>
        <w:t xml:space="preserve"> година</w:t>
      </w:r>
    </w:p>
    <w:p w14:paraId="2F1B47D5" w14:textId="77777777" w:rsidR="005C2C95" w:rsidRPr="00C94269" w:rsidRDefault="005C2C95" w:rsidP="006D7C8E">
      <w:pPr>
        <w:pStyle w:val="BodyText"/>
        <w:ind w:right="-11168"/>
        <w:rPr>
          <w:rFonts w:ascii="Cambria" w:hAnsi="Cambria" w:cs="Calibri"/>
          <w:b/>
          <w:bCs/>
          <w:sz w:val="20"/>
          <w:lang w:val="mk-MK"/>
        </w:rPr>
      </w:pPr>
    </w:p>
    <w:p w14:paraId="096ED7F8" w14:textId="77777777" w:rsidR="006D7C8E" w:rsidRPr="00C94269" w:rsidRDefault="006D7C8E" w:rsidP="006D7C8E">
      <w:pPr>
        <w:pStyle w:val="BodyText"/>
        <w:ind w:right="-11168"/>
        <w:rPr>
          <w:rFonts w:ascii="Cambria" w:hAnsi="Cambria" w:cs="Calibri"/>
          <w:b/>
          <w:bCs/>
          <w:sz w:val="20"/>
          <w:lang w:val="mk-MK"/>
        </w:rPr>
      </w:pPr>
    </w:p>
    <w:p w14:paraId="7C600800" w14:textId="78B3E2BB" w:rsidR="006D7C8E" w:rsidRPr="00C94269" w:rsidRDefault="006D7C8E" w:rsidP="006D7C8E">
      <w:pPr>
        <w:pStyle w:val="BodyText"/>
        <w:numPr>
          <w:ilvl w:val="0"/>
          <w:numId w:val="11"/>
        </w:numPr>
        <w:ind w:right="-11168"/>
        <w:rPr>
          <w:rFonts w:ascii="Cambria" w:hAnsi="Cambria" w:cs="Calibri"/>
          <w:b/>
          <w:bCs/>
          <w:sz w:val="20"/>
          <w:lang w:val="mk-MK"/>
        </w:rPr>
      </w:pPr>
      <w:r w:rsidRPr="00C94269">
        <w:rPr>
          <w:rFonts w:ascii="Cambria" w:hAnsi="Cambria" w:cs="Calibri"/>
          <w:b/>
          <w:bCs/>
          <w:sz w:val="20"/>
          <w:lang w:val="mk-MK"/>
        </w:rPr>
        <w:t xml:space="preserve">Општина Градско и ЈКП Клепа Градско немаат долг по основ на кредити во </w:t>
      </w:r>
      <w:r w:rsidR="007A372E">
        <w:rPr>
          <w:rFonts w:ascii="Cambria" w:hAnsi="Cambria" w:cs="Calibri"/>
          <w:b/>
          <w:bCs/>
          <w:sz w:val="20"/>
          <w:lang w:val="mk-MK"/>
        </w:rPr>
        <w:t>4</w:t>
      </w:r>
      <w:r w:rsidRPr="00C94269">
        <w:rPr>
          <w:rFonts w:ascii="Cambria" w:hAnsi="Cambria" w:cs="Calibri"/>
          <w:b/>
          <w:bCs/>
          <w:sz w:val="20"/>
          <w:lang w:val="mk-MK"/>
        </w:rPr>
        <w:t xml:space="preserve"> квартал за 202</w:t>
      </w:r>
      <w:r w:rsidR="006976DA" w:rsidRPr="00C94269">
        <w:rPr>
          <w:rFonts w:ascii="Cambria" w:hAnsi="Cambria" w:cs="Calibri"/>
          <w:b/>
          <w:bCs/>
          <w:sz w:val="20"/>
          <w:lang w:val="mk-MK"/>
        </w:rPr>
        <w:t>5</w:t>
      </w:r>
      <w:r w:rsidRPr="00C94269">
        <w:rPr>
          <w:rFonts w:ascii="Cambria" w:hAnsi="Cambria" w:cs="Calibri"/>
          <w:b/>
          <w:bCs/>
          <w:sz w:val="20"/>
          <w:lang w:val="mk-MK"/>
        </w:rPr>
        <w:t xml:space="preserve"> година</w:t>
      </w:r>
    </w:p>
    <w:p w14:paraId="0B1FF013" w14:textId="77777777" w:rsidR="006D7C8E" w:rsidRPr="00C94269" w:rsidRDefault="006D7C8E" w:rsidP="006D7C8E">
      <w:pPr>
        <w:pStyle w:val="BodyText"/>
        <w:ind w:right="-11168"/>
        <w:rPr>
          <w:rFonts w:ascii="Cambria" w:hAnsi="Cambria" w:cs="Calibri"/>
          <w:b/>
          <w:bCs/>
          <w:sz w:val="20"/>
          <w:lang w:val="mk-MK"/>
        </w:rPr>
      </w:pPr>
    </w:p>
    <w:p w14:paraId="6349B6FB" w14:textId="3638FBC2" w:rsidR="006D7C8E" w:rsidRPr="00C94269" w:rsidRDefault="006C614F" w:rsidP="006D7C8E">
      <w:pPr>
        <w:pStyle w:val="BodyText"/>
        <w:ind w:right="-11168"/>
        <w:rPr>
          <w:rFonts w:ascii="Cambria" w:hAnsi="Cambria" w:cs="Calibri"/>
          <w:sz w:val="20"/>
          <w:lang w:val="mk-MK"/>
        </w:rPr>
      </w:pPr>
      <w:r w:rsidRPr="00C94269">
        <w:rPr>
          <w:rFonts w:ascii="Cambria" w:hAnsi="Cambria" w:cs="Calibri"/>
          <w:b/>
          <w:bCs/>
          <w:noProof/>
          <w:sz w:val="20"/>
          <w:lang w:val="mk-MK"/>
        </w:rPr>
        <w:drawing>
          <wp:anchor distT="0" distB="0" distL="114300" distR="114300" simplePos="0" relativeHeight="251660288" behindDoc="0" locked="0" layoutInCell="1" allowOverlap="1" wp14:anchorId="4D6044EA" wp14:editId="3B83469E">
            <wp:simplePos x="0" y="0"/>
            <wp:positionH relativeFrom="column">
              <wp:posOffset>0</wp:posOffset>
            </wp:positionH>
            <wp:positionV relativeFrom="paragraph">
              <wp:posOffset>146685</wp:posOffset>
            </wp:positionV>
            <wp:extent cx="9548495" cy="3718560"/>
            <wp:effectExtent l="0" t="0" r="0" b="0"/>
            <wp:wrapTopAndBottom/>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48495" cy="3718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FDB039" w14:textId="77777777" w:rsidR="006D7C8E" w:rsidRPr="00C94269" w:rsidRDefault="006D7C8E" w:rsidP="006D7C8E">
      <w:pPr>
        <w:pStyle w:val="BodyText"/>
        <w:ind w:right="-11168"/>
        <w:rPr>
          <w:rFonts w:ascii="Cambria" w:hAnsi="Cambria" w:cs="Calibri"/>
          <w:sz w:val="20"/>
          <w:lang w:val="mk-MK"/>
        </w:rPr>
      </w:pPr>
    </w:p>
    <w:p w14:paraId="285E49E8" w14:textId="77777777" w:rsidR="006D7C8E" w:rsidRPr="00C94269" w:rsidRDefault="006D7C8E" w:rsidP="006D7C8E">
      <w:pPr>
        <w:pStyle w:val="BodyText"/>
        <w:ind w:right="-11168"/>
        <w:rPr>
          <w:rFonts w:ascii="Cambria" w:hAnsi="Cambria" w:cs="Calibri"/>
          <w:sz w:val="20"/>
          <w:lang w:val="mk-MK"/>
        </w:rPr>
      </w:pPr>
    </w:p>
    <w:p w14:paraId="444622E5" w14:textId="77777777" w:rsidR="006D7C8E" w:rsidRPr="00C94269" w:rsidRDefault="006D7C8E" w:rsidP="006D7C8E">
      <w:pPr>
        <w:pStyle w:val="BodyText"/>
        <w:rPr>
          <w:rFonts w:ascii="Cambria" w:hAnsi="Cambria" w:cs="Calibri"/>
          <w:sz w:val="20"/>
          <w:lang w:val="mk-MK"/>
        </w:rPr>
        <w:sectPr w:rsidR="006D7C8E" w:rsidRPr="00C94269" w:rsidSect="006E6AF2">
          <w:type w:val="continuous"/>
          <w:pgSz w:w="15840" w:h="12240" w:orient="landscape"/>
          <w:pgMar w:top="820" w:right="440" w:bottom="280" w:left="420" w:header="270" w:footer="0" w:gutter="0"/>
          <w:cols w:space="8888"/>
        </w:sectPr>
      </w:pPr>
    </w:p>
    <w:p w14:paraId="51B58E52" w14:textId="77777777" w:rsidR="006D7C8E" w:rsidRPr="00C94269" w:rsidRDefault="006D7C8E" w:rsidP="006D7C8E">
      <w:pPr>
        <w:pStyle w:val="BodyText"/>
        <w:ind w:right="310"/>
        <w:rPr>
          <w:rFonts w:ascii="Cambria" w:hAnsi="Cambria" w:cs="Calibri"/>
          <w:sz w:val="20"/>
          <w:lang w:val="mk-MK"/>
        </w:rPr>
      </w:pPr>
    </w:p>
    <w:p w14:paraId="3D21C58B" w14:textId="77777777" w:rsidR="006D7C8E" w:rsidRPr="00C94269" w:rsidRDefault="006D7C8E" w:rsidP="006D7C8E">
      <w:pPr>
        <w:pStyle w:val="BodyText"/>
        <w:ind w:right="310"/>
        <w:rPr>
          <w:rFonts w:ascii="Cambria" w:hAnsi="Cambria" w:cs="Calibri"/>
          <w:sz w:val="20"/>
          <w:lang w:val="mk-MK"/>
        </w:rPr>
      </w:pPr>
      <w:r w:rsidRPr="00C94269">
        <w:rPr>
          <w:rFonts w:ascii="Cambria" w:hAnsi="Cambria" w:cs="Calibri"/>
          <w:sz w:val="20"/>
          <w:lang w:val="mk-MK"/>
        </w:rPr>
        <w:t xml:space="preserve">Оваа табела  е согласно пропишаниот образец на Министерството за финансии  </w:t>
      </w:r>
    </w:p>
    <w:p w14:paraId="53A43299" w14:textId="77777777" w:rsidR="006D7C8E" w:rsidRPr="00C94269" w:rsidRDefault="006D7C8E" w:rsidP="006D7C8E">
      <w:pPr>
        <w:pStyle w:val="BodyText"/>
        <w:ind w:right="310"/>
        <w:rPr>
          <w:rFonts w:ascii="Cambria" w:hAnsi="Cambria" w:cs="Calibri"/>
          <w:sz w:val="20"/>
          <w:lang w:val="mk-MK"/>
        </w:rPr>
      </w:pPr>
    </w:p>
    <w:p w14:paraId="5D35EDE6" w14:textId="77777777" w:rsidR="006D7C8E" w:rsidRPr="00C94269" w:rsidRDefault="006D7C8E" w:rsidP="006D7C8E">
      <w:pPr>
        <w:pStyle w:val="BodyText"/>
        <w:ind w:right="-5678"/>
        <w:rPr>
          <w:rFonts w:ascii="Cambria" w:hAnsi="Cambria" w:cs="Calibri"/>
          <w:sz w:val="20"/>
          <w:lang w:val="mk-MK"/>
        </w:rPr>
      </w:pPr>
    </w:p>
    <w:p w14:paraId="78F473FB" w14:textId="77777777" w:rsidR="00057CC0" w:rsidRPr="00C94269" w:rsidRDefault="00057CC0" w:rsidP="006D7C8E">
      <w:pPr>
        <w:pStyle w:val="BodyText"/>
        <w:ind w:right="-5678"/>
        <w:rPr>
          <w:rFonts w:ascii="Cambria" w:hAnsi="Cambria" w:cs="Calibri"/>
          <w:sz w:val="20"/>
          <w:lang w:val="mk-MK"/>
        </w:rPr>
        <w:sectPr w:rsidR="00057CC0" w:rsidRPr="00C94269" w:rsidSect="006E6AF2">
          <w:type w:val="continuous"/>
          <w:pgSz w:w="15840" w:h="12240" w:orient="landscape"/>
          <w:pgMar w:top="820" w:right="440" w:bottom="280" w:left="420" w:header="270" w:footer="0" w:gutter="0"/>
          <w:cols w:space="720"/>
        </w:sectPr>
      </w:pPr>
    </w:p>
    <w:p w14:paraId="551265CF" w14:textId="77777777" w:rsidR="006D7C8E" w:rsidRPr="00C94269" w:rsidRDefault="006D7C8E" w:rsidP="006D7C8E">
      <w:pPr>
        <w:pStyle w:val="BodyText"/>
        <w:ind w:right="-5678"/>
        <w:rPr>
          <w:rFonts w:ascii="Cambria" w:hAnsi="Cambria" w:cs="Calibri"/>
          <w:sz w:val="20"/>
          <w:lang w:val="mk-MK"/>
        </w:rPr>
      </w:pPr>
    </w:p>
    <w:p w14:paraId="3DD89954" w14:textId="77777777" w:rsidR="006937DC" w:rsidRPr="00C94269" w:rsidRDefault="00057CC0" w:rsidP="00057CC0">
      <w:pPr>
        <w:pStyle w:val="BodyText"/>
        <w:ind w:right="-8882"/>
        <w:jc w:val="both"/>
        <w:rPr>
          <w:rFonts w:ascii="Cambria" w:hAnsi="Cambria" w:cs="Calibri"/>
          <w:b/>
          <w:sz w:val="22"/>
          <w:szCs w:val="22"/>
          <w:lang w:val="mk-MK"/>
        </w:rPr>
      </w:pPr>
      <w:r w:rsidRPr="00C94269">
        <w:rPr>
          <w:rFonts w:ascii="Cambria" w:hAnsi="Cambria" w:cs="Calibri"/>
          <w:b/>
          <w:sz w:val="20"/>
          <w:lang w:val="mk-MK"/>
        </w:rPr>
        <w:t xml:space="preserve">                    </w:t>
      </w:r>
      <w:r w:rsidRPr="00C94269">
        <w:rPr>
          <w:rFonts w:ascii="Cambria" w:hAnsi="Cambria" w:cs="Calibri"/>
          <w:b/>
          <w:sz w:val="22"/>
          <w:szCs w:val="22"/>
          <w:lang w:val="mk-MK"/>
        </w:rPr>
        <w:t xml:space="preserve">                                                                                                                                                                                  Совет на Општина Градско</w:t>
      </w:r>
    </w:p>
    <w:p w14:paraId="397F1145" w14:textId="77777777" w:rsidR="00057CC0" w:rsidRPr="00C94269" w:rsidRDefault="00057CC0" w:rsidP="00057CC0">
      <w:pPr>
        <w:pStyle w:val="BodyText"/>
        <w:ind w:right="-8882"/>
        <w:jc w:val="both"/>
        <w:rPr>
          <w:rFonts w:ascii="Cambria" w:hAnsi="Cambria" w:cs="Calibri"/>
          <w:b/>
          <w:sz w:val="22"/>
          <w:szCs w:val="22"/>
          <w:lang w:val="mk-MK"/>
        </w:rPr>
      </w:pPr>
      <w:r w:rsidRPr="00C94269">
        <w:rPr>
          <w:rFonts w:ascii="Cambria" w:hAnsi="Cambria" w:cs="Calibri"/>
          <w:b/>
          <w:sz w:val="22"/>
          <w:szCs w:val="22"/>
          <w:lang w:val="mk-MK"/>
        </w:rPr>
        <w:t xml:space="preserve">                                                                                                                                                                                                                  ПРЕТСЕДАТЕЛ</w:t>
      </w:r>
    </w:p>
    <w:p w14:paraId="5AC6512B" w14:textId="77777777" w:rsidR="00057CC0" w:rsidRPr="00C94269" w:rsidRDefault="00057CC0" w:rsidP="00057CC0">
      <w:pPr>
        <w:pStyle w:val="BodyText"/>
        <w:ind w:right="-8882"/>
        <w:jc w:val="both"/>
        <w:rPr>
          <w:rFonts w:ascii="Cambria" w:hAnsi="Cambria" w:cs="Calibri"/>
          <w:b/>
          <w:sz w:val="22"/>
          <w:szCs w:val="22"/>
          <w:lang w:val="mk-MK"/>
        </w:rPr>
      </w:pPr>
      <w:r w:rsidRPr="00C94269">
        <w:rPr>
          <w:rFonts w:ascii="Cambria" w:hAnsi="Cambria" w:cs="Calibri"/>
          <w:b/>
          <w:sz w:val="22"/>
          <w:szCs w:val="22"/>
          <w:lang w:val="mk-MK"/>
        </w:rPr>
        <w:t xml:space="preserve">                                                                                                                                                                                                 ______________________________________</w:t>
      </w:r>
    </w:p>
    <w:p w14:paraId="0524B4F1" w14:textId="49726405" w:rsidR="00057CC0" w:rsidRPr="00C94269" w:rsidRDefault="00057CC0" w:rsidP="00057CC0">
      <w:pPr>
        <w:pStyle w:val="BodyText"/>
        <w:ind w:right="-8882"/>
        <w:jc w:val="both"/>
        <w:rPr>
          <w:rFonts w:ascii="Cambria" w:hAnsi="Cambria" w:cs="Calibri"/>
          <w:b/>
          <w:sz w:val="22"/>
          <w:szCs w:val="22"/>
          <w:lang w:val="mk-MK"/>
        </w:rPr>
      </w:pPr>
      <w:r w:rsidRPr="00C94269">
        <w:rPr>
          <w:rFonts w:ascii="Cambria" w:hAnsi="Cambria" w:cs="Calibri"/>
          <w:b/>
          <w:sz w:val="22"/>
          <w:szCs w:val="22"/>
          <w:lang w:val="mk-MK"/>
        </w:rPr>
        <w:t xml:space="preserve">                                                                                                                                                                                                             </w:t>
      </w:r>
      <w:r w:rsidR="00127726" w:rsidRPr="00C94269">
        <w:rPr>
          <w:rFonts w:ascii="Cambria" w:hAnsi="Cambria" w:cs="Calibri"/>
          <w:b/>
          <w:sz w:val="22"/>
          <w:szCs w:val="22"/>
          <w:lang w:val="mk-MK"/>
        </w:rPr>
        <w:t xml:space="preserve"> </w:t>
      </w:r>
      <w:r w:rsidRPr="00C94269">
        <w:rPr>
          <w:rFonts w:ascii="Cambria" w:hAnsi="Cambria" w:cs="Calibri"/>
          <w:b/>
          <w:sz w:val="22"/>
          <w:szCs w:val="22"/>
          <w:lang w:val="mk-MK"/>
        </w:rPr>
        <w:t xml:space="preserve"> </w:t>
      </w:r>
      <w:r w:rsidR="00127726" w:rsidRPr="00C94269">
        <w:rPr>
          <w:rFonts w:ascii="Cambria" w:hAnsi="Cambria" w:cs="Calibri"/>
          <w:b/>
          <w:sz w:val="22"/>
          <w:szCs w:val="22"/>
          <w:lang w:val="mk-MK"/>
        </w:rPr>
        <w:t>Драгана Данева</w:t>
      </w:r>
    </w:p>
    <w:sectPr w:rsidR="00057CC0" w:rsidRPr="00C94269" w:rsidSect="006E6AF2">
      <w:type w:val="continuous"/>
      <w:pgSz w:w="15840" w:h="12240" w:orient="landscape"/>
      <w:pgMar w:top="820" w:right="440" w:bottom="280" w:left="420" w:header="0" w:footer="0" w:gutter="0"/>
      <w:cols w:num="2" w:space="720" w:equalWidth="0">
        <w:col w:w="3592" w:space="8888"/>
        <w:col w:w="25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664BB" w14:textId="77777777" w:rsidR="00B175B7" w:rsidRDefault="00B175B7">
      <w:r>
        <w:separator/>
      </w:r>
    </w:p>
  </w:endnote>
  <w:endnote w:type="continuationSeparator" w:id="0">
    <w:p w14:paraId="2212C34F" w14:textId="77777777" w:rsidR="00B175B7" w:rsidRDefault="00B1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CC"/>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C8613" w14:textId="14AD6D6A" w:rsidR="000B40D7" w:rsidRDefault="006C614F">
    <w:pPr>
      <w:pStyle w:val="BodyText"/>
      <w:spacing w:line="14" w:lineRule="auto"/>
      <w:rPr>
        <w:sz w:val="20"/>
      </w:rPr>
    </w:pPr>
    <w:r w:rsidRPr="0074180A">
      <w:rPr>
        <w:noProof/>
      </w:rPr>
      <mc:AlternateContent>
        <mc:Choice Requires="wps">
          <w:drawing>
            <wp:anchor distT="0" distB="0" distL="114300" distR="114300" simplePos="0" relativeHeight="251658240" behindDoc="1" locked="0" layoutInCell="1" allowOverlap="1" wp14:anchorId="17E54195" wp14:editId="0954C8F1">
              <wp:simplePos x="0" y="0"/>
              <wp:positionH relativeFrom="page">
                <wp:posOffset>3275330</wp:posOffset>
              </wp:positionH>
              <wp:positionV relativeFrom="page">
                <wp:posOffset>10057765</wp:posOffset>
              </wp:positionV>
              <wp:extent cx="241300" cy="194310"/>
              <wp:effectExtent l="0" t="0" r="0" b="0"/>
              <wp:wrapNone/>
              <wp:docPr id="179682258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wps:spPr>
                    <wps:txbx>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E54195" id="_x0000_t202" coordsize="21600,21600" o:spt="202" path="m,l,21600r21600,l21600,xe">
              <v:stroke joinstyle="miter"/>
              <v:path gradientshapeok="t" o:connecttype="rect"/>
            </v:shapetype>
            <v:shape id="Text Box 1" o:spid="_x0000_s1035" type="#_x0000_t202" style="position:absolute;margin-left:257.9pt;margin-top:791.95pt;width:19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" filled="f" stroked="f">
              <v:textbox inset="0,0,0,0">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0F1AD" w14:textId="77777777" w:rsidR="000B40D7" w:rsidRDefault="000B40D7">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4A45D" w14:textId="77777777" w:rsidR="000B40D7" w:rsidRDefault="000B40D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982F4" w14:textId="77777777" w:rsidR="00B175B7" w:rsidRDefault="00B175B7">
      <w:r>
        <w:separator/>
      </w:r>
    </w:p>
  </w:footnote>
  <w:footnote w:type="continuationSeparator" w:id="0">
    <w:p w14:paraId="54F517B8" w14:textId="77777777" w:rsidR="00B175B7" w:rsidRDefault="00B17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7D67" w14:textId="610EA2B6" w:rsidR="000B40D7" w:rsidRPr="00FB6262" w:rsidRDefault="006C614F">
    <w:pPr>
      <w:pStyle w:val="Header"/>
      <w:rPr>
        <w:u w:val="single"/>
        <w:lang w:val="mk-MK"/>
      </w:rPr>
    </w:pPr>
    <w:r w:rsidRPr="00FB6262">
      <w:rPr>
        <w:caps/>
        <w:noProof/>
        <w:color w:val="808080"/>
        <w:u w:val="single"/>
      </w:rPr>
      <mc:AlternateContent>
        <mc:Choice Requires="wpg">
          <w:drawing>
            <wp:anchor distT="0" distB="0" distL="114300" distR="114300" simplePos="0" relativeHeight="251657216" behindDoc="0" locked="0" layoutInCell="1" allowOverlap="1" wp14:anchorId="44EECAC2" wp14:editId="74AD87AE">
              <wp:simplePos x="0" y="0"/>
              <wp:positionH relativeFrom="page">
                <wp:posOffset>8134727</wp:posOffset>
              </wp:positionH>
              <wp:positionV relativeFrom="page">
                <wp:posOffset>172528</wp:posOffset>
              </wp:positionV>
              <wp:extent cx="1842416" cy="1101367"/>
              <wp:effectExtent l="0" t="0" r="5715" b="3810"/>
              <wp:wrapNone/>
              <wp:docPr id="2089792708"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2416" cy="1101367"/>
                        <a:chOff x="8800" y="-863"/>
                        <a:chExt cx="18426" cy="11012"/>
                      </a:xfrm>
                    </wpg:grpSpPr>
                    <wpg:grpSp>
                      <wpg:cNvPr id="877465476" name="Group 168"/>
                      <wpg:cNvGrpSpPr>
                        <a:grpSpLocks/>
                      </wpg:cNvGrpSpPr>
                      <wpg:grpSpPr bwMode="auto">
                        <a:xfrm>
                          <a:off x="8800" y="-863"/>
                          <a:ext cx="18426" cy="11012"/>
                          <a:chOff x="8800" y="-863"/>
                          <a:chExt cx="18426" cy="11012"/>
                        </a:xfrm>
                      </wpg:grpSpPr>
                      <wps:wsp>
                        <wps:cNvPr id="1515181944" name="Rectangle 169"/>
                        <wps:cNvSpPr>
                          <a:spLocks noChangeArrowheads="1"/>
                        </wps:cNvSpPr>
                        <wps:spPr bwMode="auto">
                          <a:xfrm>
                            <a:off x="8800" y="-863"/>
                            <a:ext cx="17007" cy="10241"/>
                          </a:xfrm>
                          <a:prstGeom prst="rect">
                            <a:avLst/>
                          </a:prstGeom>
                          <a:solidFill>
                            <a:srgbClr val="FFFFFF">
                              <a:alpha val="0"/>
                            </a:srgb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211352733" name="Rectangle 12"/>
                        <wps:cNvSpPr>
                          <a:spLocks/>
                        </wps:cNvSpPr>
                        <wps:spPr bwMode="auto">
                          <a:xfrm>
                            <a:off x="12596" y="0"/>
                            <a:ext cx="14630" cy="10149"/>
                          </a:xfrm>
                          <a:custGeom>
                            <a:avLst/>
                            <a:gdLst>
                              <a:gd name="T0" fmla="*/ 0 w 1462822"/>
                              <a:gd name="T1" fmla="*/ 0 h 1014481"/>
                              <a:gd name="T2" fmla="*/ 1463040 w 1462822"/>
                              <a:gd name="T3" fmla="*/ 0 h 1014481"/>
                              <a:gd name="T4" fmla="*/ 1463040 w 1462822"/>
                              <a:gd name="T5" fmla="*/ 1014984 h 1014481"/>
                              <a:gd name="T6" fmla="*/ 638364 w 1462822"/>
                              <a:gd name="T7" fmla="*/ 408101 h 1014481"/>
                              <a:gd name="T8" fmla="*/ 0 w 1462822"/>
                              <a:gd name="T9" fmla="*/ 0 h 10144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62822" h="1014481">
                                <a:moveTo>
                                  <a:pt x="0" y="0"/>
                                </a:moveTo>
                                <a:lnTo>
                                  <a:pt x="1462822" y="0"/>
                                </a:lnTo>
                                <a:lnTo>
                                  <a:pt x="1462822" y="1014481"/>
                                </a:lnTo>
                                <a:lnTo>
                                  <a:pt x="638269" y="407899"/>
                                </a:lnTo>
                                <a:lnTo>
                                  <a:pt x="0" y="0"/>
                                </a:lnTo>
                                <a:close/>
                              </a:path>
                            </a:pathLst>
                          </a:custGeom>
                          <a:solidFill>
                            <a:srgbClr val="4F81BD"/>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374801375" name="Rectangle 171"/>
                        <wps:cNvSpPr>
                          <a:spLocks noChangeArrowheads="1"/>
                        </wps:cNvSpPr>
                        <wps:spPr bwMode="auto">
                          <a:xfrm>
                            <a:off x="11388" y="-431"/>
                            <a:ext cx="14721" cy="10241"/>
                          </a:xfrm>
                          <a:prstGeom prst="rect">
                            <a:avLst/>
                          </a:prstGeom>
                          <a:blipFill dpi="0" rotWithShape="1">
                            <a:blip r:embed="rId1"/>
                            <a:srcRect/>
                            <a:stretch>
                              <a:fillRect/>
                            </a:stretch>
                          </a:blipFill>
                          <a:ln w="25400">
                            <a:solidFill>
                              <a:srgbClr val="FFFFFF"/>
                            </a:solidFill>
                            <a:miter lim="800000"/>
                            <a:headEnd/>
                            <a:tailEnd/>
                          </a:ln>
                        </wps:spPr>
                        <wps:bodyPr rot="0" vert="horz" wrap="square" lIns="91440" tIns="45720" rIns="91440" bIns="45720" anchor="ctr" anchorCtr="0" upright="1">
                          <a:noAutofit/>
                        </wps:bodyPr>
                      </wps:wsp>
                    </wpg:grpSp>
                    <wps:wsp>
                      <wps:cNvPr id="1913457101" name="Text Box 172"/>
                      <wps:cNvSpPr txBox="1">
                        <a:spLocks noChangeArrowheads="1"/>
                      </wps:cNvSpPr>
                      <wps:spPr bwMode="auto">
                        <a:xfrm>
                          <a:off x="10326" y="95"/>
                          <a:ext cx="4381" cy="3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wps:txbx>
                      <wps:bodyPr rot="0" vert="horz" wrap="square" lIns="91440" tIns="91440" rIns="91440" bIns="9144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4EECAC2" id="Group 167" o:spid="_x0000_s1029" style="position:absolute;margin-left:640.55pt;margin-top:13.6pt;width:145.05pt;height:86.7pt;z-index:251657216;mso-position-horizontal-relative:page;mso-position-vertical-relative:page;mso-width-relative:margin;mso-height-relative:margin" coordorigin="8800,-863" coordsize="18426,110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">
              <v:group id="Group 168" o:spid="_x0000_s1030" style="position:absolute;left:8800;top:-863;width:18426;height:11012" coordorigin="8800,-863" coordsize="18426,11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">
                <v:rect id="Rectangle 169" o:spid="_x0000_s1031" style="position:absolute;left:8800;top:-863;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" stroked="f" strokeweight="2pt">
                  <v:fill opacity="0"/>
                </v:rect>
                <v:shape id="Rectangle 12" o:spid="_x0000_s1032" style="position:absolute;left:1259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" path="m,l1462822,r,1014481l638269,407899,,xe" fillcolor="#4f81bd" stroked="f" strokeweight="2pt">
                  <v:path arrowok="t" o:connecttype="custom" o:connectlocs="0,0;14632,0;14632,10154;6384,4083;0,0" o:connectangles="0,0,0,0,0"/>
                </v:shape>
                <v:rect id="Rectangle 171" o:spid="_x0000_s1033" style="position:absolute;left:11388;top:-431;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" strokecolor="white" strokeweight="2pt">
                  <v:fill r:id="rId2" o:title="" recolor="t" rotate="t" type="frame"/>
                </v:rect>
              </v:group>
              <v:shapetype id="_x0000_t202" coordsize="21600,21600" o:spt="202" path="m,l,21600r21600,l21600,xe">
                <v:stroke joinstyle="miter"/>
                <v:path gradientshapeok="t" o:connecttype="rect"/>
              </v:shapetype>
              <v:shape id="Text Box 172" o:spid="_x0000_s1034"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" filled="f" stroked="f" strokeweight=".5pt">
                <v:textbox inset=",7.2pt,,7.2pt">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v:textbox>
              </v:shape>
              <w10:wrap anchorx="page" anchory="page"/>
            </v:group>
          </w:pict>
        </mc:Fallback>
      </mc:AlternateContent>
    </w:r>
    <w:r w:rsidR="000B40D7" w:rsidRPr="00FB6262">
      <w:rPr>
        <w:u w:val="single"/>
        <w:lang w:val="mk-MK"/>
      </w:rPr>
      <w:t xml:space="preserve">Квартални извештаи на општина Градско за </w:t>
    </w:r>
    <w:r w:rsidR="00EC78C1">
      <w:rPr>
        <w:u w:val="single"/>
        <w:lang w:val="mk-MK"/>
      </w:rPr>
      <w:t>4</w:t>
    </w:r>
    <w:r w:rsidR="000B40D7" w:rsidRPr="00FB6262">
      <w:rPr>
        <w:u w:val="single"/>
        <w:lang w:val="mk-MK"/>
      </w:rPr>
      <w:t xml:space="preserve"> квартал 202</w:t>
    </w:r>
    <w:r w:rsidR="002A631A">
      <w:rPr>
        <w:u w:val="single"/>
        <w:lang w:val="mk-MK"/>
      </w:rPr>
      <w:t>5</w:t>
    </w:r>
    <w:r w:rsidR="000B40D7" w:rsidRPr="00FB6262">
      <w:rPr>
        <w:u w:val="single"/>
        <w:lang w:val="mk-MK"/>
      </w:rPr>
      <w:t xml:space="preserve"> година</w:t>
    </w:r>
  </w:p>
  <w:p w14:paraId="48949CC1" w14:textId="77777777" w:rsidR="000B40D7" w:rsidRPr="00970207" w:rsidRDefault="000B40D7">
    <w:pPr>
      <w:pStyle w:val="Header"/>
      <w:rPr>
        <w:lang w:val="mk-MK"/>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E5371"/>
    <w:multiLevelType w:val="hybridMultilevel"/>
    <w:tmpl w:val="23EC7318"/>
    <w:lvl w:ilvl="0" w:tplc="65BC6B20">
      <w:numFmt w:val="bullet"/>
      <w:lvlText w:val="-"/>
      <w:lvlJc w:val="left"/>
      <w:pPr>
        <w:ind w:left="720" w:hanging="360"/>
      </w:pPr>
      <w:rPr>
        <w:rFonts w:ascii="Cambria" w:eastAsia="Arial"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A1E18"/>
    <w:multiLevelType w:val="hybridMultilevel"/>
    <w:tmpl w:val="8F4605BC"/>
    <w:lvl w:ilvl="0" w:tplc="40C07BCC">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A3322052">
      <w:numFmt w:val="bullet"/>
      <w:lvlText w:val="•"/>
      <w:lvlJc w:val="left"/>
      <w:pPr>
        <w:ind w:left="2596" w:hanging="360"/>
      </w:pPr>
      <w:rPr>
        <w:rFonts w:hint="default"/>
        <w:lang w:eastAsia="en-US" w:bidi="ar-SA"/>
      </w:rPr>
    </w:lvl>
    <w:lvl w:ilvl="2" w:tplc="4B4AB470">
      <w:numFmt w:val="bullet"/>
      <w:lvlText w:val="•"/>
      <w:lvlJc w:val="left"/>
      <w:pPr>
        <w:ind w:left="3553" w:hanging="360"/>
      </w:pPr>
      <w:rPr>
        <w:rFonts w:hint="default"/>
        <w:lang w:eastAsia="en-US" w:bidi="ar-SA"/>
      </w:rPr>
    </w:lvl>
    <w:lvl w:ilvl="3" w:tplc="B33EF8B6">
      <w:numFmt w:val="bullet"/>
      <w:lvlText w:val="•"/>
      <w:lvlJc w:val="left"/>
      <w:pPr>
        <w:ind w:left="4509" w:hanging="360"/>
      </w:pPr>
      <w:rPr>
        <w:rFonts w:hint="default"/>
        <w:lang w:eastAsia="en-US" w:bidi="ar-SA"/>
      </w:rPr>
    </w:lvl>
    <w:lvl w:ilvl="4" w:tplc="1BF01B2C">
      <w:numFmt w:val="bullet"/>
      <w:lvlText w:val="•"/>
      <w:lvlJc w:val="left"/>
      <w:pPr>
        <w:ind w:left="5466" w:hanging="360"/>
      </w:pPr>
      <w:rPr>
        <w:rFonts w:hint="default"/>
        <w:lang w:eastAsia="en-US" w:bidi="ar-SA"/>
      </w:rPr>
    </w:lvl>
    <w:lvl w:ilvl="5" w:tplc="D1146254">
      <w:numFmt w:val="bullet"/>
      <w:lvlText w:val="•"/>
      <w:lvlJc w:val="left"/>
      <w:pPr>
        <w:ind w:left="6423" w:hanging="360"/>
      </w:pPr>
      <w:rPr>
        <w:rFonts w:hint="default"/>
        <w:lang w:eastAsia="en-US" w:bidi="ar-SA"/>
      </w:rPr>
    </w:lvl>
    <w:lvl w:ilvl="6" w:tplc="90D2467C">
      <w:numFmt w:val="bullet"/>
      <w:lvlText w:val="•"/>
      <w:lvlJc w:val="left"/>
      <w:pPr>
        <w:ind w:left="7379" w:hanging="360"/>
      </w:pPr>
      <w:rPr>
        <w:rFonts w:hint="default"/>
        <w:lang w:eastAsia="en-US" w:bidi="ar-SA"/>
      </w:rPr>
    </w:lvl>
    <w:lvl w:ilvl="7" w:tplc="75B4D810">
      <w:numFmt w:val="bullet"/>
      <w:lvlText w:val="•"/>
      <w:lvlJc w:val="left"/>
      <w:pPr>
        <w:ind w:left="8336" w:hanging="360"/>
      </w:pPr>
      <w:rPr>
        <w:rFonts w:hint="default"/>
        <w:lang w:eastAsia="en-US" w:bidi="ar-SA"/>
      </w:rPr>
    </w:lvl>
    <w:lvl w:ilvl="8" w:tplc="59928942">
      <w:numFmt w:val="bullet"/>
      <w:lvlText w:val="•"/>
      <w:lvlJc w:val="left"/>
      <w:pPr>
        <w:ind w:left="9293" w:hanging="360"/>
      </w:pPr>
      <w:rPr>
        <w:rFonts w:hint="default"/>
        <w:lang w:eastAsia="en-US" w:bidi="ar-SA"/>
      </w:rPr>
    </w:lvl>
  </w:abstractNum>
  <w:abstractNum w:abstractNumId="2" w15:restartNumberingAfterBreak="0">
    <w:nsid w:val="050A00BA"/>
    <w:multiLevelType w:val="hybridMultilevel"/>
    <w:tmpl w:val="3072FC46"/>
    <w:lvl w:ilvl="0" w:tplc="C1101668">
      <w:numFmt w:val="bullet"/>
      <w:lvlText w:val=""/>
      <w:lvlJc w:val="left"/>
      <w:pPr>
        <w:ind w:left="384" w:hanging="272"/>
      </w:pPr>
      <w:rPr>
        <w:rFonts w:ascii="Symbol" w:eastAsia="Symbol" w:hAnsi="Symbol" w:cs="Symbol" w:hint="default"/>
        <w:b w:val="0"/>
        <w:bCs w:val="0"/>
        <w:i w:val="0"/>
        <w:iCs w:val="0"/>
        <w:w w:val="100"/>
        <w:sz w:val="24"/>
        <w:szCs w:val="24"/>
        <w:lang w:eastAsia="en-US" w:bidi="ar-SA"/>
      </w:rPr>
    </w:lvl>
    <w:lvl w:ilvl="1" w:tplc="FF309E6C">
      <w:numFmt w:val="bullet"/>
      <w:lvlText w:val="•"/>
      <w:lvlJc w:val="left"/>
      <w:pPr>
        <w:ind w:left="1462" w:hanging="272"/>
      </w:pPr>
      <w:rPr>
        <w:rFonts w:hint="default"/>
        <w:lang w:eastAsia="en-US" w:bidi="ar-SA"/>
      </w:rPr>
    </w:lvl>
    <w:lvl w:ilvl="2" w:tplc="13D67158">
      <w:numFmt w:val="bullet"/>
      <w:lvlText w:val="•"/>
      <w:lvlJc w:val="left"/>
      <w:pPr>
        <w:ind w:left="2545" w:hanging="272"/>
      </w:pPr>
      <w:rPr>
        <w:rFonts w:hint="default"/>
        <w:lang w:eastAsia="en-US" w:bidi="ar-SA"/>
      </w:rPr>
    </w:lvl>
    <w:lvl w:ilvl="3" w:tplc="A36CFA88">
      <w:numFmt w:val="bullet"/>
      <w:lvlText w:val="•"/>
      <w:lvlJc w:val="left"/>
      <w:pPr>
        <w:ind w:left="3627" w:hanging="272"/>
      </w:pPr>
      <w:rPr>
        <w:rFonts w:hint="default"/>
        <w:lang w:eastAsia="en-US" w:bidi="ar-SA"/>
      </w:rPr>
    </w:lvl>
    <w:lvl w:ilvl="4" w:tplc="F4446DD4">
      <w:numFmt w:val="bullet"/>
      <w:lvlText w:val="•"/>
      <w:lvlJc w:val="left"/>
      <w:pPr>
        <w:ind w:left="4710" w:hanging="272"/>
      </w:pPr>
      <w:rPr>
        <w:rFonts w:hint="default"/>
        <w:lang w:eastAsia="en-US" w:bidi="ar-SA"/>
      </w:rPr>
    </w:lvl>
    <w:lvl w:ilvl="5" w:tplc="F2AE92D6">
      <w:numFmt w:val="bullet"/>
      <w:lvlText w:val="•"/>
      <w:lvlJc w:val="left"/>
      <w:pPr>
        <w:ind w:left="5793" w:hanging="272"/>
      </w:pPr>
      <w:rPr>
        <w:rFonts w:hint="default"/>
        <w:lang w:eastAsia="en-US" w:bidi="ar-SA"/>
      </w:rPr>
    </w:lvl>
    <w:lvl w:ilvl="6" w:tplc="B302014C">
      <w:numFmt w:val="bullet"/>
      <w:lvlText w:val="•"/>
      <w:lvlJc w:val="left"/>
      <w:pPr>
        <w:ind w:left="6875" w:hanging="272"/>
      </w:pPr>
      <w:rPr>
        <w:rFonts w:hint="default"/>
        <w:lang w:eastAsia="en-US" w:bidi="ar-SA"/>
      </w:rPr>
    </w:lvl>
    <w:lvl w:ilvl="7" w:tplc="2E10A42C">
      <w:numFmt w:val="bullet"/>
      <w:lvlText w:val="•"/>
      <w:lvlJc w:val="left"/>
      <w:pPr>
        <w:ind w:left="7958" w:hanging="272"/>
      </w:pPr>
      <w:rPr>
        <w:rFonts w:hint="default"/>
        <w:lang w:eastAsia="en-US" w:bidi="ar-SA"/>
      </w:rPr>
    </w:lvl>
    <w:lvl w:ilvl="8" w:tplc="A22E6E80">
      <w:numFmt w:val="bullet"/>
      <w:lvlText w:val="•"/>
      <w:lvlJc w:val="left"/>
      <w:pPr>
        <w:ind w:left="9041" w:hanging="272"/>
      </w:pPr>
      <w:rPr>
        <w:rFonts w:hint="default"/>
        <w:lang w:eastAsia="en-US" w:bidi="ar-SA"/>
      </w:rPr>
    </w:lvl>
  </w:abstractNum>
  <w:abstractNum w:abstractNumId="3" w15:restartNumberingAfterBreak="0">
    <w:nsid w:val="0B4C109E"/>
    <w:multiLevelType w:val="hybridMultilevel"/>
    <w:tmpl w:val="81062D74"/>
    <w:lvl w:ilvl="0" w:tplc="C1101668">
      <w:numFmt w:val="bullet"/>
      <w:lvlText w:val=""/>
      <w:lvlJc w:val="left"/>
      <w:pPr>
        <w:ind w:left="1287"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26844A8"/>
    <w:multiLevelType w:val="hybridMultilevel"/>
    <w:tmpl w:val="51D278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374924"/>
    <w:multiLevelType w:val="multilevel"/>
    <w:tmpl w:val="6DA48796"/>
    <w:lvl w:ilvl="0">
      <w:start w:val="1"/>
      <w:numFmt w:val="decimal"/>
      <w:lvlText w:val="%1."/>
      <w:lvlJc w:val="left"/>
      <w:pPr>
        <w:ind w:left="1238" w:hanging="315"/>
      </w:pPr>
      <w:rPr>
        <w:rFonts w:ascii="Arial" w:eastAsia="Arial" w:hAnsi="Arial" w:cs="Arial" w:hint="default"/>
        <w:b/>
        <w:bCs/>
        <w:i w:val="0"/>
        <w:iCs w:val="0"/>
        <w:spacing w:val="-1"/>
        <w:w w:val="100"/>
        <w:sz w:val="28"/>
        <w:szCs w:val="28"/>
        <w:lang w:eastAsia="en-US" w:bidi="ar-SA"/>
      </w:rPr>
    </w:lvl>
    <w:lvl w:ilvl="1">
      <w:start w:val="1"/>
      <w:numFmt w:val="decimal"/>
      <w:lvlText w:val="%1.%2"/>
      <w:lvlJc w:val="left"/>
      <w:pPr>
        <w:ind w:left="1327" w:hanging="404"/>
      </w:pPr>
      <w:rPr>
        <w:rFonts w:ascii="Arial" w:eastAsia="Arial" w:hAnsi="Arial" w:cs="Arial" w:hint="default"/>
        <w:b/>
        <w:bCs/>
        <w:i w:val="0"/>
        <w:iCs w:val="0"/>
        <w:w w:val="100"/>
        <w:sz w:val="24"/>
        <w:szCs w:val="24"/>
        <w:lang w:eastAsia="en-US" w:bidi="ar-SA"/>
      </w:rPr>
    </w:lvl>
    <w:lvl w:ilvl="2">
      <w:numFmt w:val="bullet"/>
      <w:lvlText w:val="•"/>
      <w:lvlJc w:val="left"/>
      <w:pPr>
        <w:ind w:left="2418" w:hanging="404"/>
      </w:pPr>
      <w:rPr>
        <w:rFonts w:hint="default"/>
        <w:lang w:eastAsia="en-US" w:bidi="ar-SA"/>
      </w:rPr>
    </w:lvl>
    <w:lvl w:ilvl="3">
      <w:numFmt w:val="bullet"/>
      <w:lvlText w:val="•"/>
      <w:lvlJc w:val="left"/>
      <w:pPr>
        <w:ind w:left="3516" w:hanging="404"/>
      </w:pPr>
      <w:rPr>
        <w:rFonts w:hint="default"/>
        <w:lang w:eastAsia="en-US" w:bidi="ar-SA"/>
      </w:rPr>
    </w:lvl>
    <w:lvl w:ilvl="4">
      <w:numFmt w:val="bullet"/>
      <w:lvlText w:val="•"/>
      <w:lvlJc w:val="left"/>
      <w:pPr>
        <w:ind w:left="4615" w:hanging="404"/>
      </w:pPr>
      <w:rPr>
        <w:rFonts w:hint="default"/>
        <w:lang w:eastAsia="en-US" w:bidi="ar-SA"/>
      </w:rPr>
    </w:lvl>
    <w:lvl w:ilvl="5">
      <w:numFmt w:val="bullet"/>
      <w:lvlText w:val="•"/>
      <w:lvlJc w:val="left"/>
      <w:pPr>
        <w:ind w:left="5713" w:hanging="404"/>
      </w:pPr>
      <w:rPr>
        <w:rFonts w:hint="default"/>
        <w:lang w:eastAsia="en-US" w:bidi="ar-SA"/>
      </w:rPr>
    </w:lvl>
    <w:lvl w:ilvl="6">
      <w:numFmt w:val="bullet"/>
      <w:lvlText w:val="•"/>
      <w:lvlJc w:val="left"/>
      <w:pPr>
        <w:ind w:left="6812" w:hanging="404"/>
      </w:pPr>
      <w:rPr>
        <w:rFonts w:hint="default"/>
        <w:lang w:eastAsia="en-US" w:bidi="ar-SA"/>
      </w:rPr>
    </w:lvl>
    <w:lvl w:ilvl="7">
      <w:numFmt w:val="bullet"/>
      <w:lvlText w:val="•"/>
      <w:lvlJc w:val="left"/>
      <w:pPr>
        <w:ind w:left="7910" w:hanging="404"/>
      </w:pPr>
      <w:rPr>
        <w:rFonts w:hint="default"/>
        <w:lang w:eastAsia="en-US" w:bidi="ar-SA"/>
      </w:rPr>
    </w:lvl>
    <w:lvl w:ilvl="8">
      <w:numFmt w:val="bullet"/>
      <w:lvlText w:val="•"/>
      <w:lvlJc w:val="left"/>
      <w:pPr>
        <w:ind w:left="9009" w:hanging="404"/>
      </w:pPr>
      <w:rPr>
        <w:rFonts w:hint="default"/>
        <w:lang w:eastAsia="en-US" w:bidi="ar-SA"/>
      </w:rPr>
    </w:lvl>
  </w:abstractNum>
  <w:abstractNum w:abstractNumId="6" w15:restartNumberingAfterBreak="0">
    <w:nsid w:val="13876289"/>
    <w:multiLevelType w:val="hybridMultilevel"/>
    <w:tmpl w:val="C638D33E"/>
    <w:lvl w:ilvl="0" w:tplc="7BF25232">
      <w:numFmt w:val="bullet"/>
      <w:lvlText w:val=""/>
      <w:lvlJc w:val="left"/>
      <w:pPr>
        <w:ind w:left="1015" w:hanging="360"/>
      </w:pPr>
      <w:rPr>
        <w:rFonts w:ascii="Symbol" w:eastAsia="Symbol" w:hAnsi="Symbol" w:cs="Symbol" w:hint="default"/>
        <w:b w:val="0"/>
        <w:bCs w:val="0"/>
        <w:i w:val="0"/>
        <w:iCs w:val="0"/>
        <w:w w:val="100"/>
        <w:sz w:val="24"/>
        <w:szCs w:val="24"/>
        <w:lang w:eastAsia="en-US" w:bidi="ar-SA"/>
      </w:rPr>
    </w:lvl>
    <w:lvl w:ilvl="1" w:tplc="D60633D6">
      <w:numFmt w:val="bullet"/>
      <w:lvlText w:val="•"/>
      <w:lvlJc w:val="left"/>
      <w:pPr>
        <w:ind w:left="2038" w:hanging="360"/>
      </w:pPr>
      <w:rPr>
        <w:rFonts w:hint="default"/>
        <w:lang w:eastAsia="en-US" w:bidi="ar-SA"/>
      </w:rPr>
    </w:lvl>
    <w:lvl w:ilvl="2" w:tplc="EB0E3F80">
      <w:numFmt w:val="bullet"/>
      <w:lvlText w:val="•"/>
      <w:lvlJc w:val="left"/>
      <w:pPr>
        <w:ind w:left="3057" w:hanging="360"/>
      </w:pPr>
      <w:rPr>
        <w:rFonts w:hint="default"/>
        <w:lang w:eastAsia="en-US" w:bidi="ar-SA"/>
      </w:rPr>
    </w:lvl>
    <w:lvl w:ilvl="3" w:tplc="5CB03BAA">
      <w:numFmt w:val="bullet"/>
      <w:lvlText w:val="•"/>
      <w:lvlJc w:val="left"/>
      <w:pPr>
        <w:ind w:left="4075" w:hanging="360"/>
      </w:pPr>
      <w:rPr>
        <w:rFonts w:hint="default"/>
        <w:lang w:eastAsia="en-US" w:bidi="ar-SA"/>
      </w:rPr>
    </w:lvl>
    <w:lvl w:ilvl="4" w:tplc="607603EC">
      <w:numFmt w:val="bullet"/>
      <w:lvlText w:val="•"/>
      <w:lvlJc w:val="left"/>
      <w:pPr>
        <w:ind w:left="5094" w:hanging="360"/>
      </w:pPr>
      <w:rPr>
        <w:rFonts w:hint="default"/>
        <w:lang w:eastAsia="en-US" w:bidi="ar-SA"/>
      </w:rPr>
    </w:lvl>
    <w:lvl w:ilvl="5" w:tplc="E570AA78">
      <w:numFmt w:val="bullet"/>
      <w:lvlText w:val="•"/>
      <w:lvlJc w:val="left"/>
      <w:pPr>
        <w:ind w:left="6113" w:hanging="360"/>
      </w:pPr>
      <w:rPr>
        <w:rFonts w:hint="default"/>
        <w:lang w:eastAsia="en-US" w:bidi="ar-SA"/>
      </w:rPr>
    </w:lvl>
    <w:lvl w:ilvl="6" w:tplc="733646F8">
      <w:numFmt w:val="bullet"/>
      <w:lvlText w:val="•"/>
      <w:lvlJc w:val="left"/>
      <w:pPr>
        <w:ind w:left="7131" w:hanging="360"/>
      </w:pPr>
      <w:rPr>
        <w:rFonts w:hint="default"/>
        <w:lang w:eastAsia="en-US" w:bidi="ar-SA"/>
      </w:rPr>
    </w:lvl>
    <w:lvl w:ilvl="7" w:tplc="F760C3F2">
      <w:numFmt w:val="bullet"/>
      <w:lvlText w:val="•"/>
      <w:lvlJc w:val="left"/>
      <w:pPr>
        <w:ind w:left="8150" w:hanging="360"/>
      </w:pPr>
      <w:rPr>
        <w:rFonts w:hint="default"/>
        <w:lang w:eastAsia="en-US" w:bidi="ar-SA"/>
      </w:rPr>
    </w:lvl>
    <w:lvl w:ilvl="8" w:tplc="93F6DBB4">
      <w:numFmt w:val="bullet"/>
      <w:lvlText w:val="•"/>
      <w:lvlJc w:val="left"/>
      <w:pPr>
        <w:ind w:left="9169" w:hanging="360"/>
      </w:pPr>
      <w:rPr>
        <w:rFonts w:hint="default"/>
        <w:lang w:eastAsia="en-US" w:bidi="ar-SA"/>
      </w:rPr>
    </w:lvl>
  </w:abstractNum>
  <w:abstractNum w:abstractNumId="7" w15:restartNumberingAfterBreak="0">
    <w:nsid w:val="1BC04469"/>
    <w:multiLevelType w:val="hybridMultilevel"/>
    <w:tmpl w:val="4194171E"/>
    <w:lvl w:ilvl="0" w:tplc="3162FDAA">
      <w:numFmt w:val="bullet"/>
      <w:lvlText w:val="-"/>
      <w:lvlJc w:val="left"/>
      <w:pPr>
        <w:ind w:left="744" w:hanging="428"/>
      </w:pPr>
      <w:rPr>
        <w:rFonts w:ascii="Arial" w:eastAsia="Arial" w:hAnsi="Arial" w:cs="Arial" w:hint="default"/>
        <w:b w:val="0"/>
        <w:bCs w:val="0"/>
        <w:i w:val="0"/>
        <w:iCs w:val="0"/>
        <w:w w:val="99"/>
        <w:sz w:val="24"/>
        <w:szCs w:val="24"/>
        <w:lang w:eastAsia="en-US" w:bidi="ar-SA"/>
      </w:rPr>
    </w:lvl>
    <w:lvl w:ilvl="1" w:tplc="EF0C3546">
      <w:numFmt w:val="bullet"/>
      <w:lvlText w:val="•"/>
      <w:lvlJc w:val="left"/>
      <w:pPr>
        <w:ind w:left="1786" w:hanging="428"/>
      </w:pPr>
      <w:rPr>
        <w:rFonts w:hint="default"/>
        <w:lang w:eastAsia="en-US" w:bidi="ar-SA"/>
      </w:rPr>
    </w:lvl>
    <w:lvl w:ilvl="2" w:tplc="136EB0F4">
      <w:numFmt w:val="bullet"/>
      <w:lvlText w:val="•"/>
      <w:lvlJc w:val="left"/>
      <w:pPr>
        <w:ind w:left="2833" w:hanging="428"/>
      </w:pPr>
      <w:rPr>
        <w:rFonts w:hint="default"/>
        <w:lang w:eastAsia="en-US" w:bidi="ar-SA"/>
      </w:rPr>
    </w:lvl>
    <w:lvl w:ilvl="3" w:tplc="17B4AE02">
      <w:numFmt w:val="bullet"/>
      <w:lvlText w:val="•"/>
      <w:lvlJc w:val="left"/>
      <w:pPr>
        <w:ind w:left="3879" w:hanging="428"/>
      </w:pPr>
      <w:rPr>
        <w:rFonts w:hint="default"/>
        <w:lang w:eastAsia="en-US" w:bidi="ar-SA"/>
      </w:rPr>
    </w:lvl>
    <w:lvl w:ilvl="4" w:tplc="F1481AA8">
      <w:numFmt w:val="bullet"/>
      <w:lvlText w:val="•"/>
      <w:lvlJc w:val="left"/>
      <w:pPr>
        <w:ind w:left="4926" w:hanging="428"/>
      </w:pPr>
      <w:rPr>
        <w:rFonts w:hint="default"/>
        <w:lang w:eastAsia="en-US" w:bidi="ar-SA"/>
      </w:rPr>
    </w:lvl>
    <w:lvl w:ilvl="5" w:tplc="F308384C">
      <w:numFmt w:val="bullet"/>
      <w:lvlText w:val="•"/>
      <w:lvlJc w:val="left"/>
      <w:pPr>
        <w:ind w:left="5973" w:hanging="428"/>
      </w:pPr>
      <w:rPr>
        <w:rFonts w:hint="default"/>
        <w:lang w:eastAsia="en-US" w:bidi="ar-SA"/>
      </w:rPr>
    </w:lvl>
    <w:lvl w:ilvl="6" w:tplc="24900CEC">
      <w:numFmt w:val="bullet"/>
      <w:lvlText w:val="•"/>
      <w:lvlJc w:val="left"/>
      <w:pPr>
        <w:ind w:left="7019" w:hanging="428"/>
      </w:pPr>
      <w:rPr>
        <w:rFonts w:hint="default"/>
        <w:lang w:eastAsia="en-US" w:bidi="ar-SA"/>
      </w:rPr>
    </w:lvl>
    <w:lvl w:ilvl="7" w:tplc="F4AC02B2">
      <w:numFmt w:val="bullet"/>
      <w:lvlText w:val="•"/>
      <w:lvlJc w:val="left"/>
      <w:pPr>
        <w:ind w:left="8066" w:hanging="428"/>
      </w:pPr>
      <w:rPr>
        <w:rFonts w:hint="default"/>
        <w:lang w:eastAsia="en-US" w:bidi="ar-SA"/>
      </w:rPr>
    </w:lvl>
    <w:lvl w:ilvl="8" w:tplc="D76CFC8A">
      <w:numFmt w:val="bullet"/>
      <w:lvlText w:val="•"/>
      <w:lvlJc w:val="left"/>
      <w:pPr>
        <w:ind w:left="9113" w:hanging="428"/>
      </w:pPr>
      <w:rPr>
        <w:rFonts w:hint="default"/>
        <w:lang w:eastAsia="en-US" w:bidi="ar-SA"/>
      </w:rPr>
    </w:lvl>
  </w:abstractNum>
  <w:abstractNum w:abstractNumId="8" w15:restartNumberingAfterBreak="0">
    <w:nsid w:val="1C0C3E3A"/>
    <w:multiLevelType w:val="hybridMultilevel"/>
    <w:tmpl w:val="8A625E4E"/>
    <w:lvl w:ilvl="0" w:tplc="5F62A90C">
      <w:start w:val="1"/>
      <w:numFmt w:val="bullet"/>
      <w:lvlText w:val=""/>
      <w:lvlJc w:val="left"/>
      <w:pPr>
        <w:ind w:left="501"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333138F"/>
    <w:multiLevelType w:val="hybridMultilevel"/>
    <w:tmpl w:val="3AAAD95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ED0053"/>
    <w:multiLevelType w:val="hybridMultilevel"/>
    <w:tmpl w:val="28F804E0"/>
    <w:lvl w:ilvl="0" w:tplc="0409000D">
      <w:start w:val="1"/>
      <w:numFmt w:val="bullet"/>
      <w:lvlText w:val=""/>
      <w:lvlJc w:val="left"/>
      <w:pPr>
        <w:ind w:left="1644" w:hanging="360"/>
      </w:pPr>
      <w:rPr>
        <w:rFonts w:ascii="Wingdings" w:hAnsi="Wingdings" w:hint="default"/>
      </w:rPr>
    </w:lvl>
    <w:lvl w:ilvl="1" w:tplc="04090003" w:tentative="1">
      <w:start w:val="1"/>
      <w:numFmt w:val="bullet"/>
      <w:lvlText w:val="o"/>
      <w:lvlJc w:val="left"/>
      <w:pPr>
        <w:ind w:left="2364" w:hanging="360"/>
      </w:pPr>
      <w:rPr>
        <w:rFonts w:ascii="Courier New" w:hAnsi="Courier New" w:cs="Courier New" w:hint="default"/>
      </w:rPr>
    </w:lvl>
    <w:lvl w:ilvl="2" w:tplc="04090005" w:tentative="1">
      <w:start w:val="1"/>
      <w:numFmt w:val="bullet"/>
      <w:lvlText w:val=""/>
      <w:lvlJc w:val="left"/>
      <w:pPr>
        <w:ind w:left="3084" w:hanging="360"/>
      </w:pPr>
      <w:rPr>
        <w:rFonts w:ascii="Wingdings" w:hAnsi="Wingdings" w:hint="default"/>
      </w:rPr>
    </w:lvl>
    <w:lvl w:ilvl="3" w:tplc="04090001" w:tentative="1">
      <w:start w:val="1"/>
      <w:numFmt w:val="bullet"/>
      <w:lvlText w:val=""/>
      <w:lvlJc w:val="left"/>
      <w:pPr>
        <w:ind w:left="3804" w:hanging="360"/>
      </w:pPr>
      <w:rPr>
        <w:rFonts w:ascii="Symbol" w:hAnsi="Symbol" w:hint="default"/>
      </w:rPr>
    </w:lvl>
    <w:lvl w:ilvl="4" w:tplc="04090003" w:tentative="1">
      <w:start w:val="1"/>
      <w:numFmt w:val="bullet"/>
      <w:lvlText w:val="o"/>
      <w:lvlJc w:val="left"/>
      <w:pPr>
        <w:ind w:left="4524" w:hanging="360"/>
      </w:pPr>
      <w:rPr>
        <w:rFonts w:ascii="Courier New" w:hAnsi="Courier New" w:cs="Courier New" w:hint="default"/>
      </w:rPr>
    </w:lvl>
    <w:lvl w:ilvl="5" w:tplc="04090005" w:tentative="1">
      <w:start w:val="1"/>
      <w:numFmt w:val="bullet"/>
      <w:lvlText w:val=""/>
      <w:lvlJc w:val="left"/>
      <w:pPr>
        <w:ind w:left="5244" w:hanging="360"/>
      </w:pPr>
      <w:rPr>
        <w:rFonts w:ascii="Wingdings" w:hAnsi="Wingdings" w:hint="default"/>
      </w:rPr>
    </w:lvl>
    <w:lvl w:ilvl="6" w:tplc="04090001" w:tentative="1">
      <w:start w:val="1"/>
      <w:numFmt w:val="bullet"/>
      <w:lvlText w:val=""/>
      <w:lvlJc w:val="left"/>
      <w:pPr>
        <w:ind w:left="5964" w:hanging="360"/>
      </w:pPr>
      <w:rPr>
        <w:rFonts w:ascii="Symbol" w:hAnsi="Symbol" w:hint="default"/>
      </w:rPr>
    </w:lvl>
    <w:lvl w:ilvl="7" w:tplc="04090003" w:tentative="1">
      <w:start w:val="1"/>
      <w:numFmt w:val="bullet"/>
      <w:lvlText w:val="o"/>
      <w:lvlJc w:val="left"/>
      <w:pPr>
        <w:ind w:left="6684" w:hanging="360"/>
      </w:pPr>
      <w:rPr>
        <w:rFonts w:ascii="Courier New" w:hAnsi="Courier New" w:cs="Courier New" w:hint="default"/>
      </w:rPr>
    </w:lvl>
    <w:lvl w:ilvl="8" w:tplc="04090005" w:tentative="1">
      <w:start w:val="1"/>
      <w:numFmt w:val="bullet"/>
      <w:lvlText w:val=""/>
      <w:lvlJc w:val="left"/>
      <w:pPr>
        <w:ind w:left="7404" w:hanging="360"/>
      </w:pPr>
      <w:rPr>
        <w:rFonts w:ascii="Wingdings" w:hAnsi="Wingdings" w:hint="default"/>
      </w:rPr>
    </w:lvl>
  </w:abstractNum>
  <w:abstractNum w:abstractNumId="11" w15:restartNumberingAfterBreak="0">
    <w:nsid w:val="313B71FE"/>
    <w:multiLevelType w:val="hybridMultilevel"/>
    <w:tmpl w:val="F95604C2"/>
    <w:lvl w:ilvl="0" w:tplc="CACA345C">
      <w:numFmt w:val="bullet"/>
      <w:lvlText w:val="o"/>
      <w:lvlJc w:val="left"/>
      <w:pPr>
        <w:ind w:left="1300" w:hanging="231"/>
      </w:pPr>
      <w:rPr>
        <w:rFonts w:ascii="Courier New" w:eastAsia="Courier New" w:hAnsi="Courier New" w:cs="Courier New" w:hint="default"/>
        <w:b w:val="0"/>
        <w:bCs w:val="0"/>
        <w:i w:val="0"/>
        <w:iCs w:val="0"/>
        <w:w w:val="99"/>
        <w:sz w:val="24"/>
        <w:szCs w:val="24"/>
        <w:lang w:eastAsia="en-US" w:bidi="ar-SA"/>
      </w:rPr>
    </w:lvl>
    <w:lvl w:ilvl="1" w:tplc="FC4CBB7E">
      <w:numFmt w:val="bullet"/>
      <w:lvlText w:val="•"/>
      <w:lvlJc w:val="left"/>
      <w:pPr>
        <w:ind w:left="2290" w:hanging="231"/>
      </w:pPr>
      <w:rPr>
        <w:rFonts w:hint="default"/>
        <w:lang w:eastAsia="en-US" w:bidi="ar-SA"/>
      </w:rPr>
    </w:lvl>
    <w:lvl w:ilvl="2" w:tplc="3F70F974">
      <w:numFmt w:val="bullet"/>
      <w:lvlText w:val="•"/>
      <w:lvlJc w:val="left"/>
      <w:pPr>
        <w:ind w:left="3281" w:hanging="231"/>
      </w:pPr>
      <w:rPr>
        <w:rFonts w:hint="default"/>
        <w:lang w:eastAsia="en-US" w:bidi="ar-SA"/>
      </w:rPr>
    </w:lvl>
    <w:lvl w:ilvl="3" w:tplc="6380828A">
      <w:numFmt w:val="bullet"/>
      <w:lvlText w:val="•"/>
      <w:lvlJc w:val="left"/>
      <w:pPr>
        <w:ind w:left="4271" w:hanging="231"/>
      </w:pPr>
      <w:rPr>
        <w:rFonts w:hint="default"/>
        <w:lang w:eastAsia="en-US" w:bidi="ar-SA"/>
      </w:rPr>
    </w:lvl>
    <w:lvl w:ilvl="4" w:tplc="6CB4B734">
      <w:numFmt w:val="bullet"/>
      <w:lvlText w:val="•"/>
      <w:lvlJc w:val="left"/>
      <w:pPr>
        <w:ind w:left="5262" w:hanging="231"/>
      </w:pPr>
      <w:rPr>
        <w:rFonts w:hint="default"/>
        <w:lang w:eastAsia="en-US" w:bidi="ar-SA"/>
      </w:rPr>
    </w:lvl>
    <w:lvl w:ilvl="5" w:tplc="D3446FEA">
      <w:numFmt w:val="bullet"/>
      <w:lvlText w:val="•"/>
      <w:lvlJc w:val="left"/>
      <w:pPr>
        <w:ind w:left="6253" w:hanging="231"/>
      </w:pPr>
      <w:rPr>
        <w:rFonts w:hint="default"/>
        <w:lang w:eastAsia="en-US" w:bidi="ar-SA"/>
      </w:rPr>
    </w:lvl>
    <w:lvl w:ilvl="6" w:tplc="F52C4352">
      <w:numFmt w:val="bullet"/>
      <w:lvlText w:val="•"/>
      <w:lvlJc w:val="left"/>
      <w:pPr>
        <w:ind w:left="7243" w:hanging="231"/>
      </w:pPr>
      <w:rPr>
        <w:rFonts w:hint="default"/>
        <w:lang w:eastAsia="en-US" w:bidi="ar-SA"/>
      </w:rPr>
    </w:lvl>
    <w:lvl w:ilvl="7" w:tplc="F73C50E0">
      <w:numFmt w:val="bullet"/>
      <w:lvlText w:val="•"/>
      <w:lvlJc w:val="left"/>
      <w:pPr>
        <w:ind w:left="8234" w:hanging="231"/>
      </w:pPr>
      <w:rPr>
        <w:rFonts w:hint="default"/>
        <w:lang w:eastAsia="en-US" w:bidi="ar-SA"/>
      </w:rPr>
    </w:lvl>
    <w:lvl w:ilvl="8" w:tplc="271E2BDE">
      <w:numFmt w:val="bullet"/>
      <w:lvlText w:val="•"/>
      <w:lvlJc w:val="left"/>
      <w:pPr>
        <w:ind w:left="9225" w:hanging="231"/>
      </w:pPr>
      <w:rPr>
        <w:rFonts w:hint="default"/>
        <w:lang w:eastAsia="en-US" w:bidi="ar-SA"/>
      </w:rPr>
    </w:lvl>
  </w:abstractNum>
  <w:abstractNum w:abstractNumId="12" w15:restartNumberingAfterBreak="0">
    <w:nsid w:val="31E83F85"/>
    <w:multiLevelType w:val="hybridMultilevel"/>
    <w:tmpl w:val="392804DA"/>
    <w:lvl w:ilvl="0" w:tplc="73505F6C">
      <w:numFmt w:val="bullet"/>
      <w:lvlText w:val=""/>
      <w:lvlJc w:val="left"/>
      <w:pPr>
        <w:ind w:left="1159" w:hanging="360"/>
      </w:pPr>
      <w:rPr>
        <w:rFonts w:ascii="Symbol" w:eastAsia="Symbol" w:hAnsi="Symbol" w:cs="Symbol" w:hint="default"/>
        <w:b w:val="0"/>
        <w:bCs w:val="0"/>
        <w:i w:val="0"/>
        <w:iCs w:val="0"/>
        <w:w w:val="100"/>
        <w:sz w:val="24"/>
        <w:szCs w:val="24"/>
        <w:lang w:eastAsia="en-US" w:bidi="ar-SA"/>
      </w:rPr>
    </w:lvl>
    <w:lvl w:ilvl="1" w:tplc="09C8B30C">
      <w:numFmt w:val="bullet"/>
      <w:lvlText w:val="•"/>
      <w:lvlJc w:val="left"/>
      <w:pPr>
        <w:ind w:left="2164" w:hanging="360"/>
      </w:pPr>
      <w:rPr>
        <w:rFonts w:hint="default"/>
        <w:lang w:eastAsia="en-US" w:bidi="ar-SA"/>
      </w:rPr>
    </w:lvl>
    <w:lvl w:ilvl="2" w:tplc="52947ECC">
      <w:numFmt w:val="bullet"/>
      <w:lvlText w:val="•"/>
      <w:lvlJc w:val="left"/>
      <w:pPr>
        <w:ind w:left="3169" w:hanging="360"/>
      </w:pPr>
      <w:rPr>
        <w:rFonts w:hint="default"/>
        <w:lang w:eastAsia="en-US" w:bidi="ar-SA"/>
      </w:rPr>
    </w:lvl>
    <w:lvl w:ilvl="3" w:tplc="C41264CE">
      <w:numFmt w:val="bullet"/>
      <w:lvlText w:val="•"/>
      <w:lvlJc w:val="left"/>
      <w:pPr>
        <w:ind w:left="4173" w:hanging="360"/>
      </w:pPr>
      <w:rPr>
        <w:rFonts w:hint="default"/>
        <w:lang w:eastAsia="en-US" w:bidi="ar-SA"/>
      </w:rPr>
    </w:lvl>
    <w:lvl w:ilvl="4" w:tplc="C71E679A">
      <w:numFmt w:val="bullet"/>
      <w:lvlText w:val="•"/>
      <w:lvlJc w:val="left"/>
      <w:pPr>
        <w:ind w:left="5178" w:hanging="360"/>
      </w:pPr>
      <w:rPr>
        <w:rFonts w:hint="default"/>
        <w:lang w:eastAsia="en-US" w:bidi="ar-SA"/>
      </w:rPr>
    </w:lvl>
    <w:lvl w:ilvl="5" w:tplc="D466D834">
      <w:numFmt w:val="bullet"/>
      <w:lvlText w:val="•"/>
      <w:lvlJc w:val="left"/>
      <w:pPr>
        <w:ind w:left="6183" w:hanging="360"/>
      </w:pPr>
      <w:rPr>
        <w:rFonts w:hint="default"/>
        <w:lang w:eastAsia="en-US" w:bidi="ar-SA"/>
      </w:rPr>
    </w:lvl>
    <w:lvl w:ilvl="6" w:tplc="C80AAC56">
      <w:numFmt w:val="bullet"/>
      <w:lvlText w:val="•"/>
      <w:lvlJc w:val="left"/>
      <w:pPr>
        <w:ind w:left="7187" w:hanging="360"/>
      </w:pPr>
      <w:rPr>
        <w:rFonts w:hint="default"/>
        <w:lang w:eastAsia="en-US" w:bidi="ar-SA"/>
      </w:rPr>
    </w:lvl>
    <w:lvl w:ilvl="7" w:tplc="CCE86C9C">
      <w:numFmt w:val="bullet"/>
      <w:lvlText w:val="•"/>
      <w:lvlJc w:val="left"/>
      <w:pPr>
        <w:ind w:left="8192" w:hanging="360"/>
      </w:pPr>
      <w:rPr>
        <w:rFonts w:hint="default"/>
        <w:lang w:eastAsia="en-US" w:bidi="ar-SA"/>
      </w:rPr>
    </w:lvl>
    <w:lvl w:ilvl="8" w:tplc="20FA89C6">
      <w:numFmt w:val="bullet"/>
      <w:lvlText w:val="•"/>
      <w:lvlJc w:val="left"/>
      <w:pPr>
        <w:ind w:left="9197" w:hanging="360"/>
      </w:pPr>
      <w:rPr>
        <w:rFonts w:hint="default"/>
        <w:lang w:eastAsia="en-US" w:bidi="ar-SA"/>
      </w:rPr>
    </w:lvl>
  </w:abstractNum>
  <w:abstractNum w:abstractNumId="13" w15:restartNumberingAfterBreak="0">
    <w:nsid w:val="32C97C43"/>
    <w:multiLevelType w:val="hybridMultilevel"/>
    <w:tmpl w:val="F3D01C9A"/>
    <w:lvl w:ilvl="0" w:tplc="0409000D">
      <w:start w:val="1"/>
      <w:numFmt w:val="bullet"/>
      <w:lvlText w:val=""/>
      <w:lvlJc w:val="left"/>
      <w:pPr>
        <w:ind w:left="1375" w:hanging="360"/>
      </w:pPr>
      <w:rPr>
        <w:rFonts w:ascii="Wingdings" w:hAnsi="Wingdings" w:hint="default"/>
      </w:rPr>
    </w:lvl>
    <w:lvl w:ilvl="1" w:tplc="04090003" w:tentative="1">
      <w:start w:val="1"/>
      <w:numFmt w:val="bullet"/>
      <w:lvlText w:val="o"/>
      <w:lvlJc w:val="left"/>
      <w:pPr>
        <w:ind w:left="2095" w:hanging="360"/>
      </w:pPr>
      <w:rPr>
        <w:rFonts w:ascii="Courier New" w:hAnsi="Courier New" w:cs="Courier New" w:hint="default"/>
      </w:rPr>
    </w:lvl>
    <w:lvl w:ilvl="2" w:tplc="04090005" w:tentative="1">
      <w:start w:val="1"/>
      <w:numFmt w:val="bullet"/>
      <w:lvlText w:val=""/>
      <w:lvlJc w:val="left"/>
      <w:pPr>
        <w:ind w:left="2815" w:hanging="360"/>
      </w:pPr>
      <w:rPr>
        <w:rFonts w:ascii="Wingdings" w:hAnsi="Wingdings" w:hint="default"/>
      </w:rPr>
    </w:lvl>
    <w:lvl w:ilvl="3" w:tplc="04090001" w:tentative="1">
      <w:start w:val="1"/>
      <w:numFmt w:val="bullet"/>
      <w:lvlText w:val=""/>
      <w:lvlJc w:val="left"/>
      <w:pPr>
        <w:ind w:left="3535" w:hanging="360"/>
      </w:pPr>
      <w:rPr>
        <w:rFonts w:ascii="Symbol" w:hAnsi="Symbol" w:hint="default"/>
      </w:rPr>
    </w:lvl>
    <w:lvl w:ilvl="4" w:tplc="04090003" w:tentative="1">
      <w:start w:val="1"/>
      <w:numFmt w:val="bullet"/>
      <w:lvlText w:val="o"/>
      <w:lvlJc w:val="left"/>
      <w:pPr>
        <w:ind w:left="4255" w:hanging="360"/>
      </w:pPr>
      <w:rPr>
        <w:rFonts w:ascii="Courier New" w:hAnsi="Courier New" w:cs="Courier New" w:hint="default"/>
      </w:rPr>
    </w:lvl>
    <w:lvl w:ilvl="5" w:tplc="04090005" w:tentative="1">
      <w:start w:val="1"/>
      <w:numFmt w:val="bullet"/>
      <w:lvlText w:val=""/>
      <w:lvlJc w:val="left"/>
      <w:pPr>
        <w:ind w:left="4975" w:hanging="360"/>
      </w:pPr>
      <w:rPr>
        <w:rFonts w:ascii="Wingdings" w:hAnsi="Wingdings" w:hint="default"/>
      </w:rPr>
    </w:lvl>
    <w:lvl w:ilvl="6" w:tplc="04090001" w:tentative="1">
      <w:start w:val="1"/>
      <w:numFmt w:val="bullet"/>
      <w:lvlText w:val=""/>
      <w:lvlJc w:val="left"/>
      <w:pPr>
        <w:ind w:left="5695" w:hanging="360"/>
      </w:pPr>
      <w:rPr>
        <w:rFonts w:ascii="Symbol" w:hAnsi="Symbol" w:hint="default"/>
      </w:rPr>
    </w:lvl>
    <w:lvl w:ilvl="7" w:tplc="04090003" w:tentative="1">
      <w:start w:val="1"/>
      <w:numFmt w:val="bullet"/>
      <w:lvlText w:val="o"/>
      <w:lvlJc w:val="left"/>
      <w:pPr>
        <w:ind w:left="6415" w:hanging="360"/>
      </w:pPr>
      <w:rPr>
        <w:rFonts w:ascii="Courier New" w:hAnsi="Courier New" w:cs="Courier New" w:hint="default"/>
      </w:rPr>
    </w:lvl>
    <w:lvl w:ilvl="8" w:tplc="04090005" w:tentative="1">
      <w:start w:val="1"/>
      <w:numFmt w:val="bullet"/>
      <w:lvlText w:val=""/>
      <w:lvlJc w:val="left"/>
      <w:pPr>
        <w:ind w:left="7135" w:hanging="360"/>
      </w:pPr>
      <w:rPr>
        <w:rFonts w:ascii="Wingdings" w:hAnsi="Wingdings" w:hint="default"/>
      </w:rPr>
    </w:lvl>
  </w:abstractNum>
  <w:abstractNum w:abstractNumId="14" w15:restartNumberingAfterBreak="0">
    <w:nsid w:val="3A297826"/>
    <w:multiLevelType w:val="hybridMultilevel"/>
    <w:tmpl w:val="3C6C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DB7452"/>
    <w:multiLevelType w:val="hybridMultilevel"/>
    <w:tmpl w:val="9EE67696"/>
    <w:lvl w:ilvl="0" w:tplc="FBA488FC">
      <w:numFmt w:val="bullet"/>
      <w:lvlText w:val=""/>
      <w:lvlJc w:val="left"/>
      <w:pPr>
        <w:ind w:left="1104" w:hanging="449"/>
      </w:pPr>
      <w:rPr>
        <w:rFonts w:ascii="Symbol" w:eastAsia="Symbol" w:hAnsi="Symbol" w:cs="Symbol" w:hint="default"/>
        <w:w w:val="100"/>
        <w:lang w:eastAsia="en-US" w:bidi="ar-SA"/>
      </w:rPr>
    </w:lvl>
    <w:lvl w:ilvl="1" w:tplc="8BC43EF8">
      <w:numFmt w:val="bullet"/>
      <w:lvlText w:val="o"/>
      <w:lvlJc w:val="left"/>
      <w:pPr>
        <w:ind w:left="1644" w:hanging="360"/>
      </w:pPr>
      <w:rPr>
        <w:rFonts w:ascii="Courier New" w:eastAsia="Courier New" w:hAnsi="Courier New" w:cs="Courier New" w:hint="default"/>
        <w:b w:val="0"/>
        <w:bCs w:val="0"/>
        <w:i w:val="0"/>
        <w:iCs w:val="0"/>
        <w:w w:val="99"/>
        <w:sz w:val="24"/>
        <w:szCs w:val="24"/>
        <w:lang w:eastAsia="en-US" w:bidi="ar-SA"/>
      </w:rPr>
    </w:lvl>
    <w:lvl w:ilvl="2" w:tplc="37B0DD4E">
      <w:numFmt w:val="bullet"/>
      <w:lvlText w:val="•"/>
      <w:lvlJc w:val="left"/>
      <w:pPr>
        <w:ind w:left="2702" w:hanging="360"/>
      </w:pPr>
      <w:rPr>
        <w:rFonts w:hint="default"/>
        <w:lang w:eastAsia="en-US" w:bidi="ar-SA"/>
      </w:rPr>
    </w:lvl>
    <w:lvl w:ilvl="3" w:tplc="7F381F66">
      <w:numFmt w:val="bullet"/>
      <w:lvlText w:val="•"/>
      <w:lvlJc w:val="left"/>
      <w:pPr>
        <w:ind w:left="3765" w:hanging="360"/>
      </w:pPr>
      <w:rPr>
        <w:rFonts w:hint="default"/>
        <w:lang w:eastAsia="en-US" w:bidi="ar-SA"/>
      </w:rPr>
    </w:lvl>
    <w:lvl w:ilvl="4" w:tplc="D8D06594">
      <w:numFmt w:val="bullet"/>
      <w:lvlText w:val="•"/>
      <w:lvlJc w:val="left"/>
      <w:pPr>
        <w:ind w:left="4828" w:hanging="360"/>
      </w:pPr>
      <w:rPr>
        <w:rFonts w:hint="default"/>
        <w:lang w:eastAsia="en-US" w:bidi="ar-SA"/>
      </w:rPr>
    </w:lvl>
    <w:lvl w:ilvl="5" w:tplc="5E0C7E22">
      <w:numFmt w:val="bullet"/>
      <w:lvlText w:val="•"/>
      <w:lvlJc w:val="left"/>
      <w:pPr>
        <w:ind w:left="5891" w:hanging="360"/>
      </w:pPr>
      <w:rPr>
        <w:rFonts w:hint="default"/>
        <w:lang w:eastAsia="en-US" w:bidi="ar-SA"/>
      </w:rPr>
    </w:lvl>
    <w:lvl w:ilvl="6" w:tplc="50DC9380">
      <w:numFmt w:val="bullet"/>
      <w:lvlText w:val="•"/>
      <w:lvlJc w:val="left"/>
      <w:pPr>
        <w:ind w:left="6954" w:hanging="360"/>
      </w:pPr>
      <w:rPr>
        <w:rFonts w:hint="default"/>
        <w:lang w:eastAsia="en-US" w:bidi="ar-SA"/>
      </w:rPr>
    </w:lvl>
    <w:lvl w:ilvl="7" w:tplc="4210CC3E">
      <w:numFmt w:val="bullet"/>
      <w:lvlText w:val="•"/>
      <w:lvlJc w:val="left"/>
      <w:pPr>
        <w:ind w:left="8017" w:hanging="360"/>
      </w:pPr>
      <w:rPr>
        <w:rFonts w:hint="default"/>
        <w:lang w:eastAsia="en-US" w:bidi="ar-SA"/>
      </w:rPr>
    </w:lvl>
    <w:lvl w:ilvl="8" w:tplc="F2D21CE8">
      <w:numFmt w:val="bullet"/>
      <w:lvlText w:val="•"/>
      <w:lvlJc w:val="left"/>
      <w:pPr>
        <w:ind w:left="9080" w:hanging="360"/>
      </w:pPr>
      <w:rPr>
        <w:rFonts w:hint="default"/>
        <w:lang w:eastAsia="en-US" w:bidi="ar-SA"/>
      </w:rPr>
    </w:lvl>
  </w:abstractNum>
  <w:abstractNum w:abstractNumId="16" w15:restartNumberingAfterBreak="0">
    <w:nsid w:val="4422090B"/>
    <w:multiLevelType w:val="hybridMultilevel"/>
    <w:tmpl w:val="25BE6DE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17" w15:restartNumberingAfterBreak="0">
    <w:nsid w:val="44D021A1"/>
    <w:multiLevelType w:val="hybridMultilevel"/>
    <w:tmpl w:val="CE0094C0"/>
    <w:lvl w:ilvl="0" w:tplc="F3ACA850">
      <w:numFmt w:val="bullet"/>
      <w:lvlText w:val=""/>
      <w:lvlJc w:val="left"/>
      <w:pPr>
        <w:ind w:left="924" w:hanging="540"/>
      </w:pPr>
      <w:rPr>
        <w:rFonts w:ascii="Symbol" w:eastAsia="Symbol" w:hAnsi="Symbol" w:cs="Symbol" w:hint="default"/>
        <w:b w:val="0"/>
        <w:bCs w:val="0"/>
        <w:i w:val="0"/>
        <w:iCs w:val="0"/>
        <w:w w:val="100"/>
        <w:sz w:val="24"/>
        <w:szCs w:val="24"/>
        <w:lang w:eastAsia="en-US" w:bidi="ar-SA"/>
      </w:rPr>
    </w:lvl>
    <w:lvl w:ilvl="1" w:tplc="707A871E">
      <w:numFmt w:val="bullet"/>
      <w:lvlText w:val="•"/>
      <w:lvlJc w:val="left"/>
      <w:pPr>
        <w:ind w:left="1948" w:hanging="540"/>
      </w:pPr>
      <w:rPr>
        <w:rFonts w:hint="default"/>
        <w:lang w:eastAsia="en-US" w:bidi="ar-SA"/>
      </w:rPr>
    </w:lvl>
    <w:lvl w:ilvl="2" w:tplc="0700075C">
      <w:numFmt w:val="bullet"/>
      <w:lvlText w:val="•"/>
      <w:lvlJc w:val="left"/>
      <w:pPr>
        <w:ind w:left="2977" w:hanging="540"/>
      </w:pPr>
      <w:rPr>
        <w:rFonts w:hint="default"/>
        <w:lang w:eastAsia="en-US" w:bidi="ar-SA"/>
      </w:rPr>
    </w:lvl>
    <w:lvl w:ilvl="3" w:tplc="AC0A738E">
      <w:numFmt w:val="bullet"/>
      <w:lvlText w:val="•"/>
      <w:lvlJc w:val="left"/>
      <w:pPr>
        <w:ind w:left="4005" w:hanging="540"/>
      </w:pPr>
      <w:rPr>
        <w:rFonts w:hint="default"/>
        <w:lang w:eastAsia="en-US" w:bidi="ar-SA"/>
      </w:rPr>
    </w:lvl>
    <w:lvl w:ilvl="4" w:tplc="73A85D96">
      <w:numFmt w:val="bullet"/>
      <w:lvlText w:val="•"/>
      <w:lvlJc w:val="left"/>
      <w:pPr>
        <w:ind w:left="5034" w:hanging="540"/>
      </w:pPr>
      <w:rPr>
        <w:rFonts w:hint="default"/>
        <w:lang w:eastAsia="en-US" w:bidi="ar-SA"/>
      </w:rPr>
    </w:lvl>
    <w:lvl w:ilvl="5" w:tplc="A19AFB6A">
      <w:numFmt w:val="bullet"/>
      <w:lvlText w:val="•"/>
      <w:lvlJc w:val="left"/>
      <w:pPr>
        <w:ind w:left="6063" w:hanging="540"/>
      </w:pPr>
      <w:rPr>
        <w:rFonts w:hint="default"/>
        <w:lang w:eastAsia="en-US" w:bidi="ar-SA"/>
      </w:rPr>
    </w:lvl>
    <w:lvl w:ilvl="6" w:tplc="9CF87D0A">
      <w:numFmt w:val="bullet"/>
      <w:lvlText w:val="•"/>
      <w:lvlJc w:val="left"/>
      <w:pPr>
        <w:ind w:left="7091" w:hanging="540"/>
      </w:pPr>
      <w:rPr>
        <w:rFonts w:hint="default"/>
        <w:lang w:eastAsia="en-US" w:bidi="ar-SA"/>
      </w:rPr>
    </w:lvl>
    <w:lvl w:ilvl="7" w:tplc="731A3DBA">
      <w:numFmt w:val="bullet"/>
      <w:lvlText w:val="•"/>
      <w:lvlJc w:val="left"/>
      <w:pPr>
        <w:ind w:left="8120" w:hanging="540"/>
      </w:pPr>
      <w:rPr>
        <w:rFonts w:hint="default"/>
        <w:lang w:eastAsia="en-US" w:bidi="ar-SA"/>
      </w:rPr>
    </w:lvl>
    <w:lvl w:ilvl="8" w:tplc="84BA7890">
      <w:numFmt w:val="bullet"/>
      <w:lvlText w:val="•"/>
      <w:lvlJc w:val="left"/>
      <w:pPr>
        <w:ind w:left="9149" w:hanging="540"/>
      </w:pPr>
      <w:rPr>
        <w:rFonts w:hint="default"/>
        <w:lang w:eastAsia="en-US" w:bidi="ar-SA"/>
      </w:rPr>
    </w:lvl>
  </w:abstractNum>
  <w:abstractNum w:abstractNumId="18" w15:restartNumberingAfterBreak="0">
    <w:nsid w:val="469B6C1F"/>
    <w:multiLevelType w:val="hybridMultilevel"/>
    <w:tmpl w:val="49605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7754AA"/>
    <w:multiLevelType w:val="hybridMultilevel"/>
    <w:tmpl w:val="8CFAE24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20" w15:restartNumberingAfterBreak="0">
    <w:nsid w:val="51405284"/>
    <w:multiLevelType w:val="hybridMultilevel"/>
    <w:tmpl w:val="A46ADF94"/>
    <w:lvl w:ilvl="0" w:tplc="04090001">
      <w:start w:val="1"/>
      <w:numFmt w:val="bullet"/>
      <w:lvlText w:val=""/>
      <w:lvlJc w:val="left"/>
      <w:pPr>
        <w:ind w:left="1462" w:hanging="360"/>
      </w:pPr>
      <w:rPr>
        <w:rFonts w:ascii="Symbol" w:hAnsi="Symbol" w:hint="default"/>
      </w:rPr>
    </w:lvl>
    <w:lvl w:ilvl="1" w:tplc="04090003" w:tentative="1">
      <w:start w:val="1"/>
      <w:numFmt w:val="bullet"/>
      <w:lvlText w:val="o"/>
      <w:lvlJc w:val="left"/>
      <w:pPr>
        <w:ind w:left="2182" w:hanging="360"/>
      </w:pPr>
      <w:rPr>
        <w:rFonts w:ascii="Courier New" w:hAnsi="Courier New" w:cs="Courier New" w:hint="default"/>
      </w:rPr>
    </w:lvl>
    <w:lvl w:ilvl="2" w:tplc="04090005" w:tentative="1">
      <w:start w:val="1"/>
      <w:numFmt w:val="bullet"/>
      <w:lvlText w:val=""/>
      <w:lvlJc w:val="left"/>
      <w:pPr>
        <w:ind w:left="2902" w:hanging="360"/>
      </w:pPr>
      <w:rPr>
        <w:rFonts w:ascii="Wingdings" w:hAnsi="Wingdings" w:hint="default"/>
      </w:rPr>
    </w:lvl>
    <w:lvl w:ilvl="3" w:tplc="04090001" w:tentative="1">
      <w:start w:val="1"/>
      <w:numFmt w:val="bullet"/>
      <w:lvlText w:val=""/>
      <w:lvlJc w:val="left"/>
      <w:pPr>
        <w:ind w:left="3622" w:hanging="360"/>
      </w:pPr>
      <w:rPr>
        <w:rFonts w:ascii="Symbol" w:hAnsi="Symbol" w:hint="default"/>
      </w:rPr>
    </w:lvl>
    <w:lvl w:ilvl="4" w:tplc="04090003" w:tentative="1">
      <w:start w:val="1"/>
      <w:numFmt w:val="bullet"/>
      <w:lvlText w:val="o"/>
      <w:lvlJc w:val="left"/>
      <w:pPr>
        <w:ind w:left="4342" w:hanging="360"/>
      </w:pPr>
      <w:rPr>
        <w:rFonts w:ascii="Courier New" w:hAnsi="Courier New" w:cs="Courier New" w:hint="default"/>
      </w:rPr>
    </w:lvl>
    <w:lvl w:ilvl="5" w:tplc="04090005" w:tentative="1">
      <w:start w:val="1"/>
      <w:numFmt w:val="bullet"/>
      <w:lvlText w:val=""/>
      <w:lvlJc w:val="left"/>
      <w:pPr>
        <w:ind w:left="5062" w:hanging="360"/>
      </w:pPr>
      <w:rPr>
        <w:rFonts w:ascii="Wingdings" w:hAnsi="Wingdings" w:hint="default"/>
      </w:rPr>
    </w:lvl>
    <w:lvl w:ilvl="6" w:tplc="04090001" w:tentative="1">
      <w:start w:val="1"/>
      <w:numFmt w:val="bullet"/>
      <w:lvlText w:val=""/>
      <w:lvlJc w:val="left"/>
      <w:pPr>
        <w:ind w:left="5782" w:hanging="360"/>
      </w:pPr>
      <w:rPr>
        <w:rFonts w:ascii="Symbol" w:hAnsi="Symbol" w:hint="default"/>
      </w:rPr>
    </w:lvl>
    <w:lvl w:ilvl="7" w:tplc="04090003" w:tentative="1">
      <w:start w:val="1"/>
      <w:numFmt w:val="bullet"/>
      <w:lvlText w:val="o"/>
      <w:lvlJc w:val="left"/>
      <w:pPr>
        <w:ind w:left="6502" w:hanging="360"/>
      </w:pPr>
      <w:rPr>
        <w:rFonts w:ascii="Courier New" w:hAnsi="Courier New" w:cs="Courier New" w:hint="default"/>
      </w:rPr>
    </w:lvl>
    <w:lvl w:ilvl="8" w:tplc="04090005" w:tentative="1">
      <w:start w:val="1"/>
      <w:numFmt w:val="bullet"/>
      <w:lvlText w:val=""/>
      <w:lvlJc w:val="left"/>
      <w:pPr>
        <w:ind w:left="7222" w:hanging="360"/>
      </w:pPr>
      <w:rPr>
        <w:rFonts w:ascii="Wingdings" w:hAnsi="Wingdings" w:hint="default"/>
      </w:rPr>
    </w:lvl>
  </w:abstractNum>
  <w:abstractNum w:abstractNumId="21" w15:restartNumberingAfterBreak="0">
    <w:nsid w:val="55F67656"/>
    <w:multiLevelType w:val="hybridMultilevel"/>
    <w:tmpl w:val="456A652E"/>
    <w:lvl w:ilvl="0" w:tplc="F0BE5764">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2D848F08">
      <w:numFmt w:val="bullet"/>
      <w:lvlText w:val="•"/>
      <w:lvlJc w:val="left"/>
      <w:pPr>
        <w:ind w:left="2596" w:hanging="360"/>
      </w:pPr>
      <w:rPr>
        <w:rFonts w:hint="default"/>
        <w:lang w:eastAsia="en-US" w:bidi="ar-SA"/>
      </w:rPr>
    </w:lvl>
    <w:lvl w:ilvl="2" w:tplc="AF68C6D8">
      <w:numFmt w:val="bullet"/>
      <w:lvlText w:val="•"/>
      <w:lvlJc w:val="left"/>
      <w:pPr>
        <w:ind w:left="3553" w:hanging="360"/>
      </w:pPr>
      <w:rPr>
        <w:rFonts w:hint="default"/>
        <w:lang w:eastAsia="en-US" w:bidi="ar-SA"/>
      </w:rPr>
    </w:lvl>
    <w:lvl w:ilvl="3" w:tplc="0AACE048">
      <w:numFmt w:val="bullet"/>
      <w:lvlText w:val="•"/>
      <w:lvlJc w:val="left"/>
      <w:pPr>
        <w:ind w:left="4509" w:hanging="360"/>
      </w:pPr>
      <w:rPr>
        <w:rFonts w:hint="default"/>
        <w:lang w:eastAsia="en-US" w:bidi="ar-SA"/>
      </w:rPr>
    </w:lvl>
    <w:lvl w:ilvl="4" w:tplc="EBEA1578">
      <w:numFmt w:val="bullet"/>
      <w:lvlText w:val="•"/>
      <w:lvlJc w:val="left"/>
      <w:pPr>
        <w:ind w:left="5466" w:hanging="360"/>
      </w:pPr>
      <w:rPr>
        <w:rFonts w:hint="default"/>
        <w:lang w:eastAsia="en-US" w:bidi="ar-SA"/>
      </w:rPr>
    </w:lvl>
    <w:lvl w:ilvl="5" w:tplc="E33E634E">
      <w:numFmt w:val="bullet"/>
      <w:lvlText w:val="•"/>
      <w:lvlJc w:val="left"/>
      <w:pPr>
        <w:ind w:left="6423" w:hanging="360"/>
      </w:pPr>
      <w:rPr>
        <w:rFonts w:hint="default"/>
        <w:lang w:eastAsia="en-US" w:bidi="ar-SA"/>
      </w:rPr>
    </w:lvl>
    <w:lvl w:ilvl="6" w:tplc="0648754E">
      <w:numFmt w:val="bullet"/>
      <w:lvlText w:val="•"/>
      <w:lvlJc w:val="left"/>
      <w:pPr>
        <w:ind w:left="7379" w:hanging="360"/>
      </w:pPr>
      <w:rPr>
        <w:rFonts w:hint="default"/>
        <w:lang w:eastAsia="en-US" w:bidi="ar-SA"/>
      </w:rPr>
    </w:lvl>
    <w:lvl w:ilvl="7" w:tplc="B50033D4">
      <w:numFmt w:val="bullet"/>
      <w:lvlText w:val="•"/>
      <w:lvlJc w:val="left"/>
      <w:pPr>
        <w:ind w:left="8336" w:hanging="360"/>
      </w:pPr>
      <w:rPr>
        <w:rFonts w:hint="default"/>
        <w:lang w:eastAsia="en-US" w:bidi="ar-SA"/>
      </w:rPr>
    </w:lvl>
    <w:lvl w:ilvl="8" w:tplc="C78CE68A">
      <w:numFmt w:val="bullet"/>
      <w:lvlText w:val="•"/>
      <w:lvlJc w:val="left"/>
      <w:pPr>
        <w:ind w:left="9293" w:hanging="360"/>
      </w:pPr>
      <w:rPr>
        <w:rFonts w:hint="default"/>
        <w:lang w:eastAsia="en-US" w:bidi="ar-SA"/>
      </w:rPr>
    </w:lvl>
  </w:abstractNum>
  <w:abstractNum w:abstractNumId="22" w15:restartNumberingAfterBreak="0">
    <w:nsid w:val="5E070F8C"/>
    <w:multiLevelType w:val="hybridMultilevel"/>
    <w:tmpl w:val="8BDABA1E"/>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15:restartNumberingAfterBreak="0">
    <w:nsid w:val="5FEF2B61"/>
    <w:multiLevelType w:val="hybridMultilevel"/>
    <w:tmpl w:val="CB5AD1A0"/>
    <w:lvl w:ilvl="0" w:tplc="C1101668">
      <w:numFmt w:val="bullet"/>
      <w:lvlText w:val=""/>
      <w:lvlJc w:val="left"/>
      <w:pPr>
        <w:ind w:left="1710"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4" w15:restartNumberingAfterBreak="0">
    <w:nsid w:val="68AE3541"/>
    <w:multiLevelType w:val="hybridMultilevel"/>
    <w:tmpl w:val="8ADEF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BA4BED"/>
    <w:multiLevelType w:val="hybridMultilevel"/>
    <w:tmpl w:val="7C44D436"/>
    <w:lvl w:ilvl="0" w:tplc="FD0C4EA4">
      <w:numFmt w:val="bullet"/>
      <w:lvlText w:val="-"/>
      <w:lvlJc w:val="left"/>
      <w:pPr>
        <w:ind w:left="1598" w:hanging="360"/>
      </w:pPr>
      <w:rPr>
        <w:rFonts w:ascii="Arial" w:eastAsia="Times New Roman" w:hAnsi="Arial" w:cs="Arial" w:hint="default"/>
      </w:rPr>
    </w:lvl>
    <w:lvl w:ilvl="1" w:tplc="04090003" w:tentative="1">
      <w:start w:val="1"/>
      <w:numFmt w:val="bullet"/>
      <w:lvlText w:val="o"/>
      <w:lvlJc w:val="left"/>
      <w:pPr>
        <w:ind w:left="2318" w:hanging="360"/>
      </w:pPr>
      <w:rPr>
        <w:rFonts w:ascii="Courier New" w:hAnsi="Courier New" w:cs="Courier New" w:hint="default"/>
      </w:rPr>
    </w:lvl>
    <w:lvl w:ilvl="2" w:tplc="04090005" w:tentative="1">
      <w:start w:val="1"/>
      <w:numFmt w:val="bullet"/>
      <w:lvlText w:val=""/>
      <w:lvlJc w:val="left"/>
      <w:pPr>
        <w:ind w:left="3038" w:hanging="360"/>
      </w:pPr>
      <w:rPr>
        <w:rFonts w:ascii="Wingdings" w:hAnsi="Wingdings" w:hint="default"/>
      </w:rPr>
    </w:lvl>
    <w:lvl w:ilvl="3" w:tplc="04090001" w:tentative="1">
      <w:start w:val="1"/>
      <w:numFmt w:val="bullet"/>
      <w:lvlText w:val=""/>
      <w:lvlJc w:val="left"/>
      <w:pPr>
        <w:ind w:left="3758" w:hanging="360"/>
      </w:pPr>
      <w:rPr>
        <w:rFonts w:ascii="Symbol" w:hAnsi="Symbol" w:hint="default"/>
      </w:rPr>
    </w:lvl>
    <w:lvl w:ilvl="4" w:tplc="04090003" w:tentative="1">
      <w:start w:val="1"/>
      <w:numFmt w:val="bullet"/>
      <w:lvlText w:val="o"/>
      <w:lvlJc w:val="left"/>
      <w:pPr>
        <w:ind w:left="4478" w:hanging="360"/>
      </w:pPr>
      <w:rPr>
        <w:rFonts w:ascii="Courier New" w:hAnsi="Courier New" w:cs="Courier New" w:hint="default"/>
      </w:rPr>
    </w:lvl>
    <w:lvl w:ilvl="5" w:tplc="04090005" w:tentative="1">
      <w:start w:val="1"/>
      <w:numFmt w:val="bullet"/>
      <w:lvlText w:val=""/>
      <w:lvlJc w:val="left"/>
      <w:pPr>
        <w:ind w:left="5198" w:hanging="360"/>
      </w:pPr>
      <w:rPr>
        <w:rFonts w:ascii="Wingdings" w:hAnsi="Wingdings" w:hint="default"/>
      </w:rPr>
    </w:lvl>
    <w:lvl w:ilvl="6" w:tplc="04090001" w:tentative="1">
      <w:start w:val="1"/>
      <w:numFmt w:val="bullet"/>
      <w:lvlText w:val=""/>
      <w:lvlJc w:val="left"/>
      <w:pPr>
        <w:ind w:left="5918" w:hanging="360"/>
      </w:pPr>
      <w:rPr>
        <w:rFonts w:ascii="Symbol" w:hAnsi="Symbol" w:hint="default"/>
      </w:rPr>
    </w:lvl>
    <w:lvl w:ilvl="7" w:tplc="04090003" w:tentative="1">
      <w:start w:val="1"/>
      <w:numFmt w:val="bullet"/>
      <w:lvlText w:val="o"/>
      <w:lvlJc w:val="left"/>
      <w:pPr>
        <w:ind w:left="6638" w:hanging="360"/>
      </w:pPr>
      <w:rPr>
        <w:rFonts w:ascii="Courier New" w:hAnsi="Courier New" w:cs="Courier New" w:hint="default"/>
      </w:rPr>
    </w:lvl>
    <w:lvl w:ilvl="8" w:tplc="04090005" w:tentative="1">
      <w:start w:val="1"/>
      <w:numFmt w:val="bullet"/>
      <w:lvlText w:val=""/>
      <w:lvlJc w:val="left"/>
      <w:pPr>
        <w:ind w:left="7358" w:hanging="360"/>
      </w:pPr>
      <w:rPr>
        <w:rFonts w:ascii="Wingdings" w:hAnsi="Wingdings" w:hint="default"/>
      </w:rPr>
    </w:lvl>
  </w:abstractNum>
  <w:num w:numId="1" w16cid:durableId="2045402843">
    <w:abstractNumId w:val="6"/>
  </w:num>
  <w:num w:numId="2" w16cid:durableId="1428572814">
    <w:abstractNumId w:val="12"/>
  </w:num>
  <w:num w:numId="3" w16cid:durableId="1934900140">
    <w:abstractNumId w:val="7"/>
  </w:num>
  <w:num w:numId="4" w16cid:durableId="2008559592">
    <w:abstractNumId w:val="17"/>
  </w:num>
  <w:num w:numId="5" w16cid:durableId="387803648">
    <w:abstractNumId w:val="2"/>
  </w:num>
  <w:num w:numId="6" w16cid:durableId="1071391122">
    <w:abstractNumId w:val="11"/>
  </w:num>
  <w:num w:numId="7" w16cid:durableId="242570272">
    <w:abstractNumId w:val="1"/>
  </w:num>
  <w:num w:numId="8" w16cid:durableId="429280598">
    <w:abstractNumId w:val="15"/>
  </w:num>
  <w:num w:numId="9" w16cid:durableId="703142763">
    <w:abstractNumId w:val="21"/>
  </w:num>
  <w:num w:numId="10" w16cid:durableId="85272569">
    <w:abstractNumId w:val="5"/>
  </w:num>
  <w:num w:numId="11" w16cid:durableId="832991014">
    <w:abstractNumId w:val="25"/>
  </w:num>
  <w:num w:numId="12" w16cid:durableId="1597521148">
    <w:abstractNumId w:val="22"/>
  </w:num>
  <w:num w:numId="13" w16cid:durableId="1587958753">
    <w:abstractNumId w:val="10"/>
  </w:num>
  <w:num w:numId="14" w16cid:durableId="749817647">
    <w:abstractNumId w:val="24"/>
  </w:num>
  <w:num w:numId="15" w16cid:durableId="345861217">
    <w:abstractNumId w:val="8"/>
  </w:num>
  <w:num w:numId="16" w16cid:durableId="447434750">
    <w:abstractNumId w:val="0"/>
  </w:num>
  <w:num w:numId="17" w16cid:durableId="189078041">
    <w:abstractNumId w:val="19"/>
  </w:num>
  <w:num w:numId="18" w16cid:durableId="1979988793">
    <w:abstractNumId w:val="16"/>
  </w:num>
  <w:num w:numId="19" w16cid:durableId="1013721987">
    <w:abstractNumId w:val="4"/>
  </w:num>
  <w:num w:numId="20" w16cid:durableId="2117482229">
    <w:abstractNumId w:val="14"/>
  </w:num>
  <w:num w:numId="21" w16cid:durableId="55472574">
    <w:abstractNumId w:val="18"/>
  </w:num>
  <w:num w:numId="22" w16cid:durableId="1659840487">
    <w:abstractNumId w:val="20"/>
  </w:num>
  <w:num w:numId="23" w16cid:durableId="263810452">
    <w:abstractNumId w:val="3"/>
  </w:num>
  <w:num w:numId="24" w16cid:durableId="227350290">
    <w:abstractNumId w:val="23"/>
  </w:num>
  <w:num w:numId="25" w16cid:durableId="1146703296">
    <w:abstractNumId w:val="13"/>
  </w:num>
  <w:num w:numId="26" w16cid:durableId="1455160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1E5"/>
    <w:rsid w:val="000021E6"/>
    <w:rsid w:val="00013800"/>
    <w:rsid w:val="00014DB9"/>
    <w:rsid w:val="00021566"/>
    <w:rsid w:val="00022440"/>
    <w:rsid w:val="0002305D"/>
    <w:rsid w:val="00026CD1"/>
    <w:rsid w:val="0002768C"/>
    <w:rsid w:val="00031D3A"/>
    <w:rsid w:val="00032F71"/>
    <w:rsid w:val="00033738"/>
    <w:rsid w:val="000459FA"/>
    <w:rsid w:val="0004769C"/>
    <w:rsid w:val="00050E45"/>
    <w:rsid w:val="00052974"/>
    <w:rsid w:val="00052E9C"/>
    <w:rsid w:val="00057CC0"/>
    <w:rsid w:val="00057D62"/>
    <w:rsid w:val="00060438"/>
    <w:rsid w:val="0006108C"/>
    <w:rsid w:val="000615E3"/>
    <w:rsid w:val="00066D36"/>
    <w:rsid w:val="000676A9"/>
    <w:rsid w:val="000723D7"/>
    <w:rsid w:val="000735ED"/>
    <w:rsid w:val="00073DDC"/>
    <w:rsid w:val="00077E7B"/>
    <w:rsid w:val="0008299E"/>
    <w:rsid w:val="00083269"/>
    <w:rsid w:val="000843FE"/>
    <w:rsid w:val="000876BB"/>
    <w:rsid w:val="00087A4D"/>
    <w:rsid w:val="00094546"/>
    <w:rsid w:val="000A0F22"/>
    <w:rsid w:val="000A7A41"/>
    <w:rsid w:val="000B2A4A"/>
    <w:rsid w:val="000B40D7"/>
    <w:rsid w:val="000B66AD"/>
    <w:rsid w:val="000C0182"/>
    <w:rsid w:val="000C7408"/>
    <w:rsid w:val="000D0F41"/>
    <w:rsid w:val="000D14E3"/>
    <w:rsid w:val="000D4EC8"/>
    <w:rsid w:val="000D62AD"/>
    <w:rsid w:val="000E1721"/>
    <w:rsid w:val="000F68F0"/>
    <w:rsid w:val="00102172"/>
    <w:rsid w:val="001021A5"/>
    <w:rsid w:val="00107A8C"/>
    <w:rsid w:val="00110044"/>
    <w:rsid w:val="0011251A"/>
    <w:rsid w:val="0011646C"/>
    <w:rsid w:val="00121C95"/>
    <w:rsid w:val="0012456D"/>
    <w:rsid w:val="00124D3E"/>
    <w:rsid w:val="00127726"/>
    <w:rsid w:val="001412B1"/>
    <w:rsid w:val="001434B1"/>
    <w:rsid w:val="00143ADF"/>
    <w:rsid w:val="0014432E"/>
    <w:rsid w:val="001443AC"/>
    <w:rsid w:val="00146C95"/>
    <w:rsid w:val="001534D0"/>
    <w:rsid w:val="0016230F"/>
    <w:rsid w:val="001650B9"/>
    <w:rsid w:val="001879D4"/>
    <w:rsid w:val="001900C6"/>
    <w:rsid w:val="001911CA"/>
    <w:rsid w:val="00192686"/>
    <w:rsid w:val="00193892"/>
    <w:rsid w:val="0019616F"/>
    <w:rsid w:val="0019638C"/>
    <w:rsid w:val="001A127B"/>
    <w:rsid w:val="001A4B8D"/>
    <w:rsid w:val="001B0A89"/>
    <w:rsid w:val="001B3600"/>
    <w:rsid w:val="001B56E3"/>
    <w:rsid w:val="001C04EB"/>
    <w:rsid w:val="001C0697"/>
    <w:rsid w:val="001C219C"/>
    <w:rsid w:val="001C41E5"/>
    <w:rsid w:val="001C4E01"/>
    <w:rsid w:val="001C588F"/>
    <w:rsid w:val="001D2D40"/>
    <w:rsid w:val="001E3452"/>
    <w:rsid w:val="001E62A5"/>
    <w:rsid w:val="001E7809"/>
    <w:rsid w:val="0020185F"/>
    <w:rsid w:val="00211471"/>
    <w:rsid w:val="00227627"/>
    <w:rsid w:val="00231C0E"/>
    <w:rsid w:val="002322F1"/>
    <w:rsid w:val="00240E80"/>
    <w:rsid w:val="002417B2"/>
    <w:rsid w:val="002501C5"/>
    <w:rsid w:val="00260848"/>
    <w:rsid w:val="00260E41"/>
    <w:rsid w:val="002626F7"/>
    <w:rsid w:val="00263528"/>
    <w:rsid w:val="00266781"/>
    <w:rsid w:val="00276A74"/>
    <w:rsid w:val="00277D04"/>
    <w:rsid w:val="00280231"/>
    <w:rsid w:val="00282727"/>
    <w:rsid w:val="0028395B"/>
    <w:rsid w:val="0028484F"/>
    <w:rsid w:val="00286AD4"/>
    <w:rsid w:val="002874BE"/>
    <w:rsid w:val="00291919"/>
    <w:rsid w:val="0029243E"/>
    <w:rsid w:val="00293341"/>
    <w:rsid w:val="0029705F"/>
    <w:rsid w:val="002A27DF"/>
    <w:rsid w:val="002A631A"/>
    <w:rsid w:val="002A63DE"/>
    <w:rsid w:val="002A72A3"/>
    <w:rsid w:val="002A78CB"/>
    <w:rsid w:val="002B23F7"/>
    <w:rsid w:val="002B2E5A"/>
    <w:rsid w:val="002B42C0"/>
    <w:rsid w:val="002B74A4"/>
    <w:rsid w:val="002B7B5E"/>
    <w:rsid w:val="002C1EC8"/>
    <w:rsid w:val="002C23F5"/>
    <w:rsid w:val="002C3A9C"/>
    <w:rsid w:val="002C6127"/>
    <w:rsid w:val="002D0E81"/>
    <w:rsid w:val="002D5218"/>
    <w:rsid w:val="002D5F2B"/>
    <w:rsid w:val="002D6620"/>
    <w:rsid w:val="002D6765"/>
    <w:rsid w:val="002E203A"/>
    <w:rsid w:val="002E53DF"/>
    <w:rsid w:val="002E602E"/>
    <w:rsid w:val="002F2449"/>
    <w:rsid w:val="002F2C0B"/>
    <w:rsid w:val="00300E8C"/>
    <w:rsid w:val="00301420"/>
    <w:rsid w:val="00305D20"/>
    <w:rsid w:val="0031372E"/>
    <w:rsid w:val="00314276"/>
    <w:rsid w:val="00323B04"/>
    <w:rsid w:val="003250A8"/>
    <w:rsid w:val="00334C72"/>
    <w:rsid w:val="003405CD"/>
    <w:rsid w:val="00344E4A"/>
    <w:rsid w:val="00347CB9"/>
    <w:rsid w:val="00355053"/>
    <w:rsid w:val="00355EA6"/>
    <w:rsid w:val="00361251"/>
    <w:rsid w:val="00362A03"/>
    <w:rsid w:val="00362EDD"/>
    <w:rsid w:val="00366081"/>
    <w:rsid w:val="00366DA9"/>
    <w:rsid w:val="003725FD"/>
    <w:rsid w:val="00373F53"/>
    <w:rsid w:val="00376B79"/>
    <w:rsid w:val="0037730A"/>
    <w:rsid w:val="00377808"/>
    <w:rsid w:val="003801BF"/>
    <w:rsid w:val="0038083F"/>
    <w:rsid w:val="00381025"/>
    <w:rsid w:val="003843D3"/>
    <w:rsid w:val="003878CD"/>
    <w:rsid w:val="00387D98"/>
    <w:rsid w:val="00390260"/>
    <w:rsid w:val="00390289"/>
    <w:rsid w:val="00391622"/>
    <w:rsid w:val="00393E36"/>
    <w:rsid w:val="003A0546"/>
    <w:rsid w:val="003A71A2"/>
    <w:rsid w:val="003B29E2"/>
    <w:rsid w:val="003B5A26"/>
    <w:rsid w:val="003C2983"/>
    <w:rsid w:val="003C390D"/>
    <w:rsid w:val="003C44B9"/>
    <w:rsid w:val="003C5C72"/>
    <w:rsid w:val="003D3B7F"/>
    <w:rsid w:val="003D7C45"/>
    <w:rsid w:val="003E0C6B"/>
    <w:rsid w:val="003E4393"/>
    <w:rsid w:val="003F0E70"/>
    <w:rsid w:val="003F128A"/>
    <w:rsid w:val="003F5871"/>
    <w:rsid w:val="004030DC"/>
    <w:rsid w:val="00403AED"/>
    <w:rsid w:val="00424F4A"/>
    <w:rsid w:val="004261AF"/>
    <w:rsid w:val="0043209F"/>
    <w:rsid w:val="00432406"/>
    <w:rsid w:val="0043599B"/>
    <w:rsid w:val="00441E07"/>
    <w:rsid w:val="004477A5"/>
    <w:rsid w:val="00450255"/>
    <w:rsid w:val="00460AAC"/>
    <w:rsid w:val="00461681"/>
    <w:rsid w:val="004617E5"/>
    <w:rsid w:val="00462B59"/>
    <w:rsid w:val="00470BAA"/>
    <w:rsid w:val="00471FD6"/>
    <w:rsid w:val="00472312"/>
    <w:rsid w:val="00477A34"/>
    <w:rsid w:val="00487FD5"/>
    <w:rsid w:val="0049375B"/>
    <w:rsid w:val="00493EEB"/>
    <w:rsid w:val="004965B2"/>
    <w:rsid w:val="004A07DC"/>
    <w:rsid w:val="004A08E0"/>
    <w:rsid w:val="004A20E1"/>
    <w:rsid w:val="004A2908"/>
    <w:rsid w:val="004A5385"/>
    <w:rsid w:val="004B43E9"/>
    <w:rsid w:val="004C082D"/>
    <w:rsid w:val="004C17CC"/>
    <w:rsid w:val="004C36DF"/>
    <w:rsid w:val="004C70D0"/>
    <w:rsid w:val="004C72B7"/>
    <w:rsid w:val="004D1385"/>
    <w:rsid w:val="004D4399"/>
    <w:rsid w:val="004D47A4"/>
    <w:rsid w:val="004E06E9"/>
    <w:rsid w:val="004E1BC5"/>
    <w:rsid w:val="004E7DDA"/>
    <w:rsid w:val="004F184F"/>
    <w:rsid w:val="004F5EE0"/>
    <w:rsid w:val="004F701E"/>
    <w:rsid w:val="00501FA6"/>
    <w:rsid w:val="00502ECA"/>
    <w:rsid w:val="005054A3"/>
    <w:rsid w:val="0051061A"/>
    <w:rsid w:val="00516372"/>
    <w:rsid w:val="00516BA3"/>
    <w:rsid w:val="00527F89"/>
    <w:rsid w:val="00533482"/>
    <w:rsid w:val="00551397"/>
    <w:rsid w:val="00554BE4"/>
    <w:rsid w:val="0056060C"/>
    <w:rsid w:val="00560B3B"/>
    <w:rsid w:val="005612ED"/>
    <w:rsid w:val="00562AD8"/>
    <w:rsid w:val="00563098"/>
    <w:rsid w:val="00563362"/>
    <w:rsid w:val="00563962"/>
    <w:rsid w:val="00564897"/>
    <w:rsid w:val="0056650E"/>
    <w:rsid w:val="00567AE8"/>
    <w:rsid w:val="00573D18"/>
    <w:rsid w:val="0057482D"/>
    <w:rsid w:val="005778E1"/>
    <w:rsid w:val="00581628"/>
    <w:rsid w:val="005862C4"/>
    <w:rsid w:val="005870C9"/>
    <w:rsid w:val="00590F7B"/>
    <w:rsid w:val="00596D18"/>
    <w:rsid w:val="005A00B7"/>
    <w:rsid w:val="005A0896"/>
    <w:rsid w:val="005A46D2"/>
    <w:rsid w:val="005A6C89"/>
    <w:rsid w:val="005B0AD1"/>
    <w:rsid w:val="005B1134"/>
    <w:rsid w:val="005B1E1A"/>
    <w:rsid w:val="005B5E85"/>
    <w:rsid w:val="005B6C19"/>
    <w:rsid w:val="005C138C"/>
    <w:rsid w:val="005C1FA8"/>
    <w:rsid w:val="005C20E5"/>
    <w:rsid w:val="005C2C95"/>
    <w:rsid w:val="005C4B68"/>
    <w:rsid w:val="005D1726"/>
    <w:rsid w:val="005D4DD9"/>
    <w:rsid w:val="005D55CD"/>
    <w:rsid w:val="005D6F58"/>
    <w:rsid w:val="005E4E1C"/>
    <w:rsid w:val="005E67E0"/>
    <w:rsid w:val="005E6F45"/>
    <w:rsid w:val="005F08D8"/>
    <w:rsid w:val="005F1C6C"/>
    <w:rsid w:val="005F3296"/>
    <w:rsid w:val="005F6E55"/>
    <w:rsid w:val="00602E4F"/>
    <w:rsid w:val="00604785"/>
    <w:rsid w:val="00604F49"/>
    <w:rsid w:val="006122DF"/>
    <w:rsid w:val="0061251C"/>
    <w:rsid w:val="0061262E"/>
    <w:rsid w:val="006154CA"/>
    <w:rsid w:val="006202C2"/>
    <w:rsid w:val="0062366E"/>
    <w:rsid w:val="00627317"/>
    <w:rsid w:val="00627E74"/>
    <w:rsid w:val="00630150"/>
    <w:rsid w:val="00645DFD"/>
    <w:rsid w:val="00661DEC"/>
    <w:rsid w:val="00673645"/>
    <w:rsid w:val="006753F1"/>
    <w:rsid w:val="006755EB"/>
    <w:rsid w:val="00677482"/>
    <w:rsid w:val="00680084"/>
    <w:rsid w:val="00681561"/>
    <w:rsid w:val="006828B3"/>
    <w:rsid w:val="00684006"/>
    <w:rsid w:val="006866AE"/>
    <w:rsid w:val="006937DC"/>
    <w:rsid w:val="00696C57"/>
    <w:rsid w:val="006976DA"/>
    <w:rsid w:val="00697EA6"/>
    <w:rsid w:val="006A2E8A"/>
    <w:rsid w:val="006A6796"/>
    <w:rsid w:val="006B2094"/>
    <w:rsid w:val="006B44C4"/>
    <w:rsid w:val="006B5B06"/>
    <w:rsid w:val="006B6E12"/>
    <w:rsid w:val="006C1581"/>
    <w:rsid w:val="006C3FB4"/>
    <w:rsid w:val="006C58C5"/>
    <w:rsid w:val="006C614F"/>
    <w:rsid w:val="006C6734"/>
    <w:rsid w:val="006C69D5"/>
    <w:rsid w:val="006C79BF"/>
    <w:rsid w:val="006D3D55"/>
    <w:rsid w:val="006D5BB8"/>
    <w:rsid w:val="006D7BE1"/>
    <w:rsid w:val="006D7C8E"/>
    <w:rsid w:val="006E5015"/>
    <w:rsid w:val="006E6AF2"/>
    <w:rsid w:val="006F3686"/>
    <w:rsid w:val="00700729"/>
    <w:rsid w:val="00700E03"/>
    <w:rsid w:val="00703C38"/>
    <w:rsid w:val="00704B3B"/>
    <w:rsid w:val="0070672B"/>
    <w:rsid w:val="00706BC5"/>
    <w:rsid w:val="00710C4A"/>
    <w:rsid w:val="007136BD"/>
    <w:rsid w:val="00717A8C"/>
    <w:rsid w:val="00720296"/>
    <w:rsid w:val="0073293F"/>
    <w:rsid w:val="007331F3"/>
    <w:rsid w:val="0074180A"/>
    <w:rsid w:val="00742AC1"/>
    <w:rsid w:val="007522D7"/>
    <w:rsid w:val="00760C3A"/>
    <w:rsid w:val="007619D0"/>
    <w:rsid w:val="00767841"/>
    <w:rsid w:val="007806CD"/>
    <w:rsid w:val="007813DB"/>
    <w:rsid w:val="00781D92"/>
    <w:rsid w:val="00785185"/>
    <w:rsid w:val="00785281"/>
    <w:rsid w:val="0079033D"/>
    <w:rsid w:val="00790825"/>
    <w:rsid w:val="0079350D"/>
    <w:rsid w:val="00793A70"/>
    <w:rsid w:val="00794DB6"/>
    <w:rsid w:val="007A372E"/>
    <w:rsid w:val="007A7903"/>
    <w:rsid w:val="007B0385"/>
    <w:rsid w:val="007B1CD5"/>
    <w:rsid w:val="007B305B"/>
    <w:rsid w:val="007B4242"/>
    <w:rsid w:val="007B6639"/>
    <w:rsid w:val="007B7A91"/>
    <w:rsid w:val="007C098D"/>
    <w:rsid w:val="007C2093"/>
    <w:rsid w:val="007C77F0"/>
    <w:rsid w:val="007D3C4B"/>
    <w:rsid w:val="007E0CF0"/>
    <w:rsid w:val="007E3580"/>
    <w:rsid w:val="007E45AF"/>
    <w:rsid w:val="007E544E"/>
    <w:rsid w:val="007F4848"/>
    <w:rsid w:val="007F5ACE"/>
    <w:rsid w:val="007F6EAD"/>
    <w:rsid w:val="007F6F39"/>
    <w:rsid w:val="00800644"/>
    <w:rsid w:val="0081107D"/>
    <w:rsid w:val="00824A95"/>
    <w:rsid w:val="008250F7"/>
    <w:rsid w:val="0083352F"/>
    <w:rsid w:val="0083354C"/>
    <w:rsid w:val="008365A6"/>
    <w:rsid w:val="00840B58"/>
    <w:rsid w:val="00843484"/>
    <w:rsid w:val="00843511"/>
    <w:rsid w:val="00860844"/>
    <w:rsid w:val="00864D16"/>
    <w:rsid w:val="00865E37"/>
    <w:rsid w:val="00872B9B"/>
    <w:rsid w:val="00873140"/>
    <w:rsid w:val="00874B0D"/>
    <w:rsid w:val="0087536C"/>
    <w:rsid w:val="00882E0E"/>
    <w:rsid w:val="008862E0"/>
    <w:rsid w:val="00895699"/>
    <w:rsid w:val="008A6355"/>
    <w:rsid w:val="008B2581"/>
    <w:rsid w:val="008B7A43"/>
    <w:rsid w:val="008C2A52"/>
    <w:rsid w:val="008C2AFB"/>
    <w:rsid w:val="008C5876"/>
    <w:rsid w:val="008C7ADC"/>
    <w:rsid w:val="008D31E8"/>
    <w:rsid w:val="008D5E58"/>
    <w:rsid w:val="008D6187"/>
    <w:rsid w:val="008E4A45"/>
    <w:rsid w:val="008F14B6"/>
    <w:rsid w:val="00903094"/>
    <w:rsid w:val="00911FED"/>
    <w:rsid w:val="00914764"/>
    <w:rsid w:val="009158C8"/>
    <w:rsid w:val="0091594D"/>
    <w:rsid w:val="0091751E"/>
    <w:rsid w:val="00921331"/>
    <w:rsid w:val="00925CEA"/>
    <w:rsid w:val="00940885"/>
    <w:rsid w:val="009413ED"/>
    <w:rsid w:val="00942B3C"/>
    <w:rsid w:val="00943BF8"/>
    <w:rsid w:val="00944985"/>
    <w:rsid w:val="0095024F"/>
    <w:rsid w:val="00951248"/>
    <w:rsid w:val="00954591"/>
    <w:rsid w:val="00955D3D"/>
    <w:rsid w:val="00956BD2"/>
    <w:rsid w:val="00970207"/>
    <w:rsid w:val="00970D14"/>
    <w:rsid w:val="00972932"/>
    <w:rsid w:val="00972F78"/>
    <w:rsid w:val="0097653B"/>
    <w:rsid w:val="009776BE"/>
    <w:rsid w:val="00981987"/>
    <w:rsid w:val="009854F0"/>
    <w:rsid w:val="009869CE"/>
    <w:rsid w:val="00990BA2"/>
    <w:rsid w:val="0099127C"/>
    <w:rsid w:val="009918CF"/>
    <w:rsid w:val="009A0E1E"/>
    <w:rsid w:val="009A6749"/>
    <w:rsid w:val="009A67CC"/>
    <w:rsid w:val="009B7C32"/>
    <w:rsid w:val="009C067A"/>
    <w:rsid w:val="009D0028"/>
    <w:rsid w:val="009D081B"/>
    <w:rsid w:val="009D08C7"/>
    <w:rsid w:val="009E0582"/>
    <w:rsid w:val="009E1881"/>
    <w:rsid w:val="009E33B3"/>
    <w:rsid w:val="009E496F"/>
    <w:rsid w:val="009E4BE4"/>
    <w:rsid w:val="009E60E1"/>
    <w:rsid w:val="009E7155"/>
    <w:rsid w:val="009F53D1"/>
    <w:rsid w:val="009F753B"/>
    <w:rsid w:val="00A02553"/>
    <w:rsid w:val="00A04A1C"/>
    <w:rsid w:val="00A07020"/>
    <w:rsid w:val="00A11FCE"/>
    <w:rsid w:val="00A12EA1"/>
    <w:rsid w:val="00A17A69"/>
    <w:rsid w:val="00A20BC1"/>
    <w:rsid w:val="00A218DF"/>
    <w:rsid w:val="00A265DE"/>
    <w:rsid w:val="00A267D8"/>
    <w:rsid w:val="00A31704"/>
    <w:rsid w:val="00A338DA"/>
    <w:rsid w:val="00A55592"/>
    <w:rsid w:val="00A568A7"/>
    <w:rsid w:val="00A61071"/>
    <w:rsid w:val="00A615C8"/>
    <w:rsid w:val="00A615E6"/>
    <w:rsid w:val="00A6260B"/>
    <w:rsid w:val="00A81DD2"/>
    <w:rsid w:val="00A81F4E"/>
    <w:rsid w:val="00A84185"/>
    <w:rsid w:val="00A8555F"/>
    <w:rsid w:val="00A96560"/>
    <w:rsid w:val="00A97B6E"/>
    <w:rsid w:val="00AA7FB2"/>
    <w:rsid w:val="00AB4796"/>
    <w:rsid w:val="00AB71E6"/>
    <w:rsid w:val="00AC462F"/>
    <w:rsid w:val="00AC7E02"/>
    <w:rsid w:val="00AD0A26"/>
    <w:rsid w:val="00AE0C40"/>
    <w:rsid w:val="00AF0DF4"/>
    <w:rsid w:val="00AF0EB7"/>
    <w:rsid w:val="00AF2AF8"/>
    <w:rsid w:val="00B06D6E"/>
    <w:rsid w:val="00B11EEA"/>
    <w:rsid w:val="00B1552A"/>
    <w:rsid w:val="00B175B7"/>
    <w:rsid w:val="00B219F5"/>
    <w:rsid w:val="00B24392"/>
    <w:rsid w:val="00B301C5"/>
    <w:rsid w:val="00B32B18"/>
    <w:rsid w:val="00B32B7E"/>
    <w:rsid w:val="00B33878"/>
    <w:rsid w:val="00B37994"/>
    <w:rsid w:val="00B42E66"/>
    <w:rsid w:val="00B46B26"/>
    <w:rsid w:val="00B503EA"/>
    <w:rsid w:val="00B50DB9"/>
    <w:rsid w:val="00B51C49"/>
    <w:rsid w:val="00B52259"/>
    <w:rsid w:val="00B54B32"/>
    <w:rsid w:val="00B55CF2"/>
    <w:rsid w:val="00B55D11"/>
    <w:rsid w:val="00B67565"/>
    <w:rsid w:val="00B7091F"/>
    <w:rsid w:val="00B73394"/>
    <w:rsid w:val="00B84C83"/>
    <w:rsid w:val="00B9284E"/>
    <w:rsid w:val="00B93DFA"/>
    <w:rsid w:val="00B94BB0"/>
    <w:rsid w:val="00B9708F"/>
    <w:rsid w:val="00BA0668"/>
    <w:rsid w:val="00BA1081"/>
    <w:rsid w:val="00BA5A83"/>
    <w:rsid w:val="00BB45C9"/>
    <w:rsid w:val="00BC1529"/>
    <w:rsid w:val="00BC6AA2"/>
    <w:rsid w:val="00BC6BB8"/>
    <w:rsid w:val="00BD205F"/>
    <w:rsid w:val="00BD2465"/>
    <w:rsid w:val="00BE0DFF"/>
    <w:rsid w:val="00BE1A19"/>
    <w:rsid w:val="00BE517C"/>
    <w:rsid w:val="00BF3160"/>
    <w:rsid w:val="00BF72D7"/>
    <w:rsid w:val="00C045B5"/>
    <w:rsid w:val="00C0557E"/>
    <w:rsid w:val="00C06613"/>
    <w:rsid w:val="00C078C5"/>
    <w:rsid w:val="00C101F7"/>
    <w:rsid w:val="00C12882"/>
    <w:rsid w:val="00C13ABB"/>
    <w:rsid w:val="00C14099"/>
    <w:rsid w:val="00C1509E"/>
    <w:rsid w:val="00C17B95"/>
    <w:rsid w:val="00C22F6B"/>
    <w:rsid w:val="00C337E5"/>
    <w:rsid w:val="00C35882"/>
    <w:rsid w:val="00C36715"/>
    <w:rsid w:val="00C40D12"/>
    <w:rsid w:val="00C422CE"/>
    <w:rsid w:val="00C51501"/>
    <w:rsid w:val="00C542F7"/>
    <w:rsid w:val="00C54A1F"/>
    <w:rsid w:val="00C5558A"/>
    <w:rsid w:val="00C55AF6"/>
    <w:rsid w:val="00C57808"/>
    <w:rsid w:val="00C57E29"/>
    <w:rsid w:val="00C57E4C"/>
    <w:rsid w:val="00C63AC7"/>
    <w:rsid w:val="00C726EF"/>
    <w:rsid w:val="00C76305"/>
    <w:rsid w:val="00C80AC5"/>
    <w:rsid w:val="00C85B89"/>
    <w:rsid w:val="00C91014"/>
    <w:rsid w:val="00C91B62"/>
    <w:rsid w:val="00C94269"/>
    <w:rsid w:val="00CA0A6A"/>
    <w:rsid w:val="00CA3AB5"/>
    <w:rsid w:val="00CB21A4"/>
    <w:rsid w:val="00CB4F71"/>
    <w:rsid w:val="00CB66A1"/>
    <w:rsid w:val="00CC2E97"/>
    <w:rsid w:val="00CC3811"/>
    <w:rsid w:val="00CD48F8"/>
    <w:rsid w:val="00CD7506"/>
    <w:rsid w:val="00CF08D5"/>
    <w:rsid w:val="00CF3266"/>
    <w:rsid w:val="00CF7187"/>
    <w:rsid w:val="00D00455"/>
    <w:rsid w:val="00D011A6"/>
    <w:rsid w:val="00D032F1"/>
    <w:rsid w:val="00D079E5"/>
    <w:rsid w:val="00D13A34"/>
    <w:rsid w:val="00D16A76"/>
    <w:rsid w:val="00D265FA"/>
    <w:rsid w:val="00D30895"/>
    <w:rsid w:val="00D33465"/>
    <w:rsid w:val="00D3514B"/>
    <w:rsid w:val="00D37B5A"/>
    <w:rsid w:val="00D4166C"/>
    <w:rsid w:val="00D4175C"/>
    <w:rsid w:val="00D519A0"/>
    <w:rsid w:val="00D577C8"/>
    <w:rsid w:val="00D654A0"/>
    <w:rsid w:val="00D6595A"/>
    <w:rsid w:val="00D74869"/>
    <w:rsid w:val="00D76EC1"/>
    <w:rsid w:val="00D809A0"/>
    <w:rsid w:val="00D80EE8"/>
    <w:rsid w:val="00D811DD"/>
    <w:rsid w:val="00D91F6D"/>
    <w:rsid w:val="00D929F4"/>
    <w:rsid w:val="00D97647"/>
    <w:rsid w:val="00D97AE8"/>
    <w:rsid w:val="00DB20B0"/>
    <w:rsid w:val="00DB5805"/>
    <w:rsid w:val="00DB7A7A"/>
    <w:rsid w:val="00DC2890"/>
    <w:rsid w:val="00DC7D92"/>
    <w:rsid w:val="00DD48CB"/>
    <w:rsid w:val="00DD5BA8"/>
    <w:rsid w:val="00DD648B"/>
    <w:rsid w:val="00DD760D"/>
    <w:rsid w:val="00DD7D7E"/>
    <w:rsid w:val="00DE584A"/>
    <w:rsid w:val="00DE63AE"/>
    <w:rsid w:val="00E034AF"/>
    <w:rsid w:val="00E055BD"/>
    <w:rsid w:val="00E05E4C"/>
    <w:rsid w:val="00E069D2"/>
    <w:rsid w:val="00E07405"/>
    <w:rsid w:val="00E12E24"/>
    <w:rsid w:val="00E13904"/>
    <w:rsid w:val="00E20671"/>
    <w:rsid w:val="00E21131"/>
    <w:rsid w:val="00E32116"/>
    <w:rsid w:val="00E3253E"/>
    <w:rsid w:val="00E32B68"/>
    <w:rsid w:val="00E41438"/>
    <w:rsid w:val="00E50FA6"/>
    <w:rsid w:val="00E5191D"/>
    <w:rsid w:val="00E5415C"/>
    <w:rsid w:val="00E54720"/>
    <w:rsid w:val="00E6114B"/>
    <w:rsid w:val="00E61245"/>
    <w:rsid w:val="00E61ABF"/>
    <w:rsid w:val="00E61B38"/>
    <w:rsid w:val="00E65366"/>
    <w:rsid w:val="00E750FC"/>
    <w:rsid w:val="00E7538A"/>
    <w:rsid w:val="00E7587C"/>
    <w:rsid w:val="00E80E1C"/>
    <w:rsid w:val="00E851B2"/>
    <w:rsid w:val="00EA0984"/>
    <w:rsid w:val="00EA1762"/>
    <w:rsid w:val="00EA17E4"/>
    <w:rsid w:val="00EA2DD5"/>
    <w:rsid w:val="00EA4AF3"/>
    <w:rsid w:val="00EA4E55"/>
    <w:rsid w:val="00EA79EE"/>
    <w:rsid w:val="00EB02AC"/>
    <w:rsid w:val="00EB1023"/>
    <w:rsid w:val="00EB13BC"/>
    <w:rsid w:val="00EB3D17"/>
    <w:rsid w:val="00EB4A94"/>
    <w:rsid w:val="00EB5979"/>
    <w:rsid w:val="00EC685F"/>
    <w:rsid w:val="00EC71B9"/>
    <w:rsid w:val="00EC78C1"/>
    <w:rsid w:val="00EC7A0B"/>
    <w:rsid w:val="00ED4B94"/>
    <w:rsid w:val="00ED4D04"/>
    <w:rsid w:val="00ED6BE5"/>
    <w:rsid w:val="00ED7BF2"/>
    <w:rsid w:val="00EE03CE"/>
    <w:rsid w:val="00EE0844"/>
    <w:rsid w:val="00EE34D1"/>
    <w:rsid w:val="00EE516C"/>
    <w:rsid w:val="00EE5232"/>
    <w:rsid w:val="00EF0B91"/>
    <w:rsid w:val="00EF662C"/>
    <w:rsid w:val="00F05B03"/>
    <w:rsid w:val="00F1565D"/>
    <w:rsid w:val="00F20357"/>
    <w:rsid w:val="00F22401"/>
    <w:rsid w:val="00F25767"/>
    <w:rsid w:val="00F26610"/>
    <w:rsid w:val="00F27277"/>
    <w:rsid w:val="00F30767"/>
    <w:rsid w:val="00F3221F"/>
    <w:rsid w:val="00F34395"/>
    <w:rsid w:val="00F34A4C"/>
    <w:rsid w:val="00F35ABA"/>
    <w:rsid w:val="00F35D4E"/>
    <w:rsid w:val="00F35D78"/>
    <w:rsid w:val="00F43B0B"/>
    <w:rsid w:val="00F503ED"/>
    <w:rsid w:val="00F52E82"/>
    <w:rsid w:val="00F54133"/>
    <w:rsid w:val="00F54192"/>
    <w:rsid w:val="00F547A4"/>
    <w:rsid w:val="00F578E8"/>
    <w:rsid w:val="00F60E6E"/>
    <w:rsid w:val="00F64C59"/>
    <w:rsid w:val="00F71D9B"/>
    <w:rsid w:val="00F75803"/>
    <w:rsid w:val="00F77DBC"/>
    <w:rsid w:val="00F80F5E"/>
    <w:rsid w:val="00F86CA7"/>
    <w:rsid w:val="00F87993"/>
    <w:rsid w:val="00F93501"/>
    <w:rsid w:val="00FA4FCF"/>
    <w:rsid w:val="00FB2CB7"/>
    <w:rsid w:val="00FB3441"/>
    <w:rsid w:val="00FB6262"/>
    <w:rsid w:val="00FB7455"/>
    <w:rsid w:val="00FC2962"/>
    <w:rsid w:val="00FC6D85"/>
    <w:rsid w:val="00FD0D0A"/>
    <w:rsid w:val="00FD326F"/>
    <w:rsid w:val="00FD7345"/>
    <w:rsid w:val="00FE1DA3"/>
    <w:rsid w:val="00FE5DF3"/>
    <w:rsid w:val="00FF1C90"/>
    <w:rsid w:val="00FF4A84"/>
    <w:rsid w:val="00FF74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F89EA"/>
  <w15:chartTrackingRefBased/>
  <w15:docId w15:val="{CFC3B075-7BD9-4D2F-A5CD-7D95C929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BC1"/>
    <w:pPr>
      <w:widowControl w:val="0"/>
      <w:autoSpaceDE w:val="0"/>
      <w:autoSpaceDN w:val="0"/>
    </w:pPr>
    <w:rPr>
      <w:rFonts w:ascii="Arial" w:eastAsia="Arial" w:hAnsi="Arial" w:cs="Arial"/>
      <w:sz w:val="22"/>
      <w:szCs w:val="22"/>
    </w:rPr>
  </w:style>
  <w:style w:type="paragraph" w:styleId="Heading1">
    <w:name w:val="heading 1"/>
    <w:basedOn w:val="Normal"/>
    <w:link w:val="Heading1Char"/>
    <w:uiPriority w:val="9"/>
    <w:qFormat/>
    <w:rsid w:val="00645DFD"/>
    <w:pPr>
      <w:ind w:left="924"/>
      <w:jc w:val="both"/>
      <w:outlineLvl w:val="0"/>
    </w:pPr>
    <w:rPr>
      <w:rFonts w:cs="Times New Roman"/>
      <w:b/>
      <w:bCs/>
      <w:sz w:val="24"/>
      <w:szCs w:val="24"/>
      <w:lang w:val="x-none" w:eastAsia="x-none"/>
    </w:rPr>
  </w:style>
  <w:style w:type="paragraph" w:styleId="Heading2">
    <w:name w:val="heading 2"/>
    <w:basedOn w:val="Normal"/>
    <w:next w:val="Normal"/>
    <w:link w:val="Heading2Char"/>
    <w:uiPriority w:val="9"/>
    <w:semiHidden/>
    <w:unhideWhenUsed/>
    <w:qFormat/>
    <w:rsid w:val="00C85B89"/>
    <w:pPr>
      <w:keepNext/>
      <w:keepLines/>
      <w:spacing w:before="40"/>
      <w:outlineLvl w:val="1"/>
    </w:pPr>
    <w:rPr>
      <w:rFonts w:ascii="Cambria" w:eastAsia="Times New Roman" w:hAnsi="Cambria" w:cs="Times New Roman"/>
      <w:color w:val="365F91"/>
      <w:sz w:val="26"/>
      <w:szCs w:val="26"/>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45DFD"/>
    <w:rPr>
      <w:sz w:val="24"/>
      <w:szCs w:val="24"/>
    </w:rPr>
  </w:style>
  <w:style w:type="paragraph" w:styleId="Title">
    <w:name w:val="Title"/>
    <w:basedOn w:val="Normal"/>
    <w:uiPriority w:val="10"/>
    <w:qFormat/>
    <w:rsid w:val="00645DFD"/>
    <w:pPr>
      <w:ind w:left="1238" w:hanging="315"/>
    </w:pPr>
    <w:rPr>
      <w:rFonts w:ascii="Times New Roman" w:eastAsia="Times New Roman" w:hAnsi="Times New Roman" w:cs="Times New Roman"/>
      <w:b/>
      <w:bCs/>
      <w:sz w:val="28"/>
      <w:szCs w:val="28"/>
    </w:rPr>
  </w:style>
  <w:style w:type="paragraph" w:styleId="ListParagraph">
    <w:name w:val="List Paragraph"/>
    <w:basedOn w:val="Normal"/>
    <w:uiPriority w:val="34"/>
    <w:qFormat/>
    <w:rsid w:val="00645DFD"/>
    <w:pPr>
      <w:spacing w:before="119"/>
      <w:ind w:left="1015" w:hanging="360"/>
      <w:jc w:val="both"/>
    </w:pPr>
  </w:style>
  <w:style w:type="paragraph" w:customStyle="1" w:styleId="TableParagraph">
    <w:name w:val="Table Paragraph"/>
    <w:basedOn w:val="Normal"/>
    <w:uiPriority w:val="1"/>
    <w:qFormat/>
    <w:rsid w:val="00645DFD"/>
    <w:pPr>
      <w:spacing w:line="168" w:lineRule="exact"/>
    </w:pPr>
  </w:style>
  <w:style w:type="paragraph" w:styleId="NoSpacing">
    <w:name w:val="No Spacing"/>
    <w:link w:val="NoSpacingChar"/>
    <w:uiPriority w:val="1"/>
    <w:qFormat/>
    <w:rsid w:val="00C85B89"/>
    <w:rPr>
      <w:rFonts w:eastAsia="Times New Roman"/>
      <w:sz w:val="22"/>
      <w:szCs w:val="22"/>
    </w:rPr>
  </w:style>
  <w:style w:type="character" w:customStyle="1" w:styleId="NoSpacingChar">
    <w:name w:val="No Spacing Char"/>
    <w:link w:val="NoSpacing"/>
    <w:uiPriority w:val="1"/>
    <w:rsid w:val="00C85B89"/>
    <w:rPr>
      <w:rFonts w:eastAsia="Times New Roman"/>
      <w:sz w:val="22"/>
      <w:szCs w:val="22"/>
      <w:lang w:val="en-US" w:eastAsia="en-US" w:bidi="ar-SA"/>
    </w:rPr>
  </w:style>
  <w:style w:type="character" w:customStyle="1" w:styleId="Heading2Char">
    <w:name w:val="Heading 2 Char"/>
    <w:link w:val="Heading2"/>
    <w:uiPriority w:val="9"/>
    <w:semiHidden/>
    <w:rsid w:val="00C85B89"/>
    <w:rPr>
      <w:rFonts w:ascii="Cambria" w:eastAsia="Times New Roman" w:hAnsi="Cambria" w:cs="Times New Roman"/>
      <w:color w:val="365F91"/>
      <w:sz w:val="26"/>
      <w:szCs w:val="26"/>
    </w:rPr>
  </w:style>
  <w:style w:type="paragraph" w:styleId="Header">
    <w:name w:val="header"/>
    <w:basedOn w:val="Normal"/>
    <w:link w:val="HeaderChar"/>
    <w:uiPriority w:val="99"/>
    <w:unhideWhenUsed/>
    <w:rsid w:val="004C082D"/>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4C082D"/>
    <w:rPr>
      <w:rFonts w:ascii="Arial" w:eastAsia="Arial" w:hAnsi="Arial" w:cs="Arial"/>
    </w:rPr>
  </w:style>
  <w:style w:type="paragraph" w:styleId="Footer">
    <w:name w:val="footer"/>
    <w:basedOn w:val="Normal"/>
    <w:link w:val="FooterChar"/>
    <w:uiPriority w:val="99"/>
    <w:unhideWhenUsed/>
    <w:rsid w:val="004C082D"/>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4C082D"/>
    <w:rPr>
      <w:rFonts w:ascii="Arial" w:eastAsia="Arial" w:hAnsi="Arial" w:cs="Arial"/>
    </w:rPr>
  </w:style>
  <w:style w:type="character" w:customStyle="1" w:styleId="Heading1Char">
    <w:name w:val="Heading 1 Char"/>
    <w:link w:val="Heading1"/>
    <w:uiPriority w:val="9"/>
    <w:rsid w:val="00630150"/>
    <w:rPr>
      <w:rFonts w:ascii="Arial" w:eastAsia="Arial" w:hAnsi="Arial" w:cs="Arial"/>
      <w:b/>
      <w:bCs/>
      <w:sz w:val="24"/>
      <w:szCs w:val="24"/>
    </w:rPr>
  </w:style>
  <w:style w:type="table" w:customStyle="1" w:styleId="GridTable5Dark-Accent51">
    <w:name w:val="Grid Table 5 Dark - Accent 51"/>
    <w:basedOn w:val="TableNormal"/>
    <w:uiPriority w:val="50"/>
    <w:rsid w:val="00366081"/>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GridTable5Dark-Accent11">
    <w:name w:val="Grid Table 5 Dark - Accent 11"/>
    <w:basedOn w:val="TableNormal"/>
    <w:uiPriority w:val="50"/>
    <w:rsid w:val="0002768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4-Accent31">
    <w:name w:val="Grid Table 4 - Accent 31"/>
    <w:basedOn w:val="TableNormal"/>
    <w:uiPriority w:val="49"/>
    <w:rsid w:val="0070672B"/>
    <w:rPr>
      <w:color w:val="404040"/>
      <w:lang w:eastAsia="ja-JP"/>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styleId="FootnoteText">
    <w:name w:val="footnote text"/>
    <w:basedOn w:val="Normal"/>
    <w:link w:val="FootnoteTextChar"/>
    <w:uiPriority w:val="99"/>
    <w:semiHidden/>
    <w:unhideWhenUsed/>
    <w:rsid w:val="009E7155"/>
    <w:rPr>
      <w:rFonts w:cs="Times New Roman"/>
      <w:sz w:val="20"/>
      <w:szCs w:val="20"/>
      <w:lang w:val="x-none" w:eastAsia="x-none"/>
    </w:rPr>
  </w:style>
  <w:style w:type="character" w:customStyle="1" w:styleId="FootnoteTextChar">
    <w:name w:val="Footnote Text Char"/>
    <w:link w:val="FootnoteText"/>
    <w:uiPriority w:val="99"/>
    <w:semiHidden/>
    <w:rsid w:val="009E7155"/>
    <w:rPr>
      <w:rFonts w:ascii="Arial" w:eastAsia="Arial" w:hAnsi="Arial" w:cs="Arial"/>
      <w:sz w:val="20"/>
      <w:szCs w:val="20"/>
    </w:rPr>
  </w:style>
  <w:style w:type="character" w:styleId="FootnoteReference">
    <w:name w:val="footnote reference"/>
    <w:uiPriority w:val="99"/>
    <w:semiHidden/>
    <w:unhideWhenUsed/>
    <w:rsid w:val="009E7155"/>
    <w:rPr>
      <w:vertAlign w:val="superscript"/>
    </w:rPr>
  </w:style>
  <w:style w:type="table" w:styleId="TableGrid">
    <w:name w:val="Table Grid"/>
    <w:basedOn w:val="TableNormal"/>
    <w:uiPriority w:val="39"/>
    <w:rsid w:val="00C57E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43511"/>
    <w:rPr>
      <w:rFonts w:ascii="Arial" w:eastAsia="Arial" w:hAnsi="Arial" w:cs="Arial"/>
      <w:sz w:val="22"/>
      <w:szCs w:val="22"/>
    </w:rPr>
  </w:style>
  <w:style w:type="character" w:styleId="CommentReference">
    <w:name w:val="annotation reference"/>
    <w:uiPriority w:val="99"/>
    <w:semiHidden/>
    <w:unhideWhenUsed/>
    <w:rsid w:val="001B56E3"/>
    <w:rPr>
      <w:sz w:val="16"/>
      <w:szCs w:val="16"/>
    </w:rPr>
  </w:style>
  <w:style w:type="paragraph" w:styleId="CommentText">
    <w:name w:val="annotation text"/>
    <w:basedOn w:val="Normal"/>
    <w:link w:val="CommentTextChar"/>
    <w:uiPriority w:val="99"/>
    <w:unhideWhenUsed/>
    <w:rsid w:val="001B56E3"/>
    <w:rPr>
      <w:rFonts w:cs="Times New Roman"/>
      <w:sz w:val="20"/>
      <w:szCs w:val="20"/>
      <w:lang w:val="x-none" w:eastAsia="x-none"/>
    </w:rPr>
  </w:style>
  <w:style w:type="character" w:customStyle="1" w:styleId="CommentTextChar">
    <w:name w:val="Comment Text Char"/>
    <w:link w:val="CommentText"/>
    <w:uiPriority w:val="99"/>
    <w:rsid w:val="001B56E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B56E3"/>
    <w:rPr>
      <w:b/>
      <w:bCs/>
    </w:rPr>
  </w:style>
  <w:style w:type="character" w:customStyle="1" w:styleId="CommentSubjectChar">
    <w:name w:val="Comment Subject Char"/>
    <w:link w:val="CommentSubject"/>
    <w:uiPriority w:val="99"/>
    <w:semiHidden/>
    <w:rsid w:val="001B56E3"/>
    <w:rPr>
      <w:rFonts w:ascii="Arial" w:eastAsia="Arial" w:hAnsi="Arial" w:cs="Arial"/>
      <w:b/>
      <w:bCs/>
      <w:sz w:val="20"/>
      <w:szCs w:val="20"/>
    </w:rPr>
  </w:style>
  <w:style w:type="character" w:styleId="Hyperlink">
    <w:name w:val="Hyperlink"/>
    <w:uiPriority w:val="99"/>
    <w:semiHidden/>
    <w:unhideWhenUsed/>
    <w:rsid w:val="00B32B7E"/>
    <w:rPr>
      <w:color w:val="467886"/>
      <w:u w:val="single"/>
    </w:rPr>
  </w:style>
  <w:style w:type="character" w:styleId="FollowedHyperlink">
    <w:name w:val="FollowedHyperlink"/>
    <w:uiPriority w:val="99"/>
    <w:semiHidden/>
    <w:unhideWhenUsed/>
    <w:rsid w:val="00B32B7E"/>
    <w:rPr>
      <w:color w:val="96607D"/>
      <w:u w:val="single"/>
    </w:rPr>
  </w:style>
  <w:style w:type="paragraph" w:customStyle="1" w:styleId="msonormal0">
    <w:name w:val="msonormal"/>
    <w:basedOn w:val="Normal"/>
    <w:rsid w:val="00B32B7E"/>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l64">
    <w:name w:val="xl64"/>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5">
    <w:name w:val="xl65"/>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6">
    <w:name w:val="xl66"/>
    <w:basedOn w:val="Normal"/>
    <w:rsid w:val="00B32B7E"/>
    <w:pPr>
      <w:widowControl/>
      <w:autoSpaceDE/>
      <w:autoSpaceDN/>
      <w:spacing w:before="100" w:beforeAutospacing="1" w:after="100" w:afterAutospacing="1"/>
      <w:jc w:val="center"/>
    </w:pPr>
    <w:rPr>
      <w:rFonts w:ascii="Gill Sans MT" w:eastAsia="Times New Roman" w:hAnsi="Gill Sans MT" w:cs="Times New Roman"/>
      <w:b/>
      <w:bCs/>
      <w:sz w:val="28"/>
      <w:szCs w:val="28"/>
    </w:rPr>
  </w:style>
  <w:style w:type="paragraph" w:customStyle="1" w:styleId="xl67">
    <w:name w:val="xl67"/>
    <w:basedOn w:val="Normal"/>
    <w:rsid w:val="00B32B7E"/>
    <w:pPr>
      <w:widowControl/>
      <w:autoSpaceDE/>
      <w:autoSpaceDN/>
      <w:spacing w:before="100" w:beforeAutospacing="1" w:after="100" w:afterAutospacing="1"/>
    </w:pPr>
    <w:rPr>
      <w:rFonts w:ascii="Gill Sans MT" w:eastAsia="Times New Roman" w:hAnsi="Gill Sans MT" w:cs="Times New Roman"/>
      <w:b/>
      <w:bCs/>
      <w:sz w:val="28"/>
      <w:szCs w:val="28"/>
    </w:rPr>
  </w:style>
  <w:style w:type="paragraph" w:customStyle="1" w:styleId="xl68">
    <w:name w:val="xl68"/>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69">
    <w:name w:val="xl69"/>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0">
    <w:name w:val="xl70"/>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71">
    <w:name w:val="xl71"/>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72">
    <w:name w:val="xl7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3">
    <w:name w:val="xl7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74">
    <w:name w:val="xl7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75">
    <w:name w:val="xl75"/>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76">
    <w:name w:val="xl76"/>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7">
    <w:name w:val="xl77"/>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8">
    <w:name w:val="xl7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9">
    <w:name w:val="xl79"/>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0">
    <w:name w:val="xl8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1">
    <w:name w:val="xl81"/>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2">
    <w:name w:val="xl82"/>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3">
    <w:name w:val="xl8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4">
    <w:name w:val="xl84"/>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5">
    <w:name w:val="xl8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6">
    <w:name w:val="xl8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7">
    <w:name w:val="xl8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8">
    <w:name w:val="xl88"/>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9">
    <w:name w:val="xl89"/>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0">
    <w:name w:val="xl90"/>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1">
    <w:name w:val="xl9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92">
    <w:name w:val="xl9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93">
    <w:name w:val="xl9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4">
    <w:name w:val="xl9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5">
    <w:name w:val="xl95"/>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6">
    <w:name w:val="xl9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97">
    <w:name w:val="xl9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8">
    <w:name w:val="xl9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9">
    <w:name w:val="xl99"/>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0">
    <w:name w:val="xl10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1">
    <w:name w:val="xl10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2">
    <w:name w:val="xl102"/>
    <w:basedOn w:val="Normal"/>
    <w:rsid w:val="00B32B7E"/>
    <w:pPr>
      <w:widowControl/>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3">
    <w:name w:val="xl10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4">
    <w:name w:val="xl104"/>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5">
    <w:name w:val="xl105"/>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06">
    <w:name w:val="xl10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7">
    <w:name w:val="xl107"/>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08">
    <w:name w:val="xl10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09">
    <w:name w:val="xl10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10">
    <w:name w:val="xl11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1">
    <w:name w:val="xl11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2">
    <w:name w:val="xl11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13">
    <w:name w:val="xl113"/>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14">
    <w:name w:val="xl114"/>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5">
    <w:name w:val="xl11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6">
    <w:name w:val="xl116"/>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7">
    <w:name w:val="xl11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8">
    <w:name w:val="xl11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9">
    <w:name w:val="xl11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0">
    <w:name w:val="xl12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1">
    <w:name w:val="xl12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2">
    <w:name w:val="xl12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23">
    <w:name w:val="xl123"/>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4">
    <w:name w:val="xl124"/>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25">
    <w:name w:val="xl12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26">
    <w:name w:val="xl12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27">
    <w:name w:val="xl12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28">
    <w:name w:val="xl12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9">
    <w:name w:val="xl12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0">
    <w:name w:val="xl13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31">
    <w:name w:val="xl13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32">
    <w:name w:val="xl132"/>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3">
    <w:name w:val="xl133"/>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4">
    <w:name w:val="xl134"/>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35">
    <w:name w:val="xl13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6">
    <w:name w:val="xl13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7">
    <w:name w:val="xl13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8">
    <w:name w:val="xl13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9">
    <w:name w:val="xl13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40">
    <w:name w:val="xl14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1">
    <w:name w:val="xl14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2">
    <w:name w:val="xl142"/>
    <w:basedOn w:val="Normal"/>
    <w:rsid w:val="00B32B7E"/>
    <w:pPr>
      <w:widowControl/>
      <w:pBdr>
        <w:top w:val="single" w:sz="8" w:space="0" w:color="auto"/>
        <w:left w:val="single" w:sz="8" w:space="7" w:color="auto"/>
        <w:bottom w:val="single" w:sz="8" w:space="0" w:color="auto"/>
        <w:right w:val="single" w:sz="8" w:space="0" w:color="auto"/>
      </w:pBdr>
      <w:autoSpaceDE/>
      <w:autoSpaceDN/>
      <w:spacing w:before="100" w:beforeAutospacing="1" w:after="100" w:afterAutospacing="1"/>
      <w:ind w:firstLineChars="100" w:firstLine="100"/>
      <w:textAlignment w:val="center"/>
    </w:pPr>
    <w:rPr>
      <w:rFonts w:ascii="Gill Sans MT" w:eastAsia="Times New Roman" w:hAnsi="Gill Sans MT" w:cs="Times New Roman"/>
      <w:b/>
      <w:bCs/>
      <w:sz w:val="28"/>
      <w:szCs w:val="28"/>
    </w:rPr>
  </w:style>
  <w:style w:type="paragraph" w:customStyle="1" w:styleId="xl143">
    <w:name w:val="xl143"/>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44">
    <w:name w:val="xl144"/>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5">
    <w:name w:val="xl145"/>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46">
    <w:name w:val="xl14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7">
    <w:name w:val="xl14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148">
    <w:name w:val="xl148"/>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right"/>
      <w:textAlignment w:val="center"/>
    </w:pPr>
    <w:rPr>
      <w:rFonts w:ascii="Gill Sans MT" w:eastAsia="Times New Roman" w:hAnsi="Gill Sans MT" w:cs="Times New Roman"/>
      <w:b/>
      <w:bCs/>
      <w:color w:val="FFFFFF"/>
      <w:sz w:val="28"/>
      <w:szCs w:val="28"/>
    </w:rPr>
  </w:style>
  <w:style w:type="paragraph" w:customStyle="1" w:styleId="xl149">
    <w:name w:val="xl149"/>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0">
    <w:name w:val="xl150"/>
    <w:basedOn w:val="Normal"/>
    <w:rsid w:val="00B32B7E"/>
    <w:pPr>
      <w:widowControl/>
      <w:pBdr>
        <w:top w:val="single" w:sz="8" w:space="0" w:color="auto"/>
        <w:left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1">
    <w:name w:val="xl151"/>
    <w:basedOn w:val="Normal"/>
    <w:rsid w:val="00B32B7E"/>
    <w:pPr>
      <w:widowControl/>
      <w:pBdr>
        <w:top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2">
    <w:name w:val="xl152"/>
    <w:basedOn w:val="Normal"/>
    <w:rsid w:val="00B32B7E"/>
    <w:pPr>
      <w:widowControl/>
      <w:pBdr>
        <w:top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styleId="BalloonText">
    <w:name w:val="Balloon Text"/>
    <w:basedOn w:val="Normal"/>
    <w:link w:val="BalloonTextChar"/>
    <w:uiPriority w:val="99"/>
    <w:semiHidden/>
    <w:unhideWhenUsed/>
    <w:rsid w:val="00D811DD"/>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811DD"/>
    <w:rPr>
      <w:rFonts w:ascii="Tahoma" w:eastAsia="Arial" w:hAnsi="Tahoma" w:cs="Tahoma"/>
      <w:sz w:val="16"/>
      <w:szCs w:val="16"/>
    </w:rPr>
  </w:style>
  <w:style w:type="paragraph" w:customStyle="1" w:styleId="xl153">
    <w:name w:val="xl153"/>
    <w:basedOn w:val="Normal"/>
    <w:rsid w:val="009E60E1"/>
    <w:pPr>
      <w:widowControl/>
      <w:shd w:val="clear" w:color="000000" w:fill="FFFFFF"/>
      <w:autoSpaceDE/>
      <w:autoSpaceDN/>
      <w:spacing w:before="100" w:beforeAutospacing="1" w:after="100" w:afterAutospacing="1"/>
    </w:pPr>
    <w:rPr>
      <w:rFonts w:ascii="Gill Sans MT" w:eastAsia="Times New Roman" w:hAnsi="Gill Sans MT" w:cs="Times New Roman"/>
      <w:sz w:val="28"/>
      <w:szCs w:val="28"/>
    </w:rPr>
  </w:style>
  <w:style w:type="paragraph" w:customStyle="1" w:styleId="xl154">
    <w:name w:val="xl154"/>
    <w:basedOn w:val="Normal"/>
    <w:rsid w:val="009E60E1"/>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5">
    <w:name w:val="xl155"/>
    <w:basedOn w:val="Normal"/>
    <w:rsid w:val="0073293F"/>
    <w:pPr>
      <w:widowControl/>
      <w:pBdr>
        <w:top w:val="single" w:sz="8" w:space="0" w:color="auto"/>
        <w:left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6">
    <w:name w:val="xl156"/>
    <w:basedOn w:val="Normal"/>
    <w:rsid w:val="0073293F"/>
    <w:pPr>
      <w:widowControl/>
      <w:pBdr>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7">
    <w:name w:val="xl157"/>
    <w:basedOn w:val="Normal"/>
    <w:rsid w:val="00461681"/>
    <w:pPr>
      <w:widowControl/>
      <w:pBdr>
        <w:top w:val="single" w:sz="8" w:space="0" w:color="auto"/>
        <w:left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8">
    <w:name w:val="xl158"/>
    <w:basedOn w:val="Normal"/>
    <w:rsid w:val="00461681"/>
    <w:pPr>
      <w:widowControl/>
      <w:pBdr>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3743">
      <w:bodyDiv w:val="1"/>
      <w:marLeft w:val="0"/>
      <w:marRight w:val="0"/>
      <w:marTop w:val="0"/>
      <w:marBottom w:val="0"/>
      <w:divBdr>
        <w:top w:val="none" w:sz="0" w:space="0" w:color="auto"/>
        <w:left w:val="none" w:sz="0" w:space="0" w:color="auto"/>
        <w:bottom w:val="none" w:sz="0" w:space="0" w:color="auto"/>
        <w:right w:val="none" w:sz="0" w:space="0" w:color="auto"/>
      </w:divBdr>
    </w:div>
    <w:div w:id="82384547">
      <w:bodyDiv w:val="1"/>
      <w:marLeft w:val="0"/>
      <w:marRight w:val="0"/>
      <w:marTop w:val="0"/>
      <w:marBottom w:val="0"/>
      <w:divBdr>
        <w:top w:val="none" w:sz="0" w:space="0" w:color="auto"/>
        <w:left w:val="none" w:sz="0" w:space="0" w:color="auto"/>
        <w:bottom w:val="none" w:sz="0" w:space="0" w:color="auto"/>
        <w:right w:val="none" w:sz="0" w:space="0" w:color="auto"/>
      </w:divBdr>
    </w:div>
    <w:div w:id="114756656">
      <w:bodyDiv w:val="1"/>
      <w:marLeft w:val="0"/>
      <w:marRight w:val="0"/>
      <w:marTop w:val="0"/>
      <w:marBottom w:val="0"/>
      <w:divBdr>
        <w:top w:val="none" w:sz="0" w:space="0" w:color="auto"/>
        <w:left w:val="none" w:sz="0" w:space="0" w:color="auto"/>
        <w:bottom w:val="none" w:sz="0" w:space="0" w:color="auto"/>
        <w:right w:val="none" w:sz="0" w:space="0" w:color="auto"/>
      </w:divBdr>
    </w:div>
    <w:div w:id="171647207">
      <w:bodyDiv w:val="1"/>
      <w:marLeft w:val="0"/>
      <w:marRight w:val="0"/>
      <w:marTop w:val="0"/>
      <w:marBottom w:val="0"/>
      <w:divBdr>
        <w:top w:val="none" w:sz="0" w:space="0" w:color="auto"/>
        <w:left w:val="none" w:sz="0" w:space="0" w:color="auto"/>
        <w:bottom w:val="none" w:sz="0" w:space="0" w:color="auto"/>
        <w:right w:val="none" w:sz="0" w:space="0" w:color="auto"/>
      </w:divBdr>
    </w:div>
    <w:div w:id="232467820">
      <w:bodyDiv w:val="1"/>
      <w:marLeft w:val="0"/>
      <w:marRight w:val="0"/>
      <w:marTop w:val="0"/>
      <w:marBottom w:val="0"/>
      <w:divBdr>
        <w:top w:val="none" w:sz="0" w:space="0" w:color="auto"/>
        <w:left w:val="none" w:sz="0" w:space="0" w:color="auto"/>
        <w:bottom w:val="none" w:sz="0" w:space="0" w:color="auto"/>
        <w:right w:val="none" w:sz="0" w:space="0" w:color="auto"/>
      </w:divBdr>
    </w:div>
    <w:div w:id="244413869">
      <w:bodyDiv w:val="1"/>
      <w:marLeft w:val="0"/>
      <w:marRight w:val="0"/>
      <w:marTop w:val="0"/>
      <w:marBottom w:val="0"/>
      <w:divBdr>
        <w:top w:val="none" w:sz="0" w:space="0" w:color="auto"/>
        <w:left w:val="none" w:sz="0" w:space="0" w:color="auto"/>
        <w:bottom w:val="none" w:sz="0" w:space="0" w:color="auto"/>
        <w:right w:val="none" w:sz="0" w:space="0" w:color="auto"/>
      </w:divBdr>
    </w:div>
    <w:div w:id="392045490">
      <w:bodyDiv w:val="1"/>
      <w:marLeft w:val="0"/>
      <w:marRight w:val="0"/>
      <w:marTop w:val="0"/>
      <w:marBottom w:val="0"/>
      <w:divBdr>
        <w:top w:val="none" w:sz="0" w:space="0" w:color="auto"/>
        <w:left w:val="none" w:sz="0" w:space="0" w:color="auto"/>
        <w:bottom w:val="none" w:sz="0" w:space="0" w:color="auto"/>
        <w:right w:val="none" w:sz="0" w:space="0" w:color="auto"/>
      </w:divBdr>
    </w:div>
    <w:div w:id="684595707">
      <w:bodyDiv w:val="1"/>
      <w:marLeft w:val="0"/>
      <w:marRight w:val="0"/>
      <w:marTop w:val="0"/>
      <w:marBottom w:val="0"/>
      <w:divBdr>
        <w:top w:val="none" w:sz="0" w:space="0" w:color="auto"/>
        <w:left w:val="none" w:sz="0" w:space="0" w:color="auto"/>
        <w:bottom w:val="none" w:sz="0" w:space="0" w:color="auto"/>
        <w:right w:val="none" w:sz="0" w:space="0" w:color="auto"/>
      </w:divBdr>
    </w:div>
    <w:div w:id="1185173158">
      <w:bodyDiv w:val="1"/>
      <w:marLeft w:val="0"/>
      <w:marRight w:val="0"/>
      <w:marTop w:val="0"/>
      <w:marBottom w:val="0"/>
      <w:divBdr>
        <w:top w:val="none" w:sz="0" w:space="0" w:color="auto"/>
        <w:left w:val="none" w:sz="0" w:space="0" w:color="auto"/>
        <w:bottom w:val="none" w:sz="0" w:space="0" w:color="auto"/>
        <w:right w:val="none" w:sz="0" w:space="0" w:color="auto"/>
      </w:divBdr>
    </w:div>
    <w:div w:id="1264654337">
      <w:bodyDiv w:val="1"/>
      <w:marLeft w:val="0"/>
      <w:marRight w:val="0"/>
      <w:marTop w:val="0"/>
      <w:marBottom w:val="0"/>
      <w:divBdr>
        <w:top w:val="none" w:sz="0" w:space="0" w:color="auto"/>
        <w:left w:val="none" w:sz="0" w:space="0" w:color="auto"/>
        <w:bottom w:val="none" w:sz="0" w:space="0" w:color="auto"/>
        <w:right w:val="none" w:sz="0" w:space="0" w:color="auto"/>
      </w:divBdr>
    </w:div>
    <w:div w:id="1509323603">
      <w:bodyDiv w:val="1"/>
      <w:marLeft w:val="0"/>
      <w:marRight w:val="0"/>
      <w:marTop w:val="0"/>
      <w:marBottom w:val="0"/>
      <w:divBdr>
        <w:top w:val="none" w:sz="0" w:space="0" w:color="auto"/>
        <w:left w:val="none" w:sz="0" w:space="0" w:color="auto"/>
        <w:bottom w:val="none" w:sz="0" w:space="0" w:color="auto"/>
        <w:right w:val="none" w:sz="0" w:space="0" w:color="auto"/>
      </w:divBdr>
    </w:div>
    <w:div w:id="1572349525">
      <w:bodyDiv w:val="1"/>
      <w:marLeft w:val="0"/>
      <w:marRight w:val="0"/>
      <w:marTop w:val="0"/>
      <w:marBottom w:val="0"/>
      <w:divBdr>
        <w:top w:val="none" w:sz="0" w:space="0" w:color="auto"/>
        <w:left w:val="none" w:sz="0" w:space="0" w:color="auto"/>
        <w:bottom w:val="none" w:sz="0" w:space="0" w:color="auto"/>
        <w:right w:val="none" w:sz="0" w:space="0" w:color="auto"/>
      </w:divBdr>
    </w:div>
    <w:div w:id="1575700399">
      <w:bodyDiv w:val="1"/>
      <w:marLeft w:val="0"/>
      <w:marRight w:val="0"/>
      <w:marTop w:val="0"/>
      <w:marBottom w:val="0"/>
      <w:divBdr>
        <w:top w:val="none" w:sz="0" w:space="0" w:color="auto"/>
        <w:left w:val="none" w:sz="0" w:space="0" w:color="auto"/>
        <w:bottom w:val="none" w:sz="0" w:space="0" w:color="auto"/>
        <w:right w:val="none" w:sz="0" w:space="0" w:color="auto"/>
      </w:divBdr>
    </w:div>
    <w:div w:id="1667173507">
      <w:bodyDiv w:val="1"/>
      <w:marLeft w:val="0"/>
      <w:marRight w:val="0"/>
      <w:marTop w:val="0"/>
      <w:marBottom w:val="0"/>
      <w:divBdr>
        <w:top w:val="none" w:sz="0" w:space="0" w:color="auto"/>
        <w:left w:val="none" w:sz="0" w:space="0" w:color="auto"/>
        <w:bottom w:val="none" w:sz="0" w:space="0" w:color="auto"/>
        <w:right w:val="none" w:sz="0" w:space="0" w:color="auto"/>
      </w:divBdr>
    </w:div>
    <w:div w:id="1730111194">
      <w:bodyDiv w:val="1"/>
      <w:marLeft w:val="0"/>
      <w:marRight w:val="0"/>
      <w:marTop w:val="0"/>
      <w:marBottom w:val="0"/>
      <w:divBdr>
        <w:top w:val="none" w:sz="0" w:space="0" w:color="auto"/>
        <w:left w:val="none" w:sz="0" w:space="0" w:color="auto"/>
        <w:bottom w:val="none" w:sz="0" w:space="0" w:color="auto"/>
        <w:right w:val="none" w:sz="0" w:space="0" w:color="auto"/>
      </w:divBdr>
    </w:div>
    <w:div w:id="1731342271">
      <w:bodyDiv w:val="1"/>
      <w:marLeft w:val="0"/>
      <w:marRight w:val="0"/>
      <w:marTop w:val="0"/>
      <w:marBottom w:val="0"/>
      <w:divBdr>
        <w:top w:val="none" w:sz="0" w:space="0" w:color="auto"/>
        <w:left w:val="none" w:sz="0" w:space="0" w:color="auto"/>
        <w:bottom w:val="none" w:sz="0" w:space="0" w:color="auto"/>
        <w:right w:val="none" w:sz="0" w:space="0" w:color="auto"/>
      </w:divBdr>
    </w:div>
    <w:div w:id="1787500270">
      <w:bodyDiv w:val="1"/>
      <w:marLeft w:val="0"/>
      <w:marRight w:val="0"/>
      <w:marTop w:val="0"/>
      <w:marBottom w:val="0"/>
      <w:divBdr>
        <w:top w:val="none" w:sz="0" w:space="0" w:color="auto"/>
        <w:left w:val="none" w:sz="0" w:space="0" w:color="auto"/>
        <w:bottom w:val="none" w:sz="0" w:space="0" w:color="auto"/>
        <w:right w:val="none" w:sz="0" w:space="0" w:color="auto"/>
      </w:divBdr>
    </w:div>
    <w:div w:id="1816951169">
      <w:bodyDiv w:val="1"/>
      <w:marLeft w:val="0"/>
      <w:marRight w:val="0"/>
      <w:marTop w:val="0"/>
      <w:marBottom w:val="0"/>
      <w:divBdr>
        <w:top w:val="none" w:sz="0" w:space="0" w:color="auto"/>
        <w:left w:val="none" w:sz="0" w:space="0" w:color="auto"/>
        <w:bottom w:val="none" w:sz="0" w:space="0" w:color="auto"/>
        <w:right w:val="none" w:sz="0" w:space="0" w:color="auto"/>
      </w:divBdr>
    </w:div>
    <w:div w:id="1885368120">
      <w:bodyDiv w:val="1"/>
      <w:marLeft w:val="0"/>
      <w:marRight w:val="0"/>
      <w:marTop w:val="0"/>
      <w:marBottom w:val="0"/>
      <w:divBdr>
        <w:top w:val="none" w:sz="0" w:space="0" w:color="auto"/>
        <w:left w:val="none" w:sz="0" w:space="0" w:color="auto"/>
        <w:bottom w:val="none" w:sz="0" w:space="0" w:color="auto"/>
        <w:right w:val="none" w:sz="0" w:space="0" w:color="auto"/>
      </w:divBdr>
    </w:div>
    <w:div w:id="2083213227">
      <w:bodyDiv w:val="1"/>
      <w:marLeft w:val="0"/>
      <w:marRight w:val="0"/>
      <w:marTop w:val="0"/>
      <w:marBottom w:val="0"/>
      <w:divBdr>
        <w:top w:val="none" w:sz="0" w:space="0" w:color="auto"/>
        <w:left w:val="none" w:sz="0" w:space="0" w:color="auto"/>
        <w:bottom w:val="none" w:sz="0" w:space="0" w:color="auto"/>
        <w:right w:val="none" w:sz="0" w:space="0" w:color="auto"/>
      </w:divBdr>
    </w:div>
    <w:div w:id="21148594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chart" Target="charts/chart3.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chart" Target="charts/chart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chart" Target="charts/chart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mk-MK"/>
              <a:t>Реализација на приходи по сметки</a:t>
            </a:r>
          </a:p>
        </c:rich>
      </c:tx>
      <c:overlay val="0"/>
    </c:title>
    <c:autoTitleDeleted val="0"/>
    <c:plotArea>
      <c:layout/>
      <c:pieChart>
        <c:varyColors val="1"/>
        <c:ser>
          <c:idx val="0"/>
          <c:order val="0"/>
          <c:tx>
            <c:strRef>
              <c:f>Sheet1!$B$1</c:f>
              <c:strCache>
                <c:ptCount val="1"/>
                <c:pt idx="0">
                  <c:v>Реализација на вкупните приходи по сметки</c:v>
                </c:pt>
              </c:strCache>
            </c:strRef>
          </c:tx>
          <c:dPt>
            <c:idx val="0"/>
            <c:bubble3D val="0"/>
            <c:extLst>
              <c:ext xmlns:c16="http://schemas.microsoft.com/office/drawing/2014/chart" uri="{C3380CC4-5D6E-409C-BE32-E72D297353CC}">
                <c16:uniqueId val="{00000000-7AA2-40FE-AF57-006E8CACDF63}"/>
              </c:ext>
            </c:extLst>
          </c:dPt>
          <c:dPt>
            <c:idx val="1"/>
            <c:bubble3D val="0"/>
            <c:extLst>
              <c:ext xmlns:c16="http://schemas.microsoft.com/office/drawing/2014/chart" uri="{C3380CC4-5D6E-409C-BE32-E72D297353CC}">
                <c16:uniqueId val="{00000001-7AA2-40FE-AF57-006E8CACDF63}"/>
              </c:ext>
            </c:extLst>
          </c:dPt>
          <c:dPt>
            <c:idx val="2"/>
            <c:bubble3D val="0"/>
            <c:extLst>
              <c:ext xmlns:c16="http://schemas.microsoft.com/office/drawing/2014/chart" uri="{C3380CC4-5D6E-409C-BE32-E72D297353CC}">
                <c16:uniqueId val="{00000002-7AA2-40FE-AF57-006E8CACDF63}"/>
              </c:ext>
            </c:extLst>
          </c:dPt>
          <c:dPt>
            <c:idx val="3"/>
            <c:bubble3D val="0"/>
            <c:extLst>
              <c:ext xmlns:c16="http://schemas.microsoft.com/office/drawing/2014/chart" uri="{C3380CC4-5D6E-409C-BE32-E72D297353CC}">
                <c16:uniqueId val="{00000003-7AA2-40FE-AF57-006E8CACDF63}"/>
              </c:ext>
            </c:extLst>
          </c:dPt>
          <c:dPt>
            <c:idx val="4"/>
            <c:bubble3D val="0"/>
            <c:extLst>
              <c:ext xmlns:c16="http://schemas.microsoft.com/office/drawing/2014/chart" uri="{C3380CC4-5D6E-409C-BE32-E72D297353CC}">
                <c16:uniqueId val="{00000004-7AA2-40FE-AF57-006E8CACDF63}"/>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Sheet1!$A$2:$A$6</c:f>
              <c:strCache>
                <c:ptCount val="5"/>
                <c:pt idx="0">
                  <c:v>Основен буџет</c:v>
                </c:pt>
                <c:pt idx="1">
                  <c:v>Донации</c:v>
                </c:pt>
                <c:pt idx="2">
                  <c:v>Кредити</c:v>
                </c:pt>
                <c:pt idx="3">
                  <c:v>Самофинансирачки активности</c:v>
                </c:pt>
                <c:pt idx="4">
                  <c:v>Дотации</c:v>
                </c:pt>
              </c:strCache>
            </c:strRef>
          </c:cat>
          <c:val>
            <c:numRef>
              <c:f>Sheet1!$B$2:$B$6</c:f>
              <c:numCache>
                <c:formatCode>0.00</c:formatCode>
                <c:ptCount val="5"/>
                <c:pt idx="0">
                  <c:v>97.55</c:v>
                </c:pt>
                <c:pt idx="1">
                  <c:v>100</c:v>
                </c:pt>
                <c:pt idx="2">
                  <c:v>0</c:v>
                </c:pt>
                <c:pt idx="3">
                  <c:v>56.92</c:v>
                </c:pt>
                <c:pt idx="4">
                  <c:v>97.55</c:v>
                </c:pt>
              </c:numCache>
            </c:numRef>
          </c:val>
          <c:extLst>
            <c:ext xmlns:c16="http://schemas.microsoft.com/office/drawing/2014/chart" uri="{C3380CC4-5D6E-409C-BE32-E72D297353CC}">
              <c16:uniqueId val="{00000006-7AA2-40FE-AF57-006E8CACDF63}"/>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Sheet1!$B$1</c:f>
              <c:strCache>
                <c:ptCount val="1"/>
                <c:pt idx="0">
                  <c:v>Реализација на приходи по економска класификација</c:v>
                </c:pt>
              </c:strCache>
            </c:strRef>
          </c:tx>
          <c:dPt>
            <c:idx val="0"/>
            <c:bubble3D val="0"/>
            <c:extLst>
              <c:ext xmlns:c16="http://schemas.microsoft.com/office/drawing/2014/chart" uri="{C3380CC4-5D6E-409C-BE32-E72D297353CC}">
                <c16:uniqueId val="{00000000-6CBC-4BC9-B3DC-324912047ACD}"/>
              </c:ext>
            </c:extLst>
          </c:dPt>
          <c:dPt>
            <c:idx val="1"/>
            <c:bubble3D val="0"/>
            <c:extLst>
              <c:ext xmlns:c16="http://schemas.microsoft.com/office/drawing/2014/chart" uri="{C3380CC4-5D6E-409C-BE32-E72D297353CC}">
                <c16:uniqueId val="{00000001-6CBC-4BC9-B3DC-324912047ACD}"/>
              </c:ext>
            </c:extLst>
          </c:dPt>
          <c:dPt>
            <c:idx val="2"/>
            <c:bubble3D val="0"/>
            <c:extLst>
              <c:ext xmlns:c16="http://schemas.microsoft.com/office/drawing/2014/chart" uri="{C3380CC4-5D6E-409C-BE32-E72D297353CC}">
                <c16:uniqueId val="{00000002-6CBC-4BC9-B3DC-324912047ACD}"/>
              </c:ext>
            </c:extLst>
          </c:dPt>
          <c:dPt>
            <c:idx val="3"/>
            <c:bubble3D val="0"/>
            <c:extLst>
              <c:ext xmlns:c16="http://schemas.microsoft.com/office/drawing/2014/chart" uri="{C3380CC4-5D6E-409C-BE32-E72D297353CC}">
                <c16:uniqueId val="{00000003-6CBC-4BC9-B3DC-324912047ACD}"/>
              </c:ext>
            </c:extLst>
          </c:dPt>
          <c:dPt>
            <c:idx val="4"/>
            <c:bubble3D val="0"/>
            <c:extLst>
              <c:ext xmlns:c16="http://schemas.microsoft.com/office/drawing/2014/chart" uri="{C3380CC4-5D6E-409C-BE32-E72D297353CC}">
                <c16:uniqueId val="{00000004-6CBC-4BC9-B3DC-324912047ACD}"/>
              </c:ext>
            </c:extLst>
          </c:dPt>
          <c:dPt>
            <c:idx val="5"/>
            <c:bubble3D val="0"/>
            <c:extLst>
              <c:ext xmlns:c16="http://schemas.microsoft.com/office/drawing/2014/chart" uri="{C3380CC4-5D6E-409C-BE32-E72D297353CC}">
                <c16:uniqueId val="{00000005-6CBC-4BC9-B3DC-324912047ACD}"/>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Sheet1!$A$2:$A$7</c:f>
              <c:strCache>
                <c:ptCount val="6"/>
                <c:pt idx="0">
                  <c:v>Даночни приходи</c:v>
                </c:pt>
                <c:pt idx="1">
                  <c:v>Неданочни приходи</c:v>
                </c:pt>
                <c:pt idx="2">
                  <c:v>Капитални приходи</c:v>
                </c:pt>
                <c:pt idx="3">
                  <c:v>Трансфери и донации</c:v>
                </c:pt>
                <c:pt idx="4">
                  <c:v>Задолжување во земјата</c:v>
                </c:pt>
                <c:pt idx="5">
                  <c:v>Задолжување во странство</c:v>
                </c:pt>
              </c:strCache>
            </c:strRef>
          </c:cat>
          <c:val>
            <c:numRef>
              <c:f>Sheet1!$B$2:$B$7</c:f>
              <c:numCache>
                <c:formatCode>0.00</c:formatCode>
                <c:ptCount val="6"/>
                <c:pt idx="0">
                  <c:v>123.49</c:v>
                </c:pt>
                <c:pt idx="1">
                  <c:v>82.45</c:v>
                </c:pt>
                <c:pt idx="2">
                  <c:v>111.24</c:v>
                </c:pt>
                <c:pt idx="3">
                  <c:v>93.61</c:v>
                </c:pt>
                <c:pt idx="4">
                  <c:v>0</c:v>
                </c:pt>
                <c:pt idx="5">
                  <c:v>0</c:v>
                </c:pt>
              </c:numCache>
            </c:numRef>
          </c:val>
          <c:extLst>
            <c:ext xmlns:c16="http://schemas.microsoft.com/office/drawing/2014/chart" uri="{C3380CC4-5D6E-409C-BE32-E72D297353CC}">
              <c16:uniqueId val="{00000006-6CBC-4BC9-B3DC-324912047ACD}"/>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title>
      <c:tx>
        <c:rich>
          <a:bodyPr/>
          <a:lstStyle/>
          <a:p>
            <a:pPr>
              <a:defRPr/>
            </a:pPr>
            <a:r>
              <a:rPr lang="mk-MK" sz="1200"/>
              <a:t>Реализација на вкупните расходи на општината по одделни надлежности во 4 квартал 2025 година</a:t>
            </a:r>
          </a:p>
        </c:rich>
      </c:tx>
      <c:overlay val="0"/>
    </c:title>
    <c:autoTitleDeleted val="0"/>
    <c:plotArea>
      <c:layout/>
      <c:barChart>
        <c:barDir val="col"/>
        <c:grouping val="clustered"/>
        <c:varyColors val="0"/>
        <c:ser>
          <c:idx val="0"/>
          <c:order val="0"/>
          <c:tx>
            <c:strRef>
              <c:f>Sheet1!$B$1</c:f>
              <c:strCache>
                <c:ptCount val="1"/>
                <c:pt idx="0">
                  <c:v>Реализација на вкупните расходи на општината по одделни надлежности во 4 квартал 2025 година</c:v>
                </c:pt>
              </c:strCache>
            </c:strRef>
          </c:tx>
          <c:invertIfNegative val="0"/>
          <c:cat>
            <c:strRef>
              <c:f>Sheet1!$A$2:$A$17</c:f>
              <c:strCache>
                <c:ptCount val="16"/>
                <c:pt idx="0">
                  <c:v>А - Совет на општина </c:v>
                </c:pt>
                <c:pt idx="1">
                  <c:v>Д - Градоначалник</c:v>
                </c:pt>
                <c:pt idx="2">
                  <c:v>Е - Општинска администрација</c:v>
                </c:pt>
                <c:pt idx="3">
                  <c:v>Ф - Урбано планирање</c:v>
                </c:pt>
                <c:pt idx="4">
                  <c:v>Г - Локален економски развој</c:v>
                </c:pt>
                <c:pt idx="5">
                  <c:v>Ј - Комунални дејност</c:v>
                </c:pt>
                <c:pt idx="6">
                  <c:v>К - Култура</c:v>
                </c:pt>
                <c:pt idx="7">
                  <c:v>Л - Спорт и рекреација</c:v>
                </c:pt>
                <c:pt idx="8">
                  <c:v>М - Програми за развој</c:v>
                </c:pt>
                <c:pt idx="9">
                  <c:v>Н - Образование</c:v>
                </c:pt>
                <c:pt idx="10">
                  <c:v>P - Заштита на животна средина и природа</c:v>
                </c:pt>
                <c:pt idx="11">
                  <c:v>Т - Унапредување на здравствена заштита</c:v>
                </c:pt>
                <c:pt idx="12">
                  <c:v>В - Социјална заштита и заштита на деца</c:v>
                </c:pt>
                <c:pt idx="13">
                  <c:v>Њ - Противпожарна заштита</c:v>
                </c:pt>
                <c:pt idx="14">
                  <c:v>Љ - Заштита и спасување</c:v>
                </c:pt>
                <c:pt idx="15">
                  <c:v>Џ- Родова еднаквост</c:v>
                </c:pt>
              </c:strCache>
            </c:strRef>
          </c:cat>
          <c:val>
            <c:numRef>
              <c:f>Sheet1!$B$2:$B$17</c:f>
              <c:numCache>
                <c:formatCode>#,##0.00</c:formatCode>
                <c:ptCount val="16"/>
                <c:pt idx="0">
                  <c:v>97.72</c:v>
                </c:pt>
                <c:pt idx="1">
                  <c:v>97.1</c:v>
                </c:pt>
                <c:pt idx="2">
                  <c:v>94.02</c:v>
                </c:pt>
                <c:pt idx="3">
                  <c:v>0</c:v>
                </c:pt>
                <c:pt idx="4">
                  <c:v>100</c:v>
                </c:pt>
                <c:pt idx="5">
                  <c:v>97.76</c:v>
                </c:pt>
                <c:pt idx="6">
                  <c:v>90.91</c:v>
                </c:pt>
                <c:pt idx="7">
                  <c:v>99.89</c:v>
                </c:pt>
                <c:pt idx="8">
                  <c:v>0</c:v>
                </c:pt>
                <c:pt idx="9">
                  <c:v>94.59</c:v>
                </c:pt>
                <c:pt idx="10">
                  <c:v>0</c:v>
                </c:pt>
                <c:pt idx="11">
                  <c:v>0</c:v>
                </c:pt>
                <c:pt idx="12">
                  <c:v>93</c:v>
                </c:pt>
                <c:pt idx="13">
                  <c:v>0</c:v>
                </c:pt>
                <c:pt idx="14">
                  <c:v>0</c:v>
                </c:pt>
                <c:pt idx="15">
                  <c:v>100</c:v>
                </c:pt>
              </c:numCache>
            </c:numRef>
          </c:val>
          <c:extLst>
            <c:ext xmlns:c16="http://schemas.microsoft.com/office/drawing/2014/chart" uri="{C3380CC4-5D6E-409C-BE32-E72D297353CC}">
              <c16:uniqueId val="{00000000-C2D0-494F-8971-854294E169B5}"/>
            </c:ext>
          </c:extLst>
        </c:ser>
        <c:dLbls>
          <c:showLegendKey val="0"/>
          <c:showVal val="0"/>
          <c:showCatName val="0"/>
          <c:showSerName val="0"/>
          <c:showPercent val="0"/>
          <c:showBubbleSize val="0"/>
        </c:dLbls>
        <c:gapWidth val="150"/>
        <c:axId val="1321199631"/>
        <c:axId val="1"/>
      </c:barChart>
      <c:catAx>
        <c:axId val="1321199631"/>
        <c:scaling>
          <c:orientation val="minMax"/>
        </c:scaling>
        <c:delete val="0"/>
        <c:axPos val="b"/>
        <c:numFmt formatCode="General" sourceLinked="1"/>
        <c:majorTickMark val="none"/>
        <c:minorTickMark val="none"/>
        <c:tickLblPos val="nextTo"/>
        <c:crossAx val="1"/>
        <c:crosses val="autoZero"/>
        <c:auto val="1"/>
        <c:lblAlgn val="ctr"/>
        <c:lblOffset val="100"/>
        <c:noMultiLvlLbl val="0"/>
      </c:catAx>
      <c:valAx>
        <c:axId val="1"/>
        <c:scaling>
          <c:orientation val="minMax"/>
        </c:scaling>
        <c:delete val="0"/>
        <c:axPos val="l"/>
        <c:majorGridlines/>
        <c:numFmt formatCode="#,##0.00" sourceLinked="1"/>
        <c:majorTickMark val="none"/>
        <c:minorTickMark val="none"/>
        <c:tickLblPos val="nextTo"/>
        <c:crossAx val="1321199631"/>
        <c:crosses val="autoZero"/>
        <c:crossBetween val="between"/>
      </c:valAx>
    </c:plotArea>
    <c:legend>
      <c:legendPos val="r"/>
      <c:layout>
        <c:manualLayout>
          <c:xMode val="edge"/>
          <c:yMode val="edge"/>
          <c:x val="0.69369041933521913"/>
          <c:y val="0.41751921554950433"/>
          <c:w val="0.29405599572215213"/>
          <c:h val="0.19818750083837477"/>
        </c:manualLayout>
      </c:layou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1401337959677987"/>
          <c:y val="0.16019373674070342"/>
          <c:w val="0.64064298546401488"/>
          <c:h val="0.61257598099684429"/>
        </c:manualLayout>
      </c:layout>
      <c:barChart>
        <c:barDir val="col"/>
        <c:grouping val="stacked"/>
        <c:varyColors val="0"/>
        <c:ser>
          <c:idx val="0"/>
          <c:order val="0"/>
          <c:tx>
            <c:strRef>
              <c:f>Sheet1!$B$1</c:f>
              <c:strCache>
                <c:ptCount val="1"/>
                <c:pt idx="0">
                  <c:v>Обврски на општината</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Обврски до 30 дена</c:v>
                </c:pt>
                <c:pt idx="1">
                  <c:v>Обврски до 60 дена</c:v>
                </c:pt>
                <c:pt idx="2">
                  <c:v>Обврски над 60 дена</c:v>
                </c:pt>
                <c:pt idx="3">
                  <c:v>Утужени обврски</c:v>
                </c:pt>
                <c:pt idx="4">
                  <c:v>Вкупни обврски</c:v>
                </c:pt>
              </c:strCache>
            </c:strRef>
          </c:cat>
          <c:val>
            <c:numRef>
              <c:f>Sheet1!$B$2:$B$6</c:f>
              <c:numCache>
                <c:formatCode>#,##0</c:formatCode>
                <c:ptCount val="5"/>
                <c:pt idx="0">
                  <c:v>1611557</c:v>
                </c:pt>
                <c:pt idx="1">
                  <c:v>0</c:v>
                </c:pt>
                <c:pt idx="2">
                  <c:v>2838353</c:v>
                </c:pt>
                <c:pt idx="3">
                  <c:v>177843</c:v>
                </c:pt>
                <c:pt idx="4">
                  <c:v>4627753</c:v>
                </c:pt>
              </c:numCache>
            </c:numRef>
          </c:val>
          <c:extLst>
            <c:ext xmlns:c16="http://schemas.microsoft.com/office/drawing/2014/chart" uri="{C3380CC4-5D6E-409C-BE32-E72D297353CC}">
              <c16:uniqueId val="{00000000-F69F-4AF9-8A75-6B8DA80357FC}"/>
            </c:ext>
          </c:extLst>
        </c:ser>
        <c:dLbls>
          <c:showLegendKey val="0"/>
          <c:showVal val="0"/>
          <c:showCatName val="0"/>
          <c:showSerName val="0"/>
          <c:showPercent val="0"/>
          <c:showBubbleSize val="0"/>
        </c:dLbls>
        <c:gapWidth val="150"/>
        <c:overlap val="100"/>
        <c:axId val="1201390591"/>
        <c:axId val="1"/>
      </c:barChart>
      <c:catAx>
        <c:axId val="1201390591"/>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1201390591"/>
        <c:crosses val="autoZero"/>
        <c:crossBetween val="between"/>
      </c:valAx>
    </c:plotArea>
    <c:legend>
      <c:legendPos val="r"/>
      <c:layout>
        <c:manualLayout>
          <c:xMode val="edge"/>
          <c:yMode val="edge"/>
          <c:x val="0.82413954758545349"/>
          <c:y val="0.52375705236258963"/>
          <c:w val="0.16460425105821308"/>
          <c:h val="0.12561264152831342"/>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април , 2024</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a5b497-47c7-4e57-a576-b261c547286a">
      <Terms xmlns="http://schemas.microsoft.com/office/infopath/2007/PartnerControls"/>
    </lcf76f155ced4ddcb4097134ff3c332f>
    <TaxCatchAll xmlns="7f8066be-3747-4aa5-8e2d-3b057c2f5c94"/>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Документ" ma:contentTypeID="0x010100892A8B419E7622439209FD4D0D5F4001" ma:contentTypeVersion="15" ma:contentTypeDescription="Создадете нов документ." ma:contentTypeScope="" ma:versionID="c3127a945d2c48b632316b1bece2083e">
  <xsd:schema xmlns:xsd="http://www.w3.org/2001/XMLSchema" xmlns:xs="http://www.w3.org/2001/XMLSchema" xmlns:p="http://schemas.microsoft.com/office/2006/metadata/properties" xmlns:ns2="59a5b497-47c7-4e57-a576-b261c547286a" xmlns:ns3="7f8066be-3747-4aa5-8e2d-3b057c2f5c94" targetNamespace="http://schemas.microsoft.com/office/2006/metadata/properties" ma:root="true" ma:fieldsID="dae588228c0b3ddf2b966bae6c5e8165" ns2:_="" ns3:_="">
    <xsd:import namespace="59a5b497-47c7-4e57-a576-b261c547286a"/>
    <xsd:import namespace="7f8066be-3747-4aa5-8e2d-3b057c2f5c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5b497-47c7-4e57-a576-b261c54728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Ознаки на сликата" ma:readOnly="false" ma:fieldId="{5cf76f15-5ced-4ddc-b409-7134ff3c332f}" ma:taxonomyMulti="true" ma:sspId="6893eff2-ccd7-4b4b-8c94-e2df4ae85f4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f8066be-3747-4aa5-8e2d-3b057c2f5c9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66b0efb-b55e-4ae7-ac8d-cfc8543cf7e0}" ma:internalName="TaxCatchAll" ma:showField="CatchAllData" ma:web="7f8066be-3747-4aa5-8e2d-3b057c2f5c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Споделено со"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Споделено со Детал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ржин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F92D26-CAED-4E0C-B091-3442B0307166}">
  <ds:schemaRefs>
    <ds:schemaRef ds:uri="http://schemas.microsoft.com/sharepoint/v3/contenttype/forms"/>
  </ds:schemaRefs>
</ds:datastoreItem>
</file>

<file path=customXml/itemProps3.xml><?xml version="1.0" encoding="utf-8"?>
<ds:datastoreItem xmlns:ds="http://schemas.openxmlformats.org/officeDocument/2006/customXml" ds:itemID="{A54DD7E7-1705-4484-926D-52A789EE5BD0}">
  <ds:schemaRefs>
    <ds:schemaRef ds:uri="http://schemas.microsoft.com/office/2006/metadata/properties"/>
    <ds:schemaRef ds:uri="http://schemas.microsoft.com/office/infopath/2007/PartnerControls"/>
    <ds:schemaRef ds:uri="59a5b497-47c7-4e57-a576-b261c547286a"/>
    <ds:schemaRef ds:uri="7f8066be-3747-4aa5-8e2d-3b057c2f5c94"/>
  </ds:schemaRefs>
</ds:datastoreItem>
</file>

<file path=customXml/itemProps4.xml><?xml version="1.0" encoding="utf-8"?>
<ds:datastoreItem xmlns:ds="http://schemas.openxmlformats.org/officeDocument/2006/customXml" ds:itemID="{F8EBF2EE-F3C3-486E-9836-338945DF1D12}">
  <ds:schemaRefs>
    <ds:schemaRef ds:uri="http://schemas.openxmlformats.org/officeDocument/2006/bibliography"/>
  </ds:schemaRefs>
</ds:datastoreItem>
</file>

<file path=customXml/itemProps5.xml><?xml version="1.0" encoding="utf-8"?>
<ds:datastoreItem xmlns:ds="http://schemas.openxmlformats.org/officeDocument/2006/customXml" ds:itemID="{77D97B8E-9A64-4645-8FE6-C6618F954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5b497-47c7-4e57-a576-b261c547286a"/>
    <ds:schemaRef ds:uri="7f8066be-3747-4aa5-8e2d-3b057c2f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843</TotalTime>
  <Pages>25</Pages>
  <Words>5941</Words>
  <Characters>33869</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Извештаи (К1,К2 И К3) за извршување на буџетот на општина  ГРАДСКО</vt:lpstr>
    </vt:vector>
  </TitlesOfParts>
  <Company>HP Inc.</Company>
  <LinksUpToDate>false</LinksUpToDate>
  <CharactersWithSpaces>39731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Извештаи (К1,К2 И К3) за извршување на буџетот на општина  ГРАДСКО</dc:title>
  <dc:subject>ПРВ КВАРТАЛ: ЈАНУАРИ-МАРТ 2024</dc:subject>
  <dc:creator>Finansii6</dc:creator>
  <cp:keywords/>
  <cp:lastModifiedBy>Elena Smilkova</cp:lastModifiedBy>
  <cp:revision>53</cp:revision>
  <cp:lastPrinted>2026-01-21T10:48:00Z</cp:lastPrinted>
  <dcterms:created xsi:type="dcterms:W3CDTF">2024-09-17T09:22:00Z</dcterms:created>
  <dcterms:modified xsi:type="dcterms:W3CDTF">2026-01-21T10:49:00Z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2022-06-27T00:00:00Z</vt:filetime>
  </property>
  <property fmtid="{D5CDD505-2E9C-101B-9397-08002B2CF9AE}" pid="3" name="Creator">
    <vt:lpwstr>Adobe Acrobat Pro DC 15.7.20033</vt:lpwstr>
  </property>
  <property fmtid="{D5CDD505-2E9C-101B-9397-08002B2CF9AE}" pid="4" name="LastSaved">
    <vt:filetime>2023-03-11T00:00:00Z</vt:filetime>
  </property>
  <property fmtid="{D5CDD505-2E9C-101B-9397-08002B2CF9AE}" pid="5" name="Producer">
    <vt:lpwstr>Adobe Acrobat Pro DC 15.7.20033</vt:lpwstr>
  </property>
  <property fmtid="{D5CDD505-2E9C-101B-9397-08002B2CF9AE}" pid="6" name="lcf76f155ced4ddcb4097134ff3c332f">
    <vt:lpwstr/>
  </property>
  <property fmtid="{D5CDD505-2E9C-101B-9397-08002B2CF9AE}" pid="7" name="TaxCatchAll">
    <vt:lpwstr/>
  </property>
</Properties>
</file>