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charts/chart3.xml" ContentType="application/vnd.openxmlformats-officedocument.drawingml.chart+xml"/>
  <Override PartName="/word/theme/themeOverride3.xml" ContentType="application/vnd.openxmlformats-officedocument.themeOverride+xml"/>
  <Override PartName="/word/footer2.xml" ContentType="application/vnd.openxmlformats-officedocument.wordprocessingml.footer+xml"/>
  <Override PartName="/word/charts/chart4.xml" ContentType="application/vnd.openxmlformats-officedocument.drawingml.chart+xml"/>
  <Override PartName="/word/theme/themeOverride4.xml" ContentType="application/vnd.openxmlformats-officedocument.themeOverrid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224AB" w14:textId="77777777" w:rsidR="00C85B89" w:rsidRPr="002D5F2B" w:rsidRDefault="00C85B89">
      <w:pPr>
        <w:rPr>
          <w:rFonts w:ascii="Cambria" w:hAnsi="Cambria" w:cs="Calibri"/>
          <w:lang w:val="de-DE"/>
        </w:rPr>
      </w:pPr>
    </w:p>
    <w:p w14:paraId="165585B9" w14:textId="4866D01D" w:rsidR="00C85B89" w:rsidRPr="00D079E5" w:rsidRDefault="006C614F">
      <w:pPr>
        <w:rPr>
          <w:rFonts w:ascii="Cambria" w:eastAsia="Times New Roman" w:hAnsi="Cambria" w:cs="Calibri"/>
          <w:b/>
          <w:bCs/>
          <w:spacing w:val="-2"/>
          <w:sz w:val="28"/>
          <w:szCs w:val="28"/>
          <w:lang w:val="mk-MK"/>
        </w:rPr>
      </w:pPr>
      <w:r w:rsidRPr="00D079E5">
        <w:rPr>
          <w:rFonts w:ascii="Cambria" w:hAnsi="Cambria" w:cs="Calibri"/>
          <w:noProof/>
          <w:lang w:val="mk-MK"/>
        </w:rPr>
        <mc:AlternateContent>
          <mc:Choice Requires="wps">
            <w:drawing>
              <wp:anchor distT="0" distB="0" distL="114300" distR="114300" simplePos="0" relativeHeight="251657216" behindDoc="0" locked="0" layoutInCell="1" allowOverlap="1" wp14:anchorId="6C3E3E9D" wp14:editId="20CBE041">
                <wp:simplePos x="0" y="0"/>
                <wp:positionH relativeFrom="page">
                  <wp:posOffset>1310640</wp:posOffset>
                </wp:positionH>
                <wp:positionV relativeFrom="page">
                  <wp:posOffset>3870960</wp:posOffset>
                </wp:positionV>
                <wp:extent cx="5551170" cy="3467100"/>
                <wp:effectExtent l="0" t="0" r="0" b="0"/>
                <wp:wrapSquare wrapText="bothSides"/>
                <wp:docPr id="58655832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51170" cy="3467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11A115" w14:textId="77777777" w:rsidR="000B40D7" w:rsidRPr="00C57E4C" w:rsidRDefault="000B40D7">
                            <w:pPr>
                              <w:pStyle w:val="NoSpacing"/>
                              <w:jc w:val="right"/>
                              <w:rPr>
                                <w:caps/>
                                <w:color w:val="17365D"/>
                                <w:sz w:val="52"/>
                                <w:szCs w:val="52"/>
                                <w:lang w:val="mk-MK"/>
                              </w:rPr>
                            </w:pPr>
                            <w:r w:rsidRPr="00C57E4C">
                              <w:rPr>
                                <w:caps/>
                                <w:color w:val="17365D"/>
                                <w:sz w:val="58"/>
                                <w:szCs w:val="58"/>
                                <w:u w:val="single"/>
                              </w:rPr>
                              <w:t>Извештаи (К1,К2 И К3) за извршување на буџетот на општина  ГРАДСКО</w:t>
                            </w:r>
                          </w:p>
                          <w:p w14:paraId="2C5D860F" w14:textId="2C497E23" w:rsidR="000B40D7" w:rsidRPr="00C57E4C" w:rsidRDefault="00FE1DA3">
                            <w:pPr>
                              <w:pStyle w:val="NoSpacing"/>
                              <w:jc w:val="right"/>
                              <w:rPr>
                                <w:smallCaps/>
                                <w:color w:val="1F497D"/>
                                <w:sz w:val="36"/>
                                <w:szCs w:val="36"/>
                              </w:rPr>
                            </w:pPr>
                            <w:r>
                              <w:rPr>
                                <w:smallCaps/>
                                <w:color w:val="C00000"/>
                                <w:sz w:val="36"/>
                                <w:szCs w:val="36"/>
                                <w:lang w:val="mk-MK"/>
                              </w:rPr>
                              <w:t>ВТОР</w:t>
                            </w:r>
                            <w:r w:rsidR="000B40D7" w:rsidRPr="00C85B89">
                              <w:rPr>
                                <w:smallCaps/>
                                <w:color w:val="C00000"/>
                                <w:sz w:val="36"/>
                                <w:szCs w:val="36"/>
                                <w:lang w:val="mk-MK"/>
                              </w:rPr>
                              <w:t xml:space="preserve"> КВАРТАЛ</w:t>
                            </w:r>
                            <w:r w:rsidR="000B40D7" w:rsidRPr="00C85B89">
                              <w:rPr>
                                <w:smallCaps/>
                                <w:color w:val="C00000"/>
                                <w:sz w:val="36"/>
                                <w:szCs w:val="36"/>
                              </w:rPr>
                              <w:t>:</w:t>
                            </w:r>
                            <w:r w:rsidR="000B40D7" w:rsidRPr="00C85B89">
                              <w:rPr>
                                <w:smallCaps/>
                                <w:color w:val="C00000"/>
                                <w:sz w:val="36"/>
                                <w:szCs w:val="36"/>
                                <w:lang w:val="mk-MK"/>
                              </w:rPr>
                              <w:t xml:space="preserve"> ЈАНУАРИ</w:t>
                            </w:r>
                            <w:r>
                              <w:rPr>
                                <w:smallCaps/>
                                <w:color w:val="C00000"/>
                                <w:sz w:val="36"/>
                                <w:szCs w:val="36"/>
                                <w:lang w:val="mk-MK"/>
                              </w:rPr>
                              <w:t>-ЈУНИ</w:t>
                            </w:r>
                            <w:r w:rsidR="000B40D7" w:rsidRPr="00C85B89">
                              <w:rPr>
                                <w:smallCaps/>
                                <w:color w:val="C00000"/>
                                <w:sz w:val="36"/>
                                <w:szCs w:val="36"/>
                                <w:lang w:val="mk-MK"/>
                              </w:rPr>
                              <w:t xml:space="preserve"> 202</w:t>
                            </w:r>
                            <w:r w:rsidR="002A631A">
                              <w:rPr>
                                <w:smallCaps/>
                                <w:color w:val="C00000"/>
                                <w:sz w:val="36"/>
                                <w:szCs w:val="36"/>
                                <w:lang w:val="mk-MK"/>
                              </w:rPr>
                              <w:t>5</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73400</wp14:pctWidth>
                </wp14:sizeRelH>
                <wp14:sizeRelV relativeFrom="page">
                  <wp14:pctHeight>0</wp14:pctHeight>
                </wp14:sizeRelV>
              </wp:anchor>
            </w:drawing>
          </mc:Choice>
          <mc:Fallback>
            <w:pict>
              <v:shapetype w14:anchorId="6C3E3E9D" id="_x0000_t202" coordsize="21600,21600" o:spt="202" path="m,l,21600r21600,l21600,xe">
                <v:stroke joinstyle="miter"/>
                <v:path gradientshapeok="t" o:connecttype="rect"/>
              </v:shapetype>
              <v:shape id="Text Box 5" o:spid="_x0000_s1026" type="#_x0000_t202" style="position:absolute;margin-left:103.2pt;margin-top:304.8pt;width:437.1pt;height:273pt;z-index:251657216;visibility:visible;mso-wrap-style:square;mso-width-percent:734;mso-height-percent:0;mso-wrap-distance-left:9pt;mso-wrap-distance-top:0;mso-wrap-distance-right:9pt;mso-wrap-distance-bottom:0;mso-position-horizontal:absolute;mso-position-horizontal-relative:page;mso-position-vertical:absolute;mso-position-vertical-relative:page;mso-width-percent:734;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iZgcAIAAEcFAAAOAAAAZHJzL2Uyb0RvYy54bWysVE1v2zAMvQ/YfxB0Xx23SzsYdYosRYYB&#10;QVssHXpWZKkxKosapcTOfv0o2U6GbpcOu8i0+Ejx45HXN11j2F6hr8GWPD+bcKashKq2zyX//rj8&#10;8IkzH4SthAGrSn5Qnt/M3r+7bl2hzmELplLIyIn1RetKvg3BFVnm5VY1wp+BU5aUGrARgX7xOatQ&#10;tOS9Mdn5ZHKZtYCVQ5DKe7q97ZV8lvxrrWS419qrwEzJKbaQTkznJp7Z7FoUzyjctpZDGOIfomhE&#10;benRo6tbEQTbYf2Hq6aWCB50OJPQZKB1LVXKgbLJJ6+yWW+FUykXKo53xzL5/+dW3u3X7gFZ6D5D&#10;Rw1MSXi3AvniqTZZ63wxYGJNfeEJHRPtNDbxSykwMqTaHo71VF1gki6n02meX5FKku7i4+VVPkkV&#10;z07mDn34oqBhUSg5UsNSCGK/8iEGIIoREl+zsKyNSU0zlrUlv7yYTpLBUUMWxkasSu0f3JxCT1I4&#10;GBUxxn5TmtVVyiBeJOKphUG2F0QZIaWyIY80SX4JHVGagniL4YA/RfUW4z6P8WWw4Wjc1Baw71ic&#10;l1PY1csYsu7xQyd9n3csQeg2HWUVxQ1UB6IAQj8d3sllTd1YCR8eBNI4UAdpxMM9HdoAVR0GibMt&#10;4M+/3Uc8sZS0nLU0XiX3P3YCFWfmqyX+xlkcBRyFzSjYXbMAKn9Oy8PJJJIBBjOKGqF5osmfx1dI&#10;Jaykt0q+GcVF6IecNodU83kC0cQ5EVZ27eTI9Mitx+5JoBsIGIi7dzAOnihe8bDHxj5amO8C6DqR&#10;9FTFodA0rYkxw2aJ6+D3/4Q67b/ZLwAAAP//AwBQSwMEFAAGAAgAAAAhAFnZ3nLgAAAADQEAAA8A&#10;AABkcnMvZG93bnJldi54bWxMj0FqwzAQRfeF3kFMoLtGinFE6loOodBSaKE0yQFka2qbSCNjKY5z&#10;+yqrdveHefx5U25nZ9mEY+g9KVgtBTCkxpueWgXHw+vjBliImoy2nlDBFQNsq/u7UhfGX+gbp31s&#10;WSqhUGgFXYxDwXloOnQ6LP2AlHY/fnQ6pnFsuRn1JZU7yzMhJHe6p3Sh0wO+dNic9men4N3ln1PO&#10;dx8HOn5l9q3upZRXpR4W8+4ZWMQ5/sFw00/qUCWn2p/JBGYVZELmCVUgxZMEdiPERqRUp7RaryXw&#10;quT/v6h+AQAA//8DAFBLAQItABQABgAIAAAAIQC2gziS/gAAAOEBAAATAAAAAAAAAAAAAAAAAAAA&#10;AABbQ29udGVudF9UeXBlc10ueG1sUEsBAi0AFAAGAAgAAAAhADj9If/WAAAAlAEAAAsAAAAAAAAA&#10;AAAAAAAALwEAAF9yZWxzLy5yZWxzUEsBAi0AFAAGAAgAAAAhAGWmJmBwAgAARwUAAA4AAAAAAAAA&#10;AAAAAAAALgIAAGRycy9lMm9Eb2MueG1sUEsBAi0AFAAGAAgAAAAhAFnZ3nLgAAAADQEAAA8AAAAA&#10;AAAAAAAAAAAAygQAAGRycy9kb3ducmV2LnhtbFBLBQYAAAAABAAEAPMAAADXBQAAAAA=&#10;" filled="f" stroked="f" strokeweight=".5pt">
                <v:textbox inset="0,0,0,0">
                  <w:txbxContent>
                    <w:p w14:paraId="5111A115" w14:textId="77777777" w:rsidR="000B40D7" w:rsidRPr="00C57E4C" w:rsidRDefault="000B40D7">
                      <w:pPr>
                        <w:pStyle w:val="NoSpacing"/>
                        <w:jc w:val="right"/>
                        <w:rPr>
                          <w:caps/>
                          <w:color w:val="17365D"/>
                          <w:sz w:val="52"/>
                          <w:szCs w:val="52"/>
                          <w:lang w:val="mk-MK"/>
                        </w:rPr>
                      </w:pPr>
                      <w:r w:rsidRPr="00C57E4C">
                        <w:rPr>
                          <w:caps/>
                          <w:color w:val="17365D"/>
                          <w:sz w:val="58"/>
                          <w:szCs w:val="58"/>
                          <w:u w:val="single"/>
                        </w:rPr>
                        <w:t>Извештаи (К1,К2 И К3) за извршување на буџетот на општина  ГРАДСКО</w:t>
                      </w:r>
                    </w:p>
                    <w:p w14:paraId="2C5D860F" w14:textId="2C497E23" w:rsidR="000B40D7" w:rsidRPr="00C57E4C" w:rsidRDefault="00FE1DA3">
                      <w:pPr>
                        <w:pStyle w:val="NoSpacing"/>
                        <w:jc w:val="right"/>
                        <w:rPr>
                          <w:smallCaps/>
                          <w:color w:val="1F497D"/>
                          <w:sz w:val="36"/>
                          <w:szCs w:val="36"/>
                        </w:rPr>
                      </w:pPr>
                      <w:r>
                        <w:rPr>
                          <w:smallCaps/>
                          <w:color w:val="C00000"/>
                          <w:sz w:val="36"/>
                          <w:szCs w:val="36"/>
                          <w:lang w:val="mk-MK"/>
                        </w:rPr>
                        <w:t>ВТОР</w:t>
                      </w:r>
                      <w:r w:rsidR="000B40D7" w:rsidRPr="00C85B89">
                        <w:rPr>
                          <w:smallCaps/>
                          <w:color w:val="C00000"/>
                          <w:sz w:val="36"/>
                          <w:szCs w:val="36"/>
                          <w:lang w:val="mk-MK"/>
                        </w:rPr>
                        <w:t xml:space="preserve"> КВАРТАЛ</w:t>
                      </w:r>
                      <w:r w:rsidR="000B40D7" w:rsidRPr="00C85B89">
                        <w:rPr>
                          <w:smallCaps/>
                          <w:color w:val="C00000"/>
                          <w:sz w:val="36"/>
                          <w:szCs w:val="36"/>
                        </w:rPr>
                        <w:t>:</w:t>
                      </w:r>
                      <w:r w:rsidR="000B40D7" w:rsidRPr="00C85B89">
                        <w:rPr>
                          <w:smallCaps/>
                          <w:color w:val="C00000"/>
                          <w:sz w:val="36"/>
                          <w:szCs w:val="36"/>
                          <w:lang w:val="mk-MK"/>
                        </w:rPr>
                        <w:t xml:space="preserve"> ЈАНУАРИ</w:t>
                      </w:r>
                      <w:r>
                        <w:rPr>
                          <w:smallCaps/>
                          <w:color w:val="C00000"/>
                          <w:sz w:val="36"/>
                          <w:szCs w:val="36"/>
                          <w:lang w:val="mk-MK"/>
                        </w:rPr>
                        <w:t>-ЈУНИ</w:t>
                      </w:r>
                      <w:r w:rsidR="000B40D7" w:rsidRPr="00C85B89">
                        <w:rPr>
                          <w:smallCaps/>
                          <w:color w:val="C00000"/>
                          <w:sz w:val="36"/>
                          <w:szCs w:val="36"/>
                          <w:lang w:val="mk-MK"/>
                        </w:rPr>
                        <w:t xml:space="preserve"> 202</w:t>
                      </w:r>
                      <w:r w:rsidR="002A631A">
                        <w:rPr>
                          <w:smallCaps/>
                          <w:color w:val="C00000"/>
                          <w:sz w:val="36"/>
                          <w:szCs w:val="36"/>
                          <w:lang w:val="mk-MK"/>
                        </w:rPr>
                        <w:t>5</w:t>
                      </w:r>
                    </w:p>
                  </w:txbxContent>
                </v:textbox>
                <w10:wrap type="square" anchorx="page" anchory="page"/>
              </v:shape>
            </w:pict>
          </mc:Fallback>
        </mc:AlternateContent>
      </w:r>
      <w:r w:rsidRPr="00D079E5">
        <w:rPr>
          <w:rFonts w:ascii="Cambria" w:hAnsi="Cambria" w:cs="Calibri"/>
          <w:noProof/>
          <w:lang w:val="mk-MK"/>
        </w:rPr>
        <mc:AlternateContent>
          <mc:Choice Requires="wps">
            <w:drawing>
              <wp:anchor distT="0" distB="0" distL="114300" distR="114300" simplePos="0" relativeHeight="251658240" behindDoc="0" locked="0" layoutInCell="1" allowOverlap="1" wp14:anchorId="2AF50EAA" wp14:editId="1948ABAC">
                <wp:simplePos x="0" y="0"/>
                <wp:positionH relativeFrom="page">
                  <wp:posOffset>1135380</wp:posOffset>
                </wp:positionH>
                <wp:positionV relativeFrom="page">
                  <wp:posOffset>9555480</wp:posOffset>
                </wp:positionV>
                <wp:extent cx="5783580" cy="482600"/>
                <wp:effectExtent l="0" t="0" r="0" b="0"/>
                <wp:wrapSquare wrapText="bothSides"/>
                <wp:docPr id="195018500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83580" cy="482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8DCD11A" w14:textId="77777777" w:rsidR="000B40D7" w:rsidRPr="00C57E4C" w:rsidRDefault="000B40D7">
                            <w:pPr>
                              <w:pStyle w:val="NoSpacing"/>
                              <w:jc w:val="right"/>
                              <w:rPr>
                                <w:caps/>
                                <w:color w:val="262626"/>
                                <w:sz w:val="20"/>
                                <w:szCs w:val="20"/>
                              </w:rPr>
                            </w:pPr>
                          </w:p>
                          <w:p w14:paraId="1A4E83E7" w14:textId="77777777" w:rsidR="000B40D7" w:rsidRPr="00C57E4C" w:rsidRDefault="000B40D7">
                            <w:pPr>
                              <w:pStyle w:val="NoSpacing"/>
                              <w:jc w:val="right"/>
                              <w:rPr>
                                <w:caps/>
                                <w:color w:val="26262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AF50EAA" id="Text Box 3" o:spid="_x0000_s1027" type="#_x0000_t202" style="position:absolute;margin-left:89.4pt;margin-top:752.4pt;width:455.4pt;height:3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CkecgIAAE0FAAAOAAAAZHJzL2Uyb0RvYy54bWysVN9v2jAQfp+0/8Hy+wi0g6GooWKtmCah&#10;thqd+mwcu0R1fN7ZkLC/fmcnganbS6e9OBffd7+/89V1Wxt2UOgrsAWfjMacKSuhrOxzwb8/rj7M&#10;OfNB2FIYsKrgR+X59eL9u6vG5eoCdmBKhYycWJ83ruC7EFyeZV7uVC38CJyypNSAtQj0i89ZiaIh&#10;77XJLsbjWdYAlg5BKu/p9rZT8kXyr7WS4V5rrwIzBafcQjoxndt4ZosrkT+jcLtK9mmIf8iiFpWl&#10;oCdXtyIItsfqD1d1JRE86DCSUGegdSVVqoGqmYxfVbPZCadSLdQc705t8v/Prbw7bNwDstB+hpYG&#10;mIrwbg3yxVNvssb5vMfEnvrcEzoW2mqs45dKYGRIvT2e+qnawCRdTj/NL6dzUknSfZxfzMap4dnZ&#10;2qEPXxTULAoFR5pXykAc1j7E+CIfIDGYhVVlTJqZsawp+OxyOk4GJw1ZGBuxKk2/d3POPEnhaFTE&#10;GPtNaVaVqYB4kXinbgyygyDGCCmVDZPIkuSX0BGlKYm3GPb4c1ZvMe7qGCKDDSfjurKA3cDiupzT&#10;Ll+GlHWH7wfpu7pjC0K7banwOHEqLt5soTwSERC6HfFOrioaylr48CCQloLmSIse7unQBqj50Euc&#10;7QB//u0+4omrpOWsoSUruP+xF6g4M18tsThu5CDgIGwHwe7rG6ApTOgJcTKJZIDBDKJGqJ9o/5cx&#10;CqmElRSr4NtBvAndqtP7IdVymUC0d06Etd04OfA9UuyxfRLoeh4GYvAdDOsn8ld07LBxnBaW+wC6&#10;Slw9d7HvN+1sIk7/vsRH4ff/hDq/gotfAAAA//8DAFBLAwQUAAYACAAAACEA3AEMB+IAAAAOAQAA&#10;DwAAAGRycy9kb3ducmV2LnhtbEyPS0/DMBCE70j8B2uRuFG7QIMJcSpEhRBSD/QBZydZkqixHcXO&#10;o/x6Nie4zeyOZr9N1pNp2ICdr51VsFwIYGhzV9S2VHA8vN5IYD5oW+jGWVRwRg/r9PIi0XHhRrvD&#10;YR9KRiXWx1pBFUIbc+7zCo32C9eipd2364wOZLuSF50eqdw0/FaIiBtdW7pQ6RZfKsxP+94o+PjJ&#10;PqPtV38eN++bYYent361vFPq+mp6fgIWcAp/YZjxCR1SYspcbwvPGvIPktADiZW4JzVHhHyMgGXz&#10;TAoJPE34/zfSXwAAAP//AwBQSwECLQAUAAYACAAAACEAtoM4kv4AAADhAQAAEwAAAAAAAAAAAAAA&#10;AAAAAAAAW0NvbnRlbnRfVHlwZXNdLnhtbFBLAQItABQABgAIAAAAIQA4/SH/1gAAAJQBAAALAAAA&#10;AAAAAAAAAAAAAC8BAABfcmVscy8ucmVsc1BLAQItABQABgAIAAAAIQDZECkecgIAAE0FAAAOAAAA&#10;AAAAAAAAAAAAAC4CAABkcnMvZTJvRG9jLnhtbFBLAQItABQABgAIAAAAIQDcAQwH4gAAAA4BAAAP&#10;AAAAAAAAAAAAAAAAAMwEAABkcnMvZG93bnJldi54bWxQSwUGAAAAAAQABADzAAAA2wUAAAAA&#10;" filled="f" stroked="f" strokeweight=".5pt">
                <v:textbox inset="0,0,0,0">
                  <w:txbxContent>
                    <w:p w14:paraId="08DCD11A" w14:textId="77777777" w:rsidR="000B40D7" w:rsidRPr="00C57E4C" w:rsidRDefault="000B40D7">
                      <w:pPr>
                        <w:pStyle w:val="NoSpacing"/>
                        <w:jc w:val="right"/>
                        <w:rPr>
                          <w:caps/>
                          <w:color w:val="262626"/>
                          <w:sz w:val="20"/>
                          <w:szCs w:val="20"/>
                        </w:rPr>
                      </w:pPr>
                    </w:p>
                    <w:p w14:paraId="1A4E83E7" w14:textId="77777777" w:rsidR="000B40D7" w:rsidRPr="00C57E4C" w:rsidRDefault="000B40D7">
                      <w:pPr>
                        <w:pStyle w:val="NoSpacing"/>
                        <w:jc w:val="right"/>
                        <w:rPr>
                          <w:caps/>
                          <w:color w:val="262626"/>
                          <w:sz w:val="20"/>
                          <w:szCs w:val="20"/>
                        </w:rPr>
                      </w:pPr>
                    </w:p>
                  </w:txbxContent>
                </v:textbox>
                <w10:wrap type="square" anchorx="page" anchory="page"/>
              </v:shape>
            </w:pict>
          </mc:Fallback>
        </mc:AlternateContent>
      </w:r>
      <w:r w:rsidRPr="00D079E5">
        <w:rPr>
          <w:rFonts w:ascii="Cambria" w:hAnsi="Cambria" w:cs="Calibri"/>
          <w:noProof/>
          <w:lang w:val="mk-MK"/>
        </w:rPr>
        <mc:AlternateContent>
          <mc:Choice Requires="wps">
            <w:drawing>
              <wp:anchor distT="0" distB="0" distL="114300" distR="114300" simplePos="0" relativeHeight="251659264" behindDoc="0" locked="0" layoutInCell="1" allowOverlap="1" wp14:anchorId="16404C87" wp14:editId="6FDDDFE8">
                <wp:simplePos x="0" y="0"/>
                <wp:positionH relativeFrom="page">
                  <wp:posOffset>1439545</wp:posOffset>
                </wp:positionH>
                <wp:positionV relativeFrom="page">
                  <wp:posOffset>972820</wp:posOffset>
                </wp:positionV>
                <wp:extent cx="5547995" cy="309880"/>
                <wp:effectExtent l="2540" t="2540" r="635" b="1905"/>
                <wp:wrapSquare wrapText="bothSides"/>
                <wp:docPr id="883601514"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47995" cy="309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C01C41F" w14:textId="1D7D95EC" w:rsidR="000B40D7" w:rsidRPr="00C57E4C" w:rsidRDefault="002A631A">
                            <w:pPr>
                              <w:pStyle w:val="NoSpacing"/>
                              <w:jc w:val="right"/>
                              <w:rPr>
                                <w:caps/>
                                <w:color w:val="17365D"/>
                                <w:sz w:val="40"/>
                                <w:szCs w:val="40"/>
                              </w:rPr>
                            </w:pPr>
                            <w:r>
                              <w:rPr>
                                <w:caps/>
                                <w:color w:val="17365D"/>
                                <w:sz w:val="40"/>
                                <w:szCs w:val="40"/>
                                <w:lang w:val="mk-MK"/>
                              </w:rPr>
                              <w:t>ЈУЛИ</w:t>
                            </w:r>
                            <w:r w:rsidR="000B40D7" w:rsidRPr="00C57E4C">
                              <w:rPr>
                                <w:caps/>
                                <w:color w:val="17365D"/>
                                <w:sz w:val="40"/>
                                <w:szCs w:val="40"/>
                              </w:rPr>
                              <w:t xml:space="preserve"> , 202</w:t>
                            </w:r>
                            <w:r>
                              <w:rPr>
                                <w:caps/>
                                <w:color w:val="17365D"/>
                                <w:sz w:val="40"/>
                                <w:szCs w:val="40"/>
                                <w:lang w:val="mk-MK"/>
                              </w:rPr>
                              <w:t>5</w:t>
                            </w:r>
                          </w:p>
                        </w:txbxContent>
                      </wps:txbx>
                      <wps:bodyPr rot="0" vert="horz" wrap="square" lIns="0" tIns="0" rIns="0" bIns="0" anchor="b" anchorCtr="0" upright="1">
                        <a:spAutoFit/>
                      </wps:bodyPr>
                    </wps:wsp>
                  </a:graphicData>
                </a:graphic>
                <wp14:sizeRelH relativeFrom="page">
                  <wp14:pctWidth>73400</wp14:pctWidth>
                </wp14:sizeRelH>
                <wp14:sizeRelV relativeFrom="page">
                  <wp14:pctHeight>36300</wp14:pctHeight>
                </wp14:sizeRelV>
              </wp:anchor>
            </w:drawing>
          </mc:Choice>
          <mc:Fallback>
            <w:pict>
              <v:shape w14:anchorId="16404C87" id="Text Box 111" o:spid="_x0000_s1028" type="#_x0000_t202" style="position:absolute;margin-left:113.35pt;margin-top:76.6pt;width:436.85pt;height:24.4pt;z-index:251659264;visibility:visible;mso-wrap-style:square;mso-width-percent:734;mso-height-percent:363;mso-wrap-distance-left:9pt;mso-wrap-distance-top:0;mso-wrap-distance-right:9pt;mso-wrap-distance-bottom:0;mso-position-horizontal:absolute;mso-position-horizontal-relative:page;mso-position-vertical:absolute;mso-position-vertical-relative:page;mso-width-percent:734;mso-height-percent:36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6cy2gEAAJgDAAAOAAAAZHJzL2Uyb0RvYy54bWysU9uO0zAQfUfiHyy/07SFQhs1XS27KkJa&#10;LtLCB0wcp7FIPGbsNilfz9hpulzeEC/WZGwfn8tkezN0rThp8gZtIRezuRTaKqyMPRTy65f9i7UU&#10;PoCtoEWrC3nWXt7snj/b9i7XS2ywrTQJBrE+710hmxBcnmVeNboDP0OnLW/WSB0E/qRDVhH0jN61&#10;2XI+f531SJUjVNp77t6Pm3KX8Otaq/Cprr0Ooi0kcwtppbSWcc12W8gPBK4x6kID/oFFB8byo1eo&#10;ewggjmT+guqMIvRYh5nCLsO6NkonDaxmMf9DzWMDTictbI53V5v8/4NVH0+P7jOJMLzFgQNMIrx7&#10;QPXNC4t3DdiDviXCvtFQ8cOLaFnWO59frkarfe4jSNl/wIpDhmPABDTU1EVXWKdgdA7gfDVdD0Eo&#10;bq5Wr95sNispFO+9nG/W65RKBvl025EP7zR2IhaFJA41ocPpwYfIBvLpSHzM4t60bQq2tb81+GDs&#10;JPaR8Eg9DOUgTFXIZZQWxZRYnVkO4TguPN5cNEg/pOh5VArpvx+BtBTte8uWxLmaCpqKcirAKr5a&#10;yFKKsbwL4/wdHZlDw8iT6bds294kRU8sLnQ5/iT0Mqpxvn79TqeefqjdTwAAAP//AwBQSwMEFAAG&#10;AAgAAAAhAE3pBj3fAAAADAEAAA8AAABkcnMvZG93bnJldi54bWxMj0FOwzAQRfdI3MEaJHbUriGl&#10;SuNUKQg2sIDSA7jxkITG42A7bbg97gqWo/f1/5tiPdmeHdGHzpGC+UwAQ6qd6ahRsPt4ulkCC1GT&#10;0b0jVPCDAdbl5UWhc+NO9I7HbWxYKqGQawVtjEPOeahbtDrM3ICU2KfzVsd0+oYbr0+p3PZcCrHg&#10;VneUFlo94EOL9WE7WgWZ/D5sKkthfHz9qjbL5+ztxWdKXV9N1QpYxCn+heGsn9ShTE57N5IJrFcg&#10;5eI+RRPIbiWwc2IuxB2wfWJCCuBlwf8/Uf4CAAD//wMAUEsBAi0AFAAGAAgAAAAhALaDOJL+AAAA&#10;4QEAABMAAAAAAAAAAAAAAAAAAAAAAFtDb250ZW50X1R5cGVzXS54bWxQSwECLQAUAAYACAAAACEA&#10;OP0h/9YAAACUAQAACwAAAAAAAAAAAAAAAAAvAQAAX3JlbHMvLnJlbHNQSwECLQAUAAYACAAAACEA&#10;niOnMtoBAACYAwAADgAAAAAAAAAAAAAAAAAuAgAAZHJzL2Uyb0RvYy54bWxQSwECLQAUAAYACAAA&#10;ACEATekGPd8AAAAMAQAADwAAAAAAAAAAAAAAAAA0BAAAZHJzL2Rvd25yZXYueG1sUEsFBgAAAAAE&#10;AAQA8wAAAEAFAAAAAA==&#10;" filled="f" stroked="f" strokeweight=".5pt">
                <v:textbox style="mso-fit-shape-to-text:t" inset="0,0,0,0">
                  <w:txbxContent>
                    <w:p w14:paraId="5C01C41F" w14:textId="1D7D95EC" w:rsidR="000B40D7" w:rsidRPr="00C57E4C" w:rsidRDefault="002A631A">
                      <w:pPr>
                        <w:pStyle w:val="NoSpacing"/>
                        <w:jc w:val="right"/>
                        <w:rPr>
                          <w:caps/>
                          <w:color w:val="17365D"/>
                          <w:sz w:val="40"/>
                          <w:szCs w:val="40"/>
                        </w:rPr>
                      </w:pPr>
                      <w:r>
                        <w:rPr>
                          <w:caps/>
                          <w:color w:val="17365D"/>
                          <w:sz w:val="40"/>
                          <w:szCs w:val="40"/>
                          <w:lang w:val="mk-MK"/>
                        </w:rPr>
                        <w:t>ЈУЛИ</w:t>
                      </w:r>
                      <w:r w:rsidR="000B40D7" w:rsidRPr="00C57E4C">
                        <w:rPr>
                          <w:caps/>
                          <w:color w:val="17365D"/>
                          <w:sz w:val="40"/>
                          <w:szCs w:val="40"/>
                        </w:rPr>
                        <w:t xml:space="preserve"> , 202</w:t>
                      </w:r>
                      <w:r>
                        <w:rPr>
                          <w:caps/>
                          <w:color w:val="17365D"/>
                          <w:sz w:val="40"/>
                          <w:szCs w:val="40"/>
                          <w:lang w:val="mk-MK"/>
                        </w:rPr>
                        <w:t>5</w:t>
                      </w:r>
                    </w:p>
                  </w:txbxContent>
                </v:textbox>
                <w10:wrap type="square" anchorx="page" anchory="page"/>
              </v:shape>
            </w:pict>
          </mc:Fallback>
        </mc:AlternateContent>
      </w:r>
      <w:r w:rsidRPr="00D079E5">
        <w:rPr>
          <w:rFonts w:ascii="Cambria" w:hAnsi="Cambria" w:cs="Calibri"/>
          <w:noProof/>
          <w:lang w:val="mk-MK"/>
        </w:rPr>
        <mc:AlternateContent>
          <mc:Choice Requires="wpg">
            <w:drawing>
              <wp:anchor distT="0" distB="0" distL="114300" distR="114300" simplePos="0" relativeHeight="251656192" behindDoc="0" locked="0" layoutInCell="1" allowOverlap="1" wp14:anchorId="3BC4966F" wp14:editId="0E49419B">
                <wp:simplePos x="0" y="0"/>
                <wp:positionH relativeFrom="page">
                  <wp:posOffset>431800</wp:posOffset>
                </wp:positionH>
                <wp:positionV relativeFrom="page">
                  <wp:posOffset>486410</wp:posOffset>
                </wp:positionV>
                <wp:extent cx="219075" cy="9715500"/>
                <wp:effectExtent l="0" t="1270" r="0" b="3810"/>
                <wp:wrapNone/>
                <wp:docPr id="189910483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9075" cy="9715500"/>
                          <a:chOff x="0" y="0"/>
                          <a:chExt cx="2286" cy="91440"/>
                        </a:xfrm>
                      </wpg:grpSpPr>
                      <wps:wsp>
                        <wps:cNvPr id="1249071718" name="Rectangle 115"/>
                        <wps:cNvSpPr>
                          <a:spLocks noChangeArrowheads="1"/>
                        </wps:cNvSpPr>
                        <wps:spPr bwMode="auto">
                          <a:xfrm>
                            <a:off x="0" y="0"/>
                            <a:ext cx="2286" cy="87820"/>
                          </a:xfrm>
                          <a:prstGeom prst="rect">
                            <a:avLst/>
                          </a:prstGeom>
                          <a:solidFill>
                            <a:srgbClr val="C0504D"/>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839991251" name="Rectangle 116"/>
                        <wps:cNvSpPr>
                          <a:spLocks noChangeAspect="1" noChangeArrowheads="1"/>
                        </wps:cNvSpPr>
                        <wps:spPr bwMode="auto">
                          <a:xfrm>
                            <a:off x="0" y="89154"/>
                            <a:ext cx="2286" cy="2286"/>
                          </a:xfrm>
                          <a:prstGeom prst="rect">
                            <a:avLst/>
                          </a:prstGeom>
                          <a:solidFill>
                            <a:srgbClr val="4F81BD"/>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g:wgp>
                  </a:graphicData>
                </a:graphic>
                <wp14:sizeRelH relativeFrom="page">
                  <wp14:pctWidth>2900</wp14:pctWidth>
                </wp14:sizeRelH>
                <wp14:sizeRelV relativeFrom="page">
                  <wp14:pctHeight>90900</wp14:pctHeight>
                </wp14:sizeRelV>
              </wp:anchor>
            </w:drawing>
          </mc:Choice>
          <mc:Fallback>
            <w:pict>
              <v:group w14:anchorId="667FDBD8" id="Group 114" o:spid="_x0000_s1026" style="position:absolute;margin-left:34pt;margin-top:38.3pt;width:17.25pt;height:765pt;z-index:251656192;mso-width-percent:29;mso-height-percent:909;mso-position-horizontal-relative:page;mso-position-vertical-relative:page;mso-width-percent:29;mso-height-percent:909" coordsize="2286,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HNXlgIAAIMHAAAOAAAAZHJzL2Uyb0RvYy54bWzkVdtu1DAQfUfiHyy/08Rh002iZquypRVS&#10;gYrCB3gd5yIS24y9m22/nrGz3S4tD6hcXnixPLZncs6ZY+fkdDv0ZCPBdlqVlB3FlEgldNWppqRf&#10;Pl+8yiixjquK91rJkt5KS08XL1+cjKaQiW51X0kgWETZYjQlbZ0zRRRZ0cqB2yNtpMLNWsPAHYbQ&#10;RBXwEasPfZTE8XE0aqgMaCGtxdXzaZMuQv26lsJ9rGsrHelLithcGCGMKz9GixNeNMBN24kdDP4M&#10;FAPvFH50X+qcO07W0D0pNXQCtNW1OxJ6iHRdd0IGDsiGxY/YXIJem8ClKcbG7GVCaR/p9Oyy4sPm&#10;EsyNuYYJPU6vtPhqUZdoNE1xuO/jZjpMVuN7XWE/+drpQHxbw+BLICWyDfre7vWVW0cELiYsj+cp&#10;JQK38jlL03jXANFil56kifbtfWKSHe/S2GwWkiJeTJ8MMHewfNvRR/ZBKvt7Ut203MjQAeuluAbS&#10;VWjzZIZE2JyhuRUfUIZPaDSuml4SxlJvKo8DE+6FtZOqROlli+fkGYAeW8krxMf8eWRxkOADiz15&#10;psx7tbJ5lvyoFi8MWHcp9UD8pKSAyEMD+ebKOo/k4Yjvp9V9V110fR8CaFbLHsiG43Vaxmk8Ow/g&#10;Hx3rlT+stE+bKvqVQNGzmtRZ6eoWGYKe7iS+IThpNdxRMuJ9LKn9tuYgKenfKVQpD40nLgSzdI68&#10;CBzurA53uBJYqqTCASVTsHTTtV8b6JoWv8UCbaXP0MJ1F6h73SdcO7hopX/lqex1nucsSdnPPHX8&#10;K56yBnvpef0lm2U5S2ceCC/2N3pvtcTPpmbfPwV/zGmzi4y9+R+cFt4yfOnDLdz9lfyv5DAOznz4&#10;dy6+AwAA//8DAFBLAwQUAAYACAAAACEAU/pGauAAAAAKAQAADwAAAGRycy9kb3ducmV2LnhtbEyP&#10;wU7DMBBE70j8g7VI3KhNJEwU4lSABFLEgVJ64OjESxIR25HtNilfz/ZEb7s7o9k35XqxIztgiIN3&#10;Cm5XAhi61pvBdQp2ny83ObCYtDN69A4VHDHCurq8KHVh/Ow+8LBNHaMQFwutoE9pKjiPbY9Wx5Wf&#10;0JH27YPVidbQcRP0TOF25JkQkls9OPrQ6wmfe2x/tnurILPx/VjX4Xf39mRem02++aqXWanrq+Xx&#10;AVjCJf2b4YRP6FARU+P3zkQ2KpA5VUkK7qUEdtJFdgesoUEKOvGq5OcVqj8AAAD//wMAUEsBAi0A&#10;FAAGAAgAAAAhALaDOJL+AAAA4QEAABMAAAAAAAAAAAAAAAAAAAAAAFtDb250ZW50X1R5cGVzXS54&#10;bWxQSwECLQAUAAYACAAAACEAOP0h/9YAAACUAQAACwAAAAAAAAAAAAAAAAAvAQAAX3JlbHMvLnJl&#10;bHNQSwECLQAUAAYACAAAACEARbxzV5YCAACDBwAADgAAAAAAAAAAAAAAAAAuAgAAZHJzL2Uyb0Rv&#10;Yy54bWxQSwECLQAUAAYACAAAACEAU/pGauAAAAAKAQAADwAAAAAAAAAAAAAAAADwBAAAZHJzL2Rv&#10;d25yZXYueG1sUEsFBgAAAAAEAAQA8wAAAP0FAAAAAA==&#10;">
                <v:rect id="Rectangle 115" o:spid="_x0000_s1027"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twAzQAAAOMAAAAPAAAAZHJzL2Rvd25yZXYueG1sRI9BS8NA&#10;EIXvgv9hGcFLaTcJ0mrstmhAaqEItiIeh+w0CWZn4+7axn/vHASPM+/Ne98s16Pr1YlC7DwbyGcZ&#10;KOLa244bA2+Hp+ktqJiQLfaeycAPRVivLi+WWFp/5lc67VOjJIRjiQbalIZS61i35DDO/EAs2tEH&#10;h0nG0Ggb8CzhrtdFls21w46locWBqpbqz/23M7CZHLeP4WV4D5uv+aTwuyp8bCtjrq/Gh3tQicb0&#10;b/67fraCX9zcZYt8kQu0/CQL0KtfAAAA//8DAFBLAQItABQABgAIAAAAIQDb4fbL7gAAAIUBAAAT&#10;AAAAAAAAAAAAAAAAAAAAAABbQ29udGVudF9UeXBlc10ueG1sUEsBAi0AFAAGAAgAAAAhAFr0LFu/&#10;AAAAFQEAAAsAAAAAAAAAAAAAAAAAHwEAAF9yZWxzLy5yZWxzUEsBAi0AFAAGAAgAAAAhAOtO3ADN&#10;AAAA4wAAAA8AAAAAAAAAAAAAAAAABwIAAGRycy9kb3ducmV2LnhtbFBLBQYAAAAAAwADALcAAAAB&#10;AwAAAAA=&#10;" fillcolor="#c0504d" stroked="f" strokeweight="2pt"/>
                <v:rect id="Rectangle 116" o:spid="_x0000_s1028"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k92zAAAAOMAAAAPAAAAZHJzL2Rvd25yZXYueG1sRI9BS8NA&#10;EIXvgv9hGaE3u0mlpYndFhGrgtBi9OJtmp1mg7uzIbtN4793BaHHmfe+N29Wm9FZMVAfWs8K8mkG&#10;grj2uuVGwefH9nYJIkRkjdYzKfihAJv19dUKS+3P/E5DFRuRQjiUqMDE2JVShtqQwzD1HXHSjr53&#10;GNPYN1L3eE7hzspZli2kw5bTBYMdPRqqv6uTSzXeFpUbnu3u68Vs3f6pPRzn9qDU5GZ8uAcRaYwX&#10;8z/9qhO3vCuKIp/Nc/j7KS1Arn8BAAD//wMAUEsBAi0AFAAGAAgAAAAhANvh9svuAAAAhQEAABMA&#10;AAAAAAAAAAAAAAAAAAAAAFtDb250ZW50X1R5cGVzXS54bWxQSwECLQAUAAYACAAAACEAWvQsW78A&#10;AAAVAQAACwAAAAAAAAAAAAAAAAAfAQAAX3JlbHMvLnJlbHNQSwECLQAUAAYACAAAACEAXXpPdswA&#10;AADjAAAADwAAAAAAAAAAAAAAAAAHAgAAZHJzL2Rvd25yZXYueG1sUEsFBgAAAAADAAMAtwAAAAAD&#10;AAAAAA==&#10;" fillcolor="#4f81bd" stroked="f" strokeweight="2pt">
                  <o:lock v:ext="edit" aspectratio="t"/>
                </v:rect>
                <w10:wrap anchorx="page" anchory="page"/>
              </v:group>
            </w:pict>
          </mc:Fallback>
        </mc:AlternateContent>
      </w:r>
      <w:r w:rsidR="00C85B89" w:rsidRPr="00D079E5">
        <w:rPr>
          <w:rFonts w:ascii="Cambria" w:eastAsia="Times New Roman" w:hAnsi="Cambria" w:cs="Calibri"/>
          <w:b/>
          <w:bCs/>
          <w:spacing w:val="-2"/>
          <w:sz w:val="28"/>
          <w:szCs w:val="28"/>
          <w:lang w:val="mk-MK"/>
        </w:rPr>
        <w:br w:type="page"/>
      </w:r>
    </w:p>
    <w:p w14:paraId="69F7B643" w14:textId="77777777" w:rsidR="00C85B89" w:rsidRPr="00D079E5" w:rsidRDefault="00C85B89">
      <w:pPr>
        <w:rPr>
          <w:rFonts w:ascii="Cambria" w:hAnsi="Cambria" w:cs="Calibri"/>
          <w:spacing w:val="-2"/>
          <w:lang w:val="mk-MK"/>
        </w:rPr>
      </w:pPr>
    </w:p>
    <w:p w14:paraId="5F18210C" w14:textId="77777777" w:rsidR="00C85B89" w:rsidRPr="00D079E5" w:rsidRDefault="00C85B89">
      <w:pPr>
        <w:rPr>
          <w:rFonts w:ascii="Cambria" w:hAnsi="Cambria" w:cs="Calibri"/>
          <w:spacing w:val="-2"/>
          <w:lang w:val="mk-M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5F1"/>
        <w:tblLook w:val="04A0" w:firstRow="1" w:lastRow="0" w:firstColumn="1" w:lastColumn="0" w:noHBand="0" w:noVBand="1"/>
      </w:tblPr>
      <w:tblGrid>
        <w:gridCol w:w="10940"/>
      </w:tblGrid>
      <w:tr w:rsidR="00C57E29" w:rsidRPr="00D079E5" w14:paraId="1A2F1072" w14:textId="77777777" w:rsidTr="00C57E4C">
        <w:tc>
          <w:tcPr>
            <w:tcW w:w="10998" w:type="dxa"/>
            <w:shd w:val="clear" w:color="auto" w:fill="DBE5F1"/>
          </w:tcPr>
          <w:p w14:paraId="3BB8BB1A" w14:textId="77777777" w:rsidR="00C57E29" w:rsidRPr="00D079E5" w:rsidRDefault="00C57E29" w:rsidP="00C57E29">
            <w:pPr>
              <w:pStyle w:val="Heading1"/>
              <w:rPr>
                <w:rFonts w:ascii="Cambria" w:hAnsi="Cambria" w:cs="Calibri"/>
                <w:lang w:val="mk-MK" w:eastAsia="en-US"/>
              </w:rPr>
            </w:pPr>
          </w:p>
          <w:p w14:paraId="38EEA3F2" w14:textId="7C44E91D" w:rsidR="00970207" w:rsidRPr="00FF1C90" w:rsidRDefault="00970207" w:rsidP="00C57E4C">
            <w:pPr>
              <w:pStyle w:val="Heading2"/>
              <w:jc w:val="both"/>
              <w:rPr>
                <w:rFonts w:cs="Calibri"/>
                <w:b/>
                <w:bCs/>
                <w:color w:val="002060"/>
                <w:sz w:val="30"/>
                <w:szCs w:val="30"/>
                <w:lang w:val="en-US" w:eastAsia="en-US"/>
              </w:rPr>
            </w:pPr>
            <w:r w:rsidRPr="00D079E5">
              <w:rPr>
                <w:rFonts w:cs="Calibri"/>
                <w:b/>
                <w:bCs/>
                <w:color w:val="002060"/>
                <w:sz w:val="30"/>
                <w:szCs w:val="30"/>
                <w:lang w:val="mk-MK" w:eastAsia="en-US"/>
              </w:rPr>
              <w:t xml:space="preserve">РЕЗИМЕ НА ИЗВРШУВАЊЕТО НА БУЏЕТОТ НА ОПШТИНА ГРАДСКО ЗА </w:t>
            </w:r>
            <w:r w:rsidR="00FE1DA3">
              <w:rPr>
                <w:rFonts w:cs="Calibri"/>
                <w:b/>
                <w:bCs/>
                <w:color w:val="002060"/>
                <w:sz w:val="30"/>
                <w:szCs w:val="30"/>
                <w:lang w:val="mk-MK" w:eastAsia="en-US"/>
              </w:rPr>
              <w:t>2</w:t>
            </w:r>
            <w:r w:rsidRPr="00D079E5">
              <w:rPr>
                <w:rFonts w:cs="Calibri"/>
                <w:b/>
                <w:bCs/>
                <w:color w:val="002060"/>
                <w:sz w:val="30"/>
                <w:szCs w:val="30"/>
                <w:lang w:val="mk-MK" w:eastAsia="en-US"/>
              </w:rPr>
              <w:t xml:space="preserve"> (</w:t>
            </w:r>
            <w:r w:rsidR="00FE1DA3">
              <w:rPr>
                <w:rFonts w:cs="Calibri"/>
                <w:b/>
                <w:bCs/>
                <w:color w:val="002060"/>
                <w:sz w:val="30"/>
                <w:szCs w:val="30"/>
                <w:lang w:val="mk-MK" w:eastAsia="en-US"/>
              </w:rPr>
              <w:t>ВТОР</w:t>
            </w:r>
            <w:r w:rsidRPr="00D079E5">
              <w:rPr>
                <w:rFonts w:cs="Calibri"/>
                <w:b/>
                <w:bCs/>
                <w:color w:val="002060"/>
                <w:sz w:val="30"/>
                <w:szCs w:val="30"/>
                <w:lang w:val="mk-MK" w:eastAsia="en-US"/>
              </w:rPr>
              <w:t>) КВАРТАЛ  202</w:t>
            </w:r>
            <w:r w:rsidR="00FF1C90">
              <w:rPr>
                <w:rFonts w:cs="Calibri"/>
                <w:b/>
                <w:bCs/>
                <w:color w:val="002060"/>
                <w:sz w:val="30"/>
                <w:szCs w:val="30"/>
                <w:lang w:val="en-US" w:eastAsia="en-US"/>
              </w:rPr>
              <w:t>5</w:t>
            </w:r>
          </w:p>
          <w:p w14:paraId="36144A0A" w14:textId="77777777" w:rsidR="00970207" w:rsidRPr="00D079E5" w:rsidRDefault="00970207" w:rsidP="00970207">
            <w:pPr>
              <w:rPr>
                <w:rFonts w:ascii="Cambria" w:hAnsi="Cambria" w:cs="Calibri"/>
                <w:b/>
                <w:bCs/>
                <w:lang w:val="mk-MK"/>
              </w:rPr>
            </w:pPr>
          </w:p>
          <w:p w14:paraId="43693447" w14:textId="77777777" w:rsidR="00970207" w:rsidRPr="00D079E5" w:rsidRDefault="00970207" w:rsidP="00C57E4C">
            <w:pPr>
              <w:ind w:left="522"/>
              <w:jc w:val="both"/>
              <w:rPr>
                <w:rFonts w:ascii="Cambria" w:hAnsi="Cambria" w:cs="Calibri"/>
                <w:b/>
                <w:bCs/>
                <w:lang w:val="mk-MK"/>
              </w:rPr>
            </w:pPr>
          </w:p>
          <w:p w14:paraId="36076F0C" w14:textId="77777777" w:rsidR="00970207" w:rsidRPr="00D079E5" w:rsidRDefault="00970207" w:rsidP="00AF0EB7">
            <w:pPr>
              <w:ind w:left="1440" w:hanging="918"/>
              <w:jc w:val="both"/>
              <w:rPr>
                <w:rFonts w:ascii="Cambria" w:hAnsi="Cambria" w:cs="Calibri"/>
                <w:b/>
                <w:bCs/>
                <w:iCs/>
                <w:noProof/>
                <w:color w:val="002060"/>
                <w:sz w:val="24"/>
                <w:szCs w:val="24"/>
                <w:u w:val="single"/>
                <w:lang w:val="mk-MK"/>
              </w:rPr>
            </w:pPr>
            <w:r w:rsidRPr="00D079E5">
              <w:rPr>
                <w:rFonts w:ascii="Cambria" w:hAnsi="Cambria" w:cs="Calibri"/>
                <w:b/>
                <w:bCs/>
                <w:iCs/>
                <w:noProof/>
                <w:color w:val="002060"/>
                <w:sz w:val="24"/>
                <w:szCs w:val="24"/>
                <w:u w:val="single"/>
                <w:lang w:val="mk-MK"/>
              </w:rPr>
              <w:t>РЕАЛИЗАЦИЈА НА ПРИХОДИТЕ НА ОПШТИН</w:t>
            </w:r>
            <w:r w:rsidR="00AF0EB7" w:rsidRPr="00D079E5">
              <w:rPr>
                <w:rFonts w:ascii="Cambria" w:hAnsi="Cambria" w:cs="Calibri"/>
                <w:b/>
                <w:bCs/>
                <w:iCs/>
                <w:noProof/>
                <w:color w:val="002060"/>
                <w:sz w:val="24"/>
                <w:szCs w:val="24"/>
                <w:u w:val="single"/>
                <w:lang w:val="mk-MK"/>
              </w:rPr>
              <w:t>АТА</w:t>
            </w:r>
          </w:p>
          <w:p w14:paraId="563BDE5F" w14:textId="77777777" w:rsidR="00970207" w:rsidRPr="00D079E5" w:rsidRDefault="00970207" w:rsidP="00C57E4C">
            <w:pPr>
              <w:ind w:left="522"/>
              <w:jc w:val="both"/>
              <w:rPr>
                <w:rFonts w:ascii="Cambria" w:hAnsi="Cambria" w:cs="Calibri"/>
                <w:b/>
                <w:bCs/>
                <w:sz w:val="24"/>
                <w:szCs w:val="24"/>
                <w:lang w:val="mk-MK"/>
              </w:rPr>
            </w:pPr>
          </w:p>
          <w:p w14:paraId="51CED97F" w14:textId="3A3E3919"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вкупните приходи на општината во </w:t>
            </w:r>
            <w:r w:rsidR="00FE1DA3" w:rsidRPr="00FE1DA3">
              <w:rPr>
                <w:rFonts w:ascii="Cambria" w:hAnsi="Cambria" w:cs="Calibri"/>
                <w:b/>
                <w:bCs/>
                <w:iCs/>
                <w:noProof/>
                <w:color w:val="FF0000"/>
                <w:sz w:val="24"/>
                <w:szCs w:val="24"/>
                <w:lang w:val="mk-MK"/>
              </w:rPr>
              <w:t>вториот</w:t>
            </w:r>
            <w:r w:rsidRPr="00D079E5">
              <w:rPr>
                <w:rFonts w:ascii="Cambria" w:hAnsi="Cambria" w:cs="Calibri"/>
                <w:b/>
                <w:bCs/>
                <w:iCs/>
                <w:noProof/>
                <w:color w:val="FF0000"/>
                <w:sz w:val="24"/>
                <w:szCs w:val="24"/>
                <w:lang w:val="mk-MK"/>
              </w:rPr>
              <w:t xml:space="preserve"> квартал од 202</w:t>
            </w:r>
            <w:r w:rsidR="00FF1C90">
              <w:rPr>
                <w:rFonts w:ascii="Cambria" w:hAnsi="Cambria" w:cs="Calibri"/>
                <w:b/>
                <w:bCs/>
                <w:iCs/>
                <w:noProof/>
                <w:color w:val="FF0000"/>
                <w:sz w:val="24"/>
                <w:szCs w:val="24"/>
              </w:rPr>
              <w:t>5</w:t>
            </w:r>
            <w:r w:rsidR="005F3296" w:rsidRPr="00D079E5">
              <w:rPr>
                <w:rFonts w:ascii="Cambria" w:hAnsi="Cambria" w:cs="Calibri"/>
                <w:b/>
                <w:bCs/>
                <w:iCs/>
                <w:noProof/>
                <w:color w:val="FF0000"/>
                <w:sz w:val="24"/>
                <w:szCs w:val="24"/>
                <w:lang w:val="mk-MK"/>
              </w:rPr>
              <w:t xml:space="preserve"> </w:t>
            </w:r>
            <w:r w:rsidRPr="00D079E5">
              <w:rPr>
                <w:rFonts w:ascii="Cambria" w:hAnsi="Cambria" w:cs="Calibri"/>
                <w:b/>
                <w:bCs/>
                <w:iCs/>
                <w:noProof/>
                <w:sz w:val="24"/>
                <w:szCs w:val="24"/>
                <w:lang w:val="mk-MK"/>
              </w:rPr>
              <w:t xml:space="preserve">изнесува </w:t>
            </w:r>
            <w:r w:rsidR="00FF1C90">
              <w:rPr>
                <w:rFonts w:ascii="Cambria" w:hAnsi="Cambria" w:cs="Calibri"/>
                <w:b/>
                <w:bCs/>
                <w:iCs/>
                <w:noProof/>
                <w:sz w:val="24"/>
                <w:szCs w:val="24"/>
              </w:rPr>
              <w:t>4</w:t>
            </w:r>
            <w:r w:rsidR="00FF1C90">
              <w:rPr>
                <w:rFonts w:ascii="Cambria" w:hAnsi="Cambria" w:cs="Calibri"/>
                <w:b/>
                <w:bCs/>
                <w:iCs/>
                <w:noProof/>
                <w:sz w:val="24"/>
                <w:szCs w:val="24"/>
                <w:lang w:val="mk-MK"/>
              </w:rPr>
              <w:t>5,43</w:t>
            </w:r>
            <w:r w:rsidRPr="00D079E5">
              <w:rPr>
                <w:rFonts w:ascii="Cambria" w:hAnsi="Cambria" w:cs="Calibri"/>
                <w:b/>
                <w:bCs/>
                <w:iCs/>
                <w:noProof/>
                <w:sz w:val="24"/>
                <w:szCs w:val="24"/>
                <w:lang w:val="mk-MK"/>
              </w:rPr>
              <w:t xml:space="preserve"> % и истата е </w:t>
            </w:r>
            <w:r w:rsidRPr="00D079E5">
              <w:rPr>
                <w:rFonts w:ascii="Cambria" w:hAnsi="Cambria" w:cs="Calibri"/>
                <w:b/>
                <w:bCs/>
                <w:iCs/>
                <w:noProof/>
                <w:color w:val="C00000"/>
                <w:sz w:val="24"/>
                <w:szCs w:val="24"/>
                <w:lang w:val="mk-MK"/>
              </w:rPr>
              <w:t>зголемена</w:t>
            </w:r>
            <w:r w:rsidR="005F3296"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за</w:t>
            </w:r>
            <w:r w:rsidR="00FF1C90">
              <w:rPr>
                <w:rFonts w:ascii="Cambria" w:hAnsi="Cambria" w:cs="Calibri"/>
                <w:b/>
                <w:bCs/>
                <w:iCs/>
                <w:noProof/>
                <w:sz w:val="24"/>
                <w:szCs w:val="24"/>
                <w:lang w:val="mk-MK"/>
              </w:rPr>
              <w:t xml:space="preserve"> 11,81</w:t>
            </w:r>
            <w:r w:rsidRPr="00D079E5">
              <w:rPr>
                <w:rFonts w:ascii="Cambria" w:hAnsi="Cambria" w:cs="Calibri"/>
                <w:b/>
                <w:bCs/>
                <w:iCs/>
                <w:noProof/>
                <w:sz w:val="24"/>
                <w:szCs w:val="24"/>
                <w:lang w:val="mk-MK"/>
              </w:rPr>
              <w:t xml:space="preserve">% </w:t>
            </w:r>
            <w:r w:rsidR="001C04EB" w:rsidRPr="002D5F2B">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во однос на истиот период од 202</w:t>
            </w:r>
            <w:r w:rsidR="00FF1C90">
              <w:rPr>
                <w:rFonts w:ascii="Cambria" w:hAnsi="Cambria" w:cs="Calibri"/>
                <w:b/>
                <w:bCs/>
                <w:iCs/>
                <w:noProof/>
                <w:sz w:val="24"/>
                <w:szCs w:val="24"/>
              </w:rPr>
              <w:t>4</w:t>
            </w:r>
            <w:r w:rsidRPr="00D079E5">
              <w:rPr>
                <w:rFonts w:ascii="Cambria" w:hAnsi="Cambria" w:cs="Calibri"/>
                <w:b/>
                <w:bCs/>
                <w:iCs/>
                <w:noProof/>
                <w:sz w:val="24"/>
                <w:szCs w:val="24"/>
                <w:lang w:val="mk-MK"/>
              </w:rPr>
              <w:t xml:space="preserve"> год.</w:t>
            </w:r>
          </w:p>
          <w:p w14:paraId="077AC810" w14:textId="77777777" w:rsidR="00970207" w:rsidRPr="00D079E5" w:rsidRDefault="00970207" w:rsidP="00C57E4C">
            <w:pPr>
              <w:adjustRightInd w:val="0"/>
              <w:ind w:left="522" w:right="438"/>
              <w:jc w:val="both"/>
              <w:rPr>
                <w:rFonts w:ascii="Cambria" w:hAnsi="Cambria" w:cs="Calibri"/>
                <w:b/>
                <w:bCs/>
                <w:iCs/>
                <w:sz w:val="24"/>
                <w:szCs w:val="24"/>
                <w:lang w:val="mk-MK"/>
              </w:rPr>
            </w:pPr>
          </w:p>
          <w:p w14:paraId="0C59C902" w14:textId="42CC6DC2"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основниот (сопствениот) буџет општината на приходната страна</w:t>
            </w:r>
            <w:r w:rsidR="00B301C5"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во </w:t>
            </w:r>
            <w:r w:rsidR="00FE1DA3">
              <w:rPr>
                <w:rFonts w:ascii="Cambria" w:hAnsi="Cambria" w:cs="Calibri"/>
                <w:b/>
                <w:bCs/>
                <w:iCs/>
                <w:noProof/>
                <w:color w:val="FF0000"/>
                <w:sz w:val="24"/>
                <w:szCs w:val="24"/>
                <w:lang w:val="mk-MK"/>
              </w:rPr>
              <w:t>вториот</w:t>
            </w:r>
            <w:r w:rsidRPr="00D079E5">
              <w:rPr>
                <w:rFonts w:ascii="Cambria" w:hAnsi="Cambria" w:cs="Calibri"/>
                <w:b/>
                <w:bCs/>
                <w:iCs/>
                <w:noProof/>
                <w:color w:val="FF0000"/>
                <w:sz w:val="24"/>
                <w:szCs w:val="24"/>
                <w:lang w:val="mk-MK"/>
              </w:rPr>
              <w:t xml:space="preserve"> квартал од 202</w:t>
            </w:r>
            <w:r w:rsidR="00FF1C90">
              <w:rPr>
                <w:rFonts w:ascii="Cambria" w:hAnsi="Cambria" w:cs="Calibri"/>
                <w:b/>
                <w:bCs/>
                <w:iCs/>
                <w:noProof/>
                <w:color w:val="FF0000"/>
                <w:sz w:val="24"/>
                <w:szCs w:val="24"/>
                <w:lang w:val="mk-MK"/>
              </w:rPr>
              <w:t>5</w:t>
            </w:r>
            <w:r w:rsidR="005F3296" w:rsidRPr="00D079E5">
              <w:rPr>
                <w:rFonts w:ascii="Cambria" w:hAnsi="Cambria" w:cs="Calibri"/>
                <w:b/>
                <w:bCs/>
                <w:iCs/>
                <w:noProof/>
                <w:color w:val="FF0000"/>
                <w:sz w:val="24"/>
                <w:szCs w:val="24"/>
                <w:lang w:val="mk-MK"/>
              </w:rPr>
              <w:t xml:space="preserve"> </w:t>
            </w:r>
            <w:r w:rsidRPr="00D079E5">
              <w:rPr>
                <w:rFonts w:ascii="Cambria" w:hAnsi="Cambria" w:cs="Calibri"/>
                <w:b/>
                <w:bCs/>
                <w:iCs/>
                <w:noProof/>
                <w:sz w:val="24"/>
                <w:szCs w:val="24"/>
                <w:lang w:val="mk-MK"/>
              </w:rPr>
              <w:t xml:space="preserve">изнесува </w:t>
            </w:r>
            <w:r w:rsidR="00FF1C90">
              <w:rPr>
                <w:rFonts w:ascii="Cambria" w:hAnsi="Cambria" w:cs="Calibri"/>
                <w:b/>
                <w:bCs/>
                <w:iCs/>
                <w:noProof/>
                <w:sz w:val="24"/>
                <w:szCs w:val="24"/>
                <w:lang w:val="mk-MK"/>
              </w:rPr>
              <w:t>42,45</w:t>
            </w:r>
            <w:r w:rsidRPr="00D079E5">
              <w:rPr>
                <w:rFonts w:ascii="Cambria" w:hAnsi="Cambria" w:cs="Calibri"/>
                <w:b/>
                <w:bCs/>
                <w:iCs/>
                <w:noProof/>
                <w:sz w:val="24"/>
                <w:szCs w:val="24"/>
                <w:lang w:val="mk-MK"/>
              </w:rPr>
              <w:t xml:space="preserve"> % и истата е </w:t>
            </w:r>
            <w:r w:rsidR="00A84185" w:rsidRPr="00D079E5">
              <w:rPr>
                <w:rFonts w:ascii="Cambria" w:hAnsi="Cambria" w:cs="Calibri"/>
                <w:b/>
                <w:bCs/>
                <w:iCs/>
                <w:noProof/>
                <w:color w:val="C00000"/>
                <w:sz w:val="24"/>
                <w:szCs w:val="24"/>
                <w:lang w:val="mk-MK"/>
              </w:rPr>
              <w:t>зголемена</w:t>
            </w:r>
            <w:r w:rsidR="00B301C5"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FF1C90">
              <w:rPr>
                <w:rFonts w:ascii="Cambria" w:hAnsi="Cambria" w:cs="Calibri"/>
                <w:b/>
                <w:bCs/>
                <w:iCs/>
                <w:noProof/>
                <w:sz w:val="24"/>
                <w:szCs w:val="24"/>
                <w:lang w:val="mk-MK"/>
              </w:rPr>
              <w:t>23,13</w:t>
            </w:r>
            <w:r w:rsidRPr="00D079E5">
              <w:rPr>
                <w:rFonts w:ascii="Cambria" w:hAnsi="Cambria" w:cs="Calibri"/>
                <w:b/>
                <w:bCs/>
                <w:iCs/>
                <w:noProof/>
                <w:sz w:val="24"/>
                <w:szCs w:val="24"/>
                <w:lang w:val="mk-MK"/>
              </w:rPr>
              <w:t xml:space="preserve"> %</w:t>
            </w:r>
            <w:r w:rsidR="00E32116"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B81183B" w14:textId="77777777" w:rsidR="00970207" w:rsidRPr="00D079E5" w:rsidRDefault="00970207" w:rsidP="00C57E4C">
            <w:pPr>
              <w:ind w:right="438"/>
              <w:jc w:val="both"/>
              <w:rPr>
                <w:rFonts w:ascii="Cambria" w:hAnsi="Cambria" w:cs="Calibri"/>
                <w:b/>
                <w:bCs/>
                <w:iCs/>
                <w:noProof/>
                <w:sz w:val="24"/>
                <w:szCs w:val="24"/>
                <w:lang w:val="mk-MK"/>
              </w:rPr>
            </w:pPr>
          </w:p>
          <w:p w14:paraId="528B8CB6" w14:textId="418853A5"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даночните</w:t>
            </w:r>
            <w:r w:rsidR="00D811DD" w:rsidRPr="00D079E5">
              <w:rPr>
                <w:rFonts w:ascii="Cambria" w:hAnsi="Cambria" w:cs="Calibri"/>
                <w:b/>
                <w:bCs/>
                <w:iCs/>
                <w:noProof/>
                <w:sz w:val="24"/>
                <w:szCs w:val="24"/>
                <w:lang w:val="mk-MK"/>
              </w:rPr>
              <w:t xml:space="preserve"> приходи на општината изнесува </w:t>
            </w:r>
            <w:r w:rsidR="00FF1C90">
              <w:rPr>
                <w:rFonts w:ascii="Cambria" w:hAnsi="Cambria" w:cs="Calibri"/>
                <w:b/>
                <w:bCs/>
                <w:iCs/>
                <w:noProof/>
                <w:sz w:val="24"/>
                <w:szCs w:val="24"/>
                <w:lang w:val="mk-MK"/>
              </w:rPr>
              <w:t>44,27</w:t>
            </w:r>
            <w:r w:rsidR="00AB71E6">
              <w:rPr>
                <w:rFonts w:ascii="Cambria" w:hAnsi="Cambria" w:cs="Calibri"/>
                <w:b/>
                <w:bCs/>
                <w:iCs/>
                <w:noProof/>
                <w:sz w:val="24"/>
                <w:szCs w:val="24"/>
                <w:lang w:val="mk-MK"/>
              </w:rPr>
              <w:t xml:space="preserve"> %, </w:t>
            </w:r>
            <w:r w:rsidRPr="00D079E5">
              <w:rPr>
                <w:rFonts w:ascii="Cambria" w:hAnsi="Cambria" w:cs="Calibri"/>
                <w:b/>
                <w:bCs/>
                <w:iCs/>
                <w:noProof/>
                <w:sz w:val="24"/>
                <w:szCs w:val="24"/>
                <w:lang w:val="mk-MK"/>
              </w:rPr>
              <w:t xml:space="preserve">истата е </w:t>
            </w:r>
            <w:r w:rsidR="00FF1C90">
              <w:rPr>
                <w:rFonts w:ascii="Cambria" w:hAnsi="Cambria" w:cs="Calibri"/>
                <w:b/>
                <w:bCs/>
                <w:iCs/>
                <w:noProof/>
                <w:color w:val="C00000"/>
                <w:sz w:val="24"/>
                <w:szCs w:val="24"/>
                <w:lang w:val="mk-MK"/>
              </w:rPr>
              <w:t>намалена</w:t>
            </w:r>
            <w:r w:rsidR="00B93DFA"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FF1C90">
              <w:rPr>
                <w:rFonts w:ascii="Cambria" w:hAnsi="Cambria" w:cs="Calibri"/>
                <w:b/>
                <w:bCs/>
                <w:iCs/>
                <w:noProof/>
                <w:sz w:val="24"/>
                <w:szCs w:val="24"/>
                <w:lang w:val="mk-MK"/>
              </w:rPr>
              <w:t>28,68</w:t>
            </w:r>
            <w:r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EA216EE" w14:textId="77777777" w:rsidR="00970207" w:rsidRPr="00D079E5" w:rsidRDefault="00970207" w:rsidP="00C57E4C">
            <w:pPr>
              <w:ind w:right="438"/>
              <w:jc w:val="both"/>
              <w:rPr>
                <w:rFonts w:ascii="Cambria" w:hAnsi="Cambria" w:cs="Calibri"/>
                <w:b/>
                <w:bCs/>
                <w:iCs/>
                <w:noProof/>
                <w:sz w:val="24"/>
                <w:szCs w:val="24"/>
                <w:lang w:val="mk-MK"/>
              </w:rPr>
            </w:pPr>
          </w:p>
          <w:p w14:paraId="3B56891E" w14:textId="0315360A"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капиталните приходи на општината изнесува  </w:t>
            </w:r>
            <w:r w:rsidR="00FF1C90">
              <w:rPr>
                <w:rFonts w:ascii="Cambria" w:hAnsi="Cambria" w:cs="Calibri"/>
                <w:b/>
                <w:bCs/>
                <w:iCs/>
                <w:noProof/>
                <w:sz w:val="24"/>
                <w:szCs w:val="24"/>
                <w:lang w:val="mk-MK"/>
              </w:rPr>
              <w:t>39,64</w:t>
            </w:r>
            <w:r w:rsidRPr="00D079E5">
              <w:rPr>
                <w:rFonts w:ascii="Cambria" w:hAnsi="Cambria" w:cs="Calibri"/>
                <w:b/>
                <w:bCs/>
                <w:iCs/>
                <w:noProof/>
                <w:sz w:val="24"/>
                <w:szCs w:val="24"/>
                <w:lang w:val="mk-MK"/>
              </w:rPr>
              <w:t xml:space="preserve"> %</w:t>
            </w:r>
            <w:r w:rsidR="00AB71E6">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FF1C90">
              <w:rPr>
                <w:rFonts w:ascii="Cambria" w:hAnsi="Cambria" w:cs="Calibri"/>
                <w:b/>
                <w:bCs/>
                <w:iCs/>
                <w:noProof/>
                <w:sz w:val="24"/>
                <w:szCs w:val="24"/>
                <w:lang w:val="mk-MK"/>
              </w:rPr>
              <w:t>84,55</w:t>
            </w:r>
            <w:r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01D729E1" w14:textId="77777777" w:rsidR="00970207" w:rsidRPr="00D079E5" w:rsidRDefault="00970207" w:rsidP="00C57E4C">
            <w:pPr>
              <w:ind w:left="522" w:right="438"/>
              <w:jc w:val="both"/>
              <w:rPr>
                <w:rFonts w:ascii="Cambria" w:hAnsi="Cambria" w:cs="Calibri"/>
                <w:b/>
                <w:bCs/>
                <w:iCs/>
                <w:noProof/>
                <w:sz w:val="24"/>
                <w:szCs w:val="24"/>
                <w:lang w:val="mk-MK"/>
              </w:rPr>
            </w:pPr>
          </w:p>
          <w:p w14:paraId="366E5862" w14:textId="53BAB380"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Учеството</w:t>
            </w:r>
            <w:r w:rsidR="00B301C5"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на дотациите од централната власт во вкупната реализација на буџетот на општината во </w:t>
            </w:r>
            <w:r w:rsidR="00FE1DA3">
              <w:rPr>
                <w:rFonts w:ascii="Cambria" w:hAnsi="Cambria" w:cs="Calibri"/>
                <w:b/>
                <w:bCs/>
                <w:iCs/>
                <w:noProof/>
                <w:sz w:val="24"/>
                <w:szCs w:val="24"/>
                <w:lang w:val="mk-MK"/>
              </w:rPr>
              <w:t>вториот</w:t>
            </w:r>
            <w:r w:rsidRPr="00D079E5">
              <w:rPr>
                <w:rFonts w:ascii="Cambria" w:hAnsi="Cambria" w:cs="Calibri"/>
                <w:b/>
                <w:bCs/>
                <w:iCs/>
                <w:noProof/>
                <w:sz w:val="24"/>
                <w:szCs w:val="24"/>
                <w:lang w:val="mk-MK"/>
              </w:rPr>
              <w:t xml:space="preserve"> квартал изнесува </w:t>
            </w:r>
            <w:r w:rsidR="00FF1C90">
              <w:rPr>
                <w:rFonts w:ascii="Cambria" w:hAnsi="Cambria" w:cs="Calibri"/>
                <w:b/>
                <w:bCs/>
                <w:iCs/>
                <w:noProof/>
                <w:sz w:val="24"/>
                <w:szCs w:val="24"/>
                <w:lang w:val="mk-MK"/>
              </w:rPr>
              <w:t>45,27</w:t>
            </w:r>
            <w:r w:rsidRPr="00D079E5">
              <w:rPr>
                <w:rFonts w:ascii="Cambria" w:hAnsi="Cambria" w:cs="Calibri"/>
                <w:b/>
                <w:bCs/>
                <w:iCs/>
                <w:noProof/>
                <w:sz w:val="24"/>
                <w:szCs w:val="24"/>
                <w:lang w:val="mk-MK"/>
              </w:rPr>
              <w:t>%</w:t>
            </w:r>
            <w:r w:rsidR="00A07020" w:rsidRPr="00D079E5">
              <w:rPr>
                <w:rFonts w:ascii="Cambria" w:hAnsi="Cambria" w:cs="Calibri"/>
                <w:b/>
                <w:bCs/>
                <w:iCs/>
                <w:noProof/>
                <w:sz w:val="24"/>
                <w:szCs w:val="24"/>
                <w:lang w:val="mk-MK"/>
              </w:rPr>
              <w:t>.</w:t>
            </w:r>
          </w:p>
          <w:p w14:paraId="4241718F" w14:textId="77777777" w:rsidR="00970207" w:rsidRPr="00D079E5" w:rsidRDefault="00970207" w:rsidP="00C57E4C">
            <w:pPr>
              <w:ind w:left="522" w:right="438"/>
              <w:jc w:val="both"/>
              <w:rPr>
                <w:rFonts w:ascii="Cambria" w:hAnsi="Cambria" w:cs="Calibri"/>
                <w:b/>
                <w:bCs/>
                <w:iCs/>
                <w:noProof/>
                <w:sz w:val="24"/>
                <w:szCs w:val="24"/>
                <w:lang w:val="mk-MK"/>
              </w:rPr>
            </w:pPr>
          </w:p>
          <w:p w14:paraId="63AE5024" w14:textId="1D6FEC67"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Општината остварила приходи од самофинансирачки активности во износ од </w:t>
            </w:r>
            <w:r w:rsidR="00FF1C90">
              <w:rPr>
                <w:rFonts w:ascii="Cambria" w:hAnsi="Cambria" w:cs="Calibri"/>
                <w:b/>
                <w:bCs/>
                <w:iCs/>
                <w:noProof/>
                <w:sz w:val="24"/>
                <w:szCs w:val="24"/>
                <w:lang w:val="mk-MK"/>
              </w:rPr>
              <w:t>246.950</w:t>
            </w:r>
            <w:r w:rsidRPr="00D079E5">
              <w:rPr>
                <w:rFonts w:ascii="Cambria" w:hAnsi="Cambria" w:cs="Calibri"/>
                <w:b/>
                <w:bCs/>
                <w:iCs/>
                <w:noProof/>
                <w:sz w:val="24"/>
                <w:szCs w:val="24"/>
                <w:lang w:val="mk-MK"/>
              </w:rPr>
              <w:t xml:space="preserve"> денари,</w:t>
            </w:r>
            <w:r w:rsidR="00E750FC"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нивната реализација во однос на планот изнесува </w:t>
            </w:r>
            <w:r w:rsidR="00FF1C90">
              <w:rPr>
                <w:rFonts w:ascii="Cambria" w:hAnsi="Cambria" w:cs="Calibri"/>
                <w:b/>
                <w:bCs/>
                <w:iCs/>
                <w:noProof/>
                <w:sz w:val="24"/>
                <w:szCs w:val="24"/>
                <w:lang w:val="mk-MK"/>
              </w:rPr>
              <w:t>53,68</w:t>
            </w:r>
            <w:r w:rsidRPr="00D079E5">
              <w:rPr>
                <w:rFonts w:ascii="Cambria" w:hAnsi="Cambria" w:cs="Calibri"/>
                <w:b/>
                <w:bCs/>
                <w:iCs/>
                <w:noProof/>
                <w:sz w:val="24"/>
                <w:szCs w:val="24"/>
                <w:lang w:val="mk-MK"/>
              </w:rPr>
              <w:t xml:space="preserve">%.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00FF1C90">
              <w:rPr>
                <w:rFonts w:ascii="Cambria" w:hAnsi="Cambria" w:cs="Calibri"/>
                <w:b/>
                <w:bCs/>
                <w:iCs/>
                <w:noProof/>
                <w:sz w:val="24"/>
                <w:szCs w:val="24"/>
                <w:lang w:val="mk-MK"/>
              </w:rPr>
              <w:t>2,73</w:t>
            </w:r>
            <w:r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31456313" w14:textId="77777777" w:rsidR="00970207" w:rsidRPr="00D079E5" w:rsidRDefault="00970207" w:rsidP="00C57E4C">
            <w:pPr>
              <w:ind w:left="522" w:right="438"/>
              <w:jc w:val="both"/>
              <w:rPr>
                <w:rFonts w:ascii="Cambria" w:hAnsi="Cambria" w:cs="Calibri"/>
                <w:b/>
                <w:bCs/>
                <w:iCs/>
                <w:noProof/>
                <w:sz w:val="24"/>
                <w:szCs w:val="24"/>
                <w:lang w:val="mk-MK"/>
              </w:rPr>
            </w:pPr>
          </w:p>
          <w:p w14:paraId="4DF69C41" w14:textId="31DC52FF" w:rsidR="00970207" w:rsidRDefault="00970207" w:rsidP="00FE1DA3">
            <w:pPr>
              <w:pStyle w:val="ListParagraph"/>
              <w:numPr>
                <w:ilvl w:val="0"/>
                <w:numId w:val="15"/>
              </w:numPr>
              <w:ind w:right="438"/>
              <w:rPr>
                <w:rFonts w:ascii="Cambria" w:hAnsi="Cambria" w:cs="Calibri"/>
                <w:b/>
                <w:bCs/>
                <w:iCs/>
                <w:noProof/>
                <w:sz w:val="24"/>
                <w:szCs w:val="24"/>
                <w:lang w:val="mk-MK"/>
              </w:rPr>
            </w:pPr>
            <w:bookmarkStart w:id="0" w:name="_Hlk165981724"/>
            <w:r w:rsidRPr="00D079E5">
              <w:rPr>
                <w:rFonts w:ascii="Cambria" w:hAnsi="Cambria" w:cs="Calibri"/>
                <w:b/>
                <w:bCs/>
                <w:iCs/>
                <w:noProof/>
                <w:sz w:val="24"/>
                <w:szCs w:val="24"/>
                <w:lang w:val="mk-MK"/>
              </w:rPr>
              <w:t xml:space="preserve">Општината во </w:t>
            </w:r>
            <w:r w:rsidR="00FE1DA3">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sidR="00FF1C90">
              <w:rPr>
                <w:rFonts w:ascii="Cambria" w:hAnsi="Cambria" w:cs="Calibri"/>
                <w:b/>
                <w:bCs/>
                <w:iCs/>
                <w:noProof/>
                <w:color w:val="C00000"/>
                <w:sz w:val="24"/>
                <w:szCs w:val="24"/>
                <w:lang w:val="mk-MK"/>
              </w:rPr>
              <w:t>5</w:t>
            </w:r>
            <w:r w:rsidR="002D6620" w:rsidRPr="00D079E5">
              <w:rPr>
                <w:rFonts w:ascii="Cambria" w:hAnsi="Cambria" w:cs="Calibri"/>
                <w:b/>
                <w:bCs/>
                <w:iCs/>
                <w:noProof/>
                <w:color w:val="C00000"/>
                <w:sz w:val="24"/>
                <w:szCs w:val="24"/>
                <w:lang w:val="mk-MK"/>
              </w:rPr>
              <w:t xml:space="preserve"> </w:t>
            </w:r>
            <w:r w:rsidR="002D6620"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остварила</w:t>
            </w:r>
            <w:r w:rsidR="002D6620" w:rsidRPr="00D079E5">
              <w:rPr>
                <w:rFonts w:ascii="Cambria" w:hAnsi="Cambria" w:cs="Calibri"/>
                <w:b/>
                <w:bCs/>
                <w:iCs/>
                <w:noProof/>
                <w:sz w:val="24"/>
                <w:szCs w:val="24"/>
                <w:lang w:val="mk-MK"/>
              </w:rPr>
              <w:t xml:space="preserve"> приходи од </w:t>
            </w:r>
            <w:r w:rsidRPr="00D079E5">
              <w:rPr>
                <w:rFonts w:ascii="Cambria" w:hAnsi="Cambria" w:cs="Calibri"/>
                <w:b/>
                <w:bCs/>
                <w:iCs/>
                <w:noProof/>
                <w:sz w:val="24"/>
                <w:szCs w:val="24"/>
                <w:lang w:val="mk-MK"/>
              </w:rPr>
              <w:t>донации</w:t>
            </w:r>
            <w:r w:rsidR="00FE1DA3">
              <w:rPr>
                <w:rFonts w:ascii="Cambria" w:hAnsi="Cambria" w:cs="Calibri"/>
                <w:b/>
                <w:bCs/>
                <w:iCs/>
                <w:noProof/>
                <w:sz w:val="24"/>
                <w:szCs w:val="24"/>
                <w:lang w:val="mk-MK"/>
              </w:rPr>
              <w:t xml:space="preserve"> во износ од </w:t>
            </w:r>
            <w:r w:rsidR="00FF1C90">
              <w:rPr>
                <w:rFonts w:ascii="Cambria" w:hAnsi="Cambria" w:cs="Calibri"/>
                <w:b/>
                <w:bCs/>
                <w:iCs/>
                <w:noProof/>
                <w:sz w:val="24"/>
                <w:szCs w:val="24"/>
                <w:lang w:val="mk-MK"/>
              </w:rPr>
              <w:t xml:space="preserve">1.466.134 </w:t>
            </w:r>
            <w:r w:rsidR="00FE1DA3">
              <w:rPr>
                <w:rFonts w:ascii="Cambria" w:hAnsi="Cambria" w:cs="Calibri"/>
                <w:b/>
                <w:bCs/>
                <w:iCs/>
                <w:noProof/>
                <w:sz w:val="24"/>
                <w:szCs w:val="24"/>
                <w:lang w:val="mk-MK"/>
              </w:rPr>
              <w:t xml:space="preserve">денари, нивната реализација во однос на планот изнесува </w:t>
            </w:r>
            <w:r w:rsidR="00FF1C90">
              <w:rPr>
                <w:rFonts w:ascii="Cambria" w:hAnsi="Cambria" w:cs="Calibri"/>
                <w:b/>
                <w:bCs/>
                <w:iCs/>
                <w:noProof/>
                <w:sz w:val="24"/>
                <w:szCs w:val="24"/>
                <w:lang w:val="mk-MK"/>
              </w:rPr>
              <w:t>56,46</w:t>
            </w:r>
            <w:r w:rsidR="00FE1DA3">
              <w:rPr>
                <w:rFonts w:ascii="Cambria" w:hAnsi="Cambria" w:cs="Calibri"/>
                <w:b/>
                <w:bCs/>
                <w:iCs/>
                <w:noProof/>
                <w:sz w:val="24"/>
                <w:szCs w:val="24"/>
                <w:lang w:val="mk-MK"/>
              </w:rPr>
              <w:t>%</w:t>
            </w:r>
            <w:r w:rsidR="002D6620" w:rsidRPr="00D079E5">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w:t>
            </w:r>
            <w:r w:rsidR="00FE1DA3" w:rsidRPr="00D079E5">
              <w:rPr>
                <w:rFonts w:ascii="Cambria" w:hAnsi="Cambria" w:cs="Calibri"/>
                <w:b/>
                <w:bCs/>
                <w:iCs/>
                <w:noProof/>
                <w:sz w:val="24"/>
                <w:szCs w:val="24"/>
                <w:lang w:val="mk-MK"/>
              </w:rPr>
              <w:t xml:space="preserve">Истите се </w:t>
            </w:r>
            <w:r w:rsidR="00FF1C90" w:rsidRPr="00FF1C90">
              <w:rPr>
                <w:rFonts w:ascii="Cambria" w:hAnsi="Cambria" w:cs="Calibri"/>
                <w:b/>
                <w:bCs/>
                <w:iCs/>
                <w:noProof/>
                <w:color w:val="EE0000"/>
                <w:sz w:val="24"/>
                <w:szCs w:val="24"/>
                <w:lang w:val="mk-MK"/>
              </w:rPr>
              <w:t>намалени</w:t>
            </w:r>
            <w:r w:rsidR="00FE1DA3" w:rsidRPr="00D079E5">
              <w:rPr>
                <w:rFonts w:ascii="Cambria" w:hAnsi="Cambria" w:cs="Calibri"/>
                <w:b/>
                <w:bCs/>
                <w:iCs/>
                <w:noProof/>
                <w:color w:val="C00000"/>
                <w:sz w:val="24"/>
                <w:szCs w:val="24"/>
                <w:lang w:val="mk-MK"/>
              </w:rPr>
              <w:t xml:space="preserve"> </w:t>
            </w:r>
            <w:r w:rsidR="00FE1DA3" w:rsidRPr="00D079E5">
              <w:rPr>
                <w:rFonts w:ascii="Cambria" w:hAnsi="Cambria" w:cs="Calibri"/>
                <w:b/>
                <w:bCs/>
                <w:iCs/>
                <w:noProof/>
                <w:sz w:val="24"/>
                <w:szCs w:val="24"/>
                <w:lang w:val="mk-MK"/>
              </w:rPr>
              <w:t xml:space="preserve">за </w:t>
            </w:r>
            <w:r w:rsidR="00FF1C90">
              <w:rPr>
                <w:rFonts w:ascii="Cambria" w:hAnsi="Cambria" w:cs="Calibri"/>
                <w:b/>
                <w:bCs/>
                <w:iCs/>
                <w:noProof/>
                <w:sz w:val="24"/>
                <w:szCs w:val="24"/>
                <w:lang w:val="mk-MK"/>
              </w:rPr>
              <w:t>41,34</w:t>
            </w:r>
            <w:r w:rsidR="00FE1DA3" w:rsidRPr="00D079E5">
              <w:rPr>
                <w:rFonts w:ascii="Cambria" w:hAnsi="Cambria" w:cs="Calibri"/>
                <w:b/>
                <w:bCs/>
                <w:iCs/>
                <w:noProof/>
                <w:sz w:val="24"/>
                <w:szCs w:val="24"/>
                <w:lang w:val="mk-MK"/>
              </w:rPr>
              <w:t>% во однос на истиот период од 202</w:t>
            </w:r>
            <w:r w:rsidR="00FF1C90">
              <w:rPr>
                <w:rFonts w:ascii="Cambria" w:hAnsi="Cambria" w:cs="Calibri"/>
                <w:b/>
                <w:bCs/>
                <w:iCs/>
                <w:noProof/>
                <w:sz w:val="24"/>
                <w:szCs w:val="24"/>
                <w:lang w:val="mk-MK"/>
              </w:rPr>
              <w:t>4</w:t>
            </w:r>
            <w:r w:rsidR="00FE1DA3" w:rsidRPr="00D079E5">
              <w:rPr>
                <w:rFonts w:ascii="Cambria" w:hAnsi="Cambria" w:cs="Calibri"/>
                <w:b/>
                <w:bCs/>
                <w:iCs/>
                <w:noProof/>
                <w:sz w:val="24"/>
                <w:szCs w:val="24"/>
                <w:lang w:val="mk-MK"/>
              </w:rPr>
              <w:t xml:space="preserve"> год.</w:t>
            </w:r>
          </w:p>
          <w:p w14:paraId="24E3E914" w14:textId="77777777" w:rsidR="0031372E" w:rsidRPr="00FE1DA3" w:rsidRDefault="0031372E" w:rsidP="0031372E">
            <w:pPr>
              <w:pStyle w:val="ListParagraph"/>
              <w:ind w:left="0" w:right="438" w:firstLine="0"/>
              <w:rPr>
                <w:rFonts w:ascii="Cambria" w:hAnsi="Cambria" w:cs="Calibri"/>
                <w:b/>
                <w:bCs/>
                <w:iCs/>
                <w:noProof/>
                <w:sz w:val="24"/>
                <w:szCs w:val="24"/>
                <w:lang w:val="mk-MK"/>
              </w:rPr>
            </w:pPr>
          </w:p>
          <w:bookmarkEnd w:id="0"/>
          <w:p w14:paraId="08D546FA" w14:textId="5AD84087" w:rsidR="00970207" w:rsidRPr="00D079E5" w:rsidRDefault="00970207" w:rsidP="00C57E4C">
            <w:pPr>
              <w:pStyle w:val="ListParagraph"/>
              <w:numPr>
                <w:ilvl w:val="0"/>
                <w:numId w:val="15"/>
              </w:numPr>
              <w:ind w:right="438"/>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Највисока реализација во</w:t>
            </w:r>
            <w:r w:rsidR="002D6620"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однос на планираното во делот на приходите на општината е забележана кај следниве приходни ставки</w:t>
            </w:r>
            <w:r w:rsidR="005F1C6C" w:rsidRPr="00D079E5">
              <w:rPr>
                <w:rFonts w:ascii="Cambria" w:hAnsi="Cambria" w:cs="Calibri"/>
                <w:b/>
                <w:bCs/>
                <w:iCs/>
                <w:noProof/>
                <w:sz w:val="24"/>
                <w:szCs w:val="24"/>
                <w:lang w:val="mk-MK"/>
              </w:rPr>
              <w:t>:</w:t>
            </w:r>
            <w:r w:rsidR="00FF1C90">
              <w:rPr>
                <w:rFonts w:ascii="Cambria" w:hAnsi="Cambria" w:cs="Calibri"/>
                <w:b/>
                <w:bCs/>
                <w:iCs/>
                <w:noProof/>
                <w:sz w:val="24"/>
                <w:szCs w:val="24"/>
                <w:lang w:val="mk-MK"/>
              </w:rPr>
              <w:t xml:space="preserve"> 741211- Капитални трансфери од други нивоа на власт со реализација од 100%, </w:t>
            </w:r>
            <w:r w:rsidR="00344E4A">
              <w:rPr>
                <w:rFonts w:ascii="Cambria" w:hAnsi="Cambria" w:cs="Calibri"/>
                <w:b/>
                <w:bCs/>
                <w:iCs/>
                <w:noProof/>
                <w:sz w:val="24"/>
                <w:szCs w:val="24"/>
                <w:lang w:val="mk-MK"/>
              </w:rPr>
              <w:t>741113 - Трансфери од буџетите на фондовите со реализација од 100%</w:t>
            </w:r>
            <w:r w:rsidR="002D6620" w:rsidRPr="00D079E5">
              <w:rPr>
                <w:rFonts w:ascii="Cambria" w:hAnsi="Cambria" w:cs="Calibri"/>
                <w:b/>
                <w:bCs/>
                <w:iCs/>
                <w:noProof/>
                <w:sz w:val="24"/>
                <w:szCs w:val="24"/>
                <w:lang w:val="mk-MK"/>
              </w:rPr>
              <w:t xml:space="preserve"> </w:t>
            </w:r>
            <w:r w:rsidR="007813DB">
              <w:rPr>
                <w:rFonts w:ascii="Cambria" w:hAnsi="Cambria" w:cs="Calibri"/>
                <w:b/>
                <w:bCs/>
                <w:iCs/>
                <w:noProof/>
                <w:sz w:val="24"/>
                <w:szCs w:val="24"/>
                <w:lang w:val="mk-MK"/>
              </w:rPr>
              <w:t xml:space="preserve">и </w:t>
            </w:r>
            <w:r w:rsidR="00D811DD" w:rsidRPr="00D079E5">
              <w:rPr>
                <w:rFonts w:ascii="Cambria" w:hAnsi="Cambria" w:cs="Calibri"/>
                <w:b/>
                <w:bCs/>
                <w:iCs/>
                <w:noProof/>
                <w:sz w:val="24"/>
                <w:szCs w:val="24"/>
                <w:lang w:val="mk-MK"/>
              </w:rPr>
              <w:t>приходна ставка 717112 – К</w:t>
            </w:r>
            <w:r w:rsidRPr="00D079E5">
              <w:rPr>
                <w:rFonts w:ascii="Cambria" w:hAnsi="Cambria" w:cs="Calibri"/>
                <w:b/>
                <w:bCs/>
                <w:iCs/>
                <w:noProof/>
                <w:sz w:val="24"/>
                <w:szCs w:val="24"/>
                <w:lang w:val="mk-MK"/>
              </w:rPr>
              <w:t xml:space="preserve">омунална такса за истакнување на фирма со реализација од </w:t>
            </w:r>
            <w:r w:rsidR="00344E4A">
              <w:rPr>
                <w:rFonts w:ascii="Cambria" w:hAnsi="Cambria" w:cs="Calibri"/>
                <w:b/>
                <w:bCs/>
                <w:iCs/>
                <w:noProof/>
                <w:sz w:val="24"/>
                <w:szCs w:val="24"/>
                <w:lang w:val="mk-MK"/>
              </w:rPr>
              <w:t>96,29</w:t>
            </w:r>
            <w:r w:rsidR="00D811DD" w:rsidRPr="00D079E5">
              <w:rPr>
                <w:rFonts w:ascii="Cambria" w:hAnsi="Cambria" w:cs="Calibri"/>
                <w:b/>
                <w:bCs/>
                <w:iCs/>
                <w:noProof/>
                <w:sz w:val="24"/>
                <w:szCs w:val="24"/>
                <w:lang w:val="mk-MK"/>
              </w:rPr>
              <w:t>%</w:t>
            </w:r>
            <w:r w:rsidR="007813DB">
              <w:rPr>
                <w:rFonts w:ascii="Cambria" w:hAnsi="Cambria" w:cs="Calibri"/>
                <w:b/>
                <w:bCs/>
                <w:iCs/>
                <w:noProof/>
                <w:sz w:val="24"/>
                <w:szCs w:val="24"/>
                <w:lang w:val="mk-MK"/>
              </w:rPr>
              <w:t>.</w:t>
            </w:r>
            <w:r w:rsidR="00D811DD" w:rsidRPr="00D079E5">
              <w:rPr>
                <w:rFonts w:ascii="Cambria" w:hAnsi="Cambria" w:cs="Calibri"/>
                <w:b/>
                <w:bCs/>
                <w:iCs/>
                <w:noProof/>
                <w:sz w:val="24"/>
                <w:szCs w:val="24"/>
                <w:lang w:val="mk-MK"/>
              </w:rPr>
              <w:t xml:space="preserve"> </w:t>
            </w:r>
          </w:p>
          <w:p w14:paraId="7910A4BB" w14:textId="77777777" w:rsidR="00970207" w:rsidRPr="00D079E5" w:rsidRDefault="00970207" w:rsidP="00C57E4C">
            <w:pPr>
              <w:ind w:left="522" w:right="438"/>
              <w:jc w:val="both"/>
              <w:rPr>
                <w:rFonts w:ascii="Cambria" w:hAnsi="Cambria" w:cs="Calibri"/>
                <w:b/>
                <w:bCs/>
                <w:iCs/>
                <w:noProof/>
                <w:sz w:val="24"/>
                <w:szCs w:val="24"/>
                <w:lang w:val="mk-MK"/>
              </w:rPr>
            </w:pPr>
          </w:p>
          <w:p w14:paraId="0E8C97D1" w14:textId="5BD1C1A1" w:rsidR="00970207" w:rsidRPr="00D079E5" w:rsidRDefault="002A27DF"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Нереализирани приходи на општината с</w:t>
            </w:r>
            <w:r w:rsidR="00970207" w:rsidRPr="00D079E5">
              <w:rPr>
                <w:rFonts w:ascii="Cambria" w:hAnsi="Cambria" w:cs="Calibri"/>
                <w:b/>
                <w:bCs/>
                <w:iCs/>
                <w:noProof/>
                <w:sz w:val="24"/>
                <w:szCs w:val="24"/>
                <w:lang w:val="mk-MK"/>
              </w:rPr>
              <w:t>е забележан</w:t>
            </w:r>
            <w:r w:rsidRPr="00D079E5">
              <w:rPr>
                <w:rFonts w:ascii="Cambria" w:hAnsi="Cambria" w:cs="Calibri"/>
                <w:b/>
                <w:bCs/>
                <w:iCs/>
                <w:noProof/>
                <w:sz w:val="24"/>
                <w:szCs w:val="24"/>
                <w:lang w:val="mk-MK"/>
              </w:rPr>
              <w:t>и</w:t>
            </w:r>
            <w:r w:rsidR="00970207" w:rsidRPr="00D079E5">
              <w:rPr>
                <w:rFonts w:ascii="Cambria" w:hAnsi="Cambria" w:cs="Calibri"/>
                <w:b/>
                <w:bCs/>
                <w:iCs/>
                <w:noProof/>
                <w:sz w:val="24"/>
                <w:szCs w:val="24"/>
                <w:lang w:val="mk-MK"/>
              </w:rPr>
              <w:t xml:space="preserve"> кај следниве ставки</w:t>
            </w:r>
            <w:r w:rsidR="005F1C6C" w:rsidRPr="00D079E5">
              <w:rPr>
                <w:rFonts w:ascii="Cambria" w:hAnsi="Cambria" w:cs="Calibri"/>
                <w:b/>
                <w:bCs/>
                <w:iCs/>
                <w:noProof/>
                <w:sz w:val="24"/>
                <w:szCs w:val="24"/>
                <w:lang w:val="mk-MK"/>
              </w:rPr>
              <w:t>:</w:t>
            </w:r>
            <w:r w:rsidR="00970207" w:rsidRPr="00D079E5">
              <w:rPr>
                <w:rFonts w:ascii="Cambria" w:hAnsi="Cambria" w:cs="Calibri"/>
                <w:b/>
                <w:bCs/>
                <w:iCs/>
                <w:noProof/>
                <w:sz w:val="24"/>
                <w:szCs w:val="24"/>
                <w:lang w:val="mk-MK"/>
              </w:rPr>
              <w:t xml:space="preserve"> 718140 – Надомест за одржување на јавна чистота, приходна ставка 711133 – Данок од доход на физички лица кои се занимаваат со занаетчиска дејност</w:t>
            </w:r>
            <w:r w:rsidR="00344E4A">
              <w:rPr>
                <w:rFonts w:ascii="Cambria" w:hAnsi="Cambria" w:cs="Calibri"/>
                <w:b/>
                <w:bCs/>
                <w:iCs/>
                <w:noProof/>
                <w:sz w:val="24"/>
                <w:szCs w:val="24"/>
                <w:lang w:val="mk-MK"/>
              </w:rPr>
              <w:t>, 733131 - Приходи од надомест за долготраен закуп и времен закуп на градежно земјиште</w:t>
            </w:r>
            <w:r w:rsidR="00970207" w:rsidRPr="00D079E5">
              <w:rPr>
                <w:rFonts w:ascii="Cambria" w:hAnsi="Cambria" w:cs="Calibri"/>
                <w:b/>
                <w:bCs/>
                <w:iCs/>
                <w:noProof/>
                <w:sz w:val="24"/>
                <w:szCs w:val="24"/>
                <w:lang w:val="mk-MK"/>
              </w:rPr>
              <w:t xml:space="preserve"> и</w:t>
            </w:r>
            <w:r w:rsidRPr="00D079E5">
              <w:rPr>
                <w:rFonts w:ascii="Cambria" w:hAnsi="Cambria" w:cs="Calibri"/>
                <w:b/>
                <w:bCs/>
                <w:iCs/>
                <w:noProof/>
                <w:sz w:val="24"/>
                <w:szCs w:val="24"/>
                <w:lang w:val="mk-MK"/>
              </w:rPr>
              <w:t xml:space="preserve"> </w:t>
            </w:r>
            <w:r w:rsidR="00970207" w:rsidRPr="00D079E5">
              <w:rPr>
                <w:rFonts w:ascii="Cambria" w:hAnsi="Cambria" w:cs="Calibri"/>
                <w:b/>
                <w:bCs/>
                <w:iCs/>
                <w:noProof/>
                <w:sz w:val="24"/>
                <w:szCs w:val="24"/>
                <w:lang w:val="mk-MK"/>
              </w:rPr>
              <w:t>приходна ставка 74</w:t>
            </w:r>
            <w:r w:rsidR="00344E4A">
              <w:rPr>
                <w:rFonts w:ascii="Cambria" w:hAnsi="Cambria" w:cs="Calibri"/>
                <w:b/>
                <w:bCs/>
                <w:iCs/>
                <w:noProof/>
                <w:sz w:val="24"/>
                <w:szCs w:val="24"/>
                <w:lang w:val="mk-MK"/>
              </w:rPr>
              <w:t>2111</w:t>
            </w:r>
            <w:r w:rsidR="00970207" w:rsidRPr="00D079E5">
              <w:rPr>
                <w:rFonts w:ascii="Cambria" w:hAnsi="Cambria" w:cs="Calibri"/>
                <w:b/>
                <w:bCs/>
                <w:iCs/>
                <w:noProof/>
                <w:sz w:val="24"/>
                <w:szCs w:val="24"/>
                <w:lang w:val="mk-MK"/>
              </w:rPr>
              <w:t xml:space="preserve"> – </w:t>
            </w:r>
            <w:r w:rsidR="00344E4A">
              <w:rPr>
                <w:rFonts w:ascii="Cambria" w:hAnsi="Cambria" w:cs="Calibri"/>
                <w:b/>
                <w:bCs/>
                <w:iCs/>
                <w:noProof/>
                <w:sz w:val="24"/>
                <w:szCs w:val="24"/>
                <w:lang w:val="mk-MK"/>
              </w:rPr>
              <w:t>Приходи од Обединети нации</w:t>
            </w:r>
            <w:r w:rsidRPr="00D079E5">
              <w:rPr>
                <w:rFonts w:ascii="Cambria" w:hAnsi="Cambria" w:cs="Calibri"/>
                <w:b/>
                <w:bCs/>
                <w:iCs/>
                <w:noProof/>
                <w:sz w:val="24"/>
                <w:szCs w:val="24"/>
                <w:lang w:val="mk-MK"/>
              </w:rPr>
              <w:t>.</w:t>
            </w:r>
          </w:p>
          <w:p w14:paraId="42A8E665" w14:textId="77777777" w:rsidR="00970207" w:rsidRPr="00D079E5" w:rsidRDefault="002A27DF" w:rsidP="00970207">
            <w:pPr>
              <w:pStyle w:val="ListParagraph"/>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 </w:t>
            </w:r>
          </w:p>
          <w:p w14:paraId="649B96BE" w14:textId="77777777" w:rsidR="00970207" w:rsidRPr="00D079E5" w:rsidRDefault="00970207" w:rsidP="00C57E4C">
            <w:pPr>
              <w:pStyle w:val="ListParagraph"/>
              <w:ind w:left="1242" w:firstLine="0"/>
              <w:rPr>
                <w:rFonts w:ascii="Cambria" w:hAnsi="Cambria" w:cs="Calibri"/>
                <w:b/>
                <w:bCs/>
                <w:iCs/>
                <w:noProof/>
                <w:sz w:val="24"/>
                <w:szCs w:val="24"/>
                <w:lang w:val="mk-MK"/>
              </w:rPr>
            </w:pPr>
          </w:p>
          <w:p w14:paraId="3FF2E000" w14:textId="77777777" w:rsidR="00970207" w:rsidRPr="00D079E5" w:rsidRDefault="00970207" w:rsidP="00C57E4C">
            <w:pPr>
              <w:pStyle w:val="ListParagraph"/>
              <w:ind w:left="1242" w:firstLine="0"/>
              <w:rPr>
                <w:rFonts w:ascii="Cambria" w:hAnsi="Cambria" w:cs="Calibri"/>
                <w:b/>
                <w:bCs/>
                <w:iCs/>
                <w:noProof/>
                <w:sz w:val="24"/>
                <w:szCs w:val="24"/>
                <w:lang w:val="mk-MK"/>
              </w:rPr>
            </w:pPr>
          </w:p>
          <w:p w14:paraId="638825D5" w14:textId="77777777" w:rsidR="002A27DF" w:rsidRPr="00D079E5" w:rsidRDefault="002A27DF" w:rsidP="00C57E4C">
            <w:pPr>
              <w:pStyle w:val="ListParagraph"/>
              <w:ind w:left="1242" w:firstLine="0"/>
              <w:rPr>
                <w:rFonts w:ascii="Cambria" w:hAnsi="Cambria" w:cs="Calibri"/>
                <w:b/>
                <w:bCs/>
                <w:iCs/>
                <w:noProof/>
                <w:sz w:val="24"/>
                <w:szCs w:val="24"/>
                <w:lang w:val="mk-MK"/>
              </w:rPr>
            </w:pPr>
          </w:p>
          <w:p w14:paraId="05E7056B" w14:textId="77777777" w:rsidR="00E41438" w:rsidRDefault="00E41438" w:rsidP="00E41438">
            <w:pPr>
              <w:jc w:val="both"/>
              <w:rPr>
                <w:rFonts w:ascii="Cambria" w:hAnsi="Cambria" w:cs="Calibri"/>
                <w:b/>
                <w:bCs/>
                <w:iCs/>
                <w:noProof/>
                <w:color w:val="002060"/>
                <w:sz w:val="24"/>
                <w:szCs w:val="24"/>
                <w:u w:val="single"/>
                <w:lang w:val="mk-MK"/>
              </w:rPr>
            </w:pPr>
          </w:p>
          <w:p w14:paraId="657640E0" w14:textId="44F1A8D6" w:rsidR="00970207" w:rsidRPr="00D079E5" w:rsidRDefault="00970207" w:rsidP="00E41438">
            <w:pPr>
              <w:jc w:val="both"/>
              <w:rPr>
                <w:rFonts w:ascii="Cambria" w:hAnsi="Cambria" w:cs="Calibri"/>
                <w:b/>
                <w:bCs/>
                <w:iCs/>
                <w:noProof/>
                <w:color w:val="002060"/>
                <w:sz w:val="24"/>
                <w:szCs w:val="24"/>
                <w:u w:val="single"/>
                <w:lang w:val="mk-MK"/>
              </w:rPr>
            </w:pPr>
            <w:r w:rsidRPr="00D079E5">
              <w:rPr>
                <w:rFonts w:ascii="Cambria" w:hAnsi="Cambria" w:cs="Calibri"/>
                <w:b/>
                <w:bCs/>
                <w:iCs/>
                <w:noProof/>
                <w:color w:val="002060"/>
                <w:sz w:val="24"/>
                <w:szCs w:val="24"/>
                <w:u w:val="single"/>
                <w:lang w:val="mk-MK"/>
              </w:rPr>
              <w:t>РЕАЛИЗАЦИЈА НА РАСХОДИТЕ НА ОПШТИНА</w:t>
            </w:r>
            <w:r w:rsidR="006D7C8E" w:rsidRPr="00D079E5">
              <w:rPr>
                <w:rFonts w:ascii="Cambria" w:hAnsi="Cambria" w:cs="Calibri"/>
                <w:b/>
                <w:bCs/>
                <w:iCs/>
                <w:noProof/>
                <w:color w:val="002060"/>
                <w:sz w:val="24"/>
                <w:szCs w:val="24"/>
                <w:u w:val="single"/>
                <w:lang w:val="mk-MK"/>
              </w:rPr>
              <w:t>ТА</w:t>
            </w:r>
          </w:p>
          <w:p w14:paraId="04A3AED1" w14:textId="77777777" w:rsidR="00970207" w:rsidRPr="00D079E5" w:rsidRDefault="00970207" w:rsidP="00C57E4C">
            <w:pPr>
              <w:ind w:left="522"/>
              <w:jc w:val="both"/>
              <w:rPr>
                <w:rFonts w:ascii="Cambria" w:hAnsi="Cambria" w:cs="Calibri"/>
                <w:b/>
                <w:bCs/>
                <w:iCs/>
                <w:noProof/>
                <w:color w:val="C00000"/>
                <w:sz w:val="24"/>
                <w:szCs w:val="24"/>
                <w:u w:val="single"/>
                <w:lang w:val="mk-MK"/>
              </w:rPr>
            </w:pPr>
          </w:p>
          <w:p w14:paraId="16762873" w14:textId="578A2EBC" w:rsidR="00970207"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вкупните расходи</w:t>
            </w:r>
            <w:r w:rsidR="002B42C0"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на</w:t>
            </w:r>
            <w:r w:rsidR="002B42C0" w:rsidRPr="00D079E5">
              <w:rPr>
                <w:rFonts w:ascii="Cambria" w:hAnsi="Cambria" w:cs="Calibri"/>
                <w:b/>
                <w:bCs/>
                <w:iCs/>
                <w:noProof/>
                <w:sz w:val="24"/>
                <w:szCs w:val="24"/>
                <w:lang w:val="mk-MK"/>
              </w:rPr>
              <w:t xml:space="preserve"> </w:t>
            </w:r>
            <w:r w:rsidR="00390260" w:rsidRPr="00D079E5">
              <w:rPr>
                <w:rFonts w:ascii="Cambria" w:hAnsi="Cambria" w:cs="Calibri"/>
                <w:b/>
                <w:bCs/>
                <w:iCs/>
                <w:noProof/>
                <w:sz w:val="24"/>
                <w:szCs w:val="24"/>
                <w:lang w:val="mk-MK"/>
              </w:rPr>
              <w:t>општината</w:t>
            </w:r>
            <w:r w:rsidRPr="00D079E5">
              <w:rPr>
                <w:rFonts w:ascii="Cambria" w:hAnsi="Cambria" w:cs="Calibri"/>
                <w:b/>
                <w:bCs/>
                <w:iCs/>
                <w:noProof/>
                <w:sz w:val="24"/>
                <w:szCs w:val="24"/>
                <w:lang w:val="mk-MK"/>
              </w:rPr>
              <w:t xml:space="preserve"> во </w:t>
            </w:r>
            <w:r w:rsidR="007813DB">
              <w:rPr>
                <w:rFonts w:ascii="Cambria" w:hAnsi="Cambria" w:cs="Calibri"/>
                <w:b/>
                <w:bCs/>
                <w:iCs/>
                <w:noProof/>
                <w:color w:val="FF0000"/>
                <w:sz w:val="24"/>
                <w:szCs w:val="24"/>
                <w:lang w:val="mk-MK"/>
              </w:rPr>
              <w:t>вториот</w:t>
            </w:r>
            <w:r w:rsidRPr="00D079E5">
              <w:rPr>
                <w:rFonts w:ascii="Cambria" w:hAnsi="Cambria" w:cs="Calibri"/>
                <w:b/>
                <w:bCs/>
                <w:iCs/>
                <w:noProof/>
                <w:color w:val="FF0000"/>
                <w:sz w:val="24"/>
                <w:szCs w:val="24"/>
                <w:lang w:val="mk-MK"/>
              </w:rPr>
              <w:t xml:space="preserve"> квартал од 202</w:t>
            </w:r>
            <w:r w:rsidR="00344E4A">
              <w:rPr>
                <w:rFonts w:ascii="Cambria" w:hAnsi="Cambria" w:cs="Calibri"/>
                <w:b/>
                <w:bCs/>
                <w:iCs/>
                <w:noProof/>
                <w:color w:val="FF0000"/>
                <w:sz w:val="24"/>
                <w:szCs w:val="24"/>
                <w:lang w:val="mk-MK"/>
              </w:rPr>
              <w:t>5</w:t>
            </w:r>
            <w:r w:rsidRPr="00D079E5">
              <w:rPr>
                <w:rFonts w:ascii="Cambria" w:hAnsi="Cambria" w:cs="Calibri"/>
                <w:b/>
                <w:bCs/>
                <w:iCs/>
                <w:noProof/>
                <w:color w:val="FF0000"/>
                <w:sz w:val="24"/>
                <w:szCs w:val="24"/>
                <w:lang w:val="mk-MK"/>
              </w:rPr>
              <w:t xml:space="preserve"> </w:t>
            </w:r>
            <w:r w:rsidR="0061262E">
              <w:rPr>
                <w:rFonts w:ascii="Cambria" w:hAnsi="Cambria" w:cs="Calibri"/>
                <w:b/>
                <w:bCs/>
                <w:iCs/>
                <w:noProof/>
                <w:sz w:val="24"/>
                <w:szCs w:val="24"/>
                <w:lang w:val="mk-MK"/>
              </w:rPr>
              <w:t xml:space="preserve">изнесува </w:t>
            </w:r>
            <w:r w:rsidR="00344E4A">
              <w:rPr>
                <w:rFonts w:ascii="Cambria" w:hAnsi="Cambria" w:cs="Calibri"/>
                <w:b/>
                <w:bCs/>
                <w:iCs/>
                <w:noProof/>
                <w:sz w:val="24"/>
                <w:szCs w:val="24"/>
                <w:lang w:val="mk-MK"/>
              </w:rPr>
              <w:t>42,02</w:t>
            </w:r>
            <w:r w:rsidR="0061262E">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 и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7813DB">
              <w:rPr>
                <w:rFonts w:ascii="Cambria" w:hAnsi="Cambria" w:cs="Calibri"/>
                <w:b/>
                <w:bCs/>
                <w:iCs/>
                <w:noProof/>
                <w:sz w:val="24"/>
                <w:szCs w:val="24"/>
                <w:lang w:val="mk-MK"/>
              </w:rPr>
              <w:t>1</w:t>
            </w:r>
            <w:r w:rsidR="00344E4A">
              <w:rPr>
                <w:rFonts w:ascii="Cambria" w:hAnsi="Cambria" w:cs="Calibri"/>
                <w:b/>
                <w:bCs/>
                <w:iCs/>
                <w:noProof/>
                <w:sz w:val="24"/>
                <w:szCs w:val="24"/>
                <w:lang w:val="mk-MK"/>
              </w:rPr>
              <w:t>8,04</w:t>
            </w:r>
            <w:r w:rsidRPr="00D079E5">
              <w:rPr>
                <w:rFonts w:ascii="Cambria" w:hAnsi="Cambria" w:cs="Calibri"/>
                <w:b/>
                <w:bCs/>
                <w:iCs/>
                <w:noProof/>
                <w:sz w:val="24"/>
                <w:szCs w:val="24"/>
                <w:lang w:val="mk-MK"/>
              </w:rPr>
              <w:t>% во однос на истиот период од 202</w:t>
            </w:r>
            <w:r w:rsidR="00344E4A">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298A8F7" w14:textId="77777777" w:rsidR="004C72B7" w:rsidRPr="00940885" w:rsidRDefault="004C72B7" w:rsidP="00C91B62">
            <w:pPr>
              <w:pStyle w:val="ListParagraph"/>
              <w:spacing w:before="20" w:after="20"/>
              <w:ind w:left="501" w:right="255" w:firstLine="0"/>
              <w:rPr>
                <w:rFonts w:ascii="Cambria" w:hAnsi="Cambria" w:cs="Calibri"/>
                <w:b/>
                <w:bCs/>
                <w:iCs/>
                <w:noProof/>
                <w:sz w:val="24"/>
                <w:szCs w:val="24"/>
                <w:lang w:val="mk-MK"/>
              </w:rPr>
            </w:pPr>
          </w:p>
          <w:p w14:paraId="4DFA70CF" w14:textId="696CBA9E" w:rsidR="00940885" w:rsidRPr="00940885"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за плати и надоместоци на општината изнесува  </w:t>
            </w:r>
            <w:r w:rsidR="007813DB">
              <w:rPr>
                <w:rFonts w:ascii="Cambria" w:hAnsi="Cambria" w:cs="Calibri"/>
                <w:b/>
                <w:bCs/>
                <w:iCs/>
                <w:noProof/>
                <w:sz w:val="24"/>
                <w:szCs w:val="24"/>
                <w:lang w:val="mk-MK"/>
              </w:rPr>
              <w:t>45</w:t>
            </w:r>
            <w:r w:rsidR="00344E4A">
              <w:rPr>
                <w:rFonts w:ascii="Cambria" w:hAnsi="Cambria" w:cs="Calibri"/>
                <w:b/>
                <w:bCs/>
                <w:iCs/>
                <w:noProof/>
                <w:sz w:val="24"/>
                <w:szCs w:val="24"/>
                <w:lang w:val="mk-MK"/>
              </w:rPr>
              <w:t>,71</w:t>
            </w:r>
            <w:r w:rsidRPr="00D079E5">
              <w:rPr>
                <w:rFonts w:ascii="Cambria" w:hAnsi="Cambria" w:cs="Calibri"/>
                <w:b/>
                <w:bCs/>
                <w:iCs/>
                <w:noProof/>
                <w:sz w:val="24"/>
                <w:szCs w:val="24"/>
                <w:lang w:val="mk-MK"/>
              </w:rPr>
              <w:t xml:space="preserve">%  и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7813DB">
              <w:rPr>
                <w:rFonts w:ascii="Cambria" w:hAnsi="Cambria" w:cs="Calibri"/>
                <w:b/>
                <w:bCs/>
                <w:iCs/>
                <w:noProof/>
                <w:sz w:val="24"/>
                <w:szCs w:val="24"/>
                <w:lang w:val="mk-MK"/>
              </w:rPr>
              <w:t>1</w:t>
            </w:r>
            <w:r w:rsidR="00344E4A">
              <w:rPr>
                <w:rFonts w:ascii="Cambria" w:hAnsi="Cambria" w:cs="Calibri"/>
                <w:b/>
                <w:bCs/>
                <w:iCs/>
                <w:noProof/>
                <w:sz w:val="24"/>
                <w:szCs w:val="24"/>
                <w:lang w:val="mk-MK"/>
              </w:rPr>
              <w:t>1,20</w:t>
            </w:r>
            <w:r w:rsidRPr="00D079E5">
              <w:rPr>
                <w:rFonts w:ascii="Cambria" w:hAnsi="Cambria" w:cs="Calibri"/>
                <w:b/>
                <w:bCs/>
                <w:iCs/>
                <w:noProof/>
                <w:sz w:val="24"/>
                <w:szCs w:val="24"/>
                <w:lang w:val="mk-MK"/>
              </w:rPr>
              <w:t>% во однос на истиот период од 202</w:t>
            </w:r>
            <w:r w:rsidR="00344E4A">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1BC69569" w14:textId="77777777" w:rsidR="00970207" w:rsidRPr="00D079E5" w:rsidRDefault="00970207" w:rsidP="00C91B62">
            <w:pPr>
              <w:spacing w:before="20" w:after="20"/>
              <w:ind w:left="522" w:right="255"/>
              <w:jc w:val="both"/>
              <w:rPr>
                <w:rFonts w:ascii="Cambria" w:hAnsi="Cambria" w:cs="Calibri"/>
                <w:b/>
                <w:bCs/>
                <w:iCs/>
                <w:noProof/>
                <w:sz w:val="24"/>
                <w:szCs w:val="24"/>
                <w:lang w:val="mk-MK"/>
              </w:rPr>
            </w:pPr>
          </w:p>
          <w:p w14:paraId="2C5E9950" w14:textId="6C3F477F" w:rsidR="00970207" w:rsidRPr="00940885"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за стоки и услуги на општината изнесува  </w:t>
            </w:r>
            <w:r w:rsidR="00344E4A">
              <w:rPr>
                <w:rFonts w:ascii="Cambria" w:hAnsi="Cambria" w:cs="Calibri"/>
                <w:b/>
                <w:bCs/>
                <w:iCs/>
                <w:noProof/>
                <w:sz w:val="24"/>
                <w:szCs w:val="24"/>
                <w:lang w:val="mk-MK"/>
              </w:rPr>
              <w:t>41,14</w:t>
            </w:r>
            <w:r w:rsidRPr="00D079E5">
              <w:rPr>
                <w:rFonts w:ascii="Cambria" w:hAnsi="Cambria" w:cs="Calibri"/>
                <w:b/>
                <w:bCs/>
                <w:iCs/>
                <w:noProof/>
                <w:sz w:val="24"/>
                <w:szCs w:val="24"/>
                <w:lang w:val="mk-MK"/>
              </w:rPr>
              <w:t>%</w:t>
            </w:r>
            <w:r w:rsidR="0011646C">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истата е </w:t>
            </w:r>
            <w:r w:rsidR="00344E4A" w:rsidRPr="00344E4A">
              <w:rPr>
                <w:rFonts w:ascii="Cambria" w:hAnsi="Cambria" w:cs="Calibri"/>
                <w:b/>
                <w:bCs/>
                <w:iCs/>
                <w:noProof/>
                <w:color w:val="EE0000"/>
                <w:sz w:val="24"/>
                <w:szCs w:val="24"/>
                <w:lang w:val="mk-MK"/>
              </w:rPr>
              <w:t>зголемена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за 1</w:t>
            </w:r>
            <w:r w:rsidR="00344E4A">
              <w:rPr>
                <w:rFonts w:ascii="Cambria" w:hAnsi="Cambria" w:cs="Calibri"/>
                <w:b/>
                <w:bCs/>
                <w:iCs/>
                <w:noProof/>
                <w:sz w:val="24"/>
                <w:szCs w:val="24"/>
                <w:lang w:val="mk-MK"/>
              </w:rPr>
              <w:t>5,43</w:t>
            </w:r>
            <w:r w:rsidRPr="00D079E5">
              <w:rPr>
                <w:rFonts w:ascii="Cambria" w:hAnsi="Cambria" w:cs="Calibri"/>
                <w:b/>
                <w:bCs/>
                <w:iCs/>
                <w:noProof/>
                <w:sz w:val="24"/>
                <w:szCs w:val="24"/>
                <w:lang w:val="mk-MK"/>
              </w:rPr>
              <w:t>% во однос на истиот период од 202</w:t>
            </w:r>
            <w:r w:rsidR="00344E4A">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42C666F" w14:textId="22A80596" w:rsidR="00970207" w:rsidRDefault="00970207" w:rsidP="00C91B62">
            <w:pPr>
              <w:pStyle w:val="ListParagraph"/>
              <w:numPr>
                <w:ilvl w:val="0"/>
                <w:numId w:val="22"/>
              </w:numPr>
              <w:spacing w:before="20" w:after="20"/>
              <w:ind w:left="1025" w:right="255"/>
              <w:rPr>
                <w:rFonts w:ascii="Cambria" w:hAnsi="Cambria" w:cs="Calibri"/>
                <w:b/>
                <w:bCs/>
                <w:iCs/>
                <w:noProof/>
                <w:sz w:val="24"/>
                <w:szCs w:val="24"/>
                <w:lang w:val="mk-MK"/>
              </w:rPr>
            </w:pPr>
            <w:r w:rsidRPr="00D079E5">
              <w:rPr>
                <w:rFonts w:ascii="Cambria" w:hAnsi="Cambria" w:cs="Calibri"/>
                <w:b/>
                <w:bCs/>
                <w:iCs/>
                <w:noProof/>
                <w:sz w:val="24"/>
                <w:szCs w:val="24"/>
                <w:lang w:val="mk-MK"/>
              </w:rPr>
              <w:t>Најголеми износи на расходи во делот на стоките и услугите се ре</w:t>
            </w:r>
            <w:r w:rsidR="0056060C" w:rsidRPr="00D079E5">
              <w:rPr>
                <w:rFonts w:ascii="Cambria" w:hAnsi="Cambria" w:cs="Calibri"/>
                <w:b/>
                <w:bCs/>
                <w:iCs/>
                <w:noProof/>
                <w:sz w:val="24"/>
                <w:szCs w:val="24"/>
                <w:lang w:val="mk-MK"/>
              </w:rPr>
              <w:t>а</w:t>
            </w:r>
            <w:r w:rsidRPr="00D079E5">
              <w:rPr>
                <w:rFonts w:ascii="Cambria" w:hAnsi="Cambria" w:cs="Calibri"/>
                <w:b/>
                <w:bCs/>
                <w:iCs/>
                <w:noProof/>
                <w:sz w:val="24"/>
                <w:szCs w:val="24"/>
                <w:lang w:val="mk-MK"/>
              </w:rPr>
              <w:t xml:space="preserve">лизирани за  </w:t>
            </w:r>
            <w:r w:rsidR="00344E4A">
              <w:rPr>
                <w:rFonts w:ascii="Cambria" w:hAnsi="Cambria" w:cs="Calibri"/>
                <w:b/>
                <w:bCs/>
                <w:iCs/>
                <w:noProof/>
                <w:sz w:val="24"/>
                <w:szCs w:val="24"/>
                <w:u w:val="single"/>
                <w:lang w:val="mk-MK"/>
              </w:rPr>
              <w:t>превозни услуги во образованието</w:t>
            </w:r>
            <w:r w:rsidRPr="00D079E5">
              <w:rPr>
                <w:rFonts w:ascii="Cambria" w:hAnsi="Cambria" w:cs="Calibri"/>
                <w:b/>
                <w:bCs/>
                <w:iCs/>
                <w:noProof/>
                <w:sz w:val="24"/>
                <w:szCs w:val="24"/>
                <w:lang w:val="mk-MK"/>
              </w:rPr>
              <w:t xml:space="preserve"> со реализација од </w:t>
            </w:r>
            <w:r w:rsidR="00E41438">
              <w:rPr>
                <w:rFonts w:ascii="Cambria" w:hAnsi="Cambria" w:cs="Calibri"/>
                <w:b/>
                <w:bCs/>
                <w:iCs/>
                <w:noProof/>
                <w:sz w:val="24"/>
                <w:szCs w:val="24"/>
                <w:lang w:val="mk-MK"/>
              </w:rPr>
              <w:t>55,66</w:t>
            </w:r>
            <w:r w:rsidRPr="00D079E5">
              <w:rPr>
                <w:rFonts w:ascii="Cambria" w:hAnsi="Cambria" w:cs="Calibri"/>
                <w:b/>
                <w:bCs/>
                <w:iCs/>
                <w:noProof/>
                <w:sz w:val="24"/>
                <w:szCs w:val="24"/>
                <w:lang w:val="mk-MK"/>
              </w:rPr>
              <w:t>%</w:t>
            </w:r>
            <w:r w:rsidR="00E41438">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w:t>
            </w:r>
            <w:r w:rsidR="00E41438" w:rsidRPr="00D079E5">
              <w:rPr>
                <w:rFonts w:ascii="Cambria" w:hAnsi="Cambria" w:cs="Calibri"/>
                <w:b/>
                <w:bCs/>
                <w:iCs/>
                <w:noProof/>
                <w:sz w:val="24"/>
                <w:szCs w:val="24"/>
                <w:u w:val="single"/>
                <w:lang w:val="mk-MK"/>
              </w:rPr>
              <w:t>прехрамбени продукти и пијалоци</w:t>
            </w:r>
            <w:r w:rsidR="00E41438" w:rsidRPr="00D079E5">
              <w:rPr>
                <w:rFonts w:ascii="Cambria" w:hAnsi="Cambria" w:cs="Calibri"/>
                <w:b/>
                <w:bCs/>
                <w:iCs/>
                <w:noProof/>
                <w:sz w:val="24"/>
                <w:szCs w:val="24"/>
                <w:lang w:val="mk-MK"/>
              </w:rPr>
              <w:t xml:space="preserve"> (во кои се опфатени и расходите за проектот бесплатен оброк), со реализација од </w:t>
            </w:r>
            <w:r w:rsidR="00E41438">
              <w:rPr>
                <w:rFonts w:ascii="Cambria" w:hAnsi="Cambria" w:cs="Calibri"/>
                <w:b/>
                <w:bCs/>
                <w:iCs/>
                <w:noProof/>
                <w:sz w:val="24"/>
                <w:szCs w:val="24"/>
                <w:lang w:val="mk-MK"/>
              </w:rPr>
              <w:t>36,89</w:t>
            </w:r>
            <w:r w:rsidR="00E41438"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и </w:t>
            </w:r>
            <w:r w:rsidR="00940885">
              <w:rPr>
                <w:rFonts w:ascii="Cambria" w:hAnsi="Cambria" w:cs="Calibri"/>
                <w:b/>
                <w:bCs/>
                <w:iCs/>
                <w:noProof/>
                <w:sz w:val="24"/>
                <w:szCs w:val="24"/>
                <w:u w:val="single"/>
                <w:lang w:val="mk-MK"/>
              </w:rPr>
              <w:t>комуналните</w:t>
            </w:r>
            <w:r w:rsidRPr="00D079E5">
              <w:rPr>
                <w:rFonts w:ascii="Cambria" w:hAnsi="Cambria" w:cs="Calibri"/>
                <w:b/>
                <w:bCs/>
                <w:iCs/>
                <w:noProof/>
                <w:sz w:val="24"/>
                <w:szCs w:val="24"/>
                <w:u w:val="single"/>
                <w:lang w:val="mk-MK"/>
              </w:rPr>
              <w:t xml:space="preserve"> услуги</w:t>
            </w:r>
            <w:r w:rsidR="00940885">
              <w:rPr>
                <w:rFonts w:ascii="Cambria" w:hAnsi="Cambria" w:cs="Calibri"/>
                <w:b/>
                <w:bCs/>
                <w:iCs/>
                <w:noProof/>
                <w:sz w:val="24"/>
                <w:szCs w:val="24"/>
                <w:u w:val="single"/>
                <w:lang w:val="mk-MK"/>
              </w:rPr>
              <w:t xml:space="preserve"> (греење, комуникација и транспорт)</w:t>
            </w:r>
            <w:r w:rsidRPr="00D079E5">
              <w:rPr>
                <w:rFonts w:ascii="Cambria" w:hAnsi="Cambria" w:cs="Calibri"/>
                <w:b/>
                <w:bCs/>
                <w:iCs/>
                <w:noProof/>
                <w:sz w:val="24"/>
                <w:szCs w:val="24"/>
                <w:lang w:val="mk-MK"/>
              </w:rPr>
              <w:t xml:space="preserve"> со реализација од </w:t>
            </w:r>
            <w:r w:rsidR="00940885">
              <w:rPr>
                <w:rFonts w:ascii="Cambria" w:hAnsi="Cambria" w:cs="Calibri"/>
                <w:b/>
                <w:bCs/>
                <w:iCs/>
                <w:noProof/>
                <w:sz w:val="24"/>
                <w:szCs w:val="24"/>
                <w:lang w:val="mk-MK"/>
              </w:rPr>
              <w:t>42,</w:t>
            </w:r>
            <w:r w:rsidR="00344E4A">
              <w:rPr>
                <w:rFonts w:ascii="Cambria" w:hAnsi="Cambria" w:cs="Calibri"/>
                <w:b/>
                <w:bCs/>
                <w:iCs/>
                <w:noProof/>
                <w:sz w:val="24"/>
                <w:szCs w:val="24"/>
                <w:lang w:val="mk-MK"/>
              </w:rPr>
              <w:t>45</w:t>
            </w:r>
            <w:r w:rsidRPr="00D079E5">
              <w:rPr>
                <w:rFonts w:ascii="Cambria" w:hAnsi="Cambria" w:cs="Calibri"/>
                <w:b/>
                <w:bCs/>
                <w:iCs/>
                <w:noProof/>
                <w:sz w:val="24"/>
                <w:szCs w:val="24"/>
                <w:lang w:val="mk-MK"/>
              </w:rPr>
              <w:t>%.</w:t>
            </w:r>
          </w:p>
          <w:p w14:paraId="76627807" w14:textId="77777777" w:rsidR="00940885" w:rsidRDefault="00940885" w:rsidP="00C91B62">
            <w:pPr>
              <w:pStyle w:val="ListParagraph"/>
              <w:spacing w:before="20" w:after="20"/>
              <w:ind w:left="1025" w:right="255" w:firstLine="0"/>
              <w:rPr>
                <w:rFonts w:ascii="Cambria" w:hAnsi="Cambria" w:cs="Calibri"/>
                <w:b/>
                <w:bCs/>
                <w:iCs/>
                <w:noProof/>
                <w:sz w:val="24"/>
                <w:szCs w:val="24"/>
                <w:lang w:val="mk-MK"/>
              </w:rPr>
            </w:pPr>
          </w:p>
          <w:p w14:paraId="24A03FD8" w14:textId="77777777" w:rsidR="00E41438" w:rsidRDefault="00E41438" w:rsidP="00C91B62">
            <w:pPr>
              <w:pStyle w:val="ListParagraph"/>
              <w:spacing w:before="20" w:after="20"/>
              <w:ind w:left="1025" w:right="255" w:firstLine="0"/>
              <w:rPr>
                <w:rFonts w:ascii="Cambria" w:hAnsi="Cambria" w:cs="Calibri"/>
                <w:b/>
                <w:bCs/>
                <w:iCs/>
                <w:noProof/>
                <w:sz w:val="24"/>
                <w:szCs w:val="24"/>
                <w:lang w:val="mk-MK"/>
              </w:rPr>
            </w:pPr>
          </w:p>
          <w:p w14:paraId="3AA39E3A" w14:textId="68405107" w:rsidR="00940885" w:rsidRDefault="00940885" w:rsidP="00C91B62">
            <w:pPr>
              <w:pStyle w:val="ListParagraph"/>
              <w:numPr>
                <w:ilvl w:val="0"/>
                <w:numId w:val="25"/>
              </w:numPr>
              <w:spacing w:before="20" w:after="20"/>
              <w:ind w:left="426" w:right="255" w:hanging="284"/>
              <w:rPr>
                <w:rFonts w:ascii="Cambria" w:hAnsi="Cambria" w:cs="Calibri"/>
                <w:b/>
                <w:bCs/>
                <w:iCs/>
                <w:noProof/>
                <w:sz w:val="24"/>
                <w:szCs w:val="24"/>
                <w:lang w:val="mk-MK"/>
              </w:rPr>
            </w:pPr>
            <w:r>
              <w:rPr>
                <w:rFonts w:ascii="Cambria" w:hAnsi="Cambria" w:cs="Calibri"/>
                <w:b/>
                <w:bCs/>
                <w:iCs/>
                <w:noProof/>
                <w:sz w:val="24"/>
                <w:szCs w:val="24"/>
                <w:lang w:val="mk-MK"/>
              </w:rPr>
              <w:t xml:space="preserve">Реализацијата на субвенциите и трансферите на општината изнесува </w:t>
            </w:r>
            <w:r w:rsidR="00E41438">
              <w:rPr>
                <w:rFonts w:ascii="Cambria" w:hAnsi="Cambria" w:cs="Calibri"/>
                <w:b/>
                <w:bCs/>
                <w:iCs/>
                <w:noProof/>
                <w:sz w:val="24"/>
                <w:szCs w:val="24"/>
                <w:lang w:val="mk-MK"/>
              </w:rPr>
              <w:t>19,03</w:t>
            </w:r>
            <w:r>
              <w:rPr>
                <w:rFonts w:ascii="Cambria" w:hAnsi="Cambria" w:cs="Calibri"/>
                <w:b/>
                <w:bCs/>
                <w:iCs/>
                <w:noProof/>
                <w:sz w:val="24"/>
                <w:szCs w:val="24"/>
                <w:lang w:val="mk-MK"/>
              </w:rPr>
              <w:t xml:space="preserve">%. Истата е </w:t>
            </w:r>
            <w:r w:rsidR="00E41438">
              <w:rPr>
                <w:rFonts w:ascii="Cambria" w:hAnsi="Cambria" w:cs="Calibri"/>
                <w:b/>
                <w:bCs/>
                <w:iCs/>
                <w:noProof/>
                <w:color w:val="C00000"/>
                <w:sz w:val="24"/>
                <w:szCs w:val="24"/>
                <w:lang w:val="mk-MK"/>
              </w:rPr>
              <w:t>намалена</w:t>
            </w:r>
            <w:r>
              <w:rPr>
                <w:rFonts w:ascii="Cambria" w:hAnsi="Cambria" w:cs="Calibri"/>
                <w:b/>
                <w:bCs/>
                <w:iCs/>
                <w:noProof/>
                <w:sz w:val="24"/>
                <w:szCs w:val="24"/>
                <w:lang w:val="mk-MK"/>
              </w:rPr>
              <w:t xml:space="preserve"> за </w:t>
            </w:r>
            <w:r w:rsidR="00E41438">
              <w:rPr>
                <w:rFonts w:ascii="Cambria" w:hAnsi="Cambria" w:cs="Calibri"/>
                <w:b/>
                <w:bCs/>
                <w:iCs/>
                <w:noProof/>
                <w:sz w:val="24"/>
                <w:szCs w:val="24"/>
                <w:lang w:val="mk-MK"/>
              </w:rPr>
              <w:t>54,41</w:t>
            </w:r>
            <w:r>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Pr>
                <w:rFonts w:ascii="Cambria" w:hAnsi="Cambria" w:cs="Calibri"/>
                <w:b/>
                <w:bCs/>
                <w:iCs/>
                <w:noProof/>
                <w:sz w:val="24"/>
                <w:szCs w:val="24"/>
                <w:lang w:val="mk-MK"/>
              </w:rPr>
              <w:t xml:space="preserve"> година</w:t>
            </w:r>
            <w:r w:rsidR="00D577C8">
              <w:rPr>
                <w:rFonts w:ascii="Cambria" w:hAnsi="Cambria" w:cs="Calibri"/>
                <w:b/>
                <w:bCs/>
                <w:iCs/>
                <w:noProof/>
                <w:sz w:val="24"/>
                <w:szCs w:val="24"/>
                <w:lang w:val="mk-MK"/>
              </w:rPr>
              <w:t>. Ова е како резултат на субвенцијата која општината ја дава на Јавното комунално претпријатие за покривање на долгот за потрошена електрична енергија кон ЕВН.</w:t>
            </w:r>
            <w:r w:rsidR="00E41438">
              <w:rPr>
                <w:rFonts w:ascii="Cambria" w:hAnsi="Cambria" w:cs="Calibri"/>
                <w:b/>
                <w:bCs/>
                <w:iCs/>
                <w:noProof/>
                <w:sz w:val="24"/>
                <w:szCs w:val="24"/>
                <w:lang w:val="mk-MK"/>
              </w:rPr>
              <w:t xml:space="preserve"> Во првиот квартал општината немаше исплата по овој основ што во целост го намали процентот на реализација заклучно со втор квартал за 2025 година.</w:t>
            </w:r>
          </w:p>
          <w:p w14:paraId="7A33194C" w14:textId="77777777" w:rsidR="004C72B7" w:rsidRDefault="004C72B7" w:rsidP="00C91B62">
            <w:pPr>
              <w:pStyle w:val="ListParagraph"/>
              <w:spacing w:before="20" w:after="20"/>
              <w:ind w:left="426" w:right="255" w:firstLine="0"/>
              <w:rPr>
                <w:rFonts w:ascii="Cambria" w:hAnsi="Cambria" w:cs="Calibri"/>
                <w:b/>
                <w:bCs/>
                <w:iCs/>
                <w:noProof/>
                <w:sz w:val="24"/>
                <w:szCs w:val="24"/>
                <w:lang w:val="mk-MK"/>
              </w:rPr>
            </w:pPr>
          </w:p>
          <w:p w14:paraId="39747503" w14:textId="39E2A4DC" w:rsidR="004C72B7" w:rsidRPr="004C72B7" w:rsidRDefault="004C72B7" w:rsidP="00C91B62">
            <w:pPr>
              <w:pStyle w:val="ListParagraph"/>
              <w:numPr>
                <w:ilvl w:val="0"/>
                <w:numId w:val="25"/>
              </w:numPr>
              <w:spacing w:before="20" w:after="20"/>
              <w:ind w:left="426" w:right="255" w:hanging="284"/>
              <w:rPr>
                <w:rFonts w:ascii="Cambria" w:hAnsi="Cambria" w:cs="Calibri"/>
                <w:b/>
                <w:bCs/>
                <w:iCs/>
                <w:noProof/>
                <w:sz w:val="24"/>
                <w:szCs w:val="24"/>
                <w:lang w:val="mk-MK"/>
              </w:rPr>
            </w:pPr>
            <w:r w:rsidRPr="004C72B7">
              <w:rPr>
                <w:rFonts w:ascii="Cambria" w:hAnsi="Cambria" w:cs="Calibri"/>
                <w:b/>
                <w:bCs/>
                <w:iCs/>
                <w:noProof/>
                <w:sz w:val="24"/>
                <w:szCs w:val="24"/>
                <w:lang w:val="mk-MK"/>
              </w:rPr>
              <w:t xml:space="preserve">Реализацијата на расходите за </w:t>
            </w:r>
            <w:r>
              <w:rPr>
                <w:rFonts w:ascii="Cambria" w:hAnsi="Cambria" w:cs="Calibri"/>
                <w:b/>
                <w:bCs/>
                <w:iCs/>
                <w:noProof/>
                <w:sz w:val="24"/>
                <w:szCs w:val="24"/>
                <w:lang w:val="mk-MK"/>
              </w:rPr>
              <w:t>социјални бенефиции</w:t>
            </w:r>
            <w:r w:rsidRPr="004C72B7">
              <w:rPr>
                <w:rFonts w:ascii="Cambria" w:hAnsi="Cambria" w:cs="Calibri"/>
                <w:b/>
                <w:bCs/>
                <w:iCs/>
                <w:noProof/>
                <w:sz w:val="24"/>
                <w:szCs w:val="24"/>
                <w:lang w:val="mk-MK"/>
              </w:rPr>
              <w:t xml:space="preserve"> на општината изнесува  </w:t>
            </w:r>
            <w:r w:rsidR="00E41438">
              <w:rPr>
                <w:rFonts w:ascii="Cambria" w:hAnsi="Cambria" w:cs="Calibri"/>
                <w:b/>
                <w:bCs/>
                <w:iCs/>
                <w:noProof/>
                <w:sz w:val="24"/>
                <w:szCs w:val="24"/>
                <w:lang w:val="mk-MK"/>
              </w:rPr>
              <w:t>27,94</w:t>
            </w:r>
            <w:r w:rsidRPr="004C72B7">
              <w:rPr>
                <w:rFonts w:ascii="Cambria" w:hAnsi="Cambria" w:cs="Calibri"/>
                <w:b/>
                <w:bCs/>
                <w:iCs/>
                <w:noProof/>
                <w:sz w:val="24"/>
                <w:szCs w:val="24"/>
                <w:lang w:val="mk-MK"/>
              </w:rPr>
              <w:t xml:space="preserve">%, истата е </w:t>
            </w:r>
            <w:r w:rsidR="00E41438">
              <w:rPr>
                <w:rFonts w:ascii="Cambria" w:hAnsi="Cambria" w:cs="Calibri"/>
                <w:b/>
                <w:bCs/>
                <w:iCs/>
                <w:noProof/>
                <w:color w:val="C00000"/>
                <w:sz w:val="24"/>
                <w:szCs w:val="24"/>
                <w:lang w:val="mk-MK"/>
              </w:rPr>
              <w:t>зголемена</w:t>
            </w:r>
            <w:r w:rsidRPr="004C72B7">
              <w:rPr>
                <w:rFonts w:ascii="Cambria" w:hAnsi="Cambria" w:cs="Calibri"/>
                <w:b/>
                <w:bCs/>
                <w:iCs/>
                <w:noProof/>
                <w:sz w:val="24"/>
                <w:szCs w:val="24"/>
                <w:lang w:val="mk-MK"/>
              </w:rPr>
              <w:t xml:space="preserve"> за </w:t>
            </w:r>
            <w:r w:rsidR="00E41438">
              <w:rPr>
                <w:rFonts w:ascii="Cambria" w:hAnsi="Cambria" w:cs="Calibri"/>
                <w:b/>
                <w:bCs/>
                <w:iCs/>
                <w:noProof/>
                <w:sz w:val="24"/>
                <w:szCs w:val="24"/>
                <w:lang w:val="mk-MK"/>
              </w:rPr>
              <w:t>3,53</w:t>
            </w:r>
            <w:r w:rsidRPr="004C72B7">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4C72B7">
              <w:rPr>
                <w:rFonts w:ascii="Cambria" w:hAnsi="Cambria" w:cs="Calibri"/>
                <w:b/>
                <w:bCs/>
                <w:iCs/>
                <w:noProof/>
                <w:sz w:val="24"/>
                <w:szCs w:val="24"/>
                <w:lang w:val="mk-MK"/>
              </w:rPr>
              <w:t xml:space="preserve"> год.</w:t>
            </w:r>
          </w:p>
          <w:p w14:paraId="31F9F050" w14:textId="77777777" w:rsidR="00970207" w:rsidRPr="004C72B7" w:rsidRDefault="00970207" w:rsidP="00C91B62">
            <w:pPr>
              <w:pStyle w:val="ListParagraph"/>
              <w:spacing w:before="20" w:after="20"/>
              <w:ind w:left="426" w:right="255" w:firstLine="0"/>
              <w:rPr>
                <w:rFonts w:ascii="Cambria" w:hAnsi="Cambria" w:cs="Calibri"/>
                <w:b/>
                <w:bCs/>
                <w:iCs/>
                <w:noProof/>
                <w:sz w:val="24"/>
                <w:szCs w:val="24"/>
                <w:lang w:val="mk-MK"/>
              </w:rPr>
            </w:pPr>
          </w:p>
          <w:p w14:paraId="5C84ED59" w14:textId="06CF9C92" w:rsidR="00970207" w:rsidRPr="00D079E5"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капиталнит</w:t>
            </w:r>
            <w:r w:rsidR="00D811DD" w:rsidRPr="00D079E5">
              <w:rPr>
                <w:rFonts w:ascii="Cambria" w:hAnsi="Cambria" w:cs="Calibri"/>
                <w:b/>
                <w:bCs/>
                <w:iCs/>
                <w:noProof/>
                <w:sz w:val="24"/>
                <w:szCs w:val="24"/>
                <w:lang w:val="mk-MK"/>
              </w:rPr>
              <w:t>е расходи на општината изнесува</w:t>
            </w:r>
            <w:r w:rsidRPr="00D079E5">
              <w:rPr>
                <w:rFonts w:ascii="Cambria" w:hAnsi="Cambria" w:cs="Calibri"/>
                <w:b/>
                <w:bCs/>
                <w:iCs/>
                <w:noProof/>
                <w:sz w:val="24"/>
                <w:szCs w:val="24"/>
                <w:lang w:val="mk-MK"/>
              </w:rPr>
              <w:t xml:space="preserve"> </w:t>
            </w:r>
            <w:r w:rsidR="00E41438">
              <w:rPr>
                <w:rFonts w:ascii="Cambria" w:hAnsi="Cambria" w:cs="Calibri"/>
                <w:b/>
                <w:bCs/>
                <w:iCs/>
                <w:noProof/>
                <w:sz w:val="24"/>
                <w:szCs w:val="24"/>
                <w:lang w:val="mk-MK"/>
              </w:rPr>
              <w:t>43,30</w:t>
            </w:r>
            <w:r w:rsidR="00D811DD" w:rsidRPr="00D079E5">
              <w:rPr>
                <w:rFonts w:ascii="Cambria" w:hAnsi="Cambria" w:cs="Calibri"/>
                <w:b/>
                <w:bCs/>
                <w:iCs/>
                <w:noProof/>
                <w:sz w:val="24"/>
                <w:szCs w:val="24"/>
                <w:lang w:val="mk-MK"/>
              </w:rPr>
              <w:t>%</w:t>
            </w:r>
            <w:r w:rsidRPr="00D079E5">
              <w:rPr>
                <w:rFonts w:ascii="Cambria" w:hAnsi="Cambria" w:cs="Calibri"/>
                <w:b/>
                <w:bCs/>
                <w:iCs/>
                <w:noProof/>
                <w:sz w:val="24"/>
                <w:szCs w:val="24"/>
                <w:lang w:val="mk-MK"/>
              </w:rPr>
              <w:t xml:space="preserve"> и истата е </w:t>
            </w:r>
            <w:r w:rsidRPr="00D079E5">
              <w:rPr>
                <w:rFonts w:ascii="Cambria" w:hAnsi="Cambria" w:cs="Calibri"/>
                <w:b/>
                <w:bCs/>
                <w:iCs/>
                <w:noProof/>
                <w:color w:val="C00000"/>
                <w:sz w:val="24"/>
                <w:szCs w:val="24"/>
                <w:lang w:val="mk-MK"/>
              </w:rPr>
              <w:t xml:space="preserve">зголемена </w:t>
            </w:r>
            <w:r w:rsidRPr="00D079E5">
              <w:rPr>
                <w:rFonts w:ascii="Cambria" w:hAnsi="Cambria" w:cs="Calibri"/>
                <w:b/>
                <w:bCs/>
                <w:iCs/>
                <w:noProof/>
                <w:sz w:val="24"/>
                <w:szCs w:val="24"/>
                <w:lang w:val="mk-MK"/>
              </w:rPr>
              <w:t xml:space="preserve">за </w:t>
            </w:r>
            <w:r w:rsidR="00E41438">
              <w:rPr>
                <w:rFonts w:ascii="Cambria" w:hAnsi="Cambria" w:cs="Calibri"/>
                <w:b/>
                <w:bCs/>
                <w:iCs/>
                <w:noProof/>
                <w:sz w:val="24"/>
                <w:szCs w:val="24"/>
                <w:lang w:val="mk-MK"/>
              </w:rPr>
              <w:t>70,64</w:t>
            </w:r>
            <w:r w:rsidRPr="00D079E5">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729269B0" w14:textId="155E5912" w:rsidR="00970207" w:rsidRDefault="00970207" w:rsidP="00C91B62">
            <w:pPr>
              <w:pStyle w:val="ListParagraph"/>
              <w:numPr>
                <w:ilvl w:val="0"/>
                <w:numId w:val="21"/>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Најголеми износи на расходи во делот на капиталните расхо</w:t>
            </w:r>
            <w:r w:rsidR="00D811DD" w:rsidRPr="00D079E5">
              <w:rPr>
                <w:rFonts w:ascii="Cambria" w:hAnsi="Cambria" w:cs="Calibri"/>
                <w:b/>
                <w:bCs/>
                <w:iCs/>
                <w:noProof/>
                <w:sz w:val="24"/>
                <w:szCs w:val="24"/>
                <w:lang w:val="mk-MK"/>
              </w:rPr>
              <w:t>ди  се ре</w:t>
            </w:r>
            <w:r w:rsidR="005F1C6C" w:rsidRPr="00D079E5">
              <w:rPr>
                <w:rFonts w:ascii="Cambria" w:hAnsi="Cambria" w:cs="Calibri"/>
                <w:b/>
                <w:bCs/>
                <w:iCs/>
                <w:noProof/>
                <w:sz w:val="24"/>
                <w:szCs w:val="24"/>
                <w:lang w:val="mk-MK"/>
              </w:rPr>
              <w:t>a</w:t>
            </w:r>
            <w:r w:rsidR="00D811DD" w:rsidRPr="00D079E5">
              <w:rPr>
                <w:rFonts w:ascii="Cambria" w:hAnsi="Cambria" w:cs="Calibri"/>
                <w:b/>
                <w:bCs/>
                <w:iCs/>
                <w:noProof/>
                <w:sz w:val="24"/>
                <w:szCs w:val="24"/>
                <w:lang w:val="mk-MK"/>
              </w:rPr>
              <w:t xml:space="preserve">лизирани за </w:t>
            </w:r>
            <w:r w:rsidR="00940885" w:rsidRPr="00940885">
              <w:rPr>
                <w:rFonts w:ascii="Cambria" w:hAnsi="Cambria" w:cs="Calibri"/>
                <w:b/>
                <w:bCs/>
                <w:iCs/>
                <w:noProof/>
                <w:sz w:val="24"/>
                <w:szCs w:val="24"/>
                <w:u w:val="single"/>
                <w:lang w:val="mk-MK"/>
              </w:rPr>
              <w:t xml:space="preserve">изградба и </w:t>
            </w:r>
            <w:r w:rsidRPr="00D079E5">
              <w:rPr>
                <w:rFonts w:ascii="Cambria" w:hAnsi="Cambria" w:cs="Calibri"/>
                <w:b/>
                <w:bCs/>
                <w:iCs/>
                <w:noProof/>
                <w:sz w:val="24"/>
                <w:szCs w:val="24"/>
                <w:u w:val="single"/>
                <w:lang w:val="mk-MK"/>
              </w:rPr>
              <w:t xml:space="preserve">реконструкција на </w:t>
            </w:r>
            <w:r w:rsidR="00940885">
              <w:rPr>
                <w:rFonts w:ascii="Cambria" w:hAnsi="Cambria" w:cs="Calibri"/>
                <w:b/>
                <w:bCs/>
                <w:iCs/>
                <w:noProof/>
                <w:sz w:val="24"/>
                <w:szCs w:val="24"/>
                <w:u w:val="single"/>
                <w:lang w:val="mk-MK"/>
              </w:rPr>
              <w:t>други градежни објекти</w:t>
            </w:r>
            <w:r w:rsidRPr="00D079E5">
              <w:rPr>
                <w:rFonts w:ascii="Cambria" w:hAnsi="Cambria" w:cs="Calibri"/>
                <w:b/>
                <w:bCs/>
                <w:iCs/>
                <w:noProof/>
                <w:sz w:val="24"/>
                <w:szCs w:val="24"/>
                <w:lang w:val="mk-MK"/>
              </w:rPr>
              <w:t xml:space="preserve">, со реализација од </w:t>
            </w:r>
            <w:r w:rsidR="00E41438">
              <w:rPr>
                <w:rFonts w:ascii="Cambria" w:hAnsi="Cambria" w:cs="Calibri"/>
                <w:b/>
                <w:bCs/>
                <w:iCs/>
                <w:noProof/>
                <w:sz w:val="24"/>
                <w:szCs w:val="24"/>
                <w:lang w:val="mk-MK"/>
              </w:rPr>
              <w:t>45,68</w:t>
            </w:r>
            <w:r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u w:val="single"/>
                <w:lang w:val="mk-MK"/>
              </w:rPr>
              <w:t xml:space="preserve">купување на </w:t>
            </w:r>
            <w:r w:rsidR="00940885">
              <w:rPr>
                <w:rFonts w:ascii="Cambria" w:hAnsi="Cambria" w:cs="Calibri"/>
                <w:b/>
                <w:bCs/>
                <w:iCs/>
                <w:noProof/>
                <w:sz w:val="24"/>
                <w:szCs w:val="24"/>
                <w:u w:val="single"/>
                <w:lang w:val="mk-MK"/>
              </w:rPr>
              <w:t>опрема и машини</w:t>
            </w:r>
            <w:r w:rsidR="0061251C"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 со реализација од </w:t>
            </w:r>
            <w:r w:rsidR="00E41438">
              <w:rPr>
                <w:rFonts w:ascii="Cambria" w:hAnsi="Cambria" w:cs="Calibri"/>
                <w:b/>
                <w:bCs/>
                <w:iCs/>
                <w:noProof/>
                <w:sz w:val="24"/>
                <w:szCs w:val="24"/>
                <w:lang w:val="mk-MK"/>
              </w:rPr>
              <w:t>44,43</w:t>
            </w:r>
            <w:r w:rsidRPr="00D079E5">
              <w:rPr>
                <w:rFonts w:ascii="Cambria" w:hAnsi="Cambria" w:cs="Calibri"/>
                <w:b/>
                <w:bCs/>
                <w:iCs/>
                <w:noProof/>
                <w:sz w:val="24"/>
                <w:szCs w:val="24"/>
                <w:lang w:val="mk-MK"/>
              </w:rPr>
              <w:t>%</w:t>
            </w:r>
            <w:r w:rsidR="00390260" w:rsidRPr="00D079E5">
              <w:rPr>
                <w:rFonts w:ascii="Cambria" w:hAnsi="Cambria" w:cs="Calibri"/>
                <w:b/>
                <w:bCs/>
                <w:iCs/>
                <w:noProof/>
                <w:sz w:val="24"/>
                <w:szCs w:val="24"/>
                <w:lang w:val="mk-MK"/>
              </w:rPr>
              <w:t xml:space="preserve">. </w:t>
            </w:r>
          </w:p>
          <w:p w14:paraId="75ED7687" w14:textId="77777777" w:rsidR="00970207" w:rsidRPr="00E41438" w:rsidRDefault="00970207" w:rsidP="00E41438">
            <w:pPr>
              <w:spacing w:before="20" w:after="20"/>
              <w:ind w:right="255"/>
              <w:rPr>
                <w:rFonts w:ascii="Cambria" w:hAnsi="Cambria" w:cs="Calibri"/>
                <w:b/>
                <w:bCs/>
                <w:iCs/>
                <w:noProof/>
                <w:sz w:val="24"/>
                <w:szCs w:val="24"/>
                <w:lang w:val="mk-MK"/>
              </w:rPr>
            </w:pPr>
          </w:p>
          <w:p w14:paraId="6642E365" w14:textId="70D3748E" w:rsidR="004C72B7" w:rsidRDefault="00970207" w:rsidP="00C91B62">
            <w:pPr>
              <w:pStyle w:val="ListParagraph"/>
              <w:numPr>
                <w:ilvl w:val="0"/>
                <w:numId w:val="15"/>
              </w:numPr>
              <w:spacing w:before="20" w:after="20"/>
              <w:ind w:right="255"/>
              <w:rPr>
                <w:rFonts w:ascii="Cambria" w:hAnsi="Cambria" w:cs="Calibri"/>
                <w:b/>
                <w:bCs/>
                <w:iCs/>
                <w:noProof/>
                <w:sz w:val="24"/>
                <w:szCs w:val="24"/>
                <w:lang w:val="mk-MK"/>
              </w:rPr>
            </w:pPr>
            <w:r w:rsidRPr="00D079E5">
              <w:rPr>
                <w:rFonts w:ascii="Cambria" w:hAnsi="Cambria" w:cs="Calibri"/>
                <w:b/>
                <w:bCs/>
                <w:iCs/>
                <w:noProof/>
                <w:sz w:val="24"/>
                <w:szCs w:val="24"/>
                <w:lang w:val="mk-MK"/>
              </w:rPr>
              <w:t>Реализацијата на расходите во програм</w:t>
            </w:r>
            <w:r w:rsidR="00C14099" w:rsidRPr="00D079E5">
              <w:rPr>
                <w:rFonts w:ascii="Cambria" w:hAnsi="Cambria" w:cs="Calibri"/>
                <w:b/>
                <w:bCs/>
                <w:iCs/>
                <w:noProof/>
                <w:sz w:val="24"/>
                <w:szCs w:val="24"/>
                <w:lang w:val="mk-MK"/>
              </w:rPr>
              <w:t>ите</w:t>
            </w:r>
            <w:r w:rsidRPr="00D079E5">
              <w:rPr>
                <w:rFonts w:ascii="Cambria" w:hAnsi="Cambria" w:cs="Calibri"/>
                <w:b/>
                <w:bCs/>
                <w:iCs/>
                <w:noProof/>
                <w:sz w:val="24"/>
                <w:szCs w:val="24"/>
                <w:lang w:val="mk-MK"/>
              </w:rPr>
              <w:t xml:space="preserve"> за </w:t>
            </w:r>
            <w:r w:rsidR="00C14099" w:rsidRPr="00D079E5">
              <w:rPr>
                <w:rFonts w:ascii="Cambria" w:hAnsi="Cambria" w:cs="Calibri"/>
                <w:b/>
                <w:bCs/>
                <w:iCs/>
                <w:noProof/>
                <w:sz w:val="24"/>
                <w:szCs w:val="24"/>
                <w:lang w:val="mk-MK"/>
              </w:rPr>
              <w:t xml:space="preserve">надлежност </w:t>
            </w:r>
            <w:r w:rsidR="004F5EE0" w:rsidRPr="00D079E5">
              <w:rPr>
                <w:rFonts w:ascii="Cambria" w:hAnsi="Cambria" w:cs="Calibri"/>
                <w:b/>
                <w:bCs/>
                <w:iCs/>
                <w:noProof/>
                <w:sz w:val="24"/>
                <w:szCs w:val="24"/>
                <w:lang w:val="mk-MK"/>
              </w:rPr>
              <w:t xml:space="preserve">Ј-Комунални дејности </w:t>
            </w:r>
            <w:r w:rsidRPr="00D079E5">
              <w:rPr>
                <w:rFonts w:ascii="Cambria" w:hAnsi="Cambria" w:cs="Calibri"/>
                <w:b/>
                <w:bCs/>
                <w:iCs/>
                <w:noProof/>
                <w:sz w:val="24"/>
                <w:szCs w:val="24"/>
                <w:lang w:val="mk-MK"/>
              </w:rPr>
              <w:t xml:space="preserve"> изнесува  </w:t>
            </w:r>
            <w:r w:rsidR="00E41438">
              <w:rPr>
                <w:rFonts w:ascii="Cambria" w:hAnsi="Cambria" w:cs="Calibri"/>
                <w:b/>
                <w:bCs/>
                <w:iCs/>
                <w:noProof/>
                <w:sz w:val="24"/>
                <w:szCs w:val="24"/>
                <w:lang w:val="mk-MK"/>
              </w:rPr>
              <w:t>50,97</w:t>
            </w:r>
            <w:r w:rsidRPr="00D079E5">
              <w:rPr>
                <w:rFonts w:ascii="Cambria" w:hAnsi="Cambria" w:cs="Calibri"/>
                <w:b/>
                <w:bCs/>
                <w:iCs/>
                <w:noProof/>
                <w:sz w:val="24"/>
                <w:szCs w:val="24"/>
                <w:lang w:val="mk-MK"/>
              </w:rPr>
              <w:t xml:space="preserve">%  и истата е </w:t>
            </w:r>
            <w:r w:rsidR="00E41438">
              <w:rPr>
                <w:rFonts w:ascii="Cambria" w:hAnsi="Cambria" w:cs="Calibri"/>
                <w:b/>
                <w:bCs/>
                <w:iCs/>
                <w:noProof/>
                <w:color w:val="C00000"/>
                <w:sz w:val="24"/>
                <w:szCs w:val="24"/>
                <w:lang w:val="mk-MK"/>
              </w:rPr>
              <w:t>зголемена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E41438">
              <w:rPr>
                <w:rFonts w:ascii="Cambria" w:hAnsi="Cambria" w:cs="Calibri"/>
                <w:b/>
                <w:bCs/>
                <w:iCs/>
                <w:noProof/>
                <w:sz w:val="24"/>
                <w:szCs w:val="24"/>
                <w:lang w:val="mk-MK"/>
              </w:rPr>
              <w:t>121,87</w:t>
            </w:r>
            <w:r w:rsidRPr="00D079E5">
              <w:rPr>
                <w:rFonts w:ascii="Cambria" w:hAnsi="Cambria" w:cs="Calibri"/>
                <w:b/>
                <w:bCs/>
                <w:iCs/>
                <w:noProof/>
                <w:sz w:val="24"/>
                <w:szCs w:val="24"/>
                <w:lang w:val="mk-MK"/>
              </w:rPr>
              <w:t xml:space="preserve"> %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1A7A6D4" w14:textId="77777777" w:rsidR="00C91B62" w:rsidRPr="00C91B62" w:rsidRDefault="00C91B62" w:rsidP="00C91B62">
            <w:pPr>
              <w:pStyle w:val="ListParagraph"/>
              <w:spacing w:before="20" w:after="20"/>
              <w:ind w:left="501" w:right="255" w:firstLine="0"/>
              <w:rPr>
                <w:rFonts w:ascii="Cambria" w:hAnsi="Cambria" w:cs="Calibri"/>
                <w:b/>
                <w:bCs/>
                <w:iCs/>
                <w:noProof/>
                <w:sz w:val="24"/>
                <w:szCs w:val="24"/>
                <w:lang w:val="mk-MK"/>
              </w:rPr>
            </w:pPr>
          </w:p>
          <w:p w14:paraId="283E9282" w14:textId="51CB92DF" w:rsidR="004C72B7" w:rsidRDefault="00970207" w:rsidP="00C91B62">
            <w:pPr>
              <w:pStyle w:val="ListParagraph"/>
              <w:numPr>
                <w:ilvl w:val="0"/>
                <w:numId w:val="15"/>
              </w:numPr>
              <w:spacing w:before="20" w:after="20"/>
              <w:ind w:right="25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w:t>
            </w:r>
            <w:r w:rsidR="00D91F6D">
              <w:rPr>
                <w:rFonts w:ascii="Cambria" w:hAnsi="Cambria" w:cs="Calibri"/>
                <w:b/>
                <w:bCs/>
                <w:iCs/>
                <w:noProof/>
                <w:sz w:val="24"/>
                <w:szCs w:val="24"/>
                <w:lang w:val="mk-MK"/>
              </w:rPr>
              <w:t xml:space="preserve">во </w:t>
            </w:r>
            <w:r w:rsidR="00C14099" w:rsidRPr="00D079E5">
              <w:rPr>
                <w:rFonts w:ascii="Cambria" w:hAnsi="Cambria" w:cs="Calibri"/>
                <w:b/>
                <w:bCs/>
                <w:iCs/>
                <w:noProof/>
                <w:sz w:val="24"/>
                <w:szCs w:val="24"/>
                <w:lang w:val="mk-MK"/>
              </w:rPr>
              <w:t xml:space="preserve">програмите за надлежност </w:t>
            </w:r>
            <w:r w:rsidR="004F5EE0" w:rsidRPr="00D079E5">
              <w:rPr>
                <w:rFonts w:ascii="Cambria" w:hAnsi="Cambria" w:cs="Calibri"/>
                <w:b/>
                <w:bCs/>
                <w:iCs/>
                <w:noProof/>
                <w:sz w:val="24"/>
                <w:szCs w:val="24"/>
                <w:lang w:val="mk-MK"/>
              </w:rPr>
              <w:t xml:space="preserve">Н-Образование </w:t>
            </w:r>
            <w:r w:rsidRPr="00D079E5">
              <w:rPr>
                <w:rFonts w:ascii="Cambria" w:hAnsi="Cambria" w:cs="Calibri"/>
                <w:b/>
                <w:bCs/>
                <w:iCs/>
                <w:noProof/>
                <w:sz w:val="24"/>
                <w:szCs w:val="24"/>
                <w:lang w:val="mk-MK"/>
              </w:rPr>
              <w:t xml:space="preserve">изнесува  </w:t>
            </w:r>
            <w:r w:rsidR="00E41438">
              <w:rPr>
                <w:rFonts w:ascii="Cambria" w:hAnsi="Cambria" w:cs="Calibri"/>
                <w:b/>
                <w:bCs/>
                <w:iCs/>
                <w:noProof/>
                <w:sz w:val="24"/>
                <w:szCs w:val="24"/>
                <w:lang w:val="mk-MK"/>
              </w:rPr>
              <w:t>40,56</w:t>
            </w:r>
            <w:r w:rsidRPr="00D079E5">
              <w:rPr>
                <w:rFonts w:ascii="Cambria" w:hAnsi="Cambria" w:cs="Calibri"/>
                <w:b/>
                <w:bCs/>
                <w:iCs/>
                <w:noProof/>
                <w:sz w:val="24"/>
                <w:szCs w:val="24"/>
                <w:lang w:val="mk-MK"/>
              </w:rPr>
              <w:t xml:space="preserve">%  и истата е </w:t>
            </w:r>
            <w:r w:rsidR="00E41438">
              <w:rPr>
                <w:rFonts w:ascii="Cambria" w:hAnsi="Cambria" w:cs="Calibri"/>
                <w:b/>
                <w:bCs/>
                <w:iCs/>
                <w:noProof/>
                <w:color w:val="C00000"/>
                <w:sz w:val="24"/>
                <w:szCs w:val="24"/>
                <w:lang w:val="mk-MK"/>
              </w:rPr>
              <w:t>намалена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E41438">
              <w:rPr>
                <w:rFonts w:ascii="Cambria" w:hAnsi="Cambria" w:cs="Calibri"/>
                <w:b/>
                <w:bCs/>
                <w:iCs/>
                <w:noProof/>
                <w:sz w:val="24"/>
                <w:szCs w:val="24"/>
                <w:lang w:val="mk-MK"/>
              </w:rPr>
              <w:t>4,14</w:t>
            </w:r>
            <w:r w:rsidRPr="00D079E5">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43689D5D" w14:textId="77777777" w:rsidR="00C91B62" w:rsidRPr="00C91B62" w:rsidRDefault="00C91B62" w:rsidP="00C91B62">
            <w:pPr>
              <w:pStyle w:val="ListParagraph"/>
              <w:spacing w:before="20" w:after="20"/>
              <w:ind w:left="0" w:right="258" w:firstLine="0"/>
              <w:rPr>
                <w:rFonts w:ascii="Cambria" w:hAnsi="Cambria" w:cs="Calibri"/>
                <w:b/>
                <w:bCs/>
                <w:iCs/>
                <w:noProof/>
                <w:sz w:val="24"/>
                <w:szCs w:val="24"/>
                <w:lang w:val="mk-MK"/>
              </w:rPr>
            </w:pPr>
          </w:p>
          <w:p w14:paraId="1D62BDA3" w14:textId="32A809F4" w:rsidR="00970207" w:rsidRPr="00D079E5" w:rsidRDefault="00970207" w:rsidP="00C91B62">
            <w:pPr>
              <w:pStyle w:val="ListParagraph"/>
              <w:numPr>
                <w:ilvl w:val="0"/>
                <w:numId w:val="15"/>
              </w:numPr>
              <w:spacing w:before="20" w:after="20"/>
              <w:ind w:right="25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Реализацијата на расходите во </w:t>
            </w:r>
            <w:r w:rsidR="00C14099" w:rsidRPr="00D079E5">
              <w:rPr>
                <w:rFonts w:ascii="Cambria" w:hAnsi="Cambria" w:cs="Calibri"/>
                <w:b/>
                <w:bCs/>
                <w:iCs/>
                <w:noProof/>
                <w:sz w:val="24"/>
                <w:szCs w:val="24"/>
                <w:lang w:val="mk-MK"/>
              </w:rPr>
              <w:t xml:space="preserve">програмите за надлежност </w:t>
            </w:r>
            <w:r w:rsidR="004C72B7">
              <w:rPr>
                <w:rFonts w:ascii="Cambria" w:hAnsi="Cambria" w:cs="Calibri"/>
                <w:b/>
                <w:bCs/>
                <w:iCs/>
                <w:noProof/>
                <w:sz w:val="24"/>
                <w:szCs w:val="24"/>
                <w:lang w:val="mk-MK"/>
              </w:rPr>
              <w:t>К</w:t>
            </w:r>
            <w:r w:rsidR="004F5EE0" w:rsidRPr="00D079E5">
              <w:rPr>
                <w:rFonts w:ascii="Cambria" w:hAnsi="Cambria" w:cs="Calibri"/>
                <w:b/>
                <w:bCs/>
                <w:iCs/>
                <w:noProof/>
                <w:sz w:val="24"/>
                <w:szCs w:val="24"/>
                <w:lang w:val="mk-MK"/>
              </w:rPr>
              <w:t>-</w:t>
            </w:r>
            <w:r w:rsidR="004C72B7">
              <w:rPr>
                <w:rFonts w:ascii="Cambria" w:hAnsi="Cambria" w:cs="Calibri"/>
                <w:b/>
                <w:bCs/>
                <w:iCs/>
                <w:noProof/>
                <w:sz w:val="24"/>
                <w:szCs w:val="24"/>
                <w:lang w:val="mk-MK"/>
              </w:rPr>
              <w:t>Култура</w:t>
            </w:r>
            <w:r w:rsidRPr="00D079E5">
              <w:rPr>
                <w:rFonts w:ascii="Cambria" w:hAnsi="Cambria" w:cs="Calibri"/>
                <w:b/>
                <w:bCs/>
                <w:iCs/>
                <w:noProof/>
                <w:sz w:val="24"/>
                <w:szCs w:val="24"/>
                <w:lang w:val="mk-MK"/>
              </w:rPr>
              <w:t xml:space="preserve"> изнесува  </w:t>
            </w:r>
            <w:r w:rsidR="00E41438">
              <w:rPr>
                <w:rFonts w:ascii="Cambria" w:hAnsi="Cambria" w:cs="Calibri"/>
                <w:b/>
                <w:bCs/>
                <w:iCs/>
                <w:noProof/>
                <w:sz w:val="24"/>
                <w:szCs w:val="24"/>
                <w:lang w:val="mk-MK"/>
              </w:rPr>
              <w:t>2,15</w:t>
            </w:r>
            <w:r w:rsidRPr="00D079E5">
              <w:rPr>
                <w:rFonts w:ascii="Cambria" w:hAnsi="Cambria" w:cs="Calibri"/>
                <w:b/>
                <w:bCs/>
                <w:iCs/>
                <w:noProof/>
                <w:sz w:val="24"/>
                <w:szCs w:val="24"/>
                <w:lang w:val="mk-MK"/>
              </w:rPr>
              <w:t xml:space="preserve">%  и истата е </w:t>
            </w:r>
            <w:r w:rsidR="00E41438">
              <w:rPr>
                <w:rFonts w:ascii="Cambria" w:hAnsi="Cambria" w:cs="Calibri"/>
                <w:b/>
                <w:bCs/>
                <w:iCs/>
                <w:noProof/>
                <w:color w:val="C00000"/>
                <w:sz w:val="24"/>
                <w:szCs w:val="24"/>
                <w:lang w:val="mk-MK"/>
              </w:rPr>
              <w:t>намалена</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E41438">
              <w:rPr>
                <w:rFonts w:ascii="Cambria" w:hAnsi="Cambria" w:cs="Calibri"/>
                <w:b/>
                <w:bCs/>
                <w:iCs/>
                <w:noProof/>
                <w:sz w:val="24"/>
                <w:szCs w:val="24"/>
                <w:lang w:val="mk-MK"/>
              </w:rPr>
              <w:t>92,61</w:t>
            </w:r>
            <w:r w:rsidRPr="00D079E5">
              <w:rPr>
                <w:rFonts w:ascii="Cambria" w:hAnsi="Cambria" w:cs="Calibri"/>
                <w:b/>
                <w:bCs/>
                <w:iCs/>
                <w:noProof/>
                <w:sz w:val="24"/>
                <w:szCs w:val="24"/>
                <w:lang w:val="mk-MK"/>
              </w:rPr>
              <w:t>% во однос на истиот период од 202</w:t>
            </w:r>
            <w:r w:rsidR="00E41438">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r w:rsidR="004C72B7">
              <w:rPr>
                <w:rFonts w:ascii="Cambria" w:hAnsi="Cambria" w:cs="Calibri"/>
                <w:b/>
                <w:bCs/>
                <w:iCs/>
                <w:noProof/>
                <w:sz w:val="24"/>
                <w:szCs w:val="24"/>
                <w:lang w:val="mk-MK"/>
              </w:rPr>
              <w:t xml:space="preserve"> Ова е како резултат на културната манифестација </w:t>
            </w:r>
            <w:r w:rsidR="00C91B62">
              <w:rPr>
                <w:rFonts w:ascii="Cambria" w:hAnsi="Cambria" w:cs="Calibri"/>
                <w:b/>
                <w:bCs/>
                <w:iCs/>
                <w:noProof/>
                <w:sz w:val="24"/>
                <w:szCs w:val="24"/>
              </w:rPr>
              <w:t>“</w:t>
            </w:r>
            <w:r w:rsidR="004C72B7">
              <w:rPr>
                <w:rFonts w:ascii="Cambria" w:hAnsi="Cambria" w:cs="Calibri"/>
                <w:b/>
                <w:bCs/>
                <w:iCs/>
                <w:noProof/>
                <w:sz w:val="24"/>
                <w:szCs w:val="24"/>
                <w:lang w:val="mk-MK"/>
              </w:rPr>
              <w:t>Градско, храна, вино и традиција</w:t>
            </w:r>
            <w:r w:rsidR="00C91B62">
              <w:rPr>
                <w:rFonts w:ascii="Cambria" w:hAnsi="Cambria" w:cs="Calibri"/>
                <w:b/>
                <w:bCs/>
                <w:iCs/>
                <w:noProof/>
                <w:sz w:val="24"/>
                <w:szCs w:val="24"/>
              </w:rPr>
              <w:t>”</w:t>
            </w:r>
            <w:r w:rsidR="004C72B7">
              <w:rPr>
                <w:rFonts w:ascii="Cambria" w:hAnsi="Cambria" w:cs="Calibri"/>
                <w:b/>
                <w:bCs/>
                <w:iCs/>
                <w:noProof/>
                <w:sz w:val="24"/>
                <w:szCs w:val="24"/>
                <w:lang w:val="mk-MK"/>
              </w:rPr>
              <w:t xml:space="preserve"> која </w:t>
            </w:r>
            <w:r w:rsidR="00C91B62">
              <w:rPr>
                <w:rFonts w:ascii="Cambria" w:hAnsi="Cambria" w:cs="Calibri"/>
                <w:b/>
                <w:bCs/>
                <w:iCs/>
                <w:noProof/>
                <w:sz w:val="24"/>
                <w:szCs w:val="24"/>
                <w:lang w:val="mk-MK"/>
              </w:rPr>
              <w:t xml:space="preserve">Општината </w:t>
            </w:r>
            <w:r w:rsidR="004C72B7">
              <w:rPr>
                <w:rFonts w:ascii="Cambria" w:hAnsi="Cambria" w:cs="Calibri"/>
                <w:b/>
                <w:bCs/>
                <w:iCs/>
                <w:noProof/>
                <w:sz w:val="24"/>
                <w:szCs w:val="24"/>
                <w:lang w:val="mk-MK"/>
              </w:rPr>
              <w:t>запо</w:t>
            </w:r>
            <w:r w:rsidR="00C91B62">
              <w:rPr>
                <w:rFonts w:ascii="Cambria" w:hAnsi="Cambria" w:cs="Calibri"/>
                <w:b/>
                <w:bCs/>
                <w:iCs/>
                <w:noProof/>
                <w:sz w:val="24"/>
                <w:szCs w:val="24"/>
                <w:lang w:val="mk-MK"/>
              </w:rPr>
              <w:t>ч</w:t>
            </w:r>
            <w:r w:rsidR="004C72B7">
              <w:rPr>
                <w:rFonts w:ascii="Cambria" w:hAnsi="Cambria" w:cs="Calibri"/>
                <w:b/>
                <w:bCs/>
                <w:iCs/>
                <w:noProof/>
                <w:sz w:val="24"/>
                <w:szCs w:val="24"/>
                <w:lang w:val="mk-MK"/>
              </w:rPr>
              <w:t xml:space="preserve">на да ја реализира по повод прослава на патронот на Општината </w:t>
            </w:r>
            <w:r w:rsidR="00E41438">
              <w:rPr>
                <w:rFonts w:ascii="Cambria" w:hAnsi="Cambria" w:cs="Calibri"/>
                <w:b/>
                <w:bCs/>
                <w:iCs/>
                <w:noProof/>
                <w:sz w:val="24"/>
                <w:szCs w:val="24"/>
                <w:lang w:val="mk-MK"/>
              </w:rPr>
              <w:t>С</w:t>
            </w:r>
            <w:r w:rsidR="004C72B7">
              <w:rPr>
                <w:rFonts w:ascii="Cambria" w:hAnsi="Cambria" w:cs="Calibri"/>
                <w:b/>
                <w:bCs/>
                <w:iCs/>
                <w:noProof/>
                <w:sz w:val="24"/>
                <w:szCs w:val="24"/>
                <w:lang w:val="mk-MK"/>
              </w:rPr>
              <w:t>в.Апостол Павле</w:t>
            </w:r>
            <w:r w:rsidR="00C91B62">
              <w:rPr>
                <w:rFonts w:ascii="Cambria" w:hAnsi="Cambria" w:cs="Calibri"/>
                <w:b/>
                <w:bCs/>
                <w:iCs/>
                <w:noProof/>
                <w:sz w:val="24"/>
                <w:szCs w:val="24"/>
                <w:lang w:val="mk-MK"/>
              </w:rPr>
              <w:t>.</w:t>
            </w:r>
            <w:r w:rsidR="00E41438">
              <w:rPr>
                <w:rFonts w:ascii="Cambria" w:hAnsi="Cambria" w:cs="Calibri"/>
                <w:b/>
                <w:bCs/>
                <w:iCs/>
                <w:noProof/>
                <w:sz w:val="24"/>
                <w:szCs w:val="24"/>
                <w:lang w:val="mk-MK"/>
              </w:rPr>
              <w:t xml:space="preserve"> Оваа манифестација се одржува во месец јули и реализацијата ќе се зголеми во третиот квартал.</w:t>
            </w:r>
          </w:p>
          <w:p w14:paraId="7011DA06" w14:textId="77777777" w:rsidR="00970207" w:rsidRDefault="00970207" w:rsidP="00C91B62">
            <w:pPr>
              <w:pStyle w:val="ListParagraph"/>
              <w:spacing w:before="20" w:after="20"/>
              <w:ind w:left="720" w:right="258" w:firstLine="0"/>
              <w:rPr>
                <w:rFonts w:ascii="Cambria" w:hAnsi="Cambria" w:cs="Calibri"/>
                <w:b/>
                <w:bCs/>
                <w:iCs/>
                <w:noProof/>
                <w:sz w:val="24"/>
                <w:szCs w:val="24"/>
                <w:lang w:val="mk-MK"/>
              </w:rPr>
            </w:pPr>
          </w:p>
          <w:p w14:paraId="3C8A582A" w14:textId="77777777" w:rsidR="00E41438" w:rsidRDefault="00E41438" w:rsidP="00C91B62">
            <w:pPr>
              <w:pStyle w:val="ListParagraph"/>
              <w:spacing w:before="20" w:after="20"/>
              <w:ind w:left="720" w:right="258" w:firstLine="0"/>
              <w:rPr>
                <w:rFonts w:ascii="Cambria" w:hAnsi="Cambria" w:cs="Calibri"/>
                <w:b/>
                <w:bCs/>
                <w:iCs/>
                <w:noProof/>
                <w:sz w:val="24"/>
                <w:szCs w:val="24"/>
                <w:lang w:val="mk-MK"/>
              </w:rPr>
            </w:pPr>
          </w:p>
          <w:p w14:paraId="1AFD868F" w14:textId="77777777" w:rsidR="00E41438" w:rsidRDefault="00E41438" w:rsidP="00C91B62">
            <w:pPr>
              <w:pStyle w:val="ListParagraph"/>
              <w:spacing w:before="20" w:after="20"/>
              <w:ind w:left="720" w:right="258" w:firstLine="0"/>
              <w:rPr>
                <w:rFonts w:ascii="Cambria" w:hAnsi="Cambria" w:cs="Calibri"/>
                <w:b/>
                <w:bCs/>
                <w:iCs/>
                <w:noProof/>
                <w:sz w:val="24"/>
                <w:szCs w:val="24"/>
                <w:lang w:val="mk-MK"/>
              </w:rPr>
            </w:pPr>
          </w:p>
          <w:p w14:paraId="61FA5103" w14:textId="77777777" w:rsidR="00E41438" w:rsidRPr="00D079E5" w:rsidRDefault="00E41438" w:rsidP="00C91B62">
            <w:pPr>
              <w:pStyle w:val="ListParagraph"/>
              <w:spacing w:before="20" w:after="20"/>
              <w:ind w:left="720" w:right="258" w:firstLine="0"/>
              <w:rPr>
                <w:rFonts w:ascii="Cambria" w:hAnsi="Cambria" w:cs="Calibri"/>
                <w:b/>
                <w:bCs/>
                <w:iCs/>
                <w:noProof/>
                <w:sz w:val="24"/>
                <w:szCs w:val="24"/>
                <w:lang w:val="mk-MK"/>
              </w:rPr>
            </w:pPr>
          </w:p>
          <w:p w14:paraId="101F766E" w14:textId="74846747" w:rsidR="00AF0DF4" w:rsidRPr="00E41438" w:rsidRDefault="00970207" w:rsidP="00E41438">
            <w:pPr>
              <w:pStyle w:val="ListParagraph"/>
              <w:numPr>
                <w:ilvl w:val="0"/>
                <w:numId w:val="15"/>
              </w:numPr>
              <w:spacing w:before="40" w:after="40"/>
              <w:ind w:right="258"/>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Највисока реализација во</w:t>
            </w:r>
            <w:r w:rsidR="00EF662C"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однос на планираното во делот на расходите на општината е забележана кај следниве </w:t>
            </w:r>
            <w:r w:rsidR="00C35882" w:rsidRPr="00D079E5">
              <w:rPr>
                <w:rFonts w:ascii="Cambria" w:hAnsi="Cambria" w:cs="Calibri"/>
                <w:b/>
                <w:bCs/>
                <w:iCs/>
                <w:noProof/>
                <w:sz w:val="24"/>
                <w:szCs w:val="24"/>
                <w:lang w:val="mk-MK"/>
              </w:rPr>
              <w:t>расходни</w:t>
            </w:r>
            <w:r w:rsidRPr="00D079E5">
              <w:rPr>
                <w:rFonts w:ascii="Cambria" w:hAnsi="Cambria" w:cs="Calibri"/>
                <w:b/>
                <w:bCs/>
                <w:iCs/>
                <w:noProof/>
                <w:sz w:val="24"/>
                <w:szCs w:val="24"/>
                <w:lang w:val="mk-MK"/>
              </w:rPr>
              <w:t xml:space="preserve"> ставки</w:t>
            </w:r>
            <w:r w:rsidR="00527F89" w:rsidRPr="00D079E5">
              <w:rPr>
                <w:rFonts w:ascii="Cambria" w:hAnsi="Cambria" w:cs="Calibri"/>
                <w:b/>
                <w:bCs/>
                <w:iCs/>
                <w:noProof/>
                <w:sz w:val="24"/>
                <w:szCs w:val="24"/>
                <w:lang w:val="mk-MK"/>
              </w:rPr>
              <w:t>:</w:t>
            </w:r>
            <w:r w:rsidR="00D519A0" w:rsidRPr="00D079E5">
              <w:rPr>
                <w:rFonts w:ascii="Cambria" w:hAnsi="Cambria" w:cs="Calibri"/>
                <w:b/>
                <w:bCs/>
                <w:iCs/>
                <w:noProof/>
                <w:sz w:val="24"/>
                <w:szCs w:val="24"/>
                <w:lang w:val="mk-MK"/>
              </w:rPr>
              <w:t xml:space="preserve"> </w:t>
            </w:r>
            <w:r w:rsidR="00800644" w:rsidRPr="00D079E5">
              <w:rPr>
                <w:rFonts w:ascii="Cambria" w:hAnsi="Cambria" w:cs="Calibri"/>
                <w:b/>
                <w:bCs/>
                <w:iCs/>
                <w:noProof/>
                <w:sz w:val="24"/>
                <w:szCs w:val="24"/>
                <w:lang w:val="mk-MK"/>
              </w:rPr>
              <w:t>42</w:t>
            </w:r>
            <w:r w:rsidR="00800644">
              <w:rPr>
                <w:rFonts w:ascii="Cambria" w:hAnsi="Cambria" w:cs="Calibri"/>
                <w:b/>
                <w:bCs/>
                <w:iCs/>
                <w:noProof/>
                <w:sz w:val="24"/>
                <w:szCs w:val="24"/>
                <w:lang w:val="mk-MK"/>
              </w:rPr>
              <w:t>7</w:t>
            </w:r>
            <w:r w:rsidR="00800644" w:rsidRPr="00D079E5">
              <w:rPr>
                <w:rFonts w:ascii="Cambria" w:hAnsi="Cambria" w:cs="Calibri"/>
                <w:b/>
                <w:bCs/>
                <w:iCs/>
                <w:noProof/>
                <w:sz w:val="24"/>
                <w:szCs w:val="24"/>
                <w:lang w:val="mk-MK"/>
              </w:rPr>
              <w:t>–</w:t>
            </w:r>
            <w:r w:rsidR="00800644">
              <w:rPr>
                <w:rFonts w:ascii="Cambria" w:hAnsi="Cambria" w:cs="Calibri"/>
                <w:b/>
                <w:bCs/>
                <w:iCs/>
                <w:noProof/>
                <w:sz w:val="24"/>
                <w:szCs w:val="24"/>
                <w:lang w:val="mk-MK"/>
              </w:rPr>
              <w:t>Привремени вработувања</w:t>
            </w:r>
            <w:r w:rsidR="00800644" w:rsidRPr="00D079E5">
              <w:rPr>
                <w:rFonts w:ascii="Cambria" w:hAnsi="Cambria" w:cs="Calibri"/>
                <w:b/>
                <w:bCs/>
                <w:iCs/>
                <w:noProof/>
                <w:sz w:val="24"/>
                <w:szCs w:val="24"/>
                <w:lang w:val="mk-MK"/>
              </w:rPr>
              <w:t xml:space="preserve">, со реализација од </w:t>
            </w:r>
            <w:r w:rsidR="00800644">
              <w:rPr>
                <w:rFonts w:ascii="Cambria" w:hAnsi="Cambria" w:cs="Calibri"/>
                <w:b/>
                <w:bCs/>
                <w:iCs/>
                <w:noProof/>
                <w:sz w:val="24"/>
                <w:szCs w:val="24"/>
                <w:lang w:val="mk-MK"/>
              </w:rPr>
              <w:t>78,19</w:t>
            </w:r>
            <w:r w:rsidR="00800644" w:rsidRPr="00D079E5">
              <w:rPr>
                <w:rFonts w:ascii="Cambria" w:hAnsi="Cambria" w:cs="Calibri"/>
                <w:b/>
                <w:bCs/>
                <w:iCs/>
                <w:noProof/>
                <w:sz w:val="24"/>
                <w:szCs w:val="24"/>
                <w:lang w:val="mk-MK"/>
              </w:rPr>
              <w:t xml:space="preserve">% </w:t>
            </w:r>
            <w:r w:rsidR="00800644">
              <w:rPr>
                <w:rFonts w:ascii="Cambria" w:hAnsi="Cambria" w:cs="Calibri"/>
                <w:b/>
                <w:bCs/>
                <w:iCs/>
                <w:noProof/>
                <w:sz w:val="24"/>
                <w:szCs w:val="24"/>
                <w:lang w:val="mk-MK"/>
              </w:rPr>
              <w:t>,ставка 425-Договорни услуги со реализација од 52,84% и ставка 482</w:t>
            </w:r>
            <w:r w:rsidR="00C91B62" w:rsidRPr="00D079E5">
              <w:rPr>
                <w:rFonts w:ascii="Cambria" w:hAnsi="Cambria" w:cs="Calibri"/>
                <w:b/>
                <w:bCs/>
                <w:iCs/>
                <w:noProof/>
                <w:sz w:val="24"/>
                <w:szCs w:val="24"/>
                <w:lang w:val="mk-MK"/>
              </w:rPr>
              <w:t>–</w:t>
            </w:r>
            <w:r w:rsidR="00800644">
              <w:rPr>
                <w:rFonts w:ascii="Cambria" w:hAnsi="Cambria" w:cs="Calibri"/>
                <w:b/>
                <w:bCs/>
                <w:iCs/>
                <w:noProof/>
                <w:sz w:val="24"/>
                <w:szCs w:val="24"/>
                <w:lang w:val="mk-MK"/>
              </w:rPr>
              <w:t>Други градежни објекти</w:t>
            </w:r>
            <w:r w:rsidR="00C91B62" w:rsidRPr="00D079E5">
              <w:rPr>
                <w:rFonts w:ascii="Cambria" w:hAnsi="Cambria" w:cs="Calibri"/>
                <w:b/>
                <w:bCs/>
                <w:iCs/>
                <w:noProof/>
                <w:sz w:val="24"/>
                <w:szCs w:val="24"/>
                <w:lang w:val="mk-MK"/>
              </w:rPr>
              <w:t xml:space="preserve"> со реализација од </w:t>
            </w:r>
            <w:r w:rsidR="00800644">
              <w:rPr>
                <w:rFonts w:ascii="Cambria" w:hAnsi="Cambria" w:cs="Calibri"/>
                <w:b/>
                <w:bCs/>
                <w:iCs/>
                <w:noProof/>
                <w:sz w:val="24"/>
                <w:szCs w:val="24"/>
                <w:lang w:val="mk-MK"/>
              </w:rPr>
              <w:t>45,68</w:t>
            </w:r>
            <w:r w:rsidR="00C91B62" w:rsidRPr="00D079E5">
              <w:rPr>
                <w:rFonts w:ascii="Cambria" w:hAnsi="Cambria" w:cs="Calibri"/>
                <w:b/>
                <w:bCs/>
                <w:iCs/>
                <w:noProof/>
                <w:sz w:val="24"/>
                <w:szCs w:val="24"/>
                <w:lang w:val="mk-MK"/>
              </w:rPr>
              <w:t>%</w:t>
            </w:r>
            <w:r w:rsidR="00C91B62">
              <w:rPr>
                <w:rFonts w:ascii="Cambria" w:hAnsi="Cambria" w:cs="Calibri"/>
                <w:b/>
                <w:bCs/>
                <w:iCs/>
                <w:noProof/>
                <w:sz w:val="24"/>
                <w:szCs w:val="24"/>
                <w:lang w:val="mk-MK"/>
              </w:rPr>
              <w:t xml:space="preserve"> </w:t>
            </w:r>
            <w:r w:rsidR="00800644">
              <w:rPr>
                <w:rFonts w:ascii="Cambria" w:hAnsi="Cambria" w:cs="Calibri"/>
                <w:b/>
                <w:bCs/>
                <w:iCs/>
                <w:noProof/>
                <w:sz w:val="24"/>
                <w:szCs w:val="24"/>
                <w:lang w:val="mk-MK"/>
              </w:rPr>
              <w:t>.</w:t>
            </w:r>
          </w:p>
          <w:p w14:paraId="4DB8C203" w14:textId="77777777" w:rsidR="00970207" w:rsidRPr="00D079E5" w:rsidRDefault="00970207" w:rsidP="00C91B62">
            <w:pPr>
              <w:spacing w:before="20" w:after="20"/>
              <w:ind w:left="522" w:right="258"/>
              <w:jc w:val="both"/>
              <w:rPr>
                <w:rFonts w:ascii="Cambria" w:hAnsi="Cambria" w:cs="Calibri"/>
                <w:b/>
                <w:bCs/>
                <w:iCs/>
                <w:noProof/>
                <w:sz w:val="24"/>
                <w:szCs w:val="24"/>
                <w:lang w:val="mk-MK"/>
              </w:rPr>
            </w:pPr>
          </w:p>
          <w:p w14:paraId="06690783" w14:textId="23E54C46" w:rsidR="00800644" w:rsidRPr="00800644" w:rsidRDefault="00970207" w:rsidP="00C91B62">
            <w:pPr>
              <w:pStyle w:val="ListParagraph"/>
              <w:numPr>
                <w:ilvl w:val="0"/>
                <w:numId w:val="15"/>
              </w:numPr>
              <w:spacing w:before="20" w:after="20"/>
              <w:ind w:right="258"/>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 xml:space="preserve">Најниска реализација во однос на планираното во делот на расходите на општината е забележана кај </w:t>
            </w:r>
            <w:r w:rsidR="00C35882" w:rsidRPr="00D079E5">
              <w:rPr>
                <w:rFonts w:ascii="Cambria" w:hAnsi="Cambria" w:cs="Calibri"/>
                <w:b/>
                <w:bCs/>
                <w:iCs/>
                <w:noProof/>
                <w:sz w:val="24"/>
                <w:szCs w:val="24"/>
                <w:lang w:val="mk-MK"/>
              </w:rPr>
              <w:t>расходни</w:t>
            </w:r>
            <w:r w:rsidR="008C5876" w:rsidRPr="00D079E5">
              <w:rPr>
                <w:rFonts w:ascii="Cambria" w:hAnsi="Cambria" w:cs="Calibri"/>
                <w:b/>
                <w:bCs/>
                <w:iCs/>
                <w:noProof/>
                <w:sz w:val="24"/>
                <w:szCs w:val="24"/>
                <w:lang w:val="mk-MK"/>
              </w:rPr>
              <w:t>те</w:t>
            </w:r>
            <w:r w:rsidRPr="00D079E5">
              <w:rPr>
                <w:rFonts w:ascii="Cambria" w:hAnsi="Cambria" w:cs="Calibri"/>
                <w:b/>
                <w:bCs/>
                <w:iCs/>
                <w:noProof/>
                <w:sz w:val="24"/>
                <w:szCs w:val="24"/>
                <w:lang w:val="mk-MK"/>
              </w:rPr>
              <w:t xml:space="preserve"> ставки</w:t>
            </w:r>
            <w:r w:rsidR="00527F89" w:rsidRPr="00D079E5">
              <w:rPr>
                <w:rFonts w:ascii="Cambria" w:hAnsi="Cambria" w:cs="Calibri"/>
                <w:b/>
                <w:bCs/>
                <w:iCs/>
                <w:noProof/>
                <w:sz w:val="24"/>
                <w:szCs w:val="24"/>
                <w:lang w:val="mk-MK"/>
              </w:rPr>
              <w:t>:</w:t>
            </w:r>
            <w:r w:rsidR="008C5876" w:rsidRPr="00D079E5">
              <w:rPr>
                <w:rFonts w:ascii="Cambria" w:hAnsi="Cambria" w:cs="Calibri"/>
                <w:b/>
                <w:bCs/>
                <w:iCs/>
                <w:noProof/>
                <w:sz w:val="24"/>
                <w:szCs w:val="24"/>
                <w:lang w:val="mk-MK"/>
              </w:rPr>
              <w:t xml:space="preserve"> </w:t>
            </w:r>
            <w:r w:rsidR="00800644" w:rsidRPr="00D079E5">
              <w:rPr>
                <w:rFonts w:ascii="Cambria" w:hAnsi="Cambria" w:cs="Calibri"/>
                <w:b/>
                <w:bCs/>
                <w:iCs/>
                <w:noProof/>
                <w:sz w:val="24"/>
                <w:szCs w:val="24"/>
                <w:lang w:val="mk-MK"/>
              </w:rPr>
              <w:t xml:space="preserve">424–Поправки и тековно одржување со реализација од </w:t>
            </w:r>
            <w:r w:rsidR="00800644">
              <w:rPr>
                <w:rFonts w:ascii="Cambria" w:hAnsi="Cambria" w:cs="Calibri"/>
                <w:b/>
                <w:bCs/>
                <w:iCs/>
                <w:noProof/>
                <w:sz w:val="24"/>
                <w:szCs w:val="24"/>
                <w:lang w:val="mk-MK"/>
              </w:rPr>
              <w:t>24,48</w:t>
            </w:r>
            <w:r w:rsidR="00800644" w:rsidRPr="00D079E5">
              <w:rPr>
                <w:rFonts w:ascii="Cambria" w:hAnsi="Cambria" w:cs="Calibri"/>
                <w:b/>
                <w:bCs/>
                <w:iCs/>
                <w:noProof/>
                <w:sz w:val="24"/>
                <w:szCs w:val="24"/>
                <w:lang w:val="mk-MK"/>
              </w:rPr>
              <w:t>%</w:t>
            </w:r>
            <w:r w:rsidR="00800644">
              <w:rPr>
                <w:rFonts w:ascii="Cambria" w:hAnsi="Cambria" w:cs="Calibri"/>
                <w:b/>
                <w:bCs/>
                <w:iCs/>
                <w:noProof/>
                <w:sz w:val="24"/>
                <w:szCs w:val="24"/>
                <w:lang w:val="mk-MK"/>
              </w:rPr>
              <w:t xml:space="preserve">, ставка 461- Субвенции за јавни претпријатија со реализација од 28,44% и ставка </w:t>
            </w:r>
            <w:r w:rsidR="00800644" w:rsidRPr="00D079E5">
              <w:rPr>
                <w:rFonts w:ascii="Cambria" w:hAnsi="Cambria" w:cs="Calibri"/>
                <w:b/>
                <w:bCs/>
                <w:iCs/>
                <w:noProof/>
                <w:sz w:val="24"/>
                <w:szCs w:val="24"/>
                <w:lang w:val="mk-MK"/>
              </w:rPr>
              <w:t xml:space="preserve"> </w:t>
            </w:r>
            <w:r w:rsidR="00800644">
              <w:rPr>
                <w:rFonts w:ascii="Cambria" w:hAnsi="Cambria" w:cs="Calibri"/>
                <w:b/>
                <w:bCs/>
                <w:iCs/>
                <w:noProof/>
                <w:sz w:val="24"/>
                <w:szCs w:val="24"/>
                <w:lang w:val="mk-MK"/>
              </w:rPr>
              <w:t>471</w:t>
            </w:r>
            <w:r w:rsidR="00527F89" w:rsidRPr="00D079E5">
              <w:rPr>
                <w:rFonts w:ascii="Cambria" w:hAnsi="Cambria" w:cs="Calibri"/>
                <w:b/>
                <w:bCs/>
                <w:iCs/>
                <w:noProof/>
                <w:sz w:val="24"/>
                <w:szCs w:val="24"/>
                <w:lang w:val="mk-MK"/>
              </w:rPr>
              <w:t>–</w:t>
            </w:r>
            <w:r w:rsidR="00800644">
              <w:rPr>
                <w:rFonts w:ascii="Cambria" w:hAnsi="Cambria" w:cs="Calibri"/>
                <w:b/>
                <w:bCs/>
                <w:iCs/>
                <w:noProof/>
                <w:sz w:val="24"/>
                <w:szCs w:val="24"/>
                <w:lang w:val="mk-MK"/>
              </w:rPr>
              <w:t>Социјални надоместоци</w:t>
            </w:r>
            <w:r w:rsidR="00AF0DF4">
              <w:rPr>
                <w:rFonts w:ascii="Cambria" w:hAnsi="Cambria" w:cs="Calibri"/>
                <w:b/>
                <w:bCs/>
                <w:iCs/>
                <w:noProof/>
                <w:sz w:val="24"/>
                <w:szCs w:val="24"/>
                <w:lang w:val="mk-MK"/>
              </w:rPr>
              <w:t xml:space="preserve"> со реализација</w:t>
            </w:r>
            <w:r w:rsidR="00527F89" w:rsidRPr="00D079E5">
              <w:rPr>
                <w:rFonts w:ascii="Cambria" w:hAnsi="Cambria" w:cs="Calibri"/>
                <w:b/>
                <w:bCs/>
                <w:iCs/>
                <w:noProof/>
                <w:sz w:val="24"/>
                <w:szCs w:val="24"/>
                <w:lang w:val="mk-MK"/>
              </w:rPr>
              <w:t xml:space="preserve"> од </w:t>
            </w:r>
            <w:r w:rsidR="00AF0DF4">
              <w:rPr>
                <w:rFonts w:ascii="Cambria" w:hAnsi="Cambria" w:cs="Calibri"/>
                <w:b/>
                <w:bCs/>
                <w:iCs/>
                <w:noProof/>
                <w:sz w:val="24"/>
                <w:szCs w:val="24"/>
                <w:lang w:val="mk-MK"/>
              </w:rPr>
              <w:t>2</w:t>
            </w:r>
            <w:r w:rsidR="00800644">
              <w:rPr>
                <w:rFonts w:ascii="Cambria" w:hAnsi="Cambria" w:cs="Calibri"/>
                <w:b/>
                <w:bCs/>
                <w:iCs/>
                <w:noProof/>
                <w:sz w:val="24"/>
                <w:szCs w:val="24"/>
                <w:lang w:val="mk-MK"/>
              </w:rPr>
              <w:t>7,94</w:t>
            </w:r>
            <w:r w:rsidR="00527F89" w:rsidRPr="00D079E5">
              <w:rPr>
                <w:rFonts w:ascii="Cambria" w:hAnsi="Cambria" w:cs="Calibri"/>
                <w:b/>
                <w:bCs/>
                <w:iCs/>
                <w:noProof/>
                <w:sz w:val="24"/>
                <w:szCs w:val="24"/>
                <w:lang w:val="mk-MK"/>
              </w:rPr>
              <w:t xml:space="preserve">% и </w:t>
            </w:r>
          </w:p>
          <w:p w14:paraId="0651ECBB" w14:textId="77777777" w:rsidR="00800644" w:rsidRPr="00800644" w:rsidRDefault="00800644" w:rsidP="00800644">
            <w:pPr>
              <w:pStyle w:val="ListParagraph"/>
              <w:rPr>
                <w:rFonts w:ascii="Cambria" w:hAnsi="Cambria" w:cs="Calibri"/>
                <w:b/>
                <w:bCs/>
                <w:iCs/>
                <w:noProof/>
                <w:sz w:val="24"/>
                <w:szCs w:val="24"/>
                <w:lang w:val="mk-MK"/>
              </w:rPr>
            </w:pPr>
          </w:p>
          <w:p w14:paraId="43F7C056" w14:textId="7A76A8AD" w:rsidR="00970207" w:rsidRPr="00D079E5" w:rsidRDefault="00860844" w:rsidP="00800644">
            <w:pPr>
              <w:pStyle w:val="ListParagraph"/>
              <w:spacing w:before="20" w:after="20"/>
              <w:ind w:left="501" w:right="258" w:firstLine="0"/>
              <w:rPr>
                <w:rFonts w:ascii="Cambria" w:hAnsi="Cambria" w:cs="Calibri"/>
                <w:b/>
                <w:bCs/>
                <w:i/>
                <w:noProof/>
                <w:color w:val="C00000"/>
                <w:sz w:val="24"/>
                <w:szCs w:val="24"/>
                <w:lang w:val="mk-MK"/>
              </w:rPr>
            </w:pPr>
            <w:r w:rsidRPr="00D079E5">
              <w:rPr>
                <w:rFonts w:ascii="Cambria" w:hAnsi="Cambria" w:cs="Calibri"/>
                <w:b/>
                <w:bCs/>
                <w:iCs/>
                <w:noProof/>
                <w:sz w:val="24"/>
                <w:szCs w:val="24"/>
                <w:lang w:val="mk-MK"/>
              </w:rPr>
              <w:t>Н</w:t>
            </w:r>
            <w:r w:rsidR="007F5ACE" w:rsidRPr="00D079E5">
              <w:rPr>
                <w:rFonts w:ascii="Cambria" w:hAnsi="Cambria" w:cs="Calibri"/>
                <w:b/>
                <w:bCs/>
                <w:iCs/>
                <w:noProof/>
                <w:sz w:val="24"/>
                <w:szCs w:val="24"/>
                <w:lang w:val="mk-MK"/>
              </w:rPr>
              <w:t xml:space="preserve">ереализирани расходи во анализираниот период се </w:t>
            </w:r>
            <w:r w:rsidRPr="00D079E5">
              <w:rPr>
                <w:rFonts w:ascii="Cambria" w:hAnsi="Cambria" w:cs="Calibri"/>
                <w:b/>
                <w:bCs/>
                <w:iCs/>
                <w:noProof/>
                <w:sz w:val="24"/>
                <w:szCs w:val="24"/>
                <w:lang w:val="mk-MK"/>
              </w:rPr>
              <w:t>забележани</w:t>
            </w:r>
            <w:r w:rsidR="007F5ACE" w:rsidRPr="00D079E5">
              <w:rPr>
                <w:rFonts w:ascii="Cambria" w:hAnsi="Cambria" w:cs="Calibri"/>
                <w:b/>
                <w:bCs/>
                <w:iCs/>
                <w:noProof/>
                <w:sz w:val="24"/>
                <w:szCs w:val="24"/>
                <w:lang w:val="mk-MK"/>
              </w:rPr>
              <w:t xml:space="preserve"> кај ставк</w:t>
            </w:r>
            <w:r w:rsidR="008B2581" w:rsidRPr="00D079E5">
              <w:rPr>
                <w:rFonts w:ascii="Cambria" w:hAnsi="Cambria" w:cs="Calibri"/>
                <w:b/>
                <w:bCs/>
                <w:iCs/>
                <w:noProof/>
                <w:sz w:val="24"/>
                <w:szCs w:val="24"/>
                <w:lang w:val="mk-MK"/>
              </w:rPr>
              <w:t>ите</w:t>
            </w:r>
            <w:r w:rsidR="007F5ACE" w:rsidRPr="00D079E5">
              <w:rPr>
                <w:rFonts w:ascii="Cambria" w:hAnsi="Cambria" w:cs="Calibri"/>
                <w:b/>
                <w:bCs/>
                <w:iCs/>
                <w:noProof/>
                <w:sz w:val="24"/>
                <w:szCs w:val="24"/>
                <w:lang w:val="mk-MK"/>
              </w:rPr>
              <w:t xml:space="preserve"> </w:t>
            </w:r>
            <w:r w:rsidR="00800644">
              <w:rPr>
                <w:rFonts w:ascii="Cambria" w:hAnsi="Cambria" w:cs="Calibri"/>
                <w:b/>
                <w:bCs/>
                <w:iCs/>
                <w:noProof/>
                <w:sz w:val="24"/>
                <w:szCs w:val="24"/>
                <w:lang w:val="mk-MK"/>
              </w:rPr>
              <w:t xml:space="preserve">413-Тековни резерви, </w:t>
            </w:r>
            <w:r w:rsidR="008C5876" w:rsidRPr="00D079E5">
              <w:rPr>
                <w:rFonts w:ascii="Cambria" w:hAnsi="Cambria" w:cs="Calibri"/>
                <w:b/>
                <w:bCs/>
                <w:iCs/>
                <w:noProof/>
                <w:sz w:val="24"/>
                <w:szCs w:val="24"/>
                <w:lang w:val="mk-MK"/>
              </w:rPr>
              <w:t>48</w:t>
            </w:r>
            <w:r w:rsidR="00AF0DF4">
              <w:rPr>
                <w:rFonts w:ascii="Cambria" w:hAnsi="Cambria" w:cs="Calibri"/>
                <w:b/>
                <w:bCs/>
                <w:iCs/>
                <w:noProof/>
                <w:sz w:val="24"/>
                <w:szCs w:val="24"/>
                <w:lang w:val="mk-MK"/>
              </w:rPr>
              <w:t>3</w:t>
            </w:r>
            <w:r w:rsidR="008C5876" w:rsidRPr="00D079E5">
              <w:rPr>
                <w:rFonts w:ascii="Cambria" w:hAnsi="Cambria" w:cs="Calibri"/>
                <w:b/>
                <w:bCs/>
                <w:iCs/>
                <w:noProof/>
                <w:sz w:val="24"/>
                <w:szCs w:val="24"/>
                <w:lang w:val="mk-MK"/>
              </w:rPr>
              <w:t>–</w:t>
            </w:r>
            <w:r w:rsidR="00AF0DF4">
              <w:rPr>
                <w:rFonts w:ascii="Cambria" w:hAnsi="Cambria" w:cs="Calibri"/>
                <w:b/>
                <w:bCs/>
                <w:iCs/>
                <w:noProof/>
                <w:sz w:val="24"/>
                <w:szCs w:val="24"/>
                <w:lang w:val="mk-MK"/>
              </w:rPr>
              <w:t>Купување на мебел</w:t>
            </w:r>
            <w:r w:rsidR="007F5ACE" w:rsidRPr="00D079E5">
              <w:rPr>
                <w:rFonts w:ascii="Cambria" w:hAnsi="Cambria" w:cs="Calibri"/>
                <w:b/>
                <w:bCs/>
                <w:iCs/>
                <w:noProof/>
                <w:sz w:val="24"/>
                <w:szCs w:val="24"/>
                <w:lang w:val="mk-MK"/>
              </w:rPr>
              <w:t xml:space="preserve"> </w:t>
            </w:r>
            <w:r w:rsidR="008B2581" w:rsidRPr="00D079E5">
              <w:rPr>
                <w:rFonts w:ascii="Cambria" w:hAnsi="Cambria" w:cs="Calibri"/>
                <w:b/>
                <w:bCs/>
                <w:iCs/>
                <w:noProof/>
                <w:sz w:val="24"/>
                <w:szCs w:val="24"/>
                <w:lang w:val="mk-MK"/>
              </w:rPr>
              <w:t>и 4</w:t>
            </w:r>
            <w:r w:rsidR="00AF0DF4">
              <w:rPr>
                <w:rFonts w:ascii="Cambria" w:hAnsi="Cambria" w:cs="Calibri"/>
                <w:b/>
                <w:bCs/>
                <w:iCs/>
                <w:noProof/>
                <w:sz w:val="24"/>
                <w:szCs w:val="24"/>
                <w:lang w:val="mk-MK"/>
              </w:rPr>
              <w:t>85</w:t>
            </w:r>
            <w:r w:rsidR="008B2581" w:rsidRPr="00D079E5">
              <w:rPr>
                <w:rFonts w:ascii="Cambria" w:hAnsi="Cambria" w:cs="Calibri"/>
                <w:b/>
                <w:bCs/>
                <w:iCs/>
                <w:noProof/>
                <w:sz w:val="24"/>
                <w:szCs w:val="24"/>
                <w:lang w:val="mk-MK"/>
              </w:rPr>
              <w:t>-</w:t>
            </w:r>
            <w:r w:rsidR="00AF0DF4">
              <w:rPr>
                <w:rFonts w:ascii="Cambria" w:hAnsi="Cambria" w:cs="Calibri"/>
                <w:b/>
                <w:bCs/>
                <w:iCs/>
                <w:noProof/>
                <w:sz w:val="24"/>
                <w:szCs w:val="24"/>
                <w:lang w:val="mk-MK"/>
              </w:rPr>
              <w:t>Вложувања и нефинансиски средства</w:t>
            </w:r>
            <w:r w:rsidR="008B2581" w:rsidRPr="00D079E5">
              <w:rPr>
                <w:rFonts w:ascii="Cambria" w:hAnsi="Cambria" w:cs="Calibri"/>
                <w:b/>
                <w:bCs/>
                <w:iCs/>
                <w:noProof/>
                <w:sz w:val="24"/>
                <w:szCs w:val="24"/>
                <w:lang w:val="mk-MK"/>
              </w:rPr>
              <w:t>.</w:t>
            </w:r>
            <w:r w:rsidR="008C5876" w:rsidRPr="00D079E5">
              <w:rPr>
                <w:rFonts w:ascii="Cambria" w:hAnsi="Cambria" w:cs="Calibri"/>
                <w:b/>
                <w:bCs/>
                <w:iCs/>
                <w:noProof/>
                <w:sz w:val="24"/>
                <w:szCs w:val="24"/>
                <w:lang w:val="mk-MK"/>
              </w:rPr>
              <w:t xml:space="preserve"> </w:t>
            </w:r>
          </w:p>
          <w:p w14:paraId="129A7584" w14:textId="77777777" w:rsidR="00F75803" w:rsidRPr="00D079E5" w:rsidRDefault="00F75803" w:rsidP="00C57E4C">
            <w:pPr>
              <w:ind w:left="360" w:right="258"/>
              <w:rPr>
                <w:rFonts w:ascii="Cambria" w:hAnsi="Cambria" w:cs="Calibri"/>
                <w:b/>
                <w:bCs/>
                <w:iCs/>
                <w:noProof/>
                <w:sz w:val="24"/>
                <w:szCs w:val="24"/>
                <w:lang w:val="mk-MK"/>
              </w:rPr>
            </w:pPr>
          </w:p>
          <w:p w14:paraId="4A9B0D5D" w14:textId="77777777" w:rsidR="00C57E29" w:rsidRPr="00D079E5" w:rsidRDefault="00C57E29" w:rsidP="00C57E4C">
            <w:pPr>
              <w:ind w:left="522"/>
              <w:jc w:val="both"/>
              <w:rPr>
                <w:rFonts w:ascii="Cambria" w:hAnsi="Cambria" w:cs="Calibri"/>
                <w:b/>
                <w:bCs/>
                <w:iCs/>
                <w:noProof/>
                <w:sz w:val="24"/>
                <w:szCs w:val="24"/>
                <w:lang w:val="mk-MK"/>
              </w:rPr>
            </w:pPr>
          </w:p>
          <w:p w14:paraId="532AC7E5" w14:textId="77777777" w:rsidR="00305D20" w:rsidRPr="00D079E5" w:rsidRDefault="00305D20" w:rsidP="00AF0DF4">
            <w:pPr>
              <w:jc w:val="both"/>
              <w:rPr>
                <w:rFonts w:ascii="Cambria" w:hAnsi="Cambria" w:cs="Calibri"/>
                <w:b/>
                <w:bCs/>
                <w:iCs/>
                <w:noProof/>
                <w:color w:val="002060"/>
                <w:sz w:val="24"/>
                <w:szCs w:val="24"/>
                <w:u w:val="single"/>
                <w:lang w:val="mk-MK"/>
              </w:rPr>
            </w:pPr>
          </w:p>
          <w:p w14:paraId="2B437FB3" w14:textId="77777777" w:rsidR="00596D18" w:rsidRPr="00D079E5" w:rsidRDefault="00596D18" w:rsidP="00C57E4C">
            <w:pPr>
              <w:ind w:left="522"/>
              <w:jc w:val="both"/>
              <w:rPr>
                <w:rFonts w:ascii="Cambria" w:hAnsi="Cambria" w:cs="Calibri"/>
                <w:b/>
                <w:bCs/>
                <w:iCs/>
                <w:noProof/>
                <w:color w:val="002060"/>
                <w:sz w:val="24"/>
                <w:szCs w:val="24"/>
                <w:u w:val="single"/>
                <w:lang w:val="mk-MK"/>
              </w:rPr>
            </w:pPr>
          </w:p>
          <w:p w14:paraId="5786BD5C" w14:textId="77777777" w:rsidR="00970207" w:rsidRPr="00D079E5" w:rsidRDefault="00970207" w:rsidP="00C57E4C">
            <w:pPr>
              <w:ind w:left="522"/>
              <w:jc w:val="both"/>
              <w:rPr>
                <w:rFonts w:ascii="Cambria" w:hAnsi="Cambria" w:cs="Calibri"/>
                <w:b/>
                <w:bCs/>
                <w:iCs/>
                <w:noProof/>
                <w:color w:val="002060"/>
                <w:sz w:val="24"/>
                <w:szCs w:val="24"/>
                <w:u w:val="single"/>
                <w:lang w:val="mk-MK"/>
              </w:rPr>
            </w:pPr>
            <w:r w:rsidRPr="00D079E5">
              <w:rPr>
                <w:rFonts w:ascii="Cambria" w:hAnsi="Cambria" w:cs="Calibri"/>
                <w:b/>
                <w:bCs/>
                <w:iCs/>
                <w:noProof/>
                <w:color w:val="002060"/>
                <w:sz w:val="24"/>
                <w:szCs w:val="24"/>
                <w:u w:val="single"/>
                <w:lang w:val="mk-MK"/>
              </w:rPr>
              <w:t>ОБВРСКИ И ЗАДОЛЖУВАЊЕ НА ОПШТИНА</w:t>
            </w:r>
            <w:r w:rsidR="006D7C8E" w:rsidRPr="00D079E5">
              <w:rPr>
                <w:rFonts w:ascii="Cambria" w:hAnsi="Cambria" w:cs="Calibri"/>
                <w:b/>
                <w:bCs/>
                <w:iCs/>
                <w:noProof/>
                <w:color w:val="002060"/>
                <w:sz w:val="24"/>
                <w:szCs w:val="24"/>
                <w:u w:val="single"/>
                <w:lang w:val="mk-MK"/>
              </w:rPr>
              <w:t>ТА</w:t>
            </w:r>
          </w:p>
          <w:p w14:paraId="671B4943" w14:textId="77777777" w:rsidR="00970207" w:rsidRPr="00D079E5" w:rsidRDefault="00970207" w:rsidP="00C57E4C">
            <w:pPr>
              <w:ind w:left="522"/>
              <w:jc w:val="both"/>
              <w:rPr>
                <w:rFonts w:ascii="Cambria" w:hAnsi="Cambria" w:cs="Calibri"/>
                <w:b/>
                <w:bCs/>
                <w:iCs/>
                <w:noProof/>
                <w:color w:val="C00000"/>
                <w:sz w:val="24"/>
                <w:szCs w:val="24"/>
                <w:u w:val="single"/>
                <w:lang w:val="mk-MK"/>
              </w:rPr>
            </w:pPr>
          </w:p>
          <w:p w14:paraId="1CD67D30" w14:textId="5BF98A8D"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Вкупните обврски</w:t>
            </w:r>
            <w:r w:rsidR="007B6639"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на општината до 30 дена (доспеани,</w:t>
            </w:r>
            <w:r w:rsidR="00211471" w:rsidRPr="00D079E5">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а неплатени)  во </w:t>
            </w:r>
            <w:r w:rsidR="00AF0DF4">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sidR="00681561">
              <w:rPr>
                <w:rFonts w:ascii="Cambria" w:hAnsi="Cambria" w:cs="Calibri"/>
                <w:b/>
                <w:bCs/>
                <w:iCs/>
                <w:noProof/>
                <w:color w:val="C00000"/>
                <w:sz w:val="24"/>
                <w:szCs w:val="24"/>
                <w:lang w:val="mk-MK"/>
              </w:rPr>
              <w:t>5</w:t>
            </w:r>
            <w:r w:rsidR="00C337E5"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681561">
              <w:rPr>
                <w:rFonts w:ascii="Cambria" w:hAnsi="Cambria" w:cs="Calibri"/>
                <w:b/>
                <w:bCs/>
                <w:iCs/>
                <w:noProof/>
                <w:sz w:val="24"/>
                <w:szCs w:val="24"/>
                <w:lang w:val="mk-MK"/>
              </w:rPr>
              <w:t>631.717</w:t>
            </w:r>
            <w:r w:rsidRPr="00D079E5">
              <w:rPr>
                <w:rFonts w:ascii="Cambria" w:hAnsi="Cambria" w:cs="Calibri"/>
                <w:b/>
                <w:bCs/>
                <w:iCs/>
                <w:noProof/>
                <w:sz w:val="24"/>
                <w:szCs w:val="24"/>
                <w:lang w:val="mk-MK"/>
              </w:rPr>
              <w:t xml:space="preserve"> денари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00366DA9" w:rsidRPr="00366DA9">
              <w:rPr>
                <w:rFonts w:ascii="Cambria" w:hAnsi="Cambria" w:cs="Calibri"/>
                <w:b/>
                <w:bCs/>
                <w:iCs/>
                <w:noProof/>
                <w:sz w:val="24"/>
                <w:szCs w:val="24"/>
                <w:lang w:val="mk-MK"/>
              </w:rPr>
              <w:t>46.257</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B8D58DA" w14:textId="77777777" w:rsidR="00970207" w:rsidRPr="00D079E5" w:rsidRDefault="00970207" w:rsidP="00C57E4C">
            <w:pPr>
              <w:ind w:left="522" w:right="438"/>
              <w:jc w:val="both"/>
              <w:rPr>
                <w:rFonts w:ascii="Cambria" w:hAnsi="Cambria" w:cs="Calibri"/>
                <w:b/>
                <w:bCs/>
                <w:iCs/>
                <w:noProof/>
                <w:sz w:val="24"/>
                <w:szCs w:val="24"/>
                <w:lang w:val="mk-MK"/>
              </w:rPr>
            </w:pPr>
          </w:p>
          <w:p w14:paraId="289688CD" w14:textId="3D375CF3"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до 60 дена (доспеани,а неплатени) во </w:t>
            </w:r>
            <w:r w:rsidR="00AF0DF4">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sidR="00366DA9">
              <w:rPr>
                <w:rFonts w:ascii="Cambria" w:hAnsi="Cambria" w:cs="Calibri"/>
                <w:b/>
                <w:bCs/>
                <w:iCs/>
                <w:noProof/>
                <w:color w:val="C00000"/>
                <w:sz w:val="24"/>
                <w:szCs w:val="24"/>
                <w:lang w:val="mk-MK"/>
              </w:rPr>
              <w:t>5</w:t>
            </w:r>
            <w:r w:rsidR="00C337E5"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366DA9">
              <w:rPr>
                <w:rFonts w:ascii="Cambria" w:hAnsi="Cambria" w:cs="Calibri"/>
                <w:b/>
                <w:bCs/>
                <w:iCs/>
                <w:noProof/>
                <w:sz w:val="24"/>
                <w:szCs w:val="24"/>
                <w:lang w:val="mk-MK"/>
              </w:rPr>
              <w:t>2.926.370</w:t>
            </w:r>
            <w:r w:rsidR="0011646C">
              <w:rPr>
                <w:rFonts w:ascii="Cambria" w:hAnsi="Cambria" w:cs="Calibri"/>
                <w:b/>
                <w:bCs/>
                <w:iCs/>
                <w:noProof/>
                <w:sz w:val="24"/>
                <w:szCs w:val="24"/>
                <w:lang w:val="mk-MK"/>
              </w:rPr>
              <w:t xml:space="preserve"> денари</w:t>
            </w:r>
            <w:r w:rsidRPr="00D079E5">
              <w:rPr>
                <w:rFonts w:ascii="Cambria" w:hAnsi="Cambria" w:cs="Calibri"/>
                <w:b/>
                <w:bCs/>
                <w:iCs/>
                <w:noProof/>
                <w:sz w:val="24"/>
                <w:szCs w:val="24"/>
                <w:lang w:val="mk-MK"/>
              </w:rPr>
              <w:t xml:space="preserve"> и истите се </w:t>
            </w:r>
            <w:r w:rsidR="00366DA9">
              <w:rPr>
                <w:rFonts w:ascii="Cambria" w:hAnsi="Cambria" w:cs="Calibri"/>
                <w:b/>
                <w:bCs/>
                <w:iCs/>
                <w:noProof/>
                <w:color w:val="C00000"/>
                <w:sz w:val="24"/>
                <w:szCs w:val="24"/>
                <w:lang w:val="mk-MK"/>
              </w:rPr>
              <w:t>зголемени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00366DA9" w:rsidRPr="00366DA9">
              <w:rPr>
                <w:rFonts w:ascii="Cambria" w:hAnsi="Cambria" w:cs="Calibri"/>
                <w:b/>
                <w:bCs/>
                <w:iCs/>
                <w:noProof/>
                <w:sz w:val="24"/>
                <w:szCs w:val="24"/>
                <w:lang w:val="mk-MK"/>
              </w:rPr>
              <w:t>2.777.607</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320ADFA3" w14:textId="77777777" w:rsidR="00970207" w:rsidRPr="00D079E5" w:rsidRDefault="00970207" w:rsidP="00970207">
            <w:pPr>
              <w:pStyle w:val="ListParagraph"/>
              <w:rPr>
                <w:rFonts w:ascii="Cambria" w:hAnsi="Cambria" w:cs="Calibri"/>
                <w:b/>
                <w:bCs/>
                <w:iCs/>
                <w:noProof/>
                <w:sz w:val="24"/>
                <w:szCs w:val="24"/>
                <w:lang w:val="mk-MK"/>
              </w:rPr>
            </w:pPr>
          </w:p>
          <w:p w14:paraId="66324EC6" w14:textId="017D5618" w:rsidR="00970207" w:rsidRPr="00D079E5" w:rsidRDefault="00970207" w:rsidP="00C57E4C">
            <w:pPr>
              <w:pStyle w:val="ListParagraph"/>
              <w:numPr>
                <w:ilvl w:val="0"/>
                <w:numId w:val="15"/>
              </w:numPr>
              <w:ind w:right="438"/>
              <w:rPr>
                <w:rFonts w:ascii="Cambria" w:hAnsi="Cambria" w:cs="Calibri"/>
                <w:b/>
                <w:bCs/>
                <w:iCs/>
                <w:noProof/>
                <w:sz w:val="24"/>
                <w:szCs w:val="24"/>
                <w:lang w:val="mk-MK"/>
              </w:rPr>
            </w:pPr>
            <w:bookmarkStart w:id="1" w:name="_Hlk131590270"/>
            <w:r w:rsidRPr="00D079E5">
              <w:rPr>
                <w:rFonts w:ascii="Cambria" w:hAnsi="Cambria" w:cs="Calibri"/>
                <w:b/>
                <w:bCs/>
                <w:iCs/>
                <w:noProof/>
                <w:sz w:val="24"/>
                <w:szCs w:val="24"/>
                <w:lang w:val="mk-MK"/>
              </w:rPr>
              <w:t xml:space="preserve">Вкупните обврски на општината над 60 дена (доспеани, а неплатени) во </w:t>
            </w:r>
            <w:r w:rsidR="00AF0DF4">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sidR="00366DA9">
              <w:rPr>
                <w:rFonts w:ascii="Cambria" w:hAnsi="Cambria" w:cs="Calibri"/>
                <w:b/>
                <w:bCs/>
                <w:iCs/>
                <w:noProof/>
                <w:color w:val="C00000"/>
                <w:sz w:val="24"/>
                <w:szCs w:val="24"/>
                <w:lang w:val="mk-MK"/>
              </w:rPr>
              <w:t>5</w:t>
            </w:r>
            <w:r w:rsidR="00211471"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AF0DF4">
              <w:rPr>
                <w:rFonts w:ascii="Cambria" w:hAnsi="Cambria" w:cs="Calibri"/>
                <w:b/>
                <w:bCs/>
                <w:iCs/>
                <w:noProof/>
                <w:sz w:val="24"/>
                <w:szCs w:val="24"/>
                <w:lang w:val="mk-MK"/>
              </w:rPr>
              <w:t>4.</w:t>
            </w:r>
            <w:r w:rsidR="00366DA9">
              <w:rPr>
                <w:rFonts w:ascii="Cambria" w:hAnsi="Cambria" w:cs="Calibri"/>
                <w:b/>
                <w:bCs/>
                <w:iCs/>
                <w:noProof/>
                <w:sz w:val="24"/>
                <w:szCs w:val="24"/>
                <w:lang w:val="mk-MK"/>
              </w:rPr>
              <w:t>365.002</w:t>
            </w:r>
            <w:r w:rsidR="0011646C">
              <w:rPr>
                <w:rFonts w:ascii="Cambria" w:hAnsi="Cambria" w:cs="Calibri"/>
                <w:b/>
                <w:bCs/>
                <w:iCs/>
                <w:noProof/>
                <w:sz w:val="24"/>
                <w:szCs w:val="24"/>
                <w:lang w:val="mk-MK"/>
              </w:rPr>
              <w:t xml:space="preserve"> денари</w:t>
            </w:r>
            <w:r w:rsidRPr="00D079E5">
              <w:rPr>
                <w:rFonts w:ascii="Cambria" w:hAnsi="Cambria" w:cs="Calibri"/>
                <w:b/>
                <w:bCs/>
                <w:iCs/>
                <w:noProof/>
                <w:sz w:val="24"/>
                <w:szCs w:val="24"/>
                <w:lang w:val="mk-MK"/>
              </w:rPr>
              <w:t xml:space="preserve">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00366DA9" w:rsidRPr="00366DA9">
              <w:rPr>
                <w:rFonts w:ascii="Cambria" w:hAnsi="Cambria" w:cs="Calibri"/>
                <w:b/>
                <w:bCs/>
                <w:iCs/>
                <w:noProof/>
                <w:sz w:val="24"/>
                <w:szCs w:val="24"/>
                <w:lang w:val="mk-MK"/>
              </w:rPr>
              <w:t>47.215</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 Од нив 177.843 денари се утужени, а 4.</w:t>
            </w:r>
            <w:r w:rsidR="00366DA9">
              <w:rPr>
                <w:rFonts w:ascii="Cambria" w:hAnsi="Cambria" w:cs="Calibri"/>
                <w:b/>
                <w:bCs/>
                <w:iCs/>
                <w:noProof/>
                <w:sz w:val="24"/>
                <w:szCs w:val="24"/>
                <w:lang w:val="mk-MK"/>
              </w:rPr>
              <w:t>187.159</w:t>
            </w:r>
            <w:r w:rsidR="00AF0DF4">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 xml:space="preserve">денари се неутужени. </w:t>
            </w:r>
          </w:p>
          <w:p w14:paraId="3304E49D" w14:textId="77777777" w:rsidR="00970207" w:rsidRPr="00D079E5" w:rsidRDefault="00970207" w:rsidP="00C57E4C">
            <w:pPr>
              <w:ind w:left="522" w:right="438"/>
              <w:jc w:val="both"/>
              <w:rPr>
                <w:rFonts w:ascii="Cambria" w:hAnsi="Cambria" w:cs="Calibri"/>
                <w:b/>
                <w:bCs/>
                <w:iCs/>
                <w:noProof/>
                <w:sz w:val="24"/>
                <w:szCs w:val="24"/>
                <w:lang w:val="mk-MK"/>
              </w:rPr>
            </w:pPr>
          </w:p>
          <w:bookmarkEnd w:id="1"/>
          <w:p w14:paraId="5DC316FA" w14:textId="03F0D298" w:rsidR="00970207" w:rsidRPr="00D079E5" w:rsidRDefault="00970207" w:rsidP="00C57E4C">
            <w:pPr>
              <w:pStyle w:val="ListParagraph"/>
              <w:numPr>
                <w:ilvl w:val="0"/>
                <w:numId w:val="15"/>
              </w:numPr>
              <w:rPr>
                <w:rFonts w:ascii="Cambria" w:hAnsi="Cambria" w:cs="Calibri"/>
                <w:b/>
                <w:bCs/>
                <w:iCs/>
                <w:noProof/>
                <w:sz w:val="24"/>
                <w:szCs w:val="24"/>
                <w:lang w:val="mk-MK"/>
              </w:rPr>
            </w:pPr>
            <w:r w:rsidRPr="00D079E5">
              <w:rPr>
                <w:rFonts w:ascii="Cambria" w:hAnsi="Cambria" w:cs="Calibri"/>
                <w:b/>
                <w:bCs/>
                <w:iCs/>
                <w:noProof/>
                <w:sz w:val="24"/>
                <w:szCs w:val="24"/>
                <w:lang w:val="mk-MK"/>
              </w:rPr>
              <w:t>Вкупните доспеани, а неплатени обврски на општината во</w:t>
            </w:r>
            <w:r w:rsidR="00AF0DF4">
              <w:rPr>
                <w:rFonts w:ascii="Cambria" w:hAnsi="Cambria" w:cs="Calibri"/>
                <w:b/>
                <w:bCs/>
                <w:iCs/>
                <w:noProof/>
                <w:sz w:val="24"/>
                <w:szCs w:val="24"/>
                <w:lang w:val="mk-MK"/>
              </w:rPr>
              <w:t xml:space="preserve"> </w:t>
            </w:r>
            <w:r w:rsidR="00AF0DF4" w:rsidRPr="00AF0DF4">
              <w:rPr>
                <w:rFonts w:ascii="Cambria" w:hAnsi="Cambria" w:cs="Calibri"/>
                <w:b/>
                <w:bCs/>
                <w:iCs/>
                <w:noProof/>
                <w:color w:val="C00000"/>
                <w:sz w:val="24"/>
                <w:szCs w:val="24"/>
                <w:lang w:val="mk-MK"/>
              </w:rPr>
              <w:t>вториот</w:t>
            </w:r>
            <w:r w:rsidRPr="00AF0DF4">
              <w:rPr>
                <w:rFonts w:ascii="Cambria" w:hAnsi="Cambria" w:cs="Calibri"/>
                <w:b/>
                <w:bCs/>
                <w:iCs/>
                <w:noProof/>
                <w:color w:val="C00000"/>
                <w:sz w:val="24"/>
                <w:szCs w:val="24"/>
                <w:lang w:val="mk-MK"/>
              </w:rPr>
              <w:t xml:space="preserve"> </w:t>
            </w:r>
            <w:r w:rsidRPr="00D079E5">
              <w:rPr>
                <w:rFonts w:ascii="Cambria" w:hAnsi="Cambria" w:cs="Calibri"/>
                <w:b/>
                <w:bCs/>
                <w:iCs/>
                <w:noProof/>
                <w:color w:val="C00000"/>
                <w:sz w:val="24"/>
                <w:szCs w:val="24"/>
                <w:lang w:val="mk-MK"/>
              </w:rPr>
              <w:t>квартал од 202</w:t>
            </w:r>
            <w:r w:rsidR="00366DA9">
              <w:rPr>
                <w:rFonts w:ascii="Cambria" w:hAnsi="Cambria" w:cs="Calibri"/>
                <w:b/>
                <w:bCs/>
                <w:iCs/>
                <w:noProof/>
                <w:color w:val="C00000"/>
                <w:sz w:val="24"/>
                <w:szCs w:val="24"/>
                <w:lang w:val="mk-MK"/>
              </w:rPr>
              <w:t>5</w:t>
            </w:r>
            <w:r w:rsidR="00596D18"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sidR="00366DA9">
              <w:rPr>
                <w:rFonts w:ascii="Cambria" w:hAnsi="Cambria" w:cs="Calibri"/>
                <w:b/>
                <w:bCs/>
                <w:iCs/>
                <w:noProof/>
                <w:sz w:val="24"/>
                <w:szCs w:val="24"/>
                <w:lang w:val="mk-MK"/>
              </w:rPr>
              <w:t>7.923.089</w:t>
            </w:r>
            <w:r w:rsidRPr="00D079E5">
              <w:rPr>
                <w:rFonts w:ascii="Cambria" w:hAnsi="Cambria" w:cs="Calibri"/>
                <w:b/>
                <w:bCs/>
                <w:iCs/>
                <w:noProof/>
                <w:sz w:val="24"/>
                <w:szCs w:val="24"/>
                <w:lang w:val="mk-MK"/>
              </w:rPr>
              <w:t xml:space="preserve"> денари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00366DA9" w:rsidRPr="00366DA9">
              <w:rPr>
                <w:rFonts w:ascii="Cambria" w:hAnsi="Cambria" w:cs="Calibri"/>
                <w:b/>
                <w:bCs/>
                <w:iCs/>
                <w:noProof/>
                <w:sz w:val="24"/>
                <w:szCs w:val="24"/>
                <w:lang w:val="mk-MK"/>
              </w:rPr>
              <w:t>2.871.079</w:t>
            </w:r>
            <w:r w:rsidR="00366DA9">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sidR="00366DA9">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20555AA6" w14:textId="77777777" w:rsidR="001534D0" w:rsidRPr="00D079E5" w:rsidRDefault="001534D0" w:rsidP="001534D0">
            <w:pPr>
              <w:pStyle w:val="ListParagraph"/>
              <w:ind w:left="0" w:firstLine="0"/>
              <w:rPr>
                <w:rFonts w:ascii="Cambria" w:hAnsi="Cambria" w:cs="Calibri"/>
                <w:b/>
                <w:bCs/>
                <w:iCs/>
                <w:noProof/>
                <w:sz w:val="24"/>
                <w:szCs w:val="24"/>
                <w:lang w:val="mk-MK"/>
              </w:rPr>
            </w:pPr>
          </w:p>
          <w:p w14:paraId="05836661" w14:textId="4DE22FC7" w:rsidR="001534D0" w:rsidRPr="00D079E5" w:rsidRDefault="001534D0"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Општината и Јавното Претпријатие КЛЕПА немаат долг по основ на кредити заклучно со </w:t>
            </w:r>
            <w:r w:rsidR="0031372E">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sidR="00366DA9">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год</w:t>
            </w:r>
            <w:r w:rsidR="004965B2">
              <w:rPr>
                <w:rFonts w:ascii="Cambria" w:hAnsi="Cambria" w:cs="Calibri"/>
                <w:b/>
                <w:bCs/>
                <w:iCs/>
                <w:noProof/>
                <w:sz w:val="24"/>
                <w:szCs w:val="24"/>
                <w:lang w:val="mk-MK"/>
              </w:rPr>
              <w:t>.</w:t>
            </w:r>
          </w:p>
          <w:p w14:paraId="1CFB4313" w14:textId="77777777" w:rsidR="00970207" w:rsidRPr="00D079E5" w:rsidRDefault="00970207" w:rsidP="00970207">
            <w:pPr>
              <w:pStyle w:val="ListParagraph"/>
              <w:rPr>
                <w:rFonts w:ascii="Cambria" w:hAnsi="Cambria" w:cs="Calibri"/>
                <w:b/>
                <w:bCs/>
                <w:iCs/>
                <w:noProof/>
                <w:sz w:val="24"/>
                <w:szCs w:val="24"/>
                <w:lang w:val="mk-MK"/>
              </w:rPr>
            </w:pPr>
          </w:p>
          <w:p w14:paraId="6E48ED57" w14:textId="77777777" w:rsidR="00970207" w:rsidRPr="00D079E5" w:rsidRDefault="00970207" w:rsidP="00C57E4C">
            <w:pPr>
              <w:pStyle w:val="ListParagraph"/>
              <w:ind w:left="720" w:right="438" w:firstLine="0"/>
              <w:rPr>
                <w:rFonts w:ascii="Cambria" w:hAnsi="Cambria" w:cs="Calibri"/>
                <w:b/>
                <w:bCs/>
                <w:iCs/>
                <w:noProof/>
                <w:sz w:val="24"/>
                <w:szCs w:val="24"/>
                <w:lang w:val="mk-MK"/>
              </w:rPr>
            </w:pPr>
          </w:p>
          <w:p w14:paraId="7EC620B5" w14:textId="77777777" w:rsidR="00970207" w:rsidRPr="00D079E5" w:rsidRDefault="00970207" w:rsidP="00C57E4C">
            <w:pPr>
              <w:ind w:left="522" w:right="438"/>
              <w:jc w:val="both"/>
              <w:rPr>
                <w:rFonts w:ascii="Cambria" w:hAnsi="Cambria" w:cs="Calibri"/>
                <w:b/>
                <w:bCs/>
                <w:iCs/>
                <w:noProof/>
                <w:sz w:val="24"/>
                <w:szCs w:val="24"/>
                <w:lang w:val="mk-MK"/>
              </w:rPr>
            </w:pPr>
          </w:p>
          <w:p w14:paraId="11E1B492" w14:textId="77777777" w:rsidR="006122DF" w:rsidRPr="00D079E5" w:rsidRDefault="006122DF" w:rsidP="00C57E4C">
            <w:pPr>
              <w:ind w:left="522" w:right="438"/>
              <w:jc w:val="both"/>
              <w:rPr>
                <w:rFonts w:ascii="Cambria" w:hAnsi="Cambria" w:cs="Calibri"/>
                <w:b/>
                <w:bCs/>
                <w:iCs/>
                <w:noProof/>
                <w:sz w:val="24"/>
                <w:szCs w:val="24"/>
                <w:lang w:val="mk-MK"/>
              </w:rPr>
            </w:pPr>
          </w:p>
          <w:p w14:paraId="1AD8FF69" w14:textId="77777777" w:rsidR="006122DF" w:rsidRPr="00D079E5" w:rsidRDefault="006122DF" w:rsidP="00C57E4C">
            <w:pPr>
              <w:ind w:left="522" w:right="438"/>
              <w:jc w:val="both"/>
              <w:rPr>
                <w:rFonts w:ascii="Cambria" w:hAnsi="Cambria" w:cs="Calibri"/>
                <w:b/>
                <w:bCs/>
                <w:iCs/>
                <w:noProof/>
                <w:sz w:val="24"/>
                <w:szCs w:val="24"/>
                <w:lang w:val="mk-MK"/>
              </w:rPr>
            </w:pPr>
          </w:p>
          <w:p w14:paraId="11CB25BB" w14:textId="77777777" w:rsidR="006122DF" w:rsidRPr="00D079E5" w:rsidRDefault="006122DF" w:rsidP="00C57E4C">
            <w:pPr>
              <w:ind w:left="522" w:right="438"/>
              <w:jc w:val="both"/>
              <w:rPr>
                <w:rFonts w:ascii="Cambria" w:hAnsi="Cambria" w:cs="Calibri"/>
                <w:b/>
                <w:bCs/>
                <w:iCs/>
                <w:noProof/>
                <w:sz w:val="24"/>
                <w:szCs w:val="24"/>
                <w:lang w:val="mk-MK"/>
              </w:rPr>
            </w:pPr>
          </w:p>
          <w:p w14:paraId="39732E75" w14:textId="77777777" w:rsidR="006122DF" w:rsidRPr="00D079E5" w:rsidRDefault="006122DF" w:rsidP="00C57E4C">
            <w:pPr>
              <w:ind w:left="522" w:right="438"/>
              <w:jc w:val="both"/>
              <w:rPr>
                <w:rFonts w:ascii="Cambria" w:hAnsi="Cambria" w:cs="Calibri"/>
                <w:b/>
                <w:bCs/>
                <w:iCs/>
                <w:noProof/>
                <w:sz w:val="24"/>
                <w:szCs w:val="24"/>
                <w:lang w:val="mk-MK"/>
              </w:rPr>
            </w:pPr>
          </w:p>
          <w:p w14:paraId="12CA08D6" w14:textId="77777777" w:rsidR="006122DF" w:rsidRPr="00D079E5" w:rsidRDefault="006122DF" w:rsidP="00C57E4C">
            <w:pPr>
              <w:ind w:left="522" w:right="438"/>
              <w:jc w:val="both"/>
              <w:rPr>
                <w:rFonts w:ascii="Cambria" w:hAnsi="Cambria" w:cs="Calibri"/>
                <w:b/>
                <w:bCs/>
                <w:iCs/>
                <w:noProof/>
                <w:sz w:val="24"/>
                <w:szCs w:val="24"/>
                <w:lang w:val="mk-MK"/>
              </w:rPr>
            </w:pPr>
          </w:p>
          <w:p w14:paraId="6BC1B469" w14:textId="77777777" w:rsidR="006122DF" w:rsidRPr="00D079E5" w:rsidRDefault="006122DF" w:rsidP="00C57E4C">
            <w:pPr>
              <w:ind w:left="522" w:right="438"/>
              <w:jc w:val="both"/>
              <w:rPr>
                <w:rFonts w:ascii="Cambria" w:hAnsi="Cambria" w:cs="Calibri"/>
                <w:b/>
                <w:bCs/>
                <w:iCs/>
                <w:noProof/>
                <w:sz w:val="24"/>
                <w:szCs w:val="24"/>
                <w:lang w:val="mk-MK"/>
              </w:rPr>
            </w:pPr>
          </w:p>
          <w:p w14:paraId="0133029B" w14:textId="77777777" w:rsidR="006122DF" w:rsidRPr="00D079E5" w:rsidRDefault="006122DF" w:rsidP="00C57E4C">
            <w:pPr>
              <w:ind w:left="522" w:right="438"/>
              <w:jc w:val="both"/>
              <w:rPr>
                <w:rFonts w:ascii="Cambria" w:hAnsi="Cambria" w:cs="Calibri"/>
                <w:b/>
                <w:bCs/>
                <w:iCs/>
                <w:noProof/>
                <w:sz w:val="24"/>
                <w:szCs w:val="24"/>
                <w:lang w:val="mk-MK"/>
              </w:rPr>
            </w:pPr>
          </w:p>
          <w:p w14:paraId="1F490AF2" w14:textId="77777777" w:rsidR="00231C0E" w:rsidRPr="00D079E5" w:rsidRDefault="00231C0E" w:rsidP="0031372E">
            <w:pPr>
              <w:ind w:right="438"/>
              <w:jc w:val="both"/>
              <w:rPr>
                <w:rFonts w:ascii="Cambria" w:hAnsi="Cambria" w:cs="Calibri"/>
                <w:b/>
                <w:bCs/>
                <w:iCs/>
                <w:noProof/>
                <w:sz w:val="24"/>
                <w:szCs w:val="24"/>
                <w:lang w:val="mk-MK"/>
              </w:rPr>
            </w:pPr>
          </w:p>
          <w:p w14:paraId="50359E7C" w14:textId="77777777" w:rsidR="006122DF" w:rsidRPr="00D079E5" w:rsidRDefault="006122DF" w:rsidP="00C57E4C">
            <w:pPr>
              <w:ind w:right="438"/>
              <w:jc w:val="both"/>
              <w:rPr>
                <w:rFonts w:ascii="Cambria" w:hAnsi="Cambria" w:cs="Calibri"/>
                <w:b/>
                <w:bCs/>
                <w:iCs/>
                <w:noProof/>
                <w:sz w:val="24"/>
                <w:szCs w:val="24"/>
                <w:lang w:val="mk-MK"/>
              </w:rPr>
            </w:pPr>
          </w:p>
          <w:p w14:paraId="340DDA35" w14:textId="77777777" w:rsidR="00C57E29" w:rsidRPr="00D079E5" w:rsidRDefault="00F75803" w:rsidP="00C57E4C">
            <w:pPr>
              <w:ind w:right="438"/>
              <w:rPr>
                <w:rFonts w:ascii="Cambria" w:hAnsi="Cambria" w:cs="Calibri"/>
                <w:b/>
                <w:bCs/>
                <w:iCs/>
                <w:noProof/>
                <w:color w:val="C00000"/>
                <w:sz w:val="24"/>
                <w:szCs w:val="24"/>
                <w:lang w:val="mk-MK"/>
              </w:rPr>
            </w:pPr>
            <w:r w:rsidRPr="00D079E5">
              <w:rPr>
                <w:rFonts w:ascii="Cambria" w:hAnsi="Cambria" w:cs="Calibri"/>
                <w:b/>
                <w:bCs/>
                <w:iCs/>
                <w:noProof/>
                <w:color w:val="C00000"/>
                <w:sz w:val="24"/>
                <w:szCs w:val="24"/>
                <w:lang w:val="mk-MK"/>
              </w:rPr>
              <w:t>Препораки за унапредување на реализацијата на буџетот на општината</w:t>
            </w:r>
          </w:p>
          <w:p w14:paraId="1278F0F5" w14:textId="77777777" w:rsidR="00C57E29" w:rsidRPr="00D079E5" w:rsidRDefault="00C57E29" w:rsidP="00C57E4C">
            <w:pPr>
              <w:ind w:right="438"/>
              <w:rPr>
                <w:rFonts w:ascii="Cambria" w:hAnsi="Cambria" w:cs="Calibri"/>
                <w:b/>
                <w:bCs/>
                <w:iCs/>
                <w:noProof/>
                <w:sz w:val="24"/>
                <w:szCs w:val="24"/>
                <w:lang w:val="mk-MK"/>
              </w:rPr>
            </w:pPr>
          </w:p>
          <w:p w14:paraId="44C0A857" w14:textId="3F338CEA" w:rsidR="00323B04" w:rsidRPr="00D079E5" w:rsidRDefault="00F75803"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Помалата реализација на </w:t>
            </w:r>
            <w:r w:rsidR="00323B04" w:rsidRPr="00D079E5">
              <w:rPr>
                <w:rFonts w:ascii="Cambria" w:hAnsi="Cambria" w:cs="Calibri"/>
                <w:b/>
                <w:bCs/>
                <w:iCs/>
                <w:noProof/>
                <w:sz w:val="24"/>
                <w:szCs w:val="24"/>
                <w:lang w:val="mk-MK"/>
              </w:rPr>
              <w:t xml:space="preserve">буџетските ставки </w:t>
            </w:r>
            <w:r w:rsidR="00970D14" w:rsidRPr="00D079E5">
              <w:rPr>
                <w:rFonts w:ascii="Cambria" w:hAnsi="Cambria" w:cs="Calibri"/>
                <w:b/>
                <w:bCs/>
                <w:iCs/>
                <w:noProof/>
                <w:sz w:val="24"/>
                <w:szCs w:val="24"/>
                <w:lang w:val="mk-MK"/>
              </w:rPr>
              <w:t xml:space="preserve">кои се однесуваат на </w:t>
            </w:r>
            <w:r w:rsidR="00D4175C">
              <w:rPr>
                <w:rFonts w:ascii="Cambria" w:hAnsi="Cambria" w:cs="Calibri"/>
                <w:b/>
                <w:bCs/>
                <w:iCs/>
                <w:noProof/>
                <w:sz w:val="24"/>
                <w:szCs w:val="24"/>
                <w:lang w:val="mk-MK"/>
              </w:rPr>
              <w:t xml:space="preserve">данокиот на имот од правни лица е поради доставата на решенијата, при што за да се зголеми налпатата потребно е истите да се достават во најкраток можен рок, бидејќи реализацијата на овој приход влијае и на реализација на приходот кој општината го добива од закуп на земјоделско земјиште во сопственост на државата.  </w:t>
            </w:r>
          </w:p>
          <w:p w14:paraId="2E06FA6E" w14:textId="77777777" w:rsidR="00391622" w:rsidRPr="00D079E5" w:rsidRDefault="00391622" w:rsidP="00C57E4C">
            <w:pPr>
              <w:pStyle w:val="ListParagraph"/>
              <w:ind w:left="720" w:right="438" w:firstLine="0"/>
              <w:rPr>
                <w:rFonts w:ascii="Cambria" w:hAnsi="Cambria" w:cs="Calibri"/>
                <w:b/>
                <w:bCs/>
                <w:iCs/>
                <w:noProof/>
                <w:sz w:val="24"/>
                <w:szCs w:val="24"/>
                <w:lang w:val="mk-MK"/>
              </w:rPr>
            </w:pPr>
          </w:p>
          <w:p w14:paraId="0B753D0A" w14:textId="706A131E" w:rsidR="0031372E" w:rsidRPr="0031372E" w:rsidRDefault="00323B04" w:rsidP="0031372E">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Реaлизацијата на </w:t>
            </w:r>
            <w:r w:rsidR="00970D14" w:rsidRPr="00D079E5">
              <w:rPr>
                <w:rFonts w:ascii="Cambria" w:hAnsi="Cambria" w:cs="Calibri"/>
                <w:b/>
                <w:bCs/>
                <w:iCs/>
                <w:noProof/>
                <w:sz w:val="24"/>
                <w:szCs w:val="24"/>
                <w:lang w:val="mk-MK"/>
              </w:rPr>
              <w:t xml:space="preserve">надоместокот за одржување на јавна чистота </w:t>
            </w:r>
            <w:r w:rsidRPr="00D079E5">
              <w:rPr>
                <w:rFonts w:ascii="Cambria" w:hAnsi="Cambria" w:cs="Calibri"/>
                <w:b/>
                <w:bCs/>
                <w:iCs/>
                <w:noProof/>
                <w:sz w:val="24"/>
                <w:szCs w:val="24"/>
                <w:lang w:val="mk-MK"/>
              </w:rPr>
              <w:t xml:space="preserve">потребно </w:t>
            </w:r>
            <w:r w:rsidR="00A97B6E" w:rsidRPr="00D079E5">
              <w:rPr>
                <w:rFonts w:ascii="Cambria" w:hAnsi="Cambria" w:cs="Calibri"/>
                <w:b/>
                <w:bCs/>
                <w:iCs/>
                <w:noProof/>
                <w:sz w:val="24"/>
                <w:szCs w:val="24"/>
                <w:lang w:val="mk-MK"/>
              </w:rPr>
              <w:t xml:space="preserve">e </w:t>
            </w:r>
            <w:r w:rsidRPr="00D079E5">
              <w:rPr>
                <w:rFonts w:ascii="Cambria" w:hAnsi="Cambria" w:cs="Calibri"/>
                <w:b/>
                <w:bCs/>
                <w:iCs/>
                <w:noProof/>
                <w:sz w:val="24"/>
                <w:szCs w:val="24"/>
                <w:lang w:val="mk-MK"/>
              </w:rPr>
              <w:t>да биде зајакната во остаток</w:t>
            </w:r>
            <w:r w:rsidR="002322F1" w:rsidRPr="00D079E5">
              <w:rPr>
                <w:rFonts w:ascii="Cambria" w:hAnsi="Cambria" w:cs="Calibri"/>
                <w:b/>
                <w:bCs/>
                <w:iCs/>
                <w:noProof/>
                <w:sz w:val="24"/>
                <w:szCs w:val="24"/>
                <w:lang w:val="mk-MK"/>
              </w:rPr>
              <w:t>о</w:t>
            </w:r>
            <w:r w:rsidRPr="00D079E5">
              <w:rPr>
                <w:rFonts w:ascii="Cambria" w:hAnsi="Cambria" w:cs="Calibri"/>
                <w:b/>
                <w:bCs/>
                <w:iCs/>
                <w:noProof/>
                <w:sz w:val="24"/>
                <w:szCs w:val="24"/>
                <w:lang w:val="mk-MK"/>
              </w:rPr>
              <w:t xml:space="preserve">т од годината преку преземање на </w:t>
            </w:r>
            <w:r w:rsidR="00970D14" w:rsidRPr="00D079E5">
              <w:rPr>
                <w:rFonts w:ascii="Cambria" w:hAnsi="Cambria" w:cs="Calibri"/>
                <w:b/>
                <w:bCs/>
                <w:iCs/>
                <w:noProof/>
                <w:sz w:val="24"/>
                <w:szCs w:val="24"/>
                <w:lang w:val="mk-MK"/>
              </w:rPr>
              <w:t xml:space="preserve">активности насочени кон поблиска соработка со ЈКП Клепа </w:t>
            </w:r>
            <w:r w:rsidR="00D4175C">
              <w:rPr>
                <w:rFonts w:ascii="Cambria" w:hAnsi="Cambria" w:cs="Calibri"/>
                <w:b/>
                <w:bCs/>
                <w:iCs/>
                <w:noProof/>
                <w:sz w:val="24"/>
                <w:szCs w:val="24"/>
                <w:lang w:val="mk-MK"/>
              </w:rPr>
              <w:t>и</w:t>
            </w:r>
            <w:r w:rsidR="00970D14" w:rsidRPr="00D079E5">
              <w:rPr>
                <w:rFonts w:ascii="Cambria" w:hAnsi="Cambria" w:cs="Calibri"/>
                <w:b/>
                <w:bCs/>
                <w:iCs/>
                <w:noProof/>
                <w:sz w:val="24"/>
                <w:szCs w:val="24"/>
                <w:lang w:val="mk-MK"/>
              </w:rPr>
              <w:t xml:space="preserve"> овој надоместок кој го наплаќаат во име на општина Градско и истиот да се трансферира на сметка на општина Градско на месечно ниво</w:t>
            </w:r>
            <w:r w:rsidRPr="00D079E5">
              <w:rPr>
                <w:rFonts w:ascii="Cambria" w:hAnsi="Cambria" w:cs="Calibri"/>
                <w:b/>
                <w:bCs/>
                <w:iCs/>
                <w:noProof/>
                <w:sz w:val="24"/>
                <w:szCs w:val="24"/>
                <w:lang w:val="mk-MK"/>
              </w:rPr>
              <w:t>.</w:t>
            </w:r>
            <w:r w:rsidR="0031372E">
              <w:rPr>
                <w:rFonts w:ascii="Cambria" w:hAnsi="Cambria" w:cs="Calibri"/>
                <w:b/>
                <w:bCs/>
                <w:iCs/>
                <w:noProof/>
                <w:sz w:val="24"/>
                <w:szCs w:val="24"/>
                <w:lang w:val="mk-MK"/>
              </w:rPr>
              <w:t xml:space="preserve"> </w:t>
            </w:r>
          </w:p>
          <w:p w14:paraId="5CC22C38" w14:textId="450A4576" w:rsidR="00391622" w:rsidRPr="00D079E5" w:rsidRDefault="0031372E" w:rsidP="0031372E">
            <w:pPr>
              <w:pStyle w:val="ListParagraph"/>
              <w:ind w:left="655" w:right="438" w:firstLine="0"/>
              <w:rPr>
                <w:rFonts w:ascii="Cambria" w:hAnsi="Cambria" w:cs="Calibri"/>
                <w:b/>
                <w:bCs/>
                <w:iCs/>
                <w:noProof/>
                <w:sz w:val="24"/>
                <w:szCs w:val="24"/>
                <w:lang w:val="mk-MK"/>
              </w:rPr>
            </w:pPr>
            <w:r>
              <w:rPr>
                <w:rFonts w:ascii="Cambria" w:hAnsi="Cambria" w:cs="Calibri"/>
                <w:b/>
                <w:bCs/>
                <w:iCs/>
                <w:noProof/>
                <w:sz w:val="24"/>
                <w:szCs w:val="24"/>
                <w:lang w:val="mk-MK"/>
              </w:rPr>
              <w:t xml:space="preserve">Направени се разговори во однос на овој надоместок, но реално Јавното Комунално Претпријатие веќе подолг временски период се соочува со проблеми при нормалното функционирање заради нискиот износ на тековни приходи кои ги има, а има </w:t>
            </w:r>
            <w:r w:rsidR="00D4175C">
              <w:rPr>
                <w:rFonts w:ascii="Cambria" w:hAnsi="Cambria" w:cs="Calibri"/>
                <w:b/>
                <w:bCs/>
                <w:iCs/>
                <w:noProof/>
                <w:sz w:val="24"/>
                <w:szCs w:val="24"/>
                <w:lang w:val="mk-MK"/>
              </w:rPr>
              <w:t xml:space="preserve">големи </w:t>
            </w:r>
            <w:r>
              <w:rPr>
                <w:rFonts w:ascii="Cambria" w:hAnsi="Cambria" w:cs="Calibri"/>
                <w:b/>
                <w:bCs/>
                <w:iCs/>
                <w:noProof/>
                <w:sz w:val="24"/>
                <w:szCs w:val="24"/>
                <w:lang w:val="mk-MK"/>
              </w:rPr>
              <w:t xml:space="preserve">фиксни трошоци </w:t>
            </w:r>
            <w:r w:rsidR="00D4175C">
              <w:rPr>
                <w:rFonts w:ascii="Cambria" w:hAnsi="Cambria" w:cs="Calibri"/>
                <w:b/>
                <w:bCs/>
                <w:iCs/>
                <w:noProof/>
                <w:sz w:val="24"/>
                <w:szCs w:val="24"/>
                <w:lang w:val="mk-MK"/>
              </w:rPr>
              <w:t>за плата за вработените и високи сметки за потрошена</w:t>
            </w:r>
            <w:r>
              <w:rPr>
                <w:rFonts w:ascii="Cambria" w:hAnsi="Cambria" w:cs="Calibri"/>
                <w:b/>
                <w:bCs/>
                <w:iCs/>
                <w:noProof/>
                <w:sz w:val="24"/>
                <w:szCs w:val="24"/>
                <w:lang w:val="mk-MK"/>
              </w:rPr>
              <w:t xml:space="preserve"> електричната енергија која се користи за функционирање на пумпите за локалниот водовод. Општината во континуитет го помага работењето на ова претпријатие, особено со субвенцијата која ја одобрува за исплата на насобраните долгови за потрошена електрична енергија. Ќе се направат напори овој надоместок да почне да се уплаќа на сметка на Општината.</w:t>
            </w:r>
          </w:p>
          <w:p w14:paraId="20274D84" w14:textId="77777777" w:rsidR="00391622" w:rsidRPr="00D079E5" w:rsidRDefault="00391622" w:rsidP="00C57E4C">
            <w:pPr>
              <w:pStyle w:val="ListParagraph"/>
              <w:ind w:left="720" w:right="438" w:firstLine="0"/>
              <w:rPr>
                <w:rFonts w:ascii="Cambria" w:hAnsi="Cambria" w:cs="Calibri"/>
                <w:b/>
                <w:bCs/>
                <w:iCs/>
                <w:noProof/>
                <w:sz w:val="24"/>
                <w:szCs w:val="24"/>
                <w:lang w:val="mk-MK"/>
              </w:rPr>
            </w:pPr>
          </w:p>
          <w:p w14:paraId="1ED58D62" w14:textId="5F1970C0" w:rsidR="00323B04" w:rsidRPr="00D079E5" w:rsidRDefault="00323B04"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Реaлизацијата на </w:t>
            </w:r>
            <w:r w:rsidR="00970D14" w:rsidRPr="00D079E5">
              <w:rPr>
                <w:rFonts w:ascii="Cambria" w:hAnsi="Cambria" w:cs="Calibri"/>
                <w:b/>
                <w:bCs/>
                <w:iCs/>
                <w:noProof/>
                <w:sz w:val="24"/>
                <w:szCs w:val="24"/>
                <w:lang w:val="mk-MK"/>
              </w:rPr>
              <w:t xml:space="preserve">приходите од продажба на градежно земјиште </w:t>
            </w:r>
            <w:r w:rsidR="00FC2962">
              <w:rPr>
                <w:rFonts w:ascii="Cambria" w:hAnsi="Cambria" w:cs="Calibri"/>
                <w:b/>
                <w:bCs/>
                <w:iCs/>
                <w:noProof/>
                <w:sz w:val="24"/>
                <w:szCs w:val="24"/>
                <w:lang w:val="mk-MK"/>
              </w:rPr>
              <w:t>во голема мера зависи и од објективни фактори кои не се поврзани со постапување на општината туку од останати чинители во постапките. Општината она што може да го направи е да ги скрати сопствените рокови за постапување и да одговори во најкраток можен рок.</w:t>
            </w:r>
          </w:p>
          <w:p w14:paraId="019DA692" w14:textId="77777777" w:rsidR="00391622" w:rsidRPr="00D079E5" w:rsidRDefault="00391622" w:rsidP="00C57E4C">
            <w:pPr>
              <w:pStyle w:val="ListParagraph"/>
              <w:ind w:left="720" w:right="438" w:firstLine="0"/>
              <w:rPr>
                <w:rFonts w:ascii="Cambria" w:hAnsi="Cambria" w:cs="Calibri"/>
                <w:b/>
                <w:bCs/>
                <w:iCs/>
                <w:noProof/>
                <w:sz w:val="24"/>
                <w:szCs w:val="24"/>
                <w:lang w:val="mk-MK"/>
              </w:rPr>
            </w:pPr>
          </w:p>
          <w:p w14:paraId="180BEAD6" w14:textId="77777777" w:rsidR="00C57E29" w:rsidRPr="00D079E5" w:rsidRDefault="00F75803"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Постои можност за унапредување на проце</w:t>
            </w:r>
            <w:r w:rsidR="002322F1" w:rsidRPr="00D079E5">
              <w:rPr>
                <w:rFonts w:ascii="Cambria" w:hAnsi="Cambria" w:cs="Calibri"/>
                <w:b/>
                <w:bCs/>
                <w:iCs/>
                <w:noProof/>
                <w:sz w:val="24"/>
                <w:szCs w:val="24"/>
                <w:lang w:val="mk-MK"/>
              </w:rPr>
              <w:t>с</w:t>
            </w:r>
            <w:r w:rsidRPr="00D079E5">
              <w:rPr>
                <w:rFonts w:ascii="Cambria" w:hAnsi="Cambria" w:cs="Calibri"/>
                <w:b/>
                <w:bCs/>
                <w:iCs/>
                <w:noProof/>
                <w:sz w:val="24"/>
                <w:szCs w:val="24"/>
                <w:lang w:val="mk-MK"/>
              </w:rPr>
              <w:t xml:space="preserve">от на реализација на општинскиот буџет </w:t>
            </w:r>
            <w:r w:rsidR="00ED4D04" w:rsidRPr="00D079E5">
              <w:rPr>
                <w:rFonts w:ascii="Cambria" w:hAnsi="Cambria" w:cs="Calibri"/>
                <w:b/>
                <w:bCs/>
                <w:iCs/>
                <w:noProof/>
                <w:sz w:val="24"/>
                <w:szCs w:val="24"/>
                <w:lang w:val="mk-MK"/>
              </w:rPr>
              <w:t>преку</w:t>
            </w:r>
            <w:r w:rsidR="00970D14" w:rsidRPr="00D079E5">
              <w:rPr>
                <w:rFonts w:ascii="Cambria" w:hAnsi="Cambria" w:cs="Calibri"/>
                <w:b/>
                <w:bCs/>
                <w:iCs/>
                <w:noProof/>
                <w:sz w:val="24"/>
                <w:szCs w:val="24"/>
                <w:lang w:val="mk-MK"/>
              </w:rPr>
              <w:t xml:space="preserve"> намалување на непро</w:t>
            </w:r>
            <w:r w:rsidR="00391622" w:rsidRPr="00D079E5">
              <w:rPr>
                <w:rFonts w:ascii="Cambria" w:hAnsi="Cambria" w:cs="Calibri"/>
                <w:b/>
                <w:bCs/>
                <w:iCs/>
                <w:noProof/>
                <w:sz w:val="24"/>
                <w:szCs w:val="24"/>
                <w:lang w:val="mk-MK"/>
              </w:rPr>
              <w:t xml:space="preserve">дуктивните трошоци и </w:t>
            </w:r>
            <w:r w:rsidR="005A0896" w:rsidRPr="00D079E5">
              <w:rPr>
                <w:rFonts w:ascii="Cambria" w:hAnsi="Cambria" w:cs="Calibri"/>
                <w:b/>
                <w:bCs/>
                <w:iCs/>
                <w:noProof/>
                <w:sz w:val="24"/>
                <w:szCs w:val="24"/>
                <w:lang w:val="mk-MK"/>
              </w:rPr>
              <w:t xml:space="preserve">подобрување </w:t>
            </w:r>
            <w:r w:rsidR="00391622" w:rsidRPr="00D079E5">
              <w:rPr>
                <w:rFonts w:ascii="Cambria" w:hAnsi="Cambria" w:cs="Calibri"/>
                <w:b/>
                <w:bCs/>
                <w:iCs/>
                <w:noProof/>
                <w:sz w:val="24"/>
                <w:szCs w:val="24"/>
                <w:lang w:val="mk-MK"/>
              </w:rPr>
              <w:t>на наплатата на сопствените приходи</w:t>
            </w:r>
            <w:r w:rsidR="00323B04" w:rsidRPr="00D079E5">
              <w:rPr>
                <w:rFonts w:ascii="Cambria" w:hAnsi="Cambria" w:cs="Calibri"/>
                <w:b/>
                <w:bCs/>
                <w:iCs/>
                <w:noProof/>
                <w:sz w:val="24"/>
                <w:szCs w:val="24"/>
                <w:lang w:val="mk-MK"/>
              </w:rPr>
              <w:t>.</w:t>
            </w:r>
          </w:p>
          <w:p w14:paraId="1C3CC546" w14:textId="77777777" w:rsidR="00D811DD" w:rsidRPr="00D079E5" w:rsidRDefault="00D811DD" w:rsidP="00C57E4C">
            <w:pPr>
              <w:pStyle w:val="ListParagraph"/>
              <w:ind w:left="720" w:right="438" w:firstLine="0"/>
              <w:rPr>
                <w:rFonts w:ascii="Cambria" w:hAnsi="Cambria" w:cs="Calibri"/>
                <w:b/>
                <w:bCs/>
                <w:iCs/>
                <w:noProof/>
                <w:sz w:val="24"/>
                <w:szCs w:val="24"/>
                <w:lang w:val="mk-MK"/>
              </w:rPr>
            </w:pPr>
          </w:p>
          <w:p w14:paraId="6268CFE1" w14:textId="77777777" w:rsidR="00323B04" w:rsidRPr="00D079E5" w:rsidRDefault="00323B04" w:rsidP="00C57E4C">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Во делот на евиденција и подмирување на обврските општината презема </w:t>
            </w:r>
            <w:r w:rsidR="00391622" w:rsidRPr="00D079E5">
              <w:rPr>
                <w:rFonts w:ascii="Cambria" w:hAnsi="Cambria" w:cs="Calibri"/>
                <w:b/>
                <w:bCs/>
                <w:iCs/>
                <w:noProof/>
                <w:sz w:val="24"/>
                <w:szCs w:val="24"/>
                <w:lang w:val="mk-MK"/>
              </w:rPr>
              <w:t>активност</w:t>
            </w:r>
            <w:r w:rsidR="00D811DD" w:rsidRPr="00D079E5">
              <w:rPr>
                <w:rFonts w:ascii="Cambria" w:hAnsi="Cambria" w:cs="Calibri"/>
                <w:b/>
                <w:bCs/>
                <w:iCs/>
                <w:noProof/>
                <w:sz w:val="24"/>
                <w:szCs w:val="24"/>
                <w:lang w:val="mk-MK"/>
              </w:rPr>
              <w:t xml:space="preserve">и за </w:t>
            </w:r>
            <w:r w:rsidR="00083269" w:rsidRPr="00D079E5">
              <w:rPr>
                <w:rFonts w:ascii="Cambria" w:hAnsi="Cambria" w:cs="Calibri"/>
                <w:b/>
                <w:bCs/>
                <w:iCs/>
                <w:noProof/>
                <w:sz w:val="24"/>
                <w:szCs w:val="24"/>
                <w:lang w:val="mk-MK"/>
              </w:rPr>
              <w:t xml:space="preserve">нивна </w:t>
            </w:r>
            <w:r w:rsidR="00D811DD" w:rsidRPr="00D079E5">
              <w:rPr>
                <w:rFonts w:ascii="Cambria" w:hAnsi="Cambria" w:cs="Calibri"/>
                <w:b/>
                <w:bCs/>
                <w:iCs/>
                <w:noProof/>
                <w:sz w:val="24"/>
                <w:szCs w:val="24"/>
                <w:lang w:val="mk-MK"/>
              </w:rPr>
              <w:t>навремена евиденција и посто</w:t>
            </w:r>
            <w:r w:rsidR="00391622" w:rsidRPr="00D079E5">
              <w:rPr>
                <w:rFonts w:ascii="Cambria" w:hAnsi="Cambria" w:cs="Calibri"/>
                <w:b/>
                <w:bCs/>
                <w:iCs/>
                <w:noProof/>
                <w:sz w:val="24"/>
                <w:szCs w:val="24"/>
                <w:lang w:val="mk-MK"/>
              </w:rPr>
              <w:t>јано следење</w:t>
            </w:r>
            <w:r w:rsidR="00AF2AF8">
              <w:rPr>
                <w:rFonts w:ascii="Cambria" w:hAnsi="Cambria" w:cs="Calibri"/>
                <w:b/>
                <w:bCs/>
                <w:iCs/>
                <w:noProof/>
                <w:sz w:val="24"/>
                <w:szCs w:val="24"/>
                <w:lang w:val="mk-MK"/>
              </w:rPr>
              <w:t xml:space="preserve"> на</w:t>
            </w:r>
            <w:r w:rsidR="00391622" w:rsidRPr="00D079E5">
              <w:rPr>
                <w:rFonts w:ascii="Cambria" w:hAnsi="Cambria" w:cs="Calibri"/>
                <w:b/>
                <w:bCs/>
                <w:iCs/>
                <w:noProof/>
                <w:sz w:val="24"/>
                <w:szCs w:val="24"/>
                <w:lang w:val="mk-MK"/>
              </w:rPr>
              <w:t xml:space="preserve"> обврски</w:t>
            </w:r>
            <w:r w:rsidR="00AF2AF8">
              <w:rPr>
                <w:rFonts w:ascii="Cambria" w:hAnsi="Cambria" w:cs="Calibri"/>
                <w:b/>
                <w:bCs/>
                <w:iCs/>
                <w:noProof/>
                <w:sz w:val="24"/>
                <w:szCs w:val="24"/>
                <w:lang w:val="mk-MK"/>
              </w:rPr>
              <w:t>те кои</w:t>
            </w:r>
            <w:r w:rsidR="00391622" w:rsidRPr="00D079E5">
              <w:rPr>
                <w:rFonts w:ascii="Cambria" w:hAnsi="Cambria" w:cs="Calibri"/>
                <w:b/>
                <w:bCs/>
                <w:iCs/>
                <w:noProof/>
                <w:sz w:val="24"/>
                <w:szCs w:val="24"/>
                <w:lang w:val="mk-MK"/>
              </w:rPr>
              <w:t xml:space="preserve"> доспеваат,</w:t>
            </w:r>
            <w:r w:rsidR="00083269" w:rsidRPr="00D079E5">
              <w:rPr>
                <w:rFonts w:ascii="Cambria" w:hAnsi="Cambria" w:cs="Calibri"/>
                <w:b/>
                <w:bCs/>
                <w:iCs/>
                <w:noProof/>
                <w:sz w:val="24"/>
                <w:szCs w:val="24"/>
                <w:lang w:val="mk-MK"/>
              </w:rPr>
              <w:t xml:space="preserve"> </w:t>
            </w:r>
            <w:r w:rsidR="00ED4D04" w:rsidRPr="00D079E5">
              <w:rPr>
                <w:rFonts w:ascii="Cambria" w:hAnsi="Cambria" w:cs="Calibri"/>
                <w:b/>
                <w:bCs/>
                <w:iCs/>
                <w:noProof/>
                <w:sz w:val="24"/>
                <w:szCs w:val="24"/>
                <w:lang w:val="mk-MK"/>
              </w:rPr>
              <w:t xml:space="preserve">а во исто време </w:t>
            </w:r>
            <w:r w:rsidRPr="00D079E5">
              <w:rPr>
                <w:rFonts w:ascii="Cambria" w:hAnsi="Cambria" w:cs="Calibri"/>
                <w:b/>
                <w:bCs/>
                <w:iCs/>
                <w:noProof/>
                <w:sz w:val="24"/>
                <w:szCs w:val="24"/>
                <w:lang w:val="mk-MK"/>
              </w:rPr>
              <w:t xml:space="preserve">потребно е </w:t>
            </w:r>
            <w:r w:rsidR="002322F1" w:rsidRPr="00D079E5">
              <w:rPr>
                <w:rFonts w:ascii="Cambria" w:hAnsi="Cambria" w:cs="Calibri"/>
                <w:b/>
                <w:bCs/>
                <w:iCs/>
                <w:noProof/>
                <w:sz w:val="24"/>
                <w:szCs w:val="24"/>
                <w:lang w:val="mk-MK"/>
              </w:rPr>
              <w:t>д</w:t>
            </w:r>
            <w:r w:rsidRPr="00D079E5">
              <w:rPr>
                <w:rFonts w:ascii="Cambria" w:hAnsi="Cambria" w:cs="Calibri"/>
                <w:b/>
                <w:bCs/>
                <w:iCs/>
                <w:noProof/>
                <w:sz w:val="24"/>
                <w:szCs w:val="24"/>
                <w:lang w:val="mk-MK"/>
              </w:rPr>
              <w:t xml:space="preserve">а </w:t>
            </w:r>
            <w:r w:rsidR="00ED4D04" w:rsidRPr="00D079E5">
              <w:rPr>
                <w:rFonts w:ascii="Cambria" w:hAnsi="Cambria" w:cs="Calibri"/>
                <w:b/>
                <w:bCs/>
                <w:iCs/>
                <w:noProof/>
                <w:sz w:val="24"/>
                <w:szCs w:val="24"/>
                <w:lang w:val="mk-MK"/>
              </w:rPr>
              <w:t xml:space="preserve">се </w:t>
            </w:r>
            <w:r w:rsidRPr="00D079E5">
              <w:rPr>
                <w:rFonts w:ascii="Cambria" w:hAnsi="Cambria" w:cs="Calibri"/>
                <w:b/>
                <w:bCs/>
                <w:iCs/>
                <w:noProof/>
                <w:sz w:val="24"/>
                <w:szCs w:val="24"/>
                <w:lang w:val="mk-MK"/>
              </w:rPr>
              <w:t>презем</w:t>
            </w:r>
            <w:r w:rsidR="00ED4D04" w:rsidRPr="00D079E5">
              <w:rPr>
                <w:rFonts w:ascii="Cambria" w:hAnsi="Cambria" w:cs="Calibri"/>
                <w:b/>
                <w:bCs/>
                <w:iCs/>
                <w:noProof/>
                <w:sz w:val="24"/>
                <w:szCs w:val="24"/>
                <w:lang w:val="mk-MK"/>
              </w:rPr>
              <w:t>ат</w:t>
            </w:r>
            <w:r w:rsidR="00AA7FB2" w:rsidRPr="00D079E5">
              <w:rPr>
                <w:rFonts w:ascii="Cambria" w:hAnsi="Cambria" w:cs="Calibri"/>
                <w:b/>
                <w:bCs/>
                <w:iCs/>
                <w:noProof/>
                <w:sz w:val="24"/>
                <w:szCs w:val="24"/>
                <w:lang w:val="mk-MK"/>
              </w:rPr>
              <w:t xml:space="preserve"> </w:t>
            </w:r>
            <w:r w:rsidR="00D811DD" w:rsidRPr="00D079E5">
              <w:rPr>
                <w:rFonts w:ascii="Cambria" w:hAnsi="Cambria" w:cs="Calibri"/>
                <w:b/>
                <w:bCs/>
                <w:iCs/>
                <w:noProof/>
                <w:sz w:val="24"/>
                <w:szCs w:val="24"/>
                <w:lang w:val="mk-MK"/>
              </w:rPr>
              <w:t xml:space="preserve">активности за </w:t>
            </w:r>
            <w:r w:rsidR="00AA7FB2" w:rsidRPr="00D079E5">
              <w:rPr>
                <w:rFonts w:ascii="Cambria" w:hAnsi="Cambria" w:cs="Calibri"/>
                <w:b/>
                <w:bCs/>
                <w:iCs/>
                <w:noProof/>
                <w:sz w:val="24"/>
                <w:szCs w:val="24"/>
                <w:lang w:val="mk-MK"/>
              </w:rPr>
              <w:t>поефикасна</w:t>
            </w:r>
            <w:r w:rsidR="00D811DD" w:rsidRPr="00D079E5">
              <w:rPr>
                <w:rFonts w:ascii="Cambria" w:hAnsi="Cambria" w:cs="Calibri"/>
                <w:b/>
                <w:bCs/>
                <w:iCs/>
                <w:noProof/>
                <w:sz w:val="24"/>
                <w:szCs w:val="24"/>
                <w:lang w:val="mk-MK"/>
              </w:rPr>
              <w:t xml:space="preserve"> наплата на приходите со цел навремено плаќање на превземените обврски</w:t>
            </w:r>
            <w:r w:rsidRPr="00D079E5">
              <w:rPr>
                <w:rFonts w:ascii="Cambria" w:hAnsi="Cambria" w:cs="Calibri"/>
                <w:b/>
                <w:bCs/>
                <w:iCs/>
                <w:noProof/>
                <w:sz w:val="24"/>
                <w:szCs w:val="24"/>
                <w:lang w:val="mk-MK"/>
              </w:rPr>
              <w:t>.</w:t>
            </w:r>
          </w:p>
          <w:p w14:paraId="69FBCAD5" w14:textId="77777777" w:rsidR="00C57E29" w:rsidRPr="00D079E5" w:rsidRDefault="00C57E29" w:rsidP="00C57E4C">
            <w:pPr>
              <w:ind w:right="438"/>
              <w:rPr>
                <w:rFonts w:ascii="Cambria" w:hAnsi="Cambria" w:cs="Calibri"/>
                <w:b/>
                <w:bCs/>
                <w:iCs/>
                <w:noProof/>
                <w:sz w:val="24"/>
                <w:szCs w:val="24"/>
                <w:lang w:val="mk-MK"/>
              </w:rPr>
            </w:pPr>
          </w:p>
          <w:p w14:paraId="7BA138AC" w14:textId="77777777" w:rsidR="00391622" w:rsidRPr="00D079E5" w:rsidRDefault="00391622" w:rsidP="001E62A5">
            <w:pPr>
              <w:rPr>
                <w:rFonts w:ascii="Cambria" w:hAnsi="Cambria" w:cs="Calibri"/>
                <w:b/>
                <w:bCs/>
                <w:iCs/>
                <w:noProof/>
                <w:sz w:val="24"/>
                <w:szCs w:val="24"/>
                <w:lang w:val="mk-MK"/>
              </w:rPr>
            </w:pPr>
          </w:p>
          <w:p w14:paraId="730822E1" w14:textId="77777777" w:rsidR="00C57E29" w:rsidRPr="00D079E5" w:rsidRDefault="00C57E29" w:rsidP="00F77DBC">
            <w:pPr>
              <w:rPr>
                <w:rFonts w:ascii="Cambria" w:hAnsi="Cambria" w:cs="Calibri"/>
                <w:b/>
                <w:bCs/>
                <w:i/>
                <w:noProof/>
                <w:sz w:val="24"/>
                <w:szCs w:val="24"/>
                <w:lang w:val="mk-MK"/>
              </w:rPr>
            </w:pPr>
          </w:p>
        </w:tc>
      </w:tr>
    </w:tbl>
    <w:p w14:paraId="1A969EE3" w14:textId="77777777" w:rsidR="00BD205F" w:rsidRPr="00D079E5" w:rsidRDefault="00BD205F">
      <w:pPr>
        <w:rPr>
          <w:rFonts w:ascii="Cambria" w:hAnsi="Cambria" w:cs="Calibri"/>
          <w:i/>
          <w:noProof/>
          <w:lang w:val="mk-MK"/>
        </w:rPr>
      </w:pPr>
    </w:p>
    <w:p w14:paraId="1F5A2A28" w14:textId="77777777" w:rsidR="00C85B89" w:rsidRPr="00D079E5" w:rsidRDefault="00C85B89">
      <w:pPr>
        <w:rPr>
          <w:rFonts w:ascii="Cambria" w:hAnsi="Cambria" w:cs="Calibri"/>
          <w:spacing w:val="-2"/>
          <w:lang w:val="mk-MK"/>
        </w:rPr>
      </w:pPr>
    </w:p>
    <w:p w14:paraId="61100324" w14:textId="77777777" w:rsidR="00C85B89" w:rsidRPr="00D079E5" w:rsidRDefault="00C85B89">
      <w:pPr>
        <w:rPr>
          <w:rFonts w:ascii="Cambria" w:hAnsi="Cambria" w:cs="Calibri"/>
          <w:spacing w:val="-2"/>
          <w:lang w:val="mk-MK"/>
        </w:rPr>
      </w:pPr>
    </w:p>
    <w:p w14:paraId="3E556846" w14:textId="77777777" w:rsidR="00C85B89" w:rsidRDefault="00C85B89">
      <w:pPr>
        <w:rPr>
          <w:rFonts w:ascii="Cambria" w:hAnsi="Cambria" w:cs="Calibri"/>
          <w:spacing w:val="-2"/>
          <w:lang w:val="mk-MK"/>
        </w:rPr>
      </w:pPr>
    </w:p>
    <w:p w14:paraId="2BA18D37" w14:textId="77777777" w:rsidR="00FC2962" w:rsidRDefault="00FC2962">
      <w:pPr>
        <w:rPr>
          <w:rFonts w:ascii="Cambria" w:hAnsi="Cambria" w:cs="Calibri"/>
          <w:spacing w:val="-2"/>
          <w:lang w:val="mk-MK"/>
        </w:rPr>
      </w:pPr>
    </w:p>
    <w:p w14:paraId="4C056769" w14:textId="77777777" w:rsidR="00FC2962" w:rsidRDefault="00FC2962">
      <w:pPr>
        <w:rPr>
          <w:rFonts w:ascii="Cambria" w:hAnsi="Cambria" w:cs="Calibri"/>
          <w:spacing w:val="-2"/>
          <w:lang w:val="mk-MK"/>
        </w:rPr>
      </w:pPr>
    </w:p>
    <w:p w14:paraId="39ED0A5B" w14:textId="77777777" w:rsidR="00FC2962" w:rsidRDefault="00FC2962">
      <w:pPr>
        <w:rPr>
          <w:rFonts w:ascii="Cambria" w:hAnsi="Cambria" w:cs="Calibri"/>
          <w:spacing w:val="-2"/>
          <w:lang w:val="mk-MK"/>
        </w:rPr>
      </w:pPr>
    </w:p>
    <w:p w14:paraId="5381718E" w14:textId="77777777" w:rsidR="00FC2962" w:rsidRPr="00D079E5" w:rsidRDefault="00FC2962">
      <w:pPr>
        <w:rPr>
          <w:rFonts w:ascii="Cambria" w:hAnsi="Cambria" w:cs="Calibri"/>
          <w:spacing w:val="-2"/>
          <w:lang w:val="mk-MK"/>
        </w:rPr>
      </w:pPr>
    </w:p>
    <w:p w14:paraId="6C64DDB3" w14:textId="77777777" w:rsidR="00C85B89" w:rsidRPr="00D079E5" w:rsidRDefault="00C85B89" w:rsidP="00FB6262">
      <w:pPr>
        <w:pStyle w:val="Title"/>
        <w:tabs>
          <w:tab w:val="left" w:pos="1239"/>
        </w:tabs>
        <w:spacing w:before="70"/>
        <w:ind w:left="0" w:firstLine="0"/>
        <w:rPr>
          <w:rFonts w:ascii="Cambria" w:hAnsi="Cambria" w:cs="Calibri"/>
          <w:lang w:val="mk-MK"/>
        </w:rPr>
      </w:pPr>
    </w:p>
    <w:p w14:paraId="53F55ABD" w14:textId="15AD6731" w:rsidR="005A6C89" w:rsidRPr="00FB6262" w:rsidRDefault="005A6C89" w:rsidP="00FB6262">
      <w:pPr>
        <w:rPr>
          <w:rFonts w:ascii="Cambria" w:eastAsia="Times New Roman" w:hAnsi="Cambria" w:cs="Calibri"/>
          <w:b/>
          <w:bCs/>
          <w:sz w:val="26"/>
          <w:szCs w:val="26"/>
          <w:lang w:val="mk-MK"/>
        </w:rPr>
      </w:pPr>
      <w:r w:rsidRPr="00FB6262">
        <w:rPr>
          <w:rFonts w:ascii="Cambria" w:hAnsi="Cambria" w:cs="Calibri"/>
          <w:b/>
          <w:bCs/>
          <w:sz w:val="26"/>
          <w:szCs w:val="26"/>
          <w:lang w:val="mk-MK"/>
        </w:rPr>
        <w:t>ОСНОВНИ ПОДАТОЦИ ЗА ОПШТИНАТА</w:t>
      </w:r>
    </w:p>
    <w:p w14:paraId="06A6E818" w14:textId="77777777" w:rsidR="005A6C89" w:rsidRPr="00D079E5" w:rsidRDefault="005A6C89" w:rsidP="001E62A5">
      <w:pPr>
        <w:pStyle w:val="Title"/>
        <w:tabs>
          <w:tab w:val="left" w:pos="1239"/>
        </w:tabs>
        <w:spacing w:before="70"/>
        <w:ind w:left="0" w:right="60" w:firstLine="0"/>
        <w:rPr>
          <w:rFonts w:ascii="Cambria" w:hAnsi="Cambria" w:cs="Calibri"/>
          <w:sz w:val="20"/>
          <w:szCs w:val="20"/>
          <w:lang w:val="mk-MK"/>
        </w:rPr>
      </w:pPr>
    </w:p>
    <w:p w14:paraId="4C22959E" w14:textId="77777777" w:rsidR="005A6C89" w:rsidRPr="00D079E5" w:rsidRDefault="005A6C89" w:rsidP="001E62A5">
      <w:pPr>
        <w:pStyle w:val="Title"/>
        <w:numPr>
          <w:ilvl w:val="0"/>
          <w:numId w:val="11"/>
        </w:numPr>
        <w:spacing w:before="70"/>
        <w:ind w:left="567" w:right="60"/>
        <w:rPr>
          <w:rFonts w:ascii="Cambria" w:hAnsi="Cambria" w:cs="Calibri"/>
          <w:sz w:val="24"/>
          <w:szCs w:val="24"/>
          <w:lang w:val="mk-MK"/>
        </w:rPr>
      </w:pPr>
      <w:r w:rsidRPr="00D079E5">
        <w:rPr>
          <w:rFonts w:ascii="Cambria" w:hAnsi="Cambria" w:cs="Calibri"/>
          <w:sz w:val="24"/>
          <w:szCs w:val="24"/>
          <w:lang w:val="mk-MK"/>
        </w:rPr>
        <w:t>Површина и број на населени места</w:t>
      </w:r>
    </w:p>
    <w:p w14:paraId="65D2B160" w14:textId="77777777" w:rsidR="005A6C89" w:rsidRPr="00D079E5" w:rsidRDefault="005A6C89"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Општина Градско е позиционирана на  41°34’39’’N 21°56’34’’E. Територијата на Општина Градско зафаќа површина од 290км2  и според големината се вбројува во групата на средно големи општини, со просечна густина на население од 13 жители на 1км2.</w:t>
      </w:r>
    </w:p>
    <w:p w14:paraId="5EEBAE0D" w14:textId="77777777" w:rsidR="005A6C89" w:rsidRPr="00D079E5" w:rsidRDefault="005A6C89"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Општината опфаќа вкупно 16 населени места, од кои 10 се активни. Централно место и седиште на општината е населбата Градско, а други населени места се: Виничани, Водоврати, Горно Чичево, Долно Чичево, Грнчиште, Кочилари, Ногаевци, Подлес и Уланци.</w:t>
      </w:r>
    </w:p>
    <w:p w14:paraId="1281246F" w14:textId="77777777" w:rsidR="005A6C89" w:rsidRPr="00D079E5" w:rsidRDefault="005A6C89" w:rsidP="001E62A5">
      <w:pPr>
        <w:pStyle w:val="Title"/>
        <w:numPr>
          <w:ilvl w:val="0"/>
          <w:numId w:val="11"/>
        </w:numPr>
        <w:tabs>
          <w:tab w:val="left" w:pos="567"/>
        </w:tabs>
        <w:spacing w:before="70"/>
        <w:ind w:left="567" w:right="60" w:hanging="425"/>
        <w:rPr>
          <w:rFonts w:ascii="Cambria" w:hAnsi="Cambria" w:cs="Calibri"/>
          <w:sz w:val="24"/>
          <w:szCs w:val="24"/>
          <w:lang w:val="mk-MK"/>
        </w:rPr>
      </w:pPr>
      <w:r w:rsidRPr="00D079E5">
        <w:rPr>
          <w:rFonts w:ascii="Cambria" w:hAnsi="Cambria" w:cs="Calibri"/>
          <w:sz w:val="24"/>
          <w:szCs w:val="24"/>
          <w:lang w:val="mk-MK"/>
        </w:rPr>
        <w:t>Население (број, етничка структура, полова структура, возраст)</w:t>
      </w:r>
    </w:p>
    <w:p w14:paraId="7F5F6587" w14:textId="77777777" w:rsidR="005A6C89" w:rsidRPr="00D079E5" w:rsidRDefault="00124D3E"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Вкупниот број на населението во Градско според пописот од 2021 година е 3.233 жители.</w:t>
      </w:r>
      <w:r w:rsidR="007331F3">
        <w:rPr>
          <w:rFonts w:ascii="Cambria" w:hAnsi="Cambria" w:cs="Calibri"/>
          <w:b w:val="0"/>
          <w:bCs w:val="0"/>
          <w:sz w:val="24"/>
          <w:szCs w:val="24"/>
        </w:rPr>
        <w:t xml:space="preserve"> </w:t>
      </w:r>
      <w:r w:rsidR="005A6C89" w:rsidRPr="00D079E5">
        <w:rPr>
          <w:rFonts w:ascii="Cambria" w:hAnsi="Cambria" w:cs="Calibri"/>
          <w:b w:val="0"/>
          <w:bCs w:val="0"/>
          <w:sz w:val="24"/>
          <w:szCs w:val="24"/>
          <w:lang w:val="mk-MK"/>
        </w:rPr>
        <w:t xml:space="preserve">Етничката структура на населението на општината </w:t>
      </w:r>
      <w:r w:rsidRPr="00D079E5">
        <w:rPr>
          <w:rFonts w:ascii="Cambria" w:hAnsi="Cambria" w:cs="Calibri"/>
          <w:b w:val="0"/>
          <w:bCs w:val="0"/>
          <w:sz w:val="24"/>
          <w:szCs w:val="24"/>
          <w:lang w:val="mk-MK"/>
        </w:rPr>
        <w:t>ја</w:t>
      </w:r>
      <w:r w:rsidR="005A6C89" w:rsidRPr="00D079E5">
        <w:rPr>
          <w:rFonts w:ascii="Cambria" w:hAnsi="Cambria" w:cs="Calibri"/>
          <w:b w:val="0"/>
          <w:bCs w:val="0"/>
          <w:sz w:val="24"/>
          <w:szCs w:val="24"/>
          <w:lang w:val="mk-MK"/>
        </w:rPr>
        <w:t xml:space="preserve"> сочинуваат мнозинство Македонци, а застапени се и Бошњаци, Албанци, Роми, Турци, Срби.</w:t>
      </w:r>
    </w:p>
    <w:p w14:paraId="09C6D685" w14:textId="77777777" w:rsidR="000C0182" w:rsidRPr="00D079E5" w:rsidRDefault="00124D3E"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 xml:space="preserve">Притоа Македонците се застапени со 2.340 жители или </w:t>
      </w:r>
      <w:r w:rsidR="007C098D" w:rsidRPr="00D079E5">
        <w:rPr>
          <w:rFonts w:ascii="Cambria" w:hAnsi="Cambria" w:cs="Calibri"/>
          <w:b w:val="0"/>
          <w:bCs w:val="0"/>
          <w:sz w:val="24"/>
          <w:szCs w:val="24"/>
          <w:lang w:val="mk-MK"/>
        </w:rPr>
        <w:t>72,38</w:t>
      </w:r>
      <w:r w:rsidRPr="00D079E5">
        <w:rPr>
          <w:rFonts w:ascii="Cambria" w:hAnsi="Cambria" w:cs="Calibri"/>
          <w:b w:val="0"/>
          <w:bCs w:val="0"/>
          <w:sz w:val="24"/>
          <w:szCs w:val="24"/>
          <w:lang w:val="mk-MK"/>
        </w:rPr>
        <w:t>%,</w:t>
      </w:r>
      <w:r w:rsidR="007C098D" w:rsidRPr="00D079E5">
        <w:rPr>
          <w:rFonts w:ascii="Cambria" w:hAnsi="Cambria" w:cs="Calibri"/>
          <w:b w:val="0"/>
          <w:bCs w:val="0"/>
          <w:sz w:val="24"/>
          <w:szCs w:val="24"/>
          <w:lang w:val="mk-MK"/>
        </w:rPr>
        <w:t xml:space="preserve"> Бошњаци има 349 лица или 10,</w:t>
      </w:r>
      <w:r w:rsidR="000C0182" w:rsidRPr="00D079E5">
        <w:rPr>
          <w:rFonts w:ascii="Cambria" w:hAnsi="Cambria" w:cs="Calibri"/>
          <w:b w:val="0"/>
          <w:bCs w:val="0"/>
          <w:sz w:val="24"/>
          <w:szCs w:val="24"/>
          <w:lang w:val="mk-MK"/>
        </w:rPr>
        <w:t>80</w:t>
      </w:r>
      <w:r w:rsidR="007C098D" w:rsidRPr="00D079E5">
        <w:rPr>
          <w:rFonts w:ascii="Cambria" w:hAnsi="Cambria" w:cs="Calibri"/>
          <w:b w:val="0"/>
          <w:bCs w:val="0"/>
          <w:sz w:val="24"/>
          <w:szCs w:val="24"/>
          <w:lang w:val="mk-MK"/>
        </w:rPr>
        <w:t>%, Роми има 183 лица или 5,66%, Албанци има 92 лица или 2,8</w:t>
      </w:r>
      <w:r w:rsidR="000C0182" w:rsidRPr="00D079E5">
        <w:rPr>
          <w:rFonts w:ascii="Cambria" w:hAnsi="Cambria" w:cs="Calibri"/>
          <w:b w:val="0"/>
          <w:bCs w:val="0"/>
          <w:sz w:val="24"/>
          <w:szCs w:val="24"/>
          <w:lang w:val="mk-MK"/>
        </w:rPr>
        <w:t>5</w:t>
      </w:r>
      <w:r w:rsidR="007C098D" w:rsidRPr="00D079E5">
        <w:rPr>
          <w:rFonts w:ascii="Cambria" w:hAnsi="Cambria" w:cs="Calibri"/>
          <w:b w:val="0"/>
          <w:bCs w:val="0"/>
          <w:sz w:val="24"/>
          <w:szCs w:val="24"/>
          <w:lang w:val="mk-MK"/>
        </w:rPr>
        <w:t xml:space="preserve">%, Турци има 79 лица или 2,44%, Срби има 13 лица или 0,40%, 44 лица се од друга неспомената етничка група или 1,36% и за 133 лица податоците се превземани од административни извори а тоа се 4,11%. </w:t>
      </w:r>
    </w:p>
    <w:p w14:paraId="2C206424" w14:textId="77777777" w:rsidR="00124D3E" w:rsidRPr="00D079E5" w:rsidRDefault="000C0182" w:rsidP="001E62A5">
      <w:pPr>
        <w:pStyle w:val="Title"/>
        <w:tabs>
          <w:tab w:val="left" w:pos="567"/>
        </w:tabs>
        <w:spacing w:before="70"/>
        <w:ind w:left="567" w:right="60" w:firstLine="0"/>
        <w:jc w:val="both"/>
        <w:rPr>
          <w:rFonts w:ascii="Cambria" w:hAnsi="Cambria" w:cs="Calibri"/>
          <w:b w:val="0"/>
          <w:bCs w:val="0"/>
          <w:sz w:val="24"/>
          <w:szCs w:val="24"/>
          <w:lang w:val="mk-MK"/>
        </w:rPr>
      </w:pPr>
      <w:r w:rsidRPr="00D079E5">
        <w:rPr>
          <w:rFonts w:ascii="Cambria" w:hAnsi="Cambria" w:cs="Calibri"/>
          <w:b w:val="0"/>
          <w:bCs w:val="0"/>
          <w:sz w:val="24"/>
          <w:szCs w:val="24"/>
          <w:lang w:val="mk-MK"/>
        </w:rPr>
        <w:t>Во однос на родевата структура на населението, согласно пописот од вкупно 3.233 жители мажи се 1.680 или 51,96%</w:t>
      </w:r>
      <w:r w:rsidR="002F2449" w:rsidRPr="00D079E5">
        <w:rPr>
          <w:rFonts w:ascii="Cambria" w:hAnsi="Cambria" w:cs="Calibri"/>
          <w:b w:val="0"/>
          <w:bCs w:val="0"/>
          <w:sz w:val="24"/>
          <w:szCs w:val="24"/>
          <w:lang w:val="mk-MK"/>
        </w:rPr>
        <w:t xml:space="preserve">, </w:t>
      </w:r>
      <w:r w:rsidRPr="00D079E5">
        <w:rPr>
          <w:rFonts w:ascii="Cambria" w:hAnsi="Cambria" w:cs="Calibri"/>
          <w:b w:val="0"/>
          <w:bCs w:val="0"/>
          <w:sz w:val="24"/>
          <w:szCs w:val="24"/>
          <w:lang w:val="mk-MK"/>
        </w:rPr>
        <w:t xml:space="preserve"> а жени се 1.553 лица или 48,04 %.</w:t>
      </w:r>
    </w:p>
    <w:p w14:paraId="71AE78EA" w14:textId="77777777" w:rsidR="005A6C89" w:rsidRPr="00D079E5" w:rsidRDefault="005A6C89" w:rsidP="005A6C89">
      <w:pPr>
        <w:pStyle w:val="Title"/>
        <w:tabs>
          <w:tab w:val="left" w:pos="1239"/>
        </w:tabs>
        <w:spacing w:before="70"/>
        <w:rPr>
          <w:rFonts w:ascii="Cambria" w:hAnsi="Cambria" w:cs="Calibri"/>
          <w:sz w:val="20"/>
          <w:szCs w:val="20"/>
          <w:lang w:val="mk-MK"/>
        </w:rPr>
      </w:pPr>
    </w:p>
    <w:p w14:paraId="4D619FEB" w14:textId="7704E271" w:rsidR="00C85B89" w:rsidRPr="00D079E5" w:rsidRDefault="00C85B89" w:rsidP="00C85B89">
      <w:pPr>
        <w:pStyle w:val="Title"/>
        <w:tabs>
          <w:tab w:val="left" w:pos="1239"/>
        </w:tabs>
        <w:spacing w:before="70"/>
        <w:rPr>
          <w:rFonts w:ascii="Cambria" w:hAnsi="Cambria" w:cs="Calibri"/>
          <w:lang w:val="mk-MK"/>
        </w:rPr>
      </w:pPr>
      <w:r w:rsidRPr="00D079E5">
        <w:rPr>
          <w:rFonts w:ascii="Cambria" w:hAnsi="Cambria" w:cs="Calibri"/>
          <w:lang w:val="mk-MK"/>
        </w:rPr>
        <w:t>ГОДИШЕН БУЏЕТ НА ОПШТИНАТА ЗА 202</w:t>
      </w:r>
      <w:r w:rsidR="00FC2962">
        <w:rPr>
          <w:rFonts w:ascii="Cambria" w:hAnsi="Cambria" w:cs="Calibri"/>
          <w:lang w:val="mk-MK"/>
        </w:rPr>
        <w:t>5</w:t>
      </w:r>
      <w:r w:rsidRPr="00D079E5">
        <w:rPr>
          <w:rFonts w:ascii="Cambria" w:hAnsi="Cambria" w:cs="Calibri"/>
          <w:lang w:val="mk-MK"/>
        </w:rPr>
        <w:t xml:space="preserve"> ГОДИНА</w:t>
      </w:r>
    </w:p>
    <w:p w14:paraId="3540DE67" w14:textId="77777777" w:rsidR="00C85B89" w:rsidRPr="00D079E5" w:rsidRDefault="00C85B89" w:rsidP="00C85B89">
      <w:pPr>
        <w:pStyle w:val="Title"/>
        <w:tabs>
          <w:tab w:val="left" w:pos="1239"/>
        </w:tabs>
        <w:spacing w:before="70"/>
        <w:rPr>
          <w:rFonts w:ascii="Cambria" w:hAnsi="Cambria" w:cs="Calibri"/>
          <w:sz w:val="20"/>
          <w:szCs w:val="20"/>
          <w:lang w:val="mk-MK"/>
        </w:rPr>
      </w:pPr>
    </w:p>
    <w:tbl>
      <w:tblPr>
        <w:tblW w:w="8040" w:type="dxa"/>
        <w:jc w:val="center"/>
        <w:shd w:val="clear" w:color="auto" w:fill="C6D9F1"/>
        <w:tblLook w:val="04A0" w:firstRow="1" w:lastRow="0" w:firstColumn="1" w:lastColumn="0" w:noHBand="0" w:noVBand="1"/>
      </w:tblPr>
      <w:tblGrid>
        <w:gridCol w:w="3340"/>
        <w:gridCol w:w="2340"/>
        <w:gridCol w:w="2360"/>
      </w:tblGrid>
      <w:tr w:rsidR="0004769C" w:rsidRPr="00D079E5" w14:paraId="66D5B2F7" w14:textId="77777777" w:rsidTr="0043209F">
        <w:trPr>
          <w:trHeight w:val="288"/>
          <w:jc w:val="center"/>
        </w:trPr>
        <w:tc>
          <w:tcPr>
            <w:tcW w:w="3340" w:type="dxa"/>
            <w:tcBorders>
              <w:top w:val="single" w:sz="4" w:space="0" w:color="auto"/>
              <w:left w:val="single" w:sz="4" w:space="0" w:color="auto"/>
              <w:bottom w:val="single" w:sz="4" w:space="0" w:color="auto"/>
              <w:right w:val="single" w:sz="4" w:space="0" w:color="auto"/>
            </w:tcBorders>
            <w:shd w:val="clear" w:color="auto" w:fill="C6D9F1"/>
            <w:noWrap/>
            <w:vAlign w:val="bottom"/>
            <w:hideMark/>
          </w:tcPr>
          <w:p w14:paraId="14A0DBB4" w14:textId="77777777" w:rsidR="0004769C" w:rsidRPr="00D079E5" w:rsidRDefault="0004769C" w:rsidP="0004769C">
            <w:pPr>
              <w:widowControl/>
              <w:autoSpaceDE/>
              <w:autoSpaceDN/>
              <w:rPr>
                <w:rFonts w:ascii="Cambria" w:eastAsia="Times New Roman" w:hAnsi="Cambria" w:cs="Calibri"/>
                <w:lang w:val="mk-MK"/>
              </w:rPr>
            </w:pPr>
            <w:r w:rsidRPr="00D079E5">
              <w:rPr>
                <w:rFonts w:ascii="Cambria" w:eastAsia="Times New Roman" w:hAnsi="Cambria" w:cs="Calibri"/>
                <w:lang w:val="mk-MK"/>
              </w:rPr>
              <w:t> </w:t>
            </w:r>
          </w:p>
        </w:tc>
        <w:tc>
          <w:tcPr>
            <w:tcW w:w="2340" w:type="dxa"/>
            <w:tcBorders>
              <w:top w:val="single" w:sz="4" w:space="0" w:color="auto"/>
              <w:left w:val="nil"/>
              <w:bottom w:val="single" w:sz="4" w:space="0" w:color="auto"/>
              <w:right w:val="single" w:sz="4" w:space="0" w:color="auto"/>
            </w:tcBorders>
            <w:shd w:val="clear" w:color="auto" w:fill="C6D9F1"/>
            <w:noWrap/>
            <w:vAlign w:val="bottom"/>
            <w:hideMark/>
          </w:tcPr>
          <w:p w14:paraId="7A194A66" w14:textId="0E03C3B2"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План 202</w:t>
            </w:r>
            <w:r w:rsidR="00FC2962">
              <w:rPr>
                <w:rFonts w:ascii="Cambria" w:eastAsia="Times New Roman" w:hAnsi="Cambria" w:cs="Calibri"/>
                <w:b/>
                <w:bCs/>
                <w:lang w:val="mk-MK"/>
              </w:rPr>
              <w:t>5</w:t>
            </w:r>
          </w:p>
        </w:tc>
        <w:tc>
          <w:tcPr>
            <w:tcW w:w="2360" w:type="dxa"/>
            <w:tcBorders>
              <w:top w:val="single" w:sz="4" w:space="0" w:color="auto"/>
              <w:left w:val="nil"/>
              <w:bottom w:val="single" w:sz="4" w:space="0" w:color="auto"/>
              <w:right w:val="single" w:sz="4" w:space="0" w:color="auto"/>
            </w:tcBorders>
            <w:shd w:val="clear" w:color="auto" w:fill="C6D9F1"/>
            <w:noWrap/>
            <w:vAlign w:val="bottom"/>
            <w:hideMark/>
          </w:tcPr>
          <w:p w14:paraId="37482C3B" w14:textId="1856F18D"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Остварено 202</w:t>
            </w:r>
            <w:r w:rsidR="00FC2962">
              <w:rPr>
                <w:rFonts w:ascii="Cambria" w:eastAsia="Times New Roman" w:hAnsi="Cambria" w:cs="Calibri"/>
                <w:b/>
                <w:bCs/>
                <w:lang w:val="mk-MK"/>
              </w:rPr>
              <w:t>5</w:t>
            </w:r>
          </w:p>
        </w:tc>
      </w:tr>
      <w:tr w:rsidR="0004769C" w:rsidRPr="00D079E5" w14:paraId="60FDDEE3"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2F3F9E46" w14:textId="77777777" w:rsidR="0004769C" w:rsidRPr="00D079E5" w:rsidRDefault="0004769C" w:rsidP="0004769C">
            <w:pPr>
              <w:widowControl/>
              <w:autoSpaceDE/>
              <w:autoSpaceDN/>
              <w:rPr>
                <w:rFonts w:ascii="Cambria" w:eastAsia="Times New Roman" w:hAnsi="Cambria" w:cs="Calibri"/>
                <w:lang w:val="mk-MK"/>
              </w:rPr>
            </w:pPr>
            <w:r w:rsidRPr="00D079E5">
              <w:rPr>
                <w:rFonts w:ascii="Cambria" w:eastAsia="Times New Roman" w:hAnsi="Cambria" w:cs="Calibri"/>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36A7B687" w14:textId="77777777"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износ</w:t>
            </w:r>
          </w:p>
        </w:tc>
        <w:tc>
          <w:tcPr>
            <w:tcW w:w="2360" w:type="dxa"/>
            <w:tcBorders>
              <w:top w:val="nil"/>
              <w:left w:val="nil"/>
              <w:bottom w:val="single" w:sz="4" w:space="0" w:color="auto"/>
              <w:right w:val="single" w:sz="4" w:space="0" w:color="auto"/>
            </w:tcBorders>
            <w:shd w:val="clear" w:color="auto" w:fill="C6D9F1"/>
            <w:noWrap/>
            <w:vAlign w:val="bottom"/>
            <w:hideMark/>
          </w:tcPr>
          <w:p w14:paraId="5B121D60" w14:textId="77777777" w:rsidR="0004769C" w:rsidRPr="00D079E5" w:rsidRDefault="0004769C" w:rsidP="0004769C">
            <w:pPr>
              <w:widowControl/>
              <w:autoSpaceDE/>
              <w:autoSpaceDN/>
              <w:jc w:val="center"/>
              <w:rPr>
                <w:rFonts w:ascii="Cambria" w:eastAsia="Times New Roman" w:hAnsi="Cambria" w:cs="Calibri"/>
                <w:b/>
                <w:bCs/>
                <w:lang w:val="mk-MK"/>
              </w:rPr>
            </w:pPr>
            <w:r w:rsidRPr="00D079E5">
              <w:rPr>
                <w:rFonts w:ascii="Cambria" w:eastAsia="Times New Roman" w:hAnsi="Cambria" w:cs="Calibri"/>
                <w:b/>
                <w:bCs/>
                <w:lang w:val="mk-MK"/>
              </w:rPr>
              <w:t>износ</w:t>
            </w:r>
          </w:p>
        </w:tc>
      </w:tr>
      <w:tr w:rsidR="00B32B7E" w:rsidRPr="00D079E5" w14:paraId="578A0615"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65CA3B4"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I ВКУПНИ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2B00DFD2" w14:textId="3FFC7B25" w:rsidR="00B32B7E" w:rsidRPr="00FC2962" w:rsidRDefault="00FC2962" w:rsidP="00301420">
            <w:pPr>
              <w:widowControl/>
              <w:autoSpaceDE/>
              <w:autoSpaceDN/>
              <w:jc w:val="right"/>
              <w:rPr>
                <w:rFonts w:ascii="Cambria" w:eastAsia="Times New Roman" w:hAnsi="Cambria" w:cs="Calibri"/>
                <w:b/>
                <w:bCs/>
                <w:color w:val="000000"/>
                <w:lang w:val="mk-MK"/>
              </w:rPr>
            </w:pPr>
            <w:r>
              <w:rPr>
                <w:rFonts w:ascii="Cambria" w:hAnsi="Cambria" w:cs="Calibri"/>
                <w:b/>
                <w:bCs/>
                <w:color w:val="000000"/>
                <w:lang w:val="mk-MK"/>
              </w:rPr>
              <w:t>111.814.553</w:t>
            </w:r>
          </w:p>
        </w:tc>
        <w:tc>
          <w:tcPr>
            <w:tcW w:w="2360" w:type="dxa"/>
            <w:tcBorders>
              <w:top w:val="nil"/>
              <w:left w:val="nil"/>
              <w:bottom w:val="single" w:sz="4" w:space="0" w:color="auto"/>
              <w:right w:val="single" w:sz="4" w:space="0" w:color="auto"/>
            </w:tcBorders>
            <w:shd w:val="clear" w:color="auto" w:fill="C6D9F1"/>
            <w:noWrap/>
            <w:vAlign w:val="bottom"/>
            <w:hideMark/>
          </w:tcPr>
          <w:p w14:paraId="5B97544D" w14:textId="003069C3" w:rsidR="00B32B7E" w:rsidRPr="00D079E5" w:rsidRDefault="00FC2962" w:rsidP="00B32B7E">
            <w:pPr>
              <w:widowControl/>
              <w:autoSpaceDE/>
              <w:autoSpaceDN/>
              <w:jc w:val="right"/>
              <w:rPr>
                <w:rFonts w:ascii="Cambria" w:eastAsia="Times New Roman" w:hAnsi="Cambria" w:cs="Calibri"/>
                <w:b/>
                <w:bCs/>
                <w:color w:val="000000"/>
                <w:lang w:val="mk-MK"/>
              </w:rPr>
            </w:pPr>
            <w:r>
              <w:rPr>
                <w:rFonts w:ascii="Cambria" w:eastAsia="Times New Roman" w:hAnsi="Cambria" w:cs="Calibri"/>
                <w:b/>
                <w:bCs/>
                <w:color w:val="000000"/>
                <w:lang w:val="mk-MK"/>
              </w:rPr>
              <w:t>5</w:t>
            </w:r>
            <w:r w:rsidR="00110044">
              <w:rPr>
                <w:rFonts w:ascii="Cambria" w:eastAsia="Times New Roman" w:hAnsi="Cambria" w:cs="Calibri"/>
                <w:b/>
                <w:bCs/>
                <w:color w:val="000000"/>
                <w:lang w:val="mk-MK"/>
              </w:rPr>
              <w:t>1</w:t>
            </w:r>
            <w:r>
              <w:rPr>
                <w:rFonts w:ascii="Cambria" w:eastAsia="Times New Roman" w:hAnsi="Cambria" w:cs="Calibri"/>
                <w:b/>
                <w:bCs/>
                <w:color w:val="000000"/>
                <w:lang w:val="mk-MK"/>
              </w:rPr>
              <w:t>.</w:t>
            </w:r>
            <w:r w:rsidR="00110044">
              <w:rPr>
                <w:rFonts w:ascii="Cambria" w:eastAsia="Times New Roman" w:hAnsi="Cambria" w:cs="Calibri"/>
                <w:b/>
                <w:bCs/>
                <w:color w:val="000000"/>
                <w:lang w:val="mk-MK"/>
              </w:rPr>
              <w:t>482.371</w:t>
            </w:r>
          </w:p>
        </w:tc>
      </w:tr>
      <w:tr w:rsidR="00B32B7E" w:rsidRPr="00D079E5" w14:paraId="6C032095"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51833FC"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даночни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6C8F3B03" w14:textId="4CA6AC08"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10.821.000</w:t>
            </w:r>
          </w:p>
        </w:tc>
        <w:tc>
          <w:tcPr>
            <w:tcW w:w="2360" w:type="dxa"/>
            <w:tcBorders>
              <w:top w:val="nil"/>
              <w:left w:val="nil"/>
              <w:bottom w:val="single" w:sz="4" w:space="0" w:color="auto"/>
              <w:right w:val="single" w:sz="4" w:space="0" w:color="auto"/>
            </w:tcBorders>
            <w:shd w:val="clear" w:color="auto" w:fill="C6D9F1"/>
            <w:noWrap/>
            <w:vAlign w:val="bottom"/>
            <w:hideMark/>
          </w:tcPr>
          <w:p w14:paraId="4DD7D494" w14:textId="10A98D65"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4.790.078</w:t>
            </w:r>
          </w:p>
        </w:tc>
      </w:tr>
      <w:tr w:rsidR="00B32B7E" w:rsidRPr="00D079E5" w14:paraId="6DD48857"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F05E6C5"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неданочни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3072EA1C" w14:textId="4750B9CE"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817.400</w:t>
            </w:r>
          </w:p>
        </w:tc>
        <w:tc>
          <w:tcPr>
            <w:tcW w:w="2360" w:type="dxa"/>
            <w:tcBorders>
              <w:top w:val="nil"/>
              <w:left w:val="nil"/>
              <w:bottom w:val="single" w:sz="4" w:space="0" w:color="auto"/>
              <w:right w:val="single" w:sz="4" w:space="0" w:color="auto"/>
            </w:tcBorders>
            <w:shd w:val="clear" w:color="auto" w:fill="C6D9F1"/>
            <w:noWrap/>
            <w:vAlign w:val="bottom"/>
            <w:hideMark/>
          </w:tcPr>
          <w:p w14:paraId="438C0625" w14:textId="556704D2"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517.504</w:t>
            </w:r>
          </w:p>
        </w:tc>
      </w:tr>
      <w:tr w:rsidR="00B32B7E" w:rsidRPr="00D079E5" w14:paraId="5767B09B"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D7F55B7"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капитални приходи</w:t>
            </w:r>
          </w:p>
        </w:tc>
        <w:tc>
          <w:tcPr>
            <w:tcW w:w="2340" w:type="dxa"/>
            <w:tcBorders>
              <w:top w:val="nil"/>
              <w:left w:val="nil"/>
              <w:bottom w:val="single" w:sz="4" w:space="0" w:color="auto"/>
              <w:right w:val="single" w:sz="4" w:space="0" w:color="auto"/>
            </w:tcBorders>
            <w:shd w:val="clear" w:color="auto" w:fill="C6D9F1"/>
            <w:noWrap/>
            <w:vAlign w:val="bottom"/>
            <w:hideMark/>
          </w:tcPr>
          <w:p w14:paraId="6907F45E" w14:textId="07D2B04A"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14.310.876</w:t>
            </w:r>
          </w:p>
        </w:tc>
        <w:tc>
          <w:tcPr>
            <w:tcW w:w="2360" w:type="dxa"/>
            <w:tcBorders>
              <w:top w:val="nil"/>
              <w:left w:val="nil"/>
              <w:bottom w:val="single" w:sz="4" w:space="0" w:color="auto"/>
              <w:right w:val="single" w:sz="4" w:space="0" w:color="auto"/>
            </w:tcBorders>
            <w:shd w:val="clear" w:color="auto" w:fill="C6D9F1"/>
            <w:noWrap/>
            <w:vAlign w:val="bottom"/>
            <w:hideMark/>
          </w:tcPr>
          <w:p w14:paraId="71369E66" w14:textId="73F283B2"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8.356.420</w:t>
            </w:r>
          </w:p>
        </w:tc>
      </w:tr>
      <w:tr w:rsidR="00B32B7E" w:rsidRPr="00D079E5" w14:paraId="6759666C"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FEF0665"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дотации</w:t>
            </w:r>
          </w:p>
        </w:tc>
        <w:tc>
          <w:tcPr>
            <w:tcW w:w="2340" w:type="dxa"/>
            <w:tcBorders>
              <w:top w:val="nil"/>
              <w:left w:val="nil"/>
              <w:bottom w:val="single" w:sz="4" w:space="0" w:color="auto"/>
              <w:right w:val="single" w:sz="4" w:space="0" w:color="auto"/>
            </w:tcBorders>
            <w:shd w:val="clear" w:color="auto" w:fill="C6D9F1"/>
            <w:noWrap/>
            <w:vAlign w:val="bottom"/>
            <w:hideMark/>
          </w:tcPr>
          <w:p w14:paraId="4FD53399" w14:textId="1D5A3BDC"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49.176.000</w:t>
            </w:r>
          </w:p>
        </w:tc>
        <w:tc>
          <w:tcPr>
            <w:tcW w:w="2360" w:type="dxa"/>
            <w:tcBorders>
              <w:top w:val="nil"/>
              <w:left w:val="nil"/>
              <w:bottom w:val="single" w:sz="4" w:space="0" w:color="auto"/>
              <w:right w:val="single" w:sz="4" w:space="0" w:color="auto"/>
            </w:tcBorders>
            <w:shd w:val="clear" w:color="auto" w:fill="C6D9F1"/>
            <w:noWrap/>
            <w:vAlign w:val="bottom"/>
            <w:hideMark/>
          </w:tcPr>
          <w:p w14:paraId="4129456E" w14:textId="3F1DD001"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24.100.000</w:t>
            </w:r>
          </w:p>
        </w:tc>
      </w:tr>
      <w:tr w:rsidR="00B32B7E" w:rsidRPr="00D079E5" w14:paraId="4FA98237"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BBB38CA"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трансфери</w:t>
            </w:r>
          </w:p>
        </w:tc>
        <w:tc>
          <w:tcPr>
            <w:tcW w:w="2340" w:type="dxa"/>
            <w:tcBorders>
              <w:top w:val="nil"/>
              <w:left w:val="nil"/>
              <w:bottom w:val="single" w:sz="4" w:space="0" w:color="auto"/>
              <w:right w:val="single" w:sz="4" w:space="0" w:color="auto"/>
            </w:tcBorders>
            <w:shd w:val="clear" w:color="auto" w:fill="C6D9F1"/>
            <w:noWrap/>
            <w:vAlign w:val="bottom"/>
            <w:hideMark/>
          </w:tcPr>
          <w:p w14:paraId="087E8B62" w14:textId="5B1A8AB3"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25.663.277</w:t>
            </w:r>
          </w:p>
        </w:tc>
        <w:tc>
          <w:tcPr>
            <w:tcW w:w="2360" w:type="dxa"/>
            <w:tcBorders>
              <w:top w:val="nil"/>
              <w:left w:val="nil"/>
              <w:bottom w:val="single" w:sz="4" w:space="0" w:color="auto"/>
              <w:right w:val="single" w:sz="4" w:space="0" w:color="auto"/>
            </w:tcBorders>
            <w:shd w:val="clear" w:color="auto" w:fill="C6D9F1"/>
            <w:noWrap/>
            <w:vAlign w:val="bottom"/>
            <w:hideMark/>
          </w:tcPr>
          <w:p w14:paraId="79B5D496" w14:textId="616D6E5F" w:rsidR="00B32B7E" w:rsidRPr="00D079E5" w:rsidRDefault="00110044" w:rsidP="00B32B7E">
            <w:pPr>
              <w:widowControl/>
              <w:autoSpaceDE/>
              <w:autoSpaceDN/>
              <w:jc w:val="right"/>
              <w:rPr>
                <w:rFonts w:ascii="Cambria" w:eastAsia="Times New Roman" w:hAnsi="Cambria" w:cs="Calibri"/>
                <w:color w:val="000000"/>
                <w:lang w:val="mk-MK"/>
              </w:rPr>
            </w:pPr>
            <w:r w:rsidRPr="00110044">
              <w:rPr>
                <w:rFonts w:ascii="Cambria" w:eastAsia="Times New Roman" w:hAnsi="Cambria" w:cs="Calibri"/>
                <w:color w:val="000000"/>
                <w:lang w:val="mk-MK"/>
              </w:rPr>
              <w:t>13.718.369</w:t>
            </w:r>
          </w:p>
        </w:tc>
      </w:tr>
      <w:tr w:rsidR="00B32B7E" w:rsidRPr="00D079E5" w14:paraId="790E86C3"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4F55E69"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донации</w:t>
            </w:r>
          </w:p>
        </w:tc>
        <w:tc>
          <w:tcPr>
            <w:tcW w:w="2340" w:type="dxa"/>
            <w:tcBorders>
              <w:top w:val="nil"/>
              <w:left w:val="nil"/>
              <w:bottom w:val="single" w:sz="4" w:space="0" w:color="auto"/>
              <w:right w:val="single" w:sz="4" w:space="0" w:color="auto"/>
            </w:tcBorders>
            <w:shd w:val="clear" w:color="auto" w:fill="C6D9F1"/>
            <w:noWrap/>
            <w:vAlign w:val="bottom"/>
            <w:hideMark/>
          </w:tcPr>
          <w:p w14:paraId="4433A13C" w14:textId="577B5574" w:rsidR="00B32B7E" w:rsidRPr="00D079E5" w:rsidRDefault="00FC2962"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1.026.000</w:t>
            </w:r>
          </w:p>
        </w:tc>
        <w:tc>
          <w:tcPr>
            <w:tcW w:w="2360" w:type="dxa"/>
            <w:tcBorders>
              <w:top w:val="nil"/>
              <w:left w:val="nil"/>
              <w:bottom w:val="single" w:sz="4" w:space="0" w:color="auto"/>
              <w:right w:val="single" w:sz="4" w:space="0" w:color="auto"/>
            </w:tcBorders>
            <w:shd w:val="clear" w:color="auto" w:fill="C6D9F1"/>
            <w:noWrap/>
            <w:vAlign w:val="bottom"/>
            <w:hideMark/>
          </w:tcPr>
          <w:p w14:paraId="0BBD5264" w14:textId="03DA0E44" w:rsidR="00B32B7E" w:rsidRPr="00D079E5" w:rsidRDefault="00110044" w:rsidP="00B32B7E">
            <w:pPr>
              <w:widowControl/>
              <w:autoSpaceDE/>
              <w:autoSpaceDN/>
              <w:jc w:val="right"/>
              <w:rPr>
                <w:rFonts w:ascii="Cambria" w:eastAsia="Times New Roman" w:hAnsi="Cambria" w:cs="Calibri"/>
                <w:color w:val="000000"/>
                <w:lang w:val="mk-MK"/>
              </w:rPr>
            </w:pPr>
            <w:r>
              <w:rPr>
                <w:rFonts w:ascii="Cambria" w:eastAsia="Times New Roman" w:hAnsi="Cambria" w:cs="Calibri"/>
                <w:color w:val="000000"/>
                <w:lang w:val="mk-MK"/>
              </w:rPr>
              <w:t>0</w:t>
            </w:r>
          </w:p>
        </w:tc>
      </w:tr>
      <w:tr w:rsidR="00B32B7E" w:rsidRPr="00D079E5" w14:paraId="21DF96C2"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3D54EF23" w14:textId="77777777" w:rsidR="00B32B7E" w:rsidRPr="00D079E5" w:rsidRDefault="00B32B7E" w:rsidP="00B32B7E">
            <w:pPr>
              <w:widowControl/>
              <w:autoSpaceDE/>
              <w:autoSpaceDN/>
              <w:rPr>
                <w:rFonts w:ascii="Cambria" w:eastAsia="Times New Roman" w:hAnsi="Cambria" w:cs="Calibri"/>
                <w:color w:val="000000"/>
                <w:lang w:val="mk-MK"/>
              </w:rPr>
            </w:pPr>
            <w:r w:rsidRPr="00D079E5">
              <w:rPr>
                <w:rFonts w:ascii="Cambria" w:eastAsia="Times New Roman" w:hAnsi="Cambria" w:cs="Calibri"/>
                <w:color w:val="000000"/>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7E66D4C6" w14:textId="77777777" w:rsidR="00B32B7E" w:rsidRPr="00D079E5" w:rsidRDefault="00B32B7E" w:rsidP="00B32B7E">
            <w:pPr>
              <w:widowControl/>
              <w:autoSpaceDE/>
              <w:autoSpaceDN/>
              <w:jc w:val="right"/>
              <w:rPr>
                <w:rFonts w:ascii="Cambria" w:eastAsia="Times New Roman" w:hAnsi="Cambria" w:cs="Calibri"/>
                <w:color w:val="000000"/>
                <w:lang w:val="mk-MK"/>
              </w:rPr>
            </w:pPr>
            <w:r w:rsidRPr="00D079E5">
              <w:rPr>
                <w:rFonts w:ascii="Cambria" w:eastAsia="Times New Roman" w:hAnsi="Cambria" w:cs="Calibri"/>
                <w:color w:val="000000"/>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49FD9F93" w14:textId="77777777" w:rsidR="00B32B7E" w:rsidRPr="00D079E5" w:rsidRDefault="00B32B7E" w:rsidP="00B32B7E">
            <w:pPr>
              <w:widowControl/>
              <w:autoSpaceDE/>
              <w:autoSpaceDN/>
              <w:jc w:val="right"/>
              <w:rPr>
                <w:rFonts w:ascii="Cambria" w:eastAsia="Times New Roman" w:hAnsi="Cambria" w:cs="Calibri"/>
                <w:color w:val="000000"/>
                <w:lang w:val="mk-MK"/>
              </w:rPr>
            </w:pPr>
            <w:r w:rsidRPr="00D079E5">
              <w:rPr>
                <w:rFonts w:ascii="Cambria" w:eastAsia="Times New Roman" w:hAnsi="Cambria" w:cs="Calibri"/>
                <w:color w:val="000000"/>
                <w:lang w:val="mk-MK"/>
              </w:rPr>
              <w:t> </w:t>
            </w:r>
          </w:p>
        </w:tc>
      </w:tr>
      <w:tr w:rsidR="00B32B7E" w:rsidRPr="00D079E5" w14:paraId="10A6E8E6"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19A7477A"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II ВКУПНИ РАСХОДИ</w:t>
            </w:r>
          </w:p>
        </w:tc>
        <w:tc>
          <w:tcPr>
            <w:tcW w:w="2340" w:type="dxa"/>
            <w:tcBorders>
              <w:top w:val="nil"/>
              <w:left w:val="nil"/>
              <w:bottom w:val="single" w:sz="4" w:space="0" w:color="auto"/>
              <w:right w:val="single" w:sz="4" w:space="0" w:color="auto"/>
            </w:tcBorders>
            <w:shd w:val="clear" w:color="auto" w:fill="C6D9F1"/>
            <w:noWrap/>
            <w:vAlign w:val="bottom"/>
            <w:hideMark/>
          </w:tcPr>
          <w:p w14:paraId="416DD33C" w14:textId="5FFA5F97" w:rsidR="00B32B7E" w:rsidRPr="00D079E5" w:rsidRDefault="00FC2962" w:rsidP="00B32B7E">
            <w:pPr>
              <w:widowControl/>
              <w:autoSpaceDE/>
              <w:autoSpaceDN/>
              <w:jc w:val="right"/>
              <w:rPr>
                <w:rFonts w:ascii="Cambria" w:eastAsia="Times New Roman" w:hAnsi="Cambria" w:cs="Calibri"/>
                <w:b/>
                <w:bCs/>
                <w:lang w:val="mk-MK"/>
              </w:rPr>
            </w:pPr>
            <w:r>
              <w:rPr>
                <w:rFonts w:ascii="Cambria" w:eastAsia="Times New Roman" w:hAnsi="Cambria" w:cs="Calibri"/>
                <w:b/>
                <w:bCs/>
                <w:lang w:val="mk-MK"/>
              </w:rPr>
              <w:t>117.181.879</w:t>
            </w:r>
          </w:p>
        </w:tc>
        <w:tc>
          <w:tcPr>
            <w:tcW w:w="2360" w:type="dxa"/>
            <w:tcBorders>
              <w:top w:val="nil"/>
              <w:left w:val="nil"/>
              <w:bottom w:val="single" w:sz="4" w:space="0" w:color="auto"/>
              <w:right w:val="single" w:sz="4" w:space="0" w:color="auto"/>
            </w:tcBorders>
            <w:shd w:val="clear" w:color="auto" w:fill="C6D9F1"/>
            <w:noWrap/>
            <w:vAlign w:val="bottom"/>
            <w:hideMark/>
          </w:tcPr>
          <w:p w14:paraId="2D4D7C51" w14:textId="4376A8EB" w:rsidR="00B32B7E" w:rsidRPr="00D079E5" w:rsidRDefault="009F53D1" w:rsidP="00B32B7E">
            <w:pPr>
              <w:widowControl/>
              <w:autoSpaceDE/>
              <w:autoSpaceDN/>
              <w:jc w:val="right"/>
              <w:rPr>
                <w:rFonts w:ascii="Cambria" w:eastAsia="Times New Roman" w:hAnsi="Cambria" w:cs="Calibri"/>
                <w:b/>
                <w:bCs/>
                <w:lang w:val="mk-MK"/>
              </w:rPr>
            </w:pPr>
            <w:r>
              <w:rPr>
                <w:rFonts w:ascii="Cambria" w:eastAsia="Times New Roman" w:hAnsi="Cambria" w:cs="Calibri"/>
                <w:b/>
                <w:bCs/>
                <w:lang w:val="mk-MK"/>
              </w:rPr>
              <w:t>49.242.480</w:t>
            </w:r>
          </w:p>
        </w:tc>
      </w:tr>
      <w:tr w:rsidR="00B32B7E" w:rsidRPr="00D079E5" w14:paraId="6884ABAD"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E417F3E"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Утврдени намени</w:t>
            </w:r>
          </w:p>
        </w:tc>
        <w:tc>
          <w:tcPr>
            <w:tcW w:w="2340" w:type="dxa"/>
            <w:tcBorders>
              <w:top w:val="nil"/>
              <w:left w:val="nil"/>
              <w:bottom w:val="single" w:sz="4" w:space="0" w:color="auto"/>
              <w:right w:val="single" w:sz="4" w:space="0" w:color="auto"/>
            </w:tcBorders>
            <w:shd w:val="clear" w:color="auto" w:fill="C6D9F1"/>
            <w:noWrap/>
            <w:vAlign w:val="bottom"/>
            <w:hideMark/>
          </w:tcPr>
          <w:p w14:paraId="61BB567F" w14:textId="02E0B033"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117.081.879</w:t>
            </w:r>
          </w:p>
        </w:tc>
        <w:tc>
          <w:tcPr>
            <w:tcW w:w="2360" w:type="dxa"/>
            <w:tcBorders>
              <w:top w:val="nil"/>
              <w:left w:val="nil"/>
              <w:bottom w:val="single" w:sz="4" w:space="0" w:color="auto"/>
              <w:right w:val="single" w:sz="4" w:space="0" w:color="auto"/>
            </w:tcBorders>
            <w:shd w:val="clear" w:color="auto" w:fill="C6D9F1"/>
            <w:noWrap/>
            <w:vAlign w:val="bottom"/>
            <w:hideMark/>
          </w:tcPr>
          <w:p w14:paraId="6AF23268" w14:textId="35572DFF" w:rsidR="00B32B7E" w:rsidRPr="00D079E5" w:rsidRDefault="009F53D1" w:rsidP="00B32B7E">
            <w:pPr>
              <w:widowControl/>
              <w:autoSpaceDE/>
              <w:autoSpaceDN/>
              <w:jc w:val="right"/>
              <w:rPr>
                <w:rFonts w:ascii="Cambria" w:eastAsia="Times New Roman" w:hAnsi="Cambria" w:cs="Calibri"/>
                <w:lang w:val="mk-MK"/>
              </w:rPr>
            </w:pPr>
            <w:r>
              <w:rPr>
                <w:rFonts w:ascii="Cambria" w:eastAsia="Times New Roman" w:hAnsi="Cambria" w:cs="Calibri"/>
                <w:lang w:val="mk-MK"/>
              </w:rPr>
              <w:t>49.242.480</w:t>
            </w:r>
          </w:p>
        </w:tc>
      </w:tr>
      <w:tr w:rsidR="00B32B7E" w:rsidRPr="00D079E5" w14:paraId="772F726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4BAFB44"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Резерви</w:t>
            </w:r>
          </w:p>
        </w:tc>
        <w:tc>
          <w:tcPr>
            <w:tcW w:w="2340" w:type="dxa"/>
            <w:tcBorders>
              <w:top w:val="nil"/>
              <w:left w:val="nil"/>
              <w:bottom w:val="single" w:sz="4" w:space="0" w:color="auto"/>
              <w:right w:val="single" w:sz="4" w:space="0" w:color="auto"/>
            </w:tcBorders>
            <w:shd w:val="clear" w:color="auto" w:fill="C6D9F1"/>
            <w:noWrap/>
            <w:vAlign w:val="bottom"/>
            <w:hideMark/>
          </w:tcPr>
          <w:p w14:paraId="54463D5D" w14:textId="1AA4EA47"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100.</w:t>
            </w:r>
            <w:r w:rsidR="00B32B7E" w:rsidRPr="00D079E5">
              <w:rPr>
                <w:rFonts w:ascii="Cambria" w:eastAsia="Times New Roman" w:hAnsi="Cambria" w:cs="Calibri"/>
                <w:lang w:val="mk-MK"/>
              </w:rPr>
              <w:t>0</w:t>
            </w:r>
            <w:r>
              <w:rPr>
                <w:rFonts w:ascii="Cambria" w:eastAsia="Times New Roman" w:hAnsi="Cambria" w:cs="Calibri"/>
                <w:lang w:val="mk-MK"/>
              </w:rPr>
              <w:t>00</w:t>
            </w:r>
          </w:p>
        </w:tc>
        <w:tc>
          <w:tcPr>
            <w:tcW w:w="2360" w:type="dxa"/>
            <w:tcBorders>
              <w:top w:val="nil"/>
              <w:left w:val="nil"/>
              <w:bottom w:val="single" w:sz="4" w:space="0" w:color="auto"/>
              <w:right w:val="single" w:sz="4" w:space="0" w:color="auto"/>
            </w:tcBorders>
            <w:shd w:val="clear" w:color="auto" w:fill="C6D9F1"/>
            <w:noWrap/>
            <w:vAlign w:val="bottom"/>
            <w:hideMark/>
          </w:tcPr>
          <w:p w14:paraId="25ACF493" w14:textId="43BC633C"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0</w:t>
            </w:r>
            <w:r w:rsidR="00B32B7E" w:rsidRPr="00D079E5">
              <w:rPr>
                <w:rFonts w:ascii="Cambria" w:eastAsia="Times New Roman" w:hAnsi="Cambria" w:cs="Calibri"/>
                <w:lang w:val="mk-MK"/>
              </w:rPr>
              <w:t> </w:t>
            </w:r>
          </w:p>
        </w:tc>
      </w:tr>
      <w:tr w:rsidR="00B32B7E" w:rsidRPr="00D079E5" w14:paraId="12122889"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245EDA7"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7FBB1E12"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487D82DD"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r>
      <w:tr w:rsidR="00B32B7E" w:rsidRPr="00D079E5" w14:paraId="36EE6B98"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5DA9D7D9"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III ДЕФИЦИТ / СУФИЦИТ</w:t>
            </w:r>
          </w:p>
        </w:tc>
        <w:tc>
          <w:tcPr>
            <w:tcW w:w="2340" w:type="dxa"/>
            <w:tcBorders>
              <w:top w:val="nil"/>
              <w:left w:val="nil"/>
              <w:bottom w:val="single" w:sz="4" w:space="0" w:color="auto"/>
              <w:right w:val="single" w:sz="4" w:space="0" w:color="auto"/>
            </w:tcBorders>
            <w:shd w:val="clear" w:color="auto" w:fill="C6D9F1"/>
            <w:noWrap/>
            <w:vAlign w:val="bottom"/>
            <w:hideMark/>
          </w:tcPr>
          <w:p w14:paraId="57CA95FE" w14:textId="1F45A508" w:rsidR="00B32B7E" w:rsidRPr="00D079E5" w:rsidRDefault="00FC2962" w:rsidP="00B32B7E">
            <w:pPr>
              <w:widowControl/>
              <w:autoSpaceDE/>
              <w:autoSpaceDN/>
              <w:jc w:val="right"/>
              <w:rPr>
                <w:rFonts w:ascii="Cambria" w:eastAsia="Times New Roman" w:hAnsi="Cambria" w:cs="Calibri"/>
                <w:b/>
                <w:bCs/>
                <w:lang w:val="mk-MK"/>
              </w:rPr>
            </w:pPr>
            <w:r>
              <w:rPr>
                <w:rFonts w:ascii="Cambria" w:eastAsia="Times New Roman" w:hAnsi="Cambria" w:cs="Calibri"/>
                <w:b/>
                <w:bCs/>
                <w:lang w:val="mk-MK"/>
              </w:rPr>
              <w:t>5.367.326</w:t>
            </w:r>
          </w:p>
        </w:tc>
        <w:tc>
          <w:tcPr>
            <w:tcW w:w="2360" w:type="dxa"/>
            <w:tcBorders>
              <w:top w:val="nil"/>
              <w:left w:val="nil"/>
              <w:bottom w:val="single" w:sz="4" w:space="0" w:color="auto"/>
              <w:right w:val="single" w:sz="4" w:space="0" w:color="auto"/>
            </w:tcBorders>
            <w:shd w:val="clear" w:color="auto" w:fill="C6D9F1"/>
            <w:noWrap/>
            <w:vAlign w:val="bottom"/>
            <w:hideMark/>
          </w:tcPr>
          <w:p w14:paraId="11E91C46" w14:textId="5AFC9B47" w:rsidR="00B32B7E" w:rsidRPr="00FC2962" w:rsidRDefault="00FC2962" w:rsidP="00B32B7E">
            <w:pPr>
              <w:widowControl/>
              <w:autoSpaceDE/>
              <w:autoSpaceDN/>
              <w:jc w:val="right"/>
              <w:rPr>
                <w:rFonts w:ascii="Cambria" w:eastAsia="Times New Roman" w:hAnsi="Cambria" w:cs="Calibri"/>
                <w:b/>
                <w:bCs/>
                <w:lang w:val="mk-MK"/>
              </w:rPr>
            </w:pPr>
            <w:r w:rsidRPr="00FC2962">
              <w:rPr>
                <w:rFonts w:ascii="Cambria" w:eastAsia="Times New Roman" w:hAnsi="Cambria" w:cs="Calibri"/>
                <w:b/>
                <w:bCs/>
                <w:lang w:val="mk-MK"/>
              </w:rPr>
              <w:t>1.751.452</w:t>
            </w:r>
          </w:p>
        </w:tc>
      </w:tr>
      <w:tr w:rsidR="00B32B7E" w:rsidRPr="00D079E5" w14:paraId="4477444C" w14:textId="77777777" w:rsidTr="00FC2962">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3A2689A"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c>
          <w:tcPr>
            <w:tcW w:w="2340" w:type="dxa"/>
            <w:tcBorders>
              <w:top w:val="nil"/>
              <w:left w:val="nil"/>
              <w:bottom w:val="single" w:sz="4" w:space="0" w:color="auto"/>
              <w:right w:val="single" w:sz="4" w:space="0" w:color="auto"/>
            </w:tcBorders>
            <w:shd w:val="clear" w:color="auto" w:fill="C6D9F1"/>
            <w:noWrap/>
            <w:vAlign w:val="bottom"/>
          </w:tcPr>
          <w:p w14:paraId="3893D99A" w14:textId="15581EEB" w:rsidR="00B32B7E" w:rsidRPr="00D079E5" w:rsidRDefault="00B32B7E" w:rsidP="00B32B7E">
            <w:pPr>
              <w:widowControl/>
              <w:autoSpaceDE/>
              <w:autoSpaceDN/>
              <w:jc w:val="right"/>
              <w:rPr>
                <w:rFonts w:ascii="Cambria" w:eastAsia="Times New Roman" w:hAnsi="Cambria" w:cs="Calibri"/>
                <w:b/>
                <w:bCs/>
                <w:lang w:val="mk-MK"/>
              </w:rPr>
            </w:pPr>
          </w:p>
        </w:tc>
        <w:tc>
          <w:tcPr>
            <w:tcW w:w="2360" w:type="dxa"/>
            <w:tcBorders>
              <w:top w:val="nil"/>
              <w:left w:val="nil"/>
              <w:bottom w:val="single" w:sz="4" w:space="0" w:color="auto"/>
              <w:right w:val="single" w:sz="4" w:space="0" w:color="auto"/>
            </w:tcBorders>
            <w:shd w:val="clear" w:color="auto" w:fill="C6D9F1"/>
            <w:noWrap/>
            <w:vAlign w:val="bottom"/>
          </w:tcPr>
          <w:p w14:paraId="1B0FB3F3" w14:textId="4DD8E864" w:rsidR="00B32B7E" w:rsidRPr="00FC2962" w:rsidRDefault="00B32B7E" w:rsidP="00B32B7E">
            <w:pPr>
              <w:widowControl/>
              <w:autoSpaceDE/>
              <w:autoSpaceDN/>
              <w:jc w:val="right"/>
              <w:rPr>
                <w:rFonts w:ascii="Cambria" w:eastAsia="Times New Roman" w:hAnsi="Cambria" w:cs="Calibri"/>
                <w:b/>
                <w:bCs/>
                <w:lang w:val="mk-MK"/>
              </w:rPr>
            </w:pPr>
          </w:p>
        </w:tc>
      </w:tr>
      <w:tr w:rsidR="00FC2962" w:rsidRPr="00D079E5" w14:paraId="6C85259C" w14:textId="77777777" w:rsidTr="00C113E9">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2E83FB57" w14:textId="77777777" w:rsidR="00FC2962" w:rsidRPr="00D079E5" w:rsidRDefault="00FC2962" w:rsidP="00FC2962">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ФИНАНСИРАЊЕ</w:t>
            </w:r>
          </w:p>
        </w:tc>
        <w:tc>
          <w:tcPr>
            <w:tcW w:w="2340" w:type="dxa"/>
            <w:tcBorders>
              <w:top w:val="nil"/>
              <w:left w:val="nil"/>
              <w:bottom w:val="single" w:sz="4" w:space="0" w:color="auto"/>
              <w:right w:val="single" w:sz="4" w:space="0" w:color="auto"/>
            </w:tcBorders>
            <w:shd w:val="clear" w:color="auto" w:fill="C6D9F1"/>
            <w:noWrap/>
            <w:hideMark/>
          </w:tcPr>
          <w:p w14:paraId="184E0962" w14:textId="45367A5A" w:rsidR="00FC2962" w:rsidRPr="00D079E5" w:rsidRDefault="00FC2962" w:rsidP="00FC2962">
            <w:pPr>
              <w:widowControl/>
              <w:autoSpaceDE/>
              <w:autoSpaceDN/>
              <w:jc w:val="right"/>
              <w:rPr>
                <w:rFonts w:ascii="Cambria" w:eastAsia="Times New Roman" w:hAnsi="Cambria" w:cs="Calibri"/>
                <w:b/>
                <w:bCs/>
                <w:lang w:val="mk-MK"/>
              </w:rPr>
            </w:pPr>
            <w:r w:rsidRPr="00D13C03">
              <w:rPr>
                <w:rFonts w:ascii="Cambria" w:eastAsia="Times New Roman" w:hAnsi="Cambria" w:cs="Calibri"/>
                <w:b/>
                <w:bCs/>
                <w:lang w:val="mk-MK"/>
              </w:rPr>
              <w:t>5.367.326</w:t>
            </w:r>
          </w:p>
        </w:tc>
        <w:tc>
          <w:tcPr>
            <w:tcW w:w="2360" w:type="dxa"/>
            <w:tcBorders>
              <w:top w:val="nil"/>
              <w:left w:val="nil"/>
              <w:bottom w:val="single" w:sz="4" w:space="0" w:color="auto"/>
              <w:right w:val="single" w:sz="4" w:space="0" w:color="auto"/>
            </w:tcBorders>
            <w:shd w:val="clear" w:color="auto" w:fill="C6D9F1"/>
            <w:noWrap/>
            <w:hideMark/>
          </w:tcPr>
          <w:p w14:paraId="04CAA0BD" w14:textId="3F3DD506" w:rsidR="00FC2962" w:rsidRPr="00FC2962" w:rsidRDefault="00FC2962" w:rsidP="00FC2962">
            <w:pPr>
              <w:widowControl/>
              <w:autoSpaceDE/>
              <w:autoSpaceDN/>
              <w:jc w:val="right"/>
              <w:rPr>
                <w:rFonts w:ascii="Cambria" w:eastAsia="Times New Roman" w:hAnsi="Cambria" w:cs="Calibri"/>
                <w:b/>
                <w:bCs/>
                <w:lang w:val="mk-MK"/>
              </w:rPr>
            </w:pPr>
            <w:r w:rsidRPr="00FC2962">
              <w:rPr>
                <w:rFonts w:ascii="Cambria" w:eastAsia="Times New Roman" w:hAnsi="Cambria" w:cs="Calibri"/>
                <w:b/>
                <w:bCs/>
                <w:lang w:val="mk-MK"/>
              </w:rPr>
              <w:t>1.751.452</w:t>
            </w:r>
          </w:p>
        </w:tc>
      </w:tr>
      <w:tr w:rsidR="00FC2962" w:rsidRPr="00D079E5" w14:paraId="29210CBB" w14:textId="77777777" w:rsidTr="00C113E9">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4B00BF4B" w14:textId="77777777" w:rsidR="00FC2962" w:rsidRPr="00D079E5" w:rsidRDefault="00FC2962" w:rsidP="00FC2962">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Прилив</w:t>
            </w:r>
          </w:p>
        </w:tc>
        <w:tc>
          <w:tcPr>
            <w:tcW w:w="2340" w:type="dxa"/>
            <w:tcBorders>
              <w:top w:val="nil"/>
              <w:left w:val="nil"/>
              <w:bottom w:val="single" w:sz="4" w:space="0" w:color="auto"/>
              <w:right w:val="single" w:sz="4" w:space="0" w:color="auto"/>
            </w:tcBorders>
            <w:shd w:val="clear" w:color="auto" w:fill="C6D9F1"/>
            <w:noWrap/>
            <w:hideMark/>
          </w:tcPr>
          <w:p w14:paraId="76B77031" w14:textId="70AAB452" w:rsidR="00FC2962" w:rsidRPr="00D079E5" w:rsidRDefault="00FC2962" w:rsidP="00FC2962">
            <w:pPr>
              <w:widowControl/>
              <w:autoSpaceDE/>
              <w:autoSpaceDN/>
              <w:jc w:val="right"/>
              <w:rPr>
                <w:rFonts w:ascii="Cambria" w:eastAsia="Times New Roman" w:hAnsi="Cambria" w:cs="Calibri"/>
                <w:b/>
                <w:bCs/>
                <w:lang w:val="mk-MK"/>
              </w:rPr>
            </w:pPr>
            <w:r w:rsidRPr="00D13C03">
              <w:rPr>
                <w:rFonts w:ascii="Cambria" w:eastAsia="Times New Roman" w:hAnsi="Cambria" w:cs="Calibri"/>
                <w:b/>
                <w:bCs/>
                <w:lang w:val="mk-MK"/>
              </w:rPr>
              <w:t>5.367.326</w:t>
            </w:r>
          </w:p>
        </w:tc>
        <w:tc>
          <w:tcPr>
            <w:tcW w:w="2360" w:type="dxa"/>
            <w:tcBorders>
              <w:top w:val="nil"/>
              <w:left w:val="nil"/>
              <w:bottom w:val="single" w:sz="4" w:space="0" w:color="auto"/>
              <w:right w:val="single" w:sz="4" w:space="0" w:color="auto"/>
            </w:tcBorders>
            <w:shd w:val="clear" w:color="auto" w:fill="C6D9F1"/>
            <w:noWrap/>
            <w:hideMark/>
          </w:tcPr>
          <w:p w14:paraId="765800BB" w14:textId="2FD5AB75" w:rsidR="00FC2962" w:rsidRPr="00FC2962" w:rsidRDefault="00FC2962" w:rsidP="00FC2962">
            <w:pPr>
              <w:widowControl/>
              <w:autoSpaceDE/>
              <w:autoSpaceDN/>
              <w:jc w:val="right"/>
              <w:rPr>
                <w:rFonts w:ascii="Cambria" w:eastAsia="Times New Roman" w:hAnsi="Cambria" w:cs="Calibri"/>
                <w:b/>
                <w:bCs/>
                <w:lang w:val="mk-MK"/>
              </w:rPr>
            </w:pPr>
            <w:r w:rsidRPr="00FC2962">
              <w:rPr>
                <w:rFonts w:ascii="Cambria" w:eastAsia="Times New Roman" w:hAnsi="Cambria" w:cs="Calibri"/>
                <w:b/>
                <w:bCs/>
                <w:lang w:val="mk-MK"/>
              </w:rPr>
              <w:t>1.751.452</w:t>
            </w:r>
          </w:p>
        </w:tc>
      </w:tr>
      <w:tr w:rsidR="00B32B7E" w:rsidRPr="00D079E5" w14:paraId="663E7EB0"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3F23314"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приливи од домашни заеми</w:t>
            </w:r>
          </w:p>
        </w:tc>
        <w:tc>
          <w:tcPr>
            <w:tcW w:w="2340" w:type="dxa"/>
            <w:tcBorders>
              <w:top w:val="nil"/>
              <w:left w:val="nil"/>
              <w:bottom w:val="single" w:sz="4" w:space="0" w:color="auto"/>
              <w:right w:val="single" w:sz="4" w:space="0" w:color="auto"/>
            </w:tcBorders>
            <w:shd w:val="clear" w:color="auto" w:fill="C6D9F1"/>
            <w:noWrap/>
            <w:vAlign w:val="bottom"/>
            <w:hideMark/>
          </w:tcPr>
          <w:p w14:paraId="2D9E7B9B" w14:textId="096DE1F6"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33F8AE2B" w14:textId="1F2E86F9" w:rsidR="00B32B7E" w:rsidRPr="00D079E5" w:rsidRDefault="00FB62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0</w:t>
            </w:r>
          </w:p>
        </w:tc>
      </w:tr>
      <w:tr w:rsidR="00B32B7E" w:rsidRPr="00D079E5" w14:paraId="43F35962"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68F0254"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приливи од странски заеми</w:t>
            </w:r>
          </w:p>
        </w:tc>
        <w:tc>
          <w:tcPr>
            <w:tcW w:w="2340" w:type="dxa"/>
            <w:tcBorders>
              <w:top w:val="nil"/>
              <w:left w:val="nil"/>
              <w:bottom w:val="single" w:sz="4" w:space="0" w:color="auto"/>
              <w:right w:val="single" w:sz="4" w:space="0" w:color="auto"/>
            </w:tcBorders>
            <w:shd w:val="clear" w:color="auto" w:fill="C6D9F1"/>
            <w:noWrap/>
            <w:vAlign w:val="bottom"/>
            <w:hideMark/>
          </w:tcPr>
          <w:p w14:paraId="37590292" w14:textId="57824B98"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6CC45B66" w14:textId="3EA01ABC" w:rsidR="00B32B7E" w:rsidRPr="00D079E5" w:rsidRDefault="00FB62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0</w:t>
            </w:r>
          </w:p>
        </w:tc>
      </w:tr>
      <w:tr w:rsidR="00B32B7E" w:rsidRPr="00D079E5" w14:paraId="45C72999"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69B8CBDB"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депозити</w:t>
            </w:r>
          </w:p>
        </w:tc>
        <w:tc>
          <w:tcPr>
            <w:tcW w:w="2340" w:type="dxa"/>
            <w:tcBorders>
              <w:top w:val="nil"/>
              <w:left w:val="nil"/>
              <w:bottom w:val="single" w:sz="4" w:space="0" w:color="auto"/>
              <w:right w:val="single" w:sz="4" w:space="0" w:color="auto"/>
            </w:tcBorders>
            <w:shd w:val="clear" w:color="auto" w:fill="C6D9F1"/>
            <w:noWrap/>
            <w:vAlign w:val="bottom"/>
            <w:hideMark/>
          </w:tcPr>
          <w:p w14:paraId="717186CB" w14:textId="7B40D0BE" w:rsidR="00B32B7E" w:rsidRPr="00FC2962" w:rsidRDefault="00FC2962" w:rsidP="00B32B7E">
            <w:pPr>
              <w:widowControl/>
              <w:autoSpaceDE/>
              <w:autoSpaceDN/>
              <w:jc w:val="right"/>
              <w:rPr>
                <w:rFonts w:ascii="Cambria" w:eastAsia="Times New Roman" w:hAnsi="Cambria" w:cs="Calibri"/>
                <w:lang w:val="mk-MK"/>
              </w:rPr>
            </w:pPr>
            <w:r w:rsidRPr="00FC2962">
              <w:rPr>
                <w:rFonts w:ascii="Cambria" w:eastAsia="Times New Roman" w:hAnsi="Cambria" w:cs="Calibri"/>
                <w:lang w:val="mk-MK"/>
              </w:rPr>
              <w:t>5.367.326</w:t>
            </w:r>
          </w:p>
        </w:tc>
        <w:tc>
          <w:tcPr>
            <w:tcW w:w="2360" w:type="dxa"/>
            <w:tcBorders>
              <w:top w:val="nil"/>
              <w:left w:val="nil"/>
              <w:bottom w:val="single" w:sz="4" w:space="0" w:color="auto"/>
              <w:right w:val="single" w:sz="4" w:space="0" w:color="auto"/>
            </w:tcBorders>
            <w:shd w:val="clear" w:color="auto" w:fill="C6D9F1"/>
            <w:noWrap/>
            <w:vAlign w:val="bottom"/>
            <w:hideMark/>
          </w:tcPr>
          <w:p w14:paraId="2B4D0BB7" w14:textId="76DF5225" w:rsidR="00B32B7E" w:rsidRPr="00D079E5" w:rsidRDefault="00FC2962" w:rsidP="00B32B7E">
            <w:pPr>
              <w:widowControl/>
              <w:autoSpaceDE/>
              <w:autoSpaceDN/>
              <w:jc w:val="right"/>
              <w:rPr>
                <w:rFonts w:ascii="Cambria" w:eastAsia="Times New Roman" w:hAnsi="Cambria" w:cs="Calibri"/>
                <w:lang w:val="mk-MK"/>
              </w:rPr>
            </w:pPr>
            <w:r>
              <w:rPr>
                <w:rFonts w:ascii="Cambria" w:eastAsia="Times New Roman" w:hAnsi="Cambria" w:cs="Calibri"/>
                <w:lang w:val="mk-MK"/>
              </w:rPr>
              <w:t>1.751.452</w:t>
            </w:r>
          </w:p>
        </w:tc>
      </w:tr>
      <w:tr w:rsidR="00B32B7E" w:rsidRPr="00D079E5" w14:paraId="33B09E1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04939C51"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 </w:t>
            </w:r>
          </w:p>
        </w:tc>
        <w:tc>
          <w:tcPr>
            <w:tcW w:w="2340" w:type="dxa"/>
            <w:tcBorders>
              <w:top w:val="nil"/>
              <w:left w:val="nil"/>
              <w:bottom w:val="single" w:sz="4" w:space="0" w:color="auto"/>
              <w:right w:val="single" w:sz="4" w:space="0" w:color="auto"/>
            </w:tcBorders>
            <w:shd w:val="clear" w:color="auto" w:fill="C6D9F1"/>
            <w:noWrap/>
            <w:vAlign w:val="bottom"/>
            <w:hideMark/>
          </w:tcPr>
          <w:p w14:paraId="2DE078B6"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 </w:t>
            </w:r>
          </w:p>
        </w:tc>
        <w:tc>
          <w:tcPr>
            <w:tcW w:w="2360" w:type="dxa"/>
            <w:tcBorders>
              <w:top w:val="nil"/>
              <w:left w:val="nil"/>
              <w:bottom w:val="single" w:sz="4" w:space="0" w:color="auto"/>
              <w:right w:val="single" w:sz="4" w:space="0" w:color="auto"/>
            </w:tcBorders>
            <w:shd w:val="clear" w:color="auto" w:fill="C6D9F1"/>
            <w:noWrap/>
            <w:vAlign w:val="bottom"/>
            <w:hideMark/>
          </w:tcPr>
          <w:p w14:paraId="1783BB2E" w14:textId="77777777"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 </w:t>
            </w:r>
          </w:p>
        </w:tc>
      </w:tr>
      <w:tr w:rsidR="00B32B7E" w:rsidRPr="00D079E5" w14:paraId="44186BCC"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19AEA68A" w14:textId="77777777" w:rsidR="00B32B7E" w:rsidRPr="00D079E5" w:rsidRDefault="00B32B7E" w:rsidP="00B32B7E">
            <w:pPr>
              <w:widowControl/>
              <w:autoSpaceDE/>
              <w:autoSpaceDN/>
              <w:rPr>
                <w:rFonts w:ascii="Cambria" w:eastAsia="Times New Roman" w:hAnsi="Cambria" w:cs="Calibri"/>
                <w:b/>
                <w:bCs/>
                <w:lang w:val="mk-MK"/>
              </w:rPr>
            </w:pPr>
            <w:r w:rsidRPr="00D079E5">
              <w:rPr>
                <w:rFonts w:ascii="Cambria" w:eastAsia="Times New Roman" w:hAnsi="Cambria" w:cs="Calibri"/>
                <w:b/>
                <w:bCs/>
                <w:lang w:val="mk-MK"/>
              </w:rPr>
              <w:t>Одлив</w:t>
            </w:r>
          </w:p>
        </w:tc>
        <w:tc>
          <w:tcPr>
            <w:tcW w:w="2340" w:type="dxa"/>
            <w:tcBorders>
              <w:top w:val="nil"/>
              <w:left w:val="nil"/>
              <w:bottom w:val="single" w:sz="4" w:space="0" w:color="auto"/>
              <w:right w:val="single" w:sz="4" w:space="0" w:color="auto"/>
            </w:tcBorders>
            <w:shd w:val="clear" w:color="auto" w:fill="C6D9F1"/>
            <w:noWrap/>
            <w:vAlign w:val="bottom"/>
            <w:hideMark/>
          </w:tcPr>
          <w:p w14:paraId="5C37B41A"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60053D95" w14:textId="77777777" w:rsidR="00B32B7E" w:rsidRPr="00D079E5" w:rsidRDefault="00B32B7E" w:rsidP="00B32B7E">
            <w:pPr>
              <w:widowControl/>
              <w:autoSpaceDE/>
              <w:autoSpaceDN/>
              <w:jc w:val="right"/>
              <w:rPr>
                <w:rFonts w:ascii="Cambria" w:eastAsia="Times New Roman" w:hAnsi="Cambria" w:cs="Calibri"/>
                <w:b/>
                <w:bCs/>
                <w:lang w:val="mk-MK"/>
              </w:rPr>
            </w:pPr>
            <w:r w:rsidRPr="00D079E5">
              <w:rPr>
                <w:rFonts w:ascii="Cambria" w:eastAsia="Times New Roman" w:hAnsi="Cambria" w:cs="Calibri"/>
                <w:b/>
                <w:bCs/>
                <w:lang w:val="mk-MK"/>
              </w:rPr>
              <w:t>0</w:t>
            </w:r>
          </w:p>
        </w:tc>
      </w:tr>
      <w:tr w:rsidR="00B32B7E" w:rsidRPr="00D079E5" w14:paraId="50DDD79E" w14:textId="77777777" w:rsidTr="0043209F">
        <w:trPr>
          <w:trHeight w:val="288"/>
          <w:jc w:val="center"/>
        </w:trPr>
        <w:tc>
          <w:tcPr>
            <w:tcW w:w="3340" w:type="dxa"/>
            <w:tcBorders>
              <w:top w:val="nil"/>
              <w:left w:val="single" w:sz="4" w:space="0" w:color="auto"/>
              <w:bottom w:val="single" w:sz="4" w:space="0" w:color="auto"/>
              <w:right w:val="single" w:sz="4" w:space="0" w:color="auto"/>
            </w:tcBorders>
            <w:shd w:val="clear" w:color="auto" w:fill="C6D9F1"/>
            <w:noWrap/>
            <w:vAlign w:val="bottom"/>
            <w:hideMark/>
          </w:tcPr>
          <w:p w14:paraId="77EC55CF" w14:textId="77777777" w:rsidR="00B32B7E" w:rsidRPr="00D079E5" w:rsidRDefault="00B32B7E" w:rsidP="00B32B7E">
            <w:pPr>
              <w:widowControl/>
              <w:autoSpaceDE/>
              <w:autoSpaceDN/>
              <w:rPr>
                <w:rFonts w:ascii="Cambria" w:eastAsia="Times New Roman" w:hAnsi="Cambria" w:cs="Calibri"/>
                <w:lang w:val="mk-MK"/>
              </w:rPr>
            </w:pPr>
            <w:r w:rsidRPr="00D079E5">
              <w:rPr>
                <w:rFonts w:ascii="Cambria" w:eastAsia="Times New Roman" w:hAnsi="Cambria" w:cs="Calibri"/>
                <w:lang w:val="mk-MK"/>
              </w:rPr>
              <w:t>отплата на главница</w:t>
            </w:r>
          </w:p>
        </w:tc>
        <w:tc>
          <w:tcPr>
            <w:tcW w:w="2340" w:type="dxa"/>
            <w:tcBorders>
              <w:top w:val="nil"/>
              <w:left w:val="nil"/>
              <w:bottom w:val="single" w:sz="4" w:space="0" w:color="auto"/>
              <w:right w:val="single" w:sz="4" w:space="0" w:color="auto"/>
            </w:tcBorders>
            <w:shd w:val="clear" w:color="auto" w:fill="C6D9F1"/>
            <w:noWrap/>
            <w:vAlign w:val="bottom"/>
            <w:hideMark/>
          </w:tcPr>
          <w:p w14:paraId="40A4EB32" w14:textId="1E83BAC0" w:rsidR="00B32B7E" w:rsidRPr="00D079E5" w:rsidRDefault="00B32B7E"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c>
          <w:tcPr>
            <w:tcW w:w="2360" w:type="dxa"/>
            <w:tcBorders>
              <w:top w:val="nil"/>
              <w:left w:val="nil"/>
              <w:bottom w:val="single" w:sz="4" w:space="0" w:color="auto"/>
              <w:right w:val="single" w:sz="4" w:space="0" w:color="auto"/>
            </w:tcBorders>
            <w:shd w:val="clear" w:color="auto" w:fill="C6D9F1"/>
            <w:noWrap/>
            <w:vAlign w:val="bottom"/>
            <w:hideMark/>
          </w:tcPr>
          <w:p w14:paraId="11DFC6E4" w14:textId="3B959DB5" w:rsidR="00B32B7E" w:rsidRPr="00D079E5" w:rsidRDefault="00706BC5" w:rsidP="00B32B7E">
            <w:pPr>
              <w:widowControl/>
              <w:autoSpaceDE/>
              <w:autoSpaceDN/>
              <w:jc w:val="right"/>
              <w:rPr>
                <w:rFonts w:ascii="Cambria" w:eastAsia="Times New Roman" w:hAnsi="Cambria" w:cs="Calibri"/>
                <w:lang w:val="mk-MK"/>
              </w:rPr>
            </w:pPr>
            <w:r w:rsidRPr="00D079E5">
              <w:rPr>
                <w:rFonts w:ascii="Cambria" w:eastAsia="Times New Roman" w:hAnsi="Cambria" w:cs="Calibri"/>
                <w:lang w:val="mk-MK"/>
              </w:rPr>
              <w:t>0</w:t>
            </w:r>
          </w:p>
        </w:tc>
      </w:tr>
    </w:tbl>
    <w:p w14:paraId="69A5AA7A" w14:textId="77777777" w:rsidR="001C41E5" w:rsidRPr="00D079E5" w:rsidRDefault="001C41E5">
      <w:pPr>
        <w:rPr>
          <w:rFonts w:ascii="Cambria" w:hAnsi="Cambria" w:cs="Calibri"/>
          <w:sz w:val="8"/>
          <w:lang w:val="mk-MK"/>
        </w:rPr>
        <w:sectPr w:rsidR="001C41E5" w:rsidRPr="00D079E5" w:rsidSect="006E6AF2">
          <w:headerReference w:type="default" r:id="rId12"/>
          <w:type w:val="continuous"/>
          <w:pgSz w:w="11910" w:h="16840"/>
          <w:pgMar w:top="820" w:right="480" w:bottom="630" w:left="480" w:header="450" w:footer="720" w:gutter="0"/>
          <w:pgNumType w:start="0"/>
          <w:cols w:space="720"/>
          <w:titlePg/>
          <w:docGrid w:linePitch="299"/>
        </w:sectPr>
      </w:pPr>
    </w:p>
    <w:p w14:paraId="138A019C" w14:textId="6EDAC481" w:rsidR="004E7DDA" w:rsidRPr="00D079E5" w:rsidRDefault="005B1E1A" w:rsidP="004E7DDA">
      <w:pPr>
        <w:pStyle w:val="Heading1"/>
        <w:spacing w:before="65" w:line="276" w:lineRule="auto"/>
        <w:ind w:left="810" w:right="1130"/>
        <w:rPr>
          <w:rFonts w:ascii="Cambria" w:hAnsi="Cambria" w:cs="Calibri"/>
          <w:lang w:val="mk-MK"/>
        </w:rPr>
      </w:pPr>
      <w:r w:rsidRPr="00301420">
        <w:rPr>
          <w:rFonts w:ascii="Cambria" w:hAnsi="Cambria" w:cs="Calibri"/>
          <w:lang w:val="mk-MK"/>
        </w:rPr>
        <w:lastRenderedPageBreak/>
        <w:t>Р</w:t>
      </w:r>
      <w:r w:rsidR="004E7DDA" w:rsidRPr="00301420">
        <w:rPr>
          <w:rFonts w:ascii="Cambria" w:hAnsi="Cambria" w:cs="Calibri"/>
          <w:lang w:val="mk-MK"/>
        </w:rPr>
        <w:t>ЕА</w:t>
      </w:r>
      <w:r w:rsidR="004E7DDA" w:rsidRPr="00D079E5">
        <w:rPr>
          <w:rFonts w:ascii="Cambria" w:hAnsi="Cambria" w:cs="Calibri"/>
          <w:lang w:val="mk-MK"/>
        </w:rPr>
        <w:t>ЛИЗАЦИЈА НА ПРИХОДИТЕ</w:t>
      </w:r>
      <w:r w:rsidR="00A338DA" w:rsidRPr="00D079E5">
        <w:rPr>
          <w:rFonts w:ascii="Cambria" w:hAnsi="Cambria" w:cs="Calibri"/>
          <w:lang w:val="mk-MK"/>
        </w:rPr>
        <w:t xml:space="preserve"> НА ОПШТИНАТА</w:t>
      </w:r>
    </w:p>
    <w:p w14:paraId="306C77BE" w14:textId="77777777" w:rsidR="004E7DDA" w:rsidRPr="00D079E5" w:rsidRDefault="004E7DDA" w:rsidP="0043209F">
      <w:pPr>
        <w:pStyle w:val="Heading1"/>
        <w:spacing w:before="65" w:line="276" w:lineRule="auto"/>
        <w:ind w:left="0" w:right="1130"/>
        <w:rPr>
          <w:rFonts w:ascii="Cambria" w:hAnsi="Cambria" w:cs="Calibri"/>
          <w:lang w:val="mk-MK"/>
        </w:rPr>
      </w:pPr>
    </w:p>
    <w:p w14:paraId="4C3A8518" w14:textId="26D30901" w:rsidR="004E7DDA" w:rsidRPr="00D079E5" w:rsidRDefault="004E7DDA" w:rsidP="00872B9B">
      <w:pPr>
        <w:pStyle w:val="Heading1"/>
        <w:spacing w:before="65" w:line="276" w:lineRule="auto"/>
        <w:ind w:left="810" w:right="1130"/>
        <w:rPr>
          <w:rFonts w:ascii="Cambria" w:hAnsi="Cambria" w:cs="Calibri"/>
          <w:lang w:val="mk-MK"/>
        </w:rPr>
      </w:pPr>
      <w:r w:rsidRPr="00D079E5">
        <w:rPr>
          <w:rFonts w:ascii="Cambria" w:hAnsi="Cambria" w:cs="Calibri"/>
          <w:b w:val="0"/>
          <w:bCs w:val="0"/>
          <w:lang w:val="mk-MK"/>
        </w:rPr>
        <w:t xml:space="preserve">Вкупните реализирани приходи на општината за </w:t>
      </w:r>
      <w:r w:rsidR="00DE584A">
        <w:rPr>
          <w:rFonts w:ascii="Cambria" w:hAnsi="Cambria" w:cs="Calibri"/>
          <w:b w:val="0"/>
          <w:bCs w:val="0"/>
          <w:lang w:val="mk-MK"/>
        </w:rPr>
        <w:t>вториот</w:t>
      </w:r>
      <w:r w:rsidRPr="00D079E5">
        <w:rPr>
          <w:rFonts w:ascii="Cambria" w:hAnsi="Cambria" w:cs="Calibri"/>
          <w:b w:val="0"/>
          <w:bCs w:val="0"/>
          <w:lang w:val="mk-MK"/>
        </w:rPr>
        <w:t xml:space="preserve"> квартал (јануари-</w:t>
      </w:r>
      <w:r w:rsidR="00301420">
        <w:rPr>
          <w:rFonts w:ascii="Cambria" w:hAnsi="Cambria" w:cs="Calibri"/>
          <w:b w:val="0"/>
          <w:bCs w:val="0"/>
          <w:lang w:val="mk-MK"/>
        </w:rPr>
        <w:t>јуни</w:t>
      </w:r>
      <w:r w:rsidRPr="00D079E5">
        <w:rPr>
          <w:rFonts w:ascii="Cambria" w:hAnsi="Cambria" w:cs="Calibri"/>
          <w:b w:val="0"/>
          <w:bCs w:val="0"/>
          <w:lang w:val="mk-MK"/>
        </w:rPr>
        <w:t xml:space="preserve"> 202</w:t>
      </w:r>
      <w:r w:rsidR="00021566">
        <w:rPr>
          <w:rFonts w:ascii="Cambria" w:hAnsi="Cambria" w:cs="Calibri"/>
          <w:b w:val="0"/>
          <w:bCs w:val="0"/>
          <w:lang w:val="mk-MK"/>
        </w:rPr>
        <w:t>5</w:t>
      </w:r>
      <w:r w:rsidRPr="00D079E5">
        <w:rPr>
          <w:rFonts w:ascii="Cambria" w:hAnsi="Cambria" w:cs="Calibri"/>
          <w:b w:val="0"/>
          <w:bCs w:val="0"/>
          <w:lang w:val="mk-MK"/>
        </w:rPr>
        <w:t xml:space="preserve">) изнесуваат </w:t>
      </w:r>
      <w:r w:rsidR="00021566">
        <w:rPr>
          <w:rFonts w:ascii="Cambria" w:hAnsi="Cambria" w:cs="Calibri"/>
          <w:b w:val="0"/>
          <w:bCs w:val="0"/>
          <w:lang w:val="mk-MK"/>
        </w:rPr>
        <w:t>53.233.823</w:t>
      </w:r>
      <w:r w:rsidR="00872B9B" w:rsidRPr="00D079E5">
        <w:rPr>
          <w:rFonts w:ascii="Cambria" w:hAnsi="Cambria" w:cs="Calibri"/>
          <w:b w:val="0"/>
          <w:bCs w:val="0"/>
          <w:lang w:val="mk-MK"/>
        </w:rPr>
        <w:t xml:space="preserve"> денари</w:t>
      </w:r>
      <w:r w:rsidRPr="00D079E5">
        <w:rPr>
          <w:rFonts w:ascii="Cambria" w:hAnsi="Cambria" w:cs="Calibri"/>
          <w:b w:val="0"/>
          <w:bCs w:val="0"/>
          <w:lang w:val="mk-MK"/>
        </w:rPr>
        <w:t xml:space="preserve"> или </w:t>
      </w:r>
      <w:r w:rsidR="00DE584A">
        <w:rPr>
          <w:rFonts w:ascii="Cambria" w:hAnsi="Cambria" w:cs="Calibri"/>
          <w:b w:val="0"/>
          <w:bCs w:val="0"/>
          <w:lang w:val="en-US"/>
        </w:rPr>
        <w:t>45,</w:t>
      </w:r>
      <w:r w:rsidR="00021566">
        <w:rPr>
          <w:rFonts w:ascii="Cambria" w:hAnsi="Cambria" w:cs="Calibri"/>
          <w:b w:val="0"/>
          <w:bCs w:val="0"/>
          <w:lang w:val="mk-MK"/>
        </w:rPr>
        <w:t>43</w:t>
      </w:r>
      <w:r w:rsidRPr="00D079E5">
        <w:rPr>
          <w:rFonts w:ascii="Cambria" w:hAnsi="Cambria" w:cs="Calibri"/>
          <w:b w:val="0"/>
          <w:bCs w:val="0"/>
          <w:lang w:val="mk-MK"/>
        </w:rPr>
        <w:t>% од вкупно планираните п</w:t>
      </w:r>
      <w:r w:rsidR="002C23F5" w:rsidRPr="00D079E5">
        <w:rPr>
          <w:rFonts w:ascii="Cambria" w:hAnsi="Cambria" w:cs="Calibri"/>
          <w:b w:val="0"/>
          <w:bCs w:val="0"/>
          <w:lang w:val="mk-MK"/>
        </w:rPr>
        <w:t>риходи во буџетот на општината.</w:t>
      </w:r>
      <w:r w:rsidRPr="00D079E5">
        <w:rPr>
          <w:rFonts w:ascii="Cambria" w:hAnsi="Cambria" w:cs="Calibri"/>
          <w:b w:val="0"/>
          <w:bCs w:val="0"/>
          <w:lang w:val="mk-MK"/>
        </w:rPr>
        <w:t xml:space="preserve"> Износот на вкупно реализираните приходи во </w:t>
      </w:r>
      <w:r w:rsidR="00DE584A">
        <w:rPr>
          <w:rFonts w:ascii="Cambria" w:hAnsi="Cambria" w:cs="Calibri"/>
          <w:b w:val="0"/>
          <w:bCs w:val="0"/>
          <w:lang w:val="mk-MK"/>
        </w:rPr>
        <w:t>вториот</w:t>
      </w:r>
      <w:r w:rsidRPr="00D079E5">
        <w:rPr>
          <w:rFonts w:ascii="Cambria" w:hAnsi="Cambria" w:cs="Calibri"/>
          <w:b w:val="0"/>
          <w:bCs w:val="0"/>
          <w:lang w:val="mk-MK"/>
        </w:rPr>
        <w:t xml:space="preserve"> квартал од 202</w:t>
      </w:r>
      <w:r w:rsidR="00021566">
        <w:rPr>
          <w:rFonts w:ascii="Cambria" w:hAnsi="Cambria" w:cs="Calibri"/>
          <w:b w:val="0"/>
          <w:bCs w:val="0"/>
          <w:lang w:val="mk-MK"/>
        </w:rPr>
        <w:t>5</w:t>
      </w:r>
      <w:r w:rsidRPr="00D079E5">
        <w:rPr>
          <w:rFonts w:ascii="Cambria" w:hAnsi="Cambria" w:cs="Calibri"/>
          <w:b w:val="0"/>
          <w:bCs w:val="0"/>
          <w:lang w:val="mk-MK"/>
        </w:rPr>
        <w:t xml:space="preserve"> година, споредено со износот на р</w:t>
      </w:r>
      <w:r w:rsidR="00366081" w:rsidRPr="00D079E5">
        <w:rPr>
          <w:rFonts w:ascii="Cambria" w:hAnsi="Cambria" w:cs="Calibri"/>
          <w:b w:val="0"/>
          <w:bCs w:val="0"/>
          <w:lang w:val="mk-MK"/>
        </w:rPr>
        <w:t>еализираните</w:t>
      </w:r>
      <w:r w:rsidR="00FB3441">
        <w:rPr>
          <w:rFonts w:ascii="Cambria" w:hAnsi="Cambria" w:cs="Calibri"/>
          <w:b w:val="0"/>
          <w:bCs w:val="0"/>
          <w:lang w:val="mk-MK"/>
        </w:rPr>
        <w:t xml:space="preserve"> </w:t>
      </w:r>
      <w:r w:rsidR="00630150" w:rsidRPr="00D079E5">
        <w:rPr>
          <w:rFonts w:ascii="Cambria" w:hAnsi="Cambria" w:cs="Calibri"/>
          <w:b w:val="0"/>
          <w:bCs w:val="0"/>
          <w:lang w:val="mk-MK"/>
        </w:rPr>
        <w:t xml:space="preserve">вкупни приходи во </w:t>
      </w:r>
      <w:r w:rsidR="00DE584A">
        <w:rPr>
          <w:rFonts w:ascii="Cambria" w:hAnsi="Cambria" w:cs="Calibri"/>
          <w:b w:val="0"/>
          <w:bCs w:val="0"/>
          <w:lang w:val="mk-MK"/>
        </w:rPr>
        <w:t>вториот</w:t>
      </w:r>
      <w:r w:rsidR="00630150" w:rsidRPr="00D079E5">
        <w:rPr>
          <w:rFonts w:ascii="Cambria" w:hAnsi="Cambria" w:cs="Calibri"/>
          <w:b w:val="0"/>
          <w:bCs w:val="0"/>
          <w:lang w:val="mk-MK"/>
        </w:rPr>
        <w:t xml:space="preserve"> квартал од претходната година покажува зголемување од </w:t>
      </w:r>
      <w:r w:rsidR="00021566" w:rsidRPr="00021566">
        <w:rPr>
          <w:rFonts w:ascii="Cambria" w:hAnsi="Cambria" w:cs="Calibri"/>
          <w:b w:val="0"/>
          <w:bCs w:val="0"/>
          <w:lang w:val="mk-MK"/>
        </w:rPr>
        <w:t>5.623.872</w:t>
      </w:r>
      <w:r w:rsidR="00021566">
        <w:rPr>
          <w:rFonts w:ascii="Cambria" w:hAnsi="Cambria" w:cs="Calibri"/>
          <w:b w:val="0"/>
          <w:bCs w:val="0"/>
          <w:lang w:val="mk-MK"/>
        </w:rPr>
        <w:t xml:space="preserve"> </w:t>
      </w:r>
      <w:r w:rsidR="00872B9B" w:rsidRPr="00D079E5">
        <w:rPr>
          <w:rFonts w:ascii="Cambria" w:hAnsi="Cambria" w:cs="Calibri"/>
          <w:b w:val="0"/>
          <w:bCs w:val="0"/>
          <w:lang w:val="mk-MK"/>
        </w:rPr>
        <w:t>денари</w:t>
      </w:r>
      <w:r w:rsidR="00630150" w:rsidRPr="00D079E5">
        <w:rPr>
          <w:rFonts w:ascii="Cambria" w:hAnsi="Cambria" w:cs="Calibri"/>
          <w:b w:val="0"/>
          <w:bCs w:val="0"/>
          <w:lang w:val="mk-MK"/>
        </w:rPr>
        <w:t xml:space="preserve">, додека процентот на реализација е поголем за </w:t>
      </w:r>
      <w:r w:rsidR="00021566">
        <w:rPr>
          <w:rFonts w:ascii="Cambria" w:hAnsi="Cambria" w:cs="Calibri"/>
          <w:b w:val="0"/>
          <w:bCs w:val="0"/>
          <w:lang w:val="mk-MK"/>
        </w:rPr>
        <w:t>11,81</w:t>
      </w:r>
      <w:r w:rsidR="002C23F5" w:rsidRPr="00D079E5">
        <w:rPr>
          <w:rFonts w:ascii="Cambria" w:hAnsi="Cambria" w:cs="Calibri"/>
          <w:b w:val="0"/>
          <w:bCs w:val="0"/>
          <w:lang w:val="mk-MK"/>
        </w:rPr>
        <w:t>%</w:t>
      </w:r>
      <w:r w:rsidR="00366081" w:rsidRPr="00D079E5">
        <w:rPr>
          <w:rFonts w:ascii="Cambria" w:hAnsi="Cambria" w:cs="Calibri"/>
          <w:b w:val="0"/>
          <w:bCs w:val="0"/>
          <w:lang w:val="mk-MK"/>
        </w:rPr>
        <w:t xml:space="preserve"> во споредба со </w:t>
      </w:r>
      <w:r w:rsidR="000D0F41">
        <w:rPr>
          <w:rFonts w:ascii="Cambria" w:hAnsi="Cambria" w:cs="Calibri"/>
          <w:b w:val="0"/>
          <w:bCs w:val="0"/>
          <w:lang w:val="mk-MK"/>
        </w:rPr>
        <w:t>вториот</w:t>
      </w:r>
      <w:r w:rsidR="00366081" w:rsidRPr="00D079E5">
        <w:rPr>
          <w:rFonts w:ascii="Cambria" w:hAnsi="Cambria" w:cs="Calibri"/>
          <w:b w:val="0"/>
          <w:bCs w:val="0"/>
          <w:lang w:val="mk-MK"/>
        </w:rPr>
        <w:t xml:space="preserve"> квартал од претходната година</w:t>
      </w:r>
      <w:r w:rsidRPr="00D079E5">
        <w:rPr>
          <w:rFonts w:ascii="Cambria" w:hAnsi="Cambria" w:cs="Calibri"/>
          <w:b w:val="0"/>
          <w:bCs w:val="0"/>
          <w:lang w:val="mk-MK"/>
        </w:rPr>
        <w:t>.</w:t>
      </w:r>
      <w:r w:rsidR="00403AED" w:rsidRPr="00D079E5">
        <w:rPr>
          <w:rFonts w:ascii="Cambria" w:hAnsi="Cambria" w:cs="Calibri"/>
          <w:b w:val="0"/>
          <w:bCs w:val="0"/>
          <w:lang w:val="mk-MK"/>
        </w:rPr>
        <w:t xml:space="preserve"> (Табела бр.1)</w:t>
      </w:r>
    </w:p>
    <w:p w14:paraId="7C10D816" w14:textId="77777777" w:rsidR="00630150" w:rsidRPr="00D079E5" w:rsidRDefault="00630150" w:rsidP="004E7DDA">
      <w:pPr>
        <w:pStyle w:val="Heading1"/>
        <w:spacing w:before="65" w:line="276" w:lineRule="auto"/>
        <w:ind w:left="810" w:right="1130"/>
        <w:rPr>
          <w:rFonts w:ascii="Cambria" w:hAnsi="Cambria" w:cs="Calibri"/>
          <w:b w:val="0"/>
          <w:bCs w:val="0"/>
          <w:lang w:val="mk-MK"/>
        </w:rPr>
      </w:pPr>
    </w:p>
    <w:p w14:paraId="2D3EB330" w14:textId="589B760F" w:rsidR="00630150" w:rsidRPr="00D079E5" w:rsidRDefault="00630150" w:rsidP="00872B9B">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на </w:t>
      </w:r>
      <w:r w:rsidRPr="00D079E5">
        <w:rPr>
          <w:rFonts w:ascii="Cambria" w:hAnsi="Cambria" w:cs="Calibri"/>
          <w:b w:val="0"/>
          <w:bCs w:val="0"/>
          <w:u w:val="single"/>
          <w:lang w:val="mk-MK"/>
        </w:rPr>
        <w:t>Основниот буџет</w:t>
      </w:r>
      <w:r w:rsidRPr="00D079E5">
        <w:rPr>
          <w:rFonts w:ascii="Cambria" w:hAnsi="Cambria" w:cs="Calibri"/>
          <w:b w:val="0"/>
          <w:bCs w:val="0"/>
          <w:lang w:val="mk-MK"/>
        </w:rPr>
        <w:t xml:space="preserve"> се реализирани во износ од </w:t>
      </w:r>
      <w:r w:rsidR="00021566">
        <w:rPr>
          <w:rFonts w:ascii="Cambria" w:hAnsi="Cambria" w:cs="Calibri"/>
          <w:b w:val="0"/>
          <w:bCs w:val="0"/>
          <w:lang w:val="mk-MK"/>
        </w:rPr>
        <w:t>27.420.739</w:t>
      </w:r>
      <w:r w:rsidRPr="00D079E5">
        <w:rPr>
          <w:rFonts w:ascii="Cambria" w:hAnsi="Cambria" w:cs="Calibri"/>
          <w:b w:val="0"/>
          <w:bCs w:val="0"/>
          <w:lang w:val="mk-MK"/>
        </w:rPr>
        <w:t xml:space="preserve"> денари, </w:t>
      </w:r>
      <w:r w:rsidR="00C54A1F">
        <w:rPr>
          <w:rFonts w:ascii="Cambria" w:hAnsi="Cambria" w:cs="Calibri"/>
          <w:b w:val="0"/>
          <w:bCs w:val="0"/>
          <w:lang w:val="mk-MK"/>
        </w:rPr>
        <w:t xml:space="preserve">односно </w:t>
      </w:r>
      <w:r w:rsidRPr="00D079E5">
        <w:rPr>
          <w:rFonts w:ascii="Cambria" w:hAnsi="Cambria" w:cs="Calibri"/>
          <w:b w:val="0"/>
          <w:bCs w:val="0"/>
          <w:lang w:val="mk-MK"/>
        </w:rPr>
        <w:t xml:space="preserve">реализацијата изнесува </w:t>
      </w:r>
      <w:r w:rsidR="00021566">
        <w:rPr>
          <w:rFonts w:ascii="Cambria" w:hAnsi="Cambria" w:cs="Calibri"/>
          <w:b w:val="0"/>
          <w:bCs w:val="0"/>
          <w:lang w:val="mk-MK"/>
        </w:rPr>
        <w:t>42,45</w:t>
      </w:r>
      <w:r w:rsidRPr="00D079E5">
        <w:rPr>
          <w:rFonts w:ascii="Cambria" w:hAnsi="Cambria" w:cs="Calibri"/>
          <w:b w:val="0"/>
          <w:bCs w:val="0"/>
          <w:lang w:val="mk-MK"/>
        </w:rPr>
        <w:t>% во однос на планираните приходи во Буџетот за 202</w:t>
      </w:r>
      <w:r w:rsidR="00021566">
        <w:rPr>
          <w:rFonts w:ascii="Cambria" w:hAnsi="Cambria" w:cs="Calibri"/>
          <w:b w:val="0"/>
          <w:bCs w:val="0"/>
          <w:lang w:val="mk-MK"/>
        </w:rPr>
        <w:t>5</w:t>
      </w:r>
      <w:r w:rsidRPr="00D079E5">
        <w:rPr>
          <w:rFonts w:ascii="Cambria" w:hAnsi="Cambria" w:cs="Calibri"/>
          <w:b w:val="0"/>
          <w:bCs w:val="0"/>
          <w:lang w:val="mk-MK"/>
        </w:rPr>
        <w:t xml:space="preserve"> година.</w:t>
      </w:r>
      <w:r w:rsidR="004A2908" w:rsidRPr="00D079E5">
        <w:rPr>
          <w:rFonts w:ascii="Cambria" w:hAnsi="Cambria" w:cs="Calibri"/>
          <w:b w:val="0"/>
          <w:bCs w:val="0"/>
          <w:lang w:val="mk-MK"/>
        </w:rPr>
        <w:t xml:space="preserve"> Процентот на </w:t>
      </w:r>
      <w:r w:rsidR="00366081" w:rsidRPr="00D079E5">
        <w:rPr>
          <w:rFonts w:ascii="Cambria" w:hAnsi="Cambria" w:cs="Calibri"/>
          <w:b w:val="0"/>
          <w:bCs w:val="0"/>
          <w:lang w:val="mk-MK"/>
        </w:rPr>
        <w:t>р</w:t>
      </w:r>
      <w:r w:rsidR="004A2908" w:rsidRPr="00D079E5">
        <w:rPr>
          <w:rFonts w:ascii="Cambria" w:hAnsi="Cambria" w:cs="Calibri"/>
          <w:b w:val="0"/>
          <w:bCs w:val="0"/>
          <w:lang w:val="mk-MK"/>
        </w:rPr>
        <w:t xml:space="preserve">еализација на основниот буџет бележи зголемување во износ од </w:t>
      </w:r>
      <w:r w:rsidR="00021566">
        <w:rPr>
          <w:rFonts w:ascii="Cambria" w:hAnsi="Cambria" w:cs="Calibri"/>
          <w:b w:val="0"/>
          <w:bCs w:val="0"/>
          <w:lang w:val="mk-MK"/>
        </w:rPr>
        <w:t>23,13</w:t>
      </w:r>
      <w:r w:rsidR="00266781" w:rsidRPr="00EA0984">
        <w:rPr>
          <w:rFonts w:ascii="Aptos Display" w:hAnsi="Aptos Display" w:cs="Aptos"/>
          <w:b w:val="0"/>
          <w:bCs w:val="0"/>
          <w:sz w:val="22"/>
          <w:szCs w:val="22"/>
          <w:lang w:val="mk-MK" w:eastAsia="en-US"/>
        </w:rPr>
        <w:t xml:space="preserve"> </w:t>
      </w:r>
      <w:r w:rsidR="00266781" w:rsidRPr="00D079E5">
        <w:rPr>
          <w:rFonts w:ascii="Cambria" w:hAnsi="Cambria" w:cs="Calibri"/>
          <w:b w:val="0"/>
          <w:bCs w:val="0"/>
          <w:lang w:val="mk-MK"/>
        </w:rPr>
        <w:t xml:space="preserve">процентни поени (пп) </w:t>
      </w:r>
      <w:r w:rsidR="00551397" w:rsidRPr="00D079E5">
        <w:rPr>
          <w:rFonts w:ascii="Cambria" w:hAnsi="Cambria" w:cs="Calibri"/>
          <w:b w:val="0"/>
          <w:bCs w:val="0"/>
          <w:lang w:val="mk-MK"/>
        </w:rPr>
        <w:t xml:space="preserve"> </w:t>
      </w:r>
      <w:r w:rsidR="00366081" w:rsidRPr="00D079E5">
        <w:rPr>
          <w:rFonts w:ascii="Cambria" w:hAnsi="Cambria" w:cs="Calibri"/>
          <w:b w:val="0"/>
          <w:bCs w:val="0"/>
          <w:lang w:val="mk-MK"/>
        </w:rPr>
        <w:t xml:space="preserve">споредено со реализацијата во </w:t>
      </w:r>
      <w:r w:rsidR="000D0F41">
        <w:rPr>
          <w:rFonts w:ascii="Cambria" w:hAnsi="Cambria" w:cs="Calibri"/>
          <w:b w:val="0"/>
          <w:bCs w:val="0"/>
          <w:lang w:val="mk-MK"/>
        </w:rPr>
        <w:t>вториот</w:t>
      </w:r>
      <w:r w:rsidR="00366081" w:rsidRPr="00D079E5">
        <w:rPr>
          <w:rFonts w:ascii="Cambria" w:hAnsi="Cambria" w:cs="Calibri"/>
          <w:b w:val="0"/>
          <w:bCs w:val="0"/>
          <w:lang w:val="mk-MK"/>
        </w:rPr>
        <w:t xml:space="preserve"> квартал од претходната година</w:t>
      </w:r>
      <w:r w:rsidR="00EE03CE">
        <w:rPr>
          <w:rFonts w:ascii="Cambria" w:hAnsi="Cambria" w:cs="Calibri"/>
          <w:b w:val="0"/>
          <w:bCs w:val="0"/>
          <w:lang w:val="mk-MK"/>
        </w:rPr>
        <w:t xml:space="preserve">. </w:t>
      </w:r>
      <w:r w:rsidR="00F54192" w:rsidRPr="00D079E5">
        <w:rPr>
          <w:rFonts w:ascii="Cambria" w:hAnsi="Cambria" w:cs="Calibri"/>
          <w:b w:val="0"/>
          <w:bCs w:val="0"/>
          <w:lang w:val="mk-MK"/>
        </w:rPr>
        <w:t>(</w:t>
      </w:r>
      <w:r w:rsidR="00381025" w:rsidRPr="00D079E5">
        <w:rPr>
          <w:rFonts w:ascii="Cambria" w:hAnsi="Cambria" w:cs="Calibri"/>
          <w:b w:val="0"/>
          <w:bCs w:val="0"/>
          <w:lang w:val="mk-MK"/>
        </w:rPr>
        <w:t>Табела бр.1)</w:t>
      </w:r>
    </w:p>
    <w:p w14:paraId="596D0131" w14:textId="3DD5D24B" w:rsidR="00630150" w:rsidRPr="00D079E5" w:rsidRDefault="00630150" w:rsidP="00872B9B">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од </w:t>
      </w:r>
      <w:r w:rsidRPr="00D079E5">
        <w:rPr>
          <w:rFonts w:ascii="Cambria" w:hAnsi="Cambria" w:cs="Calibri"/>
          <w:b w:val="0"/>
          <w:bCs w:val="0"/>
          <w:u w:val="single"/>
          <w:lang w:val="mk-MK"/>
        </w:rPr>
        <w:t>блок дотации</w:t>
      </w:r>
      <w:r w:rsidRPr="00D079E5">
        <w:rPr>
          <w:rFonts w:ascii="Cambria" w:hAnsi="Cambria" w:cs="Calibri"/>
          <w:b w:val="0"/>
          <w:bCs w:val="0"/>
          <w:lang w:val="mk-MK"/>
        </w:rPr>
        <w:t xml:space="preserve"> се реализирани во износ од </w:t>
      </w:r>
      <w:r w:rsidR="00021566">
        <w:rPr>
          <w:rFonts w:ascii="Cambria" w:hAnsi="Cambria" w:cs="Calibri"/>
          <w:b w:val="0"/>
          <w:bCs w:val="0"/>
          <w:lang w:val="mk-MK"/>
        </w:rPr>
        <w:t>24.100.000</w:t>
      </w:r>
      <w:r w:rsidRPr="00D079E5">
        <w:rPr>
          <w:rFonts w:ascii="Cambria" w:hAnsi="Cambria" w:cs="Calibri"/>
          <w:b w:val="0"/>
          <w:bCs w:val="0"/>
          <w:lang w:val="mk-MK"/>
        </w:rPr>
        <w:t xml:space="preserve"> денари, или реализацијата изнесува </w:t>
      </w:r>
      <w:r w:rsidR="00021566">
        <w:rPr>
          <w:rFonts w:ascii="Cambria" w:hAnsi="Cambria" w:cs="Calibri"/>
          <w:b w:val="0"/>
          <w:bCs w:val="0"/>
          <w:lang w:val="mk-MK"/>
        </w:rPr>
        <w:t>48,65</w:t>
      </w:r>
      <w:r w:rsidRPr="00D079E5">
        <w:rPr>
          <w:rFonts w:ascii="Cambria" w:hAnsi="Cambria" w:cs="Calibri"/>
          <w:b w:val="0"/>
          <w:bCs w:val="0"/>
          <w:lang w:val="mk-MK"/>
        </w:rPr>
        <w:t>% во однос на планираните приходи во Буџетот за 202</w:t>
      </w:r>
      <w:r w:rsidR="00021566">
        <w:rPr>
          <w:rFonts w:ascii="Cambria" w:hAnsi="Cambria" w:cs="Calibri"/>
          <w:b w:val="0"/>
          <w:bCs w:val="0"/>
          <w:lang w:val="mk-MK"/>
        </w:rPr>
        <w:t>5</w:t>
      </w:r>
      <w:r w:rsidRPr="00D079E5">
        <w:rPr>
          <w:rFonts w:ascii="Cambria" w:hAnsi="Cambria" w:cs="Calibri"/>
          <w:b w:val="0"/>
          <w:bCs w:val="0"/>
          <w:lang w:val="mk-MK"/>
        </w:rPr>
        <w:t xml:space="preserve"> година.</w:t>
      </w:r>
      <w:r w:rsidR="00E05E4C" w:rsidRPr="00D079E5">
        <w:rPr>
          <w:rFonts w:ascii="Cambria" w:hAnsi="Cambria" w:cs="Calibri"/>
          <w:b w:val="0"/>
          <w:bCs w:val="0"/>
          <w:lang w:val="mk-MK"/>
        </w:rPr>
        <w:t xml:space="preserve"> Учеството на блок дотациите во структурата на вкупните </w:t>
      </w:r>
      <w:r w:rsidR="00872B9B" w:rsidRPr="00D079E5">
        <w:rPr>
          <w:rFonts w:ascii="Cambria" w:hAnsi="Cambria" w:cs="Calibri"/>
          <w:b w:val="0"/>
          <w:bCs w:val="0"/>
          <w:lang w:val="mk-MK"/>
        </w:rPr>
        <w:t xml:space="preserve">реализирани </w:t>
      </w:r>
      <w:r w:rsidR="00E05E4C" w:rsidRPr="00D079E5">
        <w:rPr>
          <w:rFonts w:ascii="Cambria" w:hAnsi="Cambria" w:cs="Calibri"/>
          <w:b w:val="0"/>
          <w:bCs w:val="0"/>
          <w:lang w:val="mk-MK"/>
        </w:rPr>
        <w:t xml:space="preserve">приходи во буџетот на општината во </w:t>
      </w:r>
      <w:r w:rsidR="000D0F41">
        <w:rPr>
          <w:rFonts w:ascii="Cambria" w:hAnsi="Cambria" w:cs="Calibri"/>
          <w:b w:val="0"/>
          <w:bCs w:val="0"/>
          <w:lang w:val="mk-MK"/>
        </w:rPr>
        <w:t>вториот</w:t>
      </w:r>
      <w:r w:rsidR="00E05E4C" w:rsidRPr="00D079E5">
        <w:rPr>
          <w:rFonts w:ascii="Cambria" w:hAnsi="Cambria" w:cs="Calibri"/>
          <w:b w:val="0"/>
          <w:bCs w:val="0"/>
          <w:lang w:val="mk-MK"/>
        </w:rPr>
        <w:t xml:space="preserve"> квартал од 202</w:t>
      </w:r>
      <w:r w:rsidR="00E54720">
        <w:rPr>
          <w:rFonts w:ascii="Cambria" w:hAnsi="Cambria" w:cs="Calibri"/>
          <w:b w:val="0"/>
          <w:bCs w:val="0"/>
          <w:lang w:val="mk-MK"/>
        </w:rPr>
        <w:t>5</w:t>
      </w:r>
      <w:r w:rsidR="006D7C8E" w:rsidRPr="00D079E5">
        <w:rPr>
          <w:rFonts w:ascii="Cambria" w:hAnsi="Cambria" w:cs="Calibri"/>
          <w:b w:val="0"/>
          <w:bCs w:val="0"/>
          <w:lang w:val="mk-MK"/>
        </w:rPr>
        <w:t xml:space="preserve"> </w:t>
      </w:r>
      <w:r w:rsidR="000D0F41">
        <w:rPr>
          <w:rFonts w:ascii="Cambria" w:hAnsi="Cambria" w:cs="Calibri"/>
          <w:b w:val="0"/>
          <w:bCs w:val="0"/>
          <w:lang w:val="mk-MK"/>
        </w:rPr>
        <w:t xml:space="preserve">изнесува </w:t>
      </w:r>
      <w:r w:rsidR="00E54720">
        <w:rPr>
          <w:rFonts w:ascii="Cambria" w:hAnsi="Cambria" w:cs="Calibri"/>
          <w:b w:val="0"/>
          <w:bCs w:val="0"/>
          <w:lang w:val="mk-MK"/>
        </w:rPr>
        <w:t>45,27</w:t>
      </w:r>
      <w:r w:rsidR="00E05E4C" w:rsidRPr="00D079E5">
        <w:rPr>
          <w:rFonts w:ascii="Cambria" w:hAnsi="Cambria" w:cs="Calibri"/>
          <w:b w:val="0"/>
          <w:bCs w:val="0"/>
          <w:lang w:val="mk-MK"/>
        </w:rPr>
        <w:t>%.</w:t>
      </w:r>
      <w:r w:rsidR="00EE03CE">
        <w:rPr>
          <w:rFonts w:ascii="Cambria" w:hAnsi="Cambria" w:cs="Calibri"/>
          <w:b w:val="0"/>
          <w:bCs w:val="0"/>
          <w:lang w:val="mk-MK"/>
        </w:rPr>
        <w:t xml:space="preserve"> </w:t>
      </w:r>
      <w:r w:rsidR="00F54192" w:rsidRPr="00D079E5">
        <w:rPr>
          <w:rFonts w:ascii="Cambria" w:hAnsi="Cambria" w:cs="Calibri"/>
          <w:b w:val="0"/>
          <w:bCs w:val="0"/>
          <w:lang w:val="mk-MK"/>
        </w:rPr>
        <w:t>(</w:t>
      </w:r>
      <w:r w:rsidR="00381025" w:rsidRPr="00D079E5">
        <w:rPr>
          <w:rFonts w:ascii="Cambria" w:hAnsi="Cambria" w:cs="Calibri"/>
          <w:b w:val="0"/>
          <w:bCs w:val="0"/>
          <w:lang w:val="mk-MK"/>
        </w:rPr>
        <w:t>Табела бр.1)</w:t>
      </w:r>
    </w:p>
    <w:p w14:paraId="45D39CF3" w14:textId="078C0724" w:rsidR="00630150" w:rsidRPr="00D079E5" w:rsidRDefault="00630150" w:rsidP="00872B9B">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на </w:t>
      </w:r>
      <w:r w:rsidR="004A2908" w:rsidRPr="00D079E5">
        <w:rPr>
          <w:rFonts w:ascii="Cambria" w:hAnsi="Cambria" w:cs="Calibri"/>
          <w:b w:val="0"/>
          <w:bCs w:val="0"/>
          <w:u w:val="single"/>
          <w:lang w:val="mk-MK"/>
        </w:rPr>
        <w:t>самофинансирачки активности</w:t>
      </w:r>
      <w:r w:rsidRPr="00D079E5">
        <w:rPr>
          <w:rFonts w:ascii="Cambria" w:hAnsi="Cambria" w:cs="Calibri"/>
          <w:b w:val="0"/>
          <w:bCs w:val="0"/>
          <w:lang w:val="mk-MK"/>
        </w:rPr>
        <w:t xml:space="preserve"> се реализирани во износ од </w:t>
      </w:r>
      <w:r w:rsidR="00E54720">
        <w:rPr>
          <w:rFonts w:ascii="Cambria" w:hAnsi="Cambria" w:cs="Calibri"/>
          <w:b w:val="0"/>
          <w:bCs w:val="0"/>
          <w:lang w:val="mk-MK"/>
        </w:rPr>
        <w:t>246.950</w:t>
      </w:r>
      <w:r w:rsidRPr="00D079E5">
        <w:rPr>
          <w:rFonts w:ascii="Cambria" w:hAnsi="Cambria" w:cs="Calibri"/>
          <w:b w:val="0"/>
          <w:bCs w:val="0"/>
          <w:lang w:val="mk-MK"/>
        </w:rPr>
        <w:t xml:space="preserve"> денари, или реализацијата изнесува </w:t>
      </w:r>
      <w:r w:rsidR="00E54720">
        <w:rPr>
          <w:rFonts w:ascii="Cambria" w:hAnsi="Cambria" w:cs="Calibri"/>
          <w:b w:val="0"/>
          <w:bCs w:val="0"/>
          <w:lang w:val="mk-MK"/>
        </w:rPr>
        <w:t>53,68</w:t>
      </w:r>
      <w:r w:rsidRPr="00D079E5">
        <w:rPr>
          <w:rFonts w:ascii="Cambria" w:hAnsi="Cambria" w:cs="Calibri"/>
          <w:b w:val="0"/>
          <w:bCs w:val="0"/>
          <w:lang w:val="mk-MK"/>
        </w:rPr>
        <w:t>% во однос на планираните приходи во Буџетот за 202</w:t>
      </w:r>
      <w:r w:rsidR="00E54720">
        <w:rPr>
          <w:rFonts w:ascii="Cambria" w:hAnsi="Cambria" w:cs="Calibri"/>
          <w:b w:val="0"/>
          <w:bCs w:val="0"/>
          <w:lang w:val="mk-MK"/>
        </w:rPr>
        <w:t>5</w:t>
      </w:r>
      <w:r w:rsidRPr="00D079E5">
        <w:rPr>
          <w:rFonts w:ascii="Cambria" w:hAnsi="Cambria" w:cs="Calibri"/>
          <w:b w:val="0"/>
          <w:bCs w:val="0"/>
          <w:lang w:val="mk-MK"/>
        </w:rPr>
        <w:t xml:space="preserve"> година.</w:t>
      </w:r>
      <w:r w:rsidR="00F52E82" w:rsidRPr="00D079E5">
        <w:rPr>
          <w:rFonts w:ascii="Cambria" w:hAnsi="Cambria" w:cs="Calibri"/>
          <w:b w:val="0"/>
          <w:bCs w:val="0"/>
          <w:lang w:val="mk-MK"/>
        </w:rPr>
        <w:t>(</w:t>
      </w:r>
      <w:r w:rsidR="00381025" w:rsidRPr="00D079E5">
        <w:rPr>
          <w:rFonts w:ascii="Cambria" w:hAnsi="Cambria" w:cs="Calibri"/>
          <w:b w:val="0"/>
          <w:bCs w:val="0"/>
          <w:lang w:val="mk-MK"/>
        </w:rPr>
        <w:t>Табела бр.1)</w:t>
      </w:r>
    </w:p>
    <w:p w14:paraId="35231E8C" w14:textId="0589D2FA" w:rsidR="000D0F41" w:rsidRPr="00D079E5" w:rsidRDefault="000D0F41" w:rsidP="000D0F41">
      <w:pPr>
        <w:pStyle w:val="Heading1"/>
        <w:spacing w:before="120" w:line="276" w:lineRule="auto"/>
        <w:ind w:left="810" w:right="1128"/>
        <w:rPr>
          <w:rFonts w:ascii="Cambria" w:hAnsi="Cambria" w:cs="Calibri"/>
          <w:b w:val="0"/>
          <w:bCs w:val="0"/>
          <w:lang w:val="mk-MK"/>
        </w:rPr>
      </w:pPr>
      <w:r w:rsidRPr="00D079E5">
        <w:rPr>
          <w:rFonts w:ascii="Cambria" w:hAnsi="Cambria" w:cs="Calibri"/>
          <w:b w:val="0"/>
          <w:bCs w:val="0"/>
          <w:lang w:val="mk-MK"/>
        </w:rPr>
        <w:t xml:space="preserve">Приходите </w:t>
      </w:r>
      <w:r>
        <w:rPr>
          <w:rFonts w:ascii="Cambria" w:hAnsi="Cambria" w:cs="Calibri"/>
          <w:b w:val="0"/>
          <w:bCs w:val="0"/>
          <w:lang w:val="mk-MK"/>
        </w:rPr>
        <w:t>од</w:t>
      </w:r>
      <w:r w:rsidRPr="00D079E5">
        <w:rPr>
          <w:rFonts w:ascii="Cambria" w:hAnsi="Cambria" w:cs="Calibri"/>
          <w:b w:val="0"/>
          <w:bCs w:val="0"/>
          <w:lang w:val="mk-MK"/>
        </w:rPr>
        <w:t xml:space="preserve"> </w:t>
      </w:r>
      <w:r>
        <w:rPr>
          <w:rFonts w:ascii="Cambria" w:hAnsi="Cambria" w:cs="Calibri"/>
          <w:b w:val="0"/>
          <w:bCs w:val="0"/>
          <w:u w:val="single"/>
          <w:lang w:val="mk-MK"/>
        </w:rPr>
        <w:t>донации</w:t>
      </w:r>
      <w:r w:rsidRPr="00D079E5">
        <w:rPr>
          <w:rFonts w:ascii="Cambria" w:hAnsi="Cambria" w:cs="Calibri"/>
          <w:b w:val="0"/>
          <w:bCs w:val="0"/>
          <w:lang w:val="mk-MK"/>
        </w:rPr>
        <w:t xml:space="preserve"> се реализирани во износ од </w:t>
      </w:r>
      <w:r w:rsidR="00E54720">
        <w:rPr>
          <w:rFonts w:ascii="Cambria" w:hAnsi="Cambria" w:cs="Calibri"/>
          <w:b w:val="0"/>
          <w:bCs w:val="0"/>
          <w:lang w:val="mk-MK"/>
        </w:rPr>
        <w:t>1.466.134</w:t>
      </w:r>
      <w:r w:rsidRPr="00D079E5">
        <w:rPr>
          <w:rFonts w:ascii="Cambria" w:hAnsi="Cambria" w:cs="Calibri"/>
          <w:b w:val="0"/>
          <w:bCs w:val="0"/>
          <w:lang w:val="mk-MK"/>
        </w:rPr>
        <w:t xml:space="preserve"> денари, или реализацијата изнесува </w:t>
      </w:r>
      <w:r w:rsidR="00E54720">
        <w:rPr>
          <w:rFonts w:ascii="Cambria" w:hAnsi="Cambria" w:cs="Calibri"/>
          <w:b w:val="0"/>
          <w:bCs w:val="0"/>
          <w:lang w:val="mk-MK"/>
        </w:rPr>
        <w:t>56,46</w:t>
      </w:r>
      <w:r w:rsidRPr="00D079E5">
        <w:rPr>
          <w:rFonts w:ascii="Cambria" w:hAnsi="Cambria" w:cs="Calibri"/>
          <w:b w:val="0"/>
          <w:bCs w:val="0"/>
          <w:lang w:val="mk-MK"/>
        </w:rPr>
        <w:t>% во однос на планираните приходи во Буџетот за 202</w:t>
      </w:r>
      <w:r w:rsidR="00E54720">
        <w:rPr>
          <w:rFonts w:ascii="Cambria" w:hAnsi="Cambria" w:cs="Calibri"/>
          <w:b w:val="0"/>
          <w:bCs w:val="0"/>
          <w:lang w:val="mk-MK"/>
        </w:rPr>
        <w:t>5</w:t>
      </w:r>
      <w:r w:rsidRPr="00D079E5">
        <w:rPr>
          <w:rFonts w:ascii="Cambria" w:hAnsi="Cambria" w:cs="Calibri"/>
          <w:b w:val="0"/>
          <w:bCs w:val="0"/>
          <w:lang w:val="mk-MK"/>
        </w:rPr>
        <w:t xml:space="preserve"> година.(Табела бр.1)</w:t>
      </w:r>
    </w:p>
    <w:p w14:paraId="4023A0C2" w14:textId="77777777" w:rsidR="00872B9B" w:rsidRPr="00D079E5" w:rsidRDefault="00872B9B" w:rsidP="009E1881">
      <w:pPr>
        <w:pStyle w:val="Heading1"/>
        <w:spacing w:before="65" w:line="276" w:lineRule="auto"/>
        <w:ind w:left="810" w:right="1130"/>
        <w:rPr>
          <w:rFonts w:ascii="Cambria" w:hAnsi="Cambria" w:cs="Calibri"/>
          <w:b w:val="0"/>
          <w:bCs w:val="0"/>
          <w:lang w:val="mk-MK"/>
        </w:rPr>
      </w:pPr>
    </w:p>
    <w:p w14:paraId="31DAFB88" w14:textId="77777777" w:rsidR="004A2908" w:rsidRPr="00D079E5" w:rsidRDefault="007B4242" w:rsidP="00390260">
      <w:pPr>
        <w:pStyle w:val="Heading1"/>
        <w:spacing w:before="65" w:line="276" w:lineRule="auto"/>
        <w:ind w:left="360" w:right="1130"/>
        <w:rPr>
          <w:rFonts w:ascii="Cambria" w:hAnsi="Cambria" w:cs="Calibri"/>
          <w:lang w:val="mk-MK"/>
        </w:rPr>
      </w:pPr>
      <w:r w:rsidRPr="00D079E5">
        <w:rPr>
          <w:rFonts w:ascii="Cambria" w:hAnsi="Cambria" w:cs="Calibri"/>
          <w:lang w:val="mk-MK"/>
        </w:rPr>
        <w:t>Табела бр.1 (</w:t>
      </w:r>
      <w:r w:rsidR="00BD2465" w:rsidRPr="00D079E5">
        <w:rPr>
          <w:rFonts w:ascii="Cambria" w:hAnsi="Cambria" w:cs="Calibri"/>
          <w:lang w:val="mk-MK"/>
        </w:rPr>
        <w:t>Реализација на</w:t>
      </w:r>
      <w:r w:rsidR="007F6F39" w:rsidRPr="00D079E5">
        <w:rPr>
          <w:rFonts w:ascii="Cambria" w:hAnsi="Cambria" w:cs="Calibri"/>
          <w:lang w:val="mk-MK"/>
        </w:rPr>
        <w:t xml:space="preserve"> вкупни</w:t>
      </w:r>
      <w:r w:rsidR="00BD2465" w:rsidRPr="00D079E5">
        <w:rPr>
          <w:rFonts w:ascii="Cambria" w:hAnsi="Cambria" w:cs="Calibri"/>
          <w:lang w:val="mk-MK"/>
        </w:rPr>
        <w:t xml:space="preserve"> приходи по сметки)</w:t>
      </w:r>
    </w:p>
    <w:tbl>
      <w:tblPr>
        <w:tblW w:w="10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295"/>
        <w:gridCol w:w="1184"/>
        <w:gridCol w:w="1262"/>
        <w:gridCol w:w="1549"/>
        <w:gridCol w:w="1540"/>
        <w:gridCol w:w="1536"/>
      </w:tblGrid>
      <w:tr w:rsidR="009869CE" w:rsidRPr="00D079E5" w14:paraId="2669F874" w14:textId="77777777" w:rsidTr="00E54720">
        <w:trPr>
          <w:trHeight w:val="1072"/>
          <w:jc w:val="center"/>
        </w:trPr>
        <w:tc>
          <w:tcPr>
            <w:tcW w:w="2325" w:type="dxa"/>
            <w:tcBorders>
              <w:top w:val="single" w:sz="4" w:space="0" w:color="auto"/>
              <w:left w:val="single" w:sz="4" w:space="0" w:color="auto"/>
              <w:bottom w:val="single" w:sz="4" w:space="0" w:color="auto"/>
              <w:right w:val="single" w:sz="4" w:space="0" w:color="auto"/>
            </w:tcBorders>
            <w:shd w:val="clear" w:color="auto" w:fill="4F81BD"/>
            <w:hideMark/>
          </w:tcPr>
          <w:p w14:paraId="38F06E11" w14:textId="77777777" w:rsidR="009869CE" w:rsidRPr="00D079E5" w:rsidRDefault="009869CE" w:rsidP="00D811DD">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Приходна сметка</w:t>
            </w:r>
          </w:p>
        </w:tc>
        <w:tc>
          <w:tcPr>
            <w:tcW w:w="1295" w:type="dxa"/>
            <w:tcBorders>
              <w:top w:val="single" w:sz="4" w:space="0" w:color="auto"/>
              <w:left w:val="single" w:sz="4" w:space="0" w:color="auto"/>
              <w:right w:val="single" w:sz="4" w:space="0" w:color="auto"/>
            </w:tcBorders>
            <w:shd w:val="clear" w:color="auto" w:fill="4F81BD"/>
          </w:tcPr>
          <w:p w14:paraId="7ABB5DF6" w14:textId="0F8126F4"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Буџет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p>
        </w:tc>
        <w:tc>
          <w:tcPr>
            <w:tcW w:w="1184" w:type="dxa"/>
            <w:tcBorders>
              <w:top w:val="single" w:sz="4" w:space="0" w:color="auto"/>
              <w:left w:val="single" w:sz="4" w:space="0" w:color="auto"/>
              <w:right w:val="single" w:sz="4" w:space="0" w:color="auto"/>
            </w:tcBorders>
            <w:shd w:val="clear" w:color="auto" w:fill="4F81BD"/>
            <w:hideMark/>
          </w:tcPr>
          <w:p w14:paraId="011093C4" w14:textId="2A0CBB73"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0D0F41"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p>
          <w:p w14:paraId="7401812B" w14:textId="77777777"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262" w:type="dxa"/>
            <w:tcBorders>
              <w:top w:val="single" w:sz="4" w:space="0" w:color="auto"/>
              <w:left w:val="single" w:sz="4" w:space="0" w:color="auto"/>
              <w:right w:val="single" w:sz="4" w:space="0" w:color="auto"/>
            </w:tcBorders>
            <w:shd w:val="clear" w:color="auto" w:fill="4F81BD"/>
            <w:hideMark/>
          </w:tcPr>
          <w:p w14:paraId="78C54CF3" w14:textId="5866B3CA" w:rsidR="009869CE" w:rsidRPr="00D079E5" w:rsidRDefault="000D0F41"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9869CE"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4</w:t>
            </w:r>
          </w:p>
          <w:p w14:paraId="4425F519" w14:textId="77777777"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549" w:type="dxa"/>
            <w:tcBorders>
              <w:top w:val="single" w:sz="4" w:space="0" w:color="auto"/>
              <w:left w:val="single" w:sz="4" w:space="0" w:color="auto"/>
              <w:right w:val="single" w:sz="4" w:space="0" w:color="auto"/>
            </w:tcBorders>
            <w:shd w:val="clear" w:color="auto" w:fill="4F81BD"/>
            <w:hideMark/>
          </w:tcPr>
          <w:p w14:paraId="7F388C6E" w14:textId="6C9B03D1"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I</w:t>
            </w:r>
            <w:r w:rsidR="000D0F41"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r w:rsidR="000D0F41"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4</w:t>
            </w:r>
            <w:r w:rsidRPr="00D079E5">
              <w:rPr>
                <w:rFonts w:ascii="Cambria" w:eastAsia="Times New Roman" w:hAnsi="Cambria" w:cs="Calibri"/>
                <w:b/>
                <w:bCs/>
                <w:color w:val="000000"/>
                <w:lang w:val="mk-MK" w:eastAsia="mk-MK"/>
              </w:rPr>
              <w:t xml:space="preserve"> (споредбено во %)</w:t>
            </w:r>
          </w:p>
        </w:tc>
        <w:tc>
          <w:tcPr>
            <w:tcW w:w="1540" w:type="dxa"/>
            <w:tcBorders>
              <w:top w:val="single" w:sz="4" w:space="0" w:color="auto"/>
              <w:left w:val="single" w:sz="4" w:space="0" w:color="auto"/>
              <w:right w:val="single" w:sz="4" w:space="0" w:color="auto"/>
            </w:tcBorders>
            <w:shd w:val="clear" w:color="auto" w:fill="4F81BD"/>
            <w:hideMark/>
          </w:tcPr>
          <w:p w14:paraId="37705BB0" w14:textId="00ABBB1A"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Реализација </w:t>
            </w:r>
            <w:r w:rsidR="000D0F41"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E54720">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tc>
        <w:tc>
          <w:tcPr>
            <w:tcW w:w="1536" w:type="dxa"/>
            <w:tcBorders>
              <w:top w:val="single" w:sz="4" w:space="0" w:color="auto"/>
              <w:left w:val="single" w:sz="4" w:space="0" w:color="auto"/>
              <w:right w:val="single" w:sz="4" w:space="0" w:color="auto"/>
            </w:tcBorders>
            <w:shd w:val="clear" w:color="auto" w:fill="4F81BD"/>
            <w:hideMark/>
          </w:tcPr>
          <w:p w14:paraId="3E1BFE58" w14:textId="77777777" w:rsidR="00E54720"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Останува за реализација од Буџет </w:t>
            </w:r>
          </w:p>
          <w:p w14:paraId="6C7A2F00" w14:textId="5735982E" w:rsidR="009869CE" w:rsidRPr="00D079E5" w:rsidRDefault="009869C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r>
      <w:tr w:rsidR="00E54720" w:rsidRPr="00D079E5" w14:paraId="2C9B9C3A" w14:textId="77777777" w:rsidTr="00E54720">
        <w:trPr>
          <w:trHeight w:val="660"/>
          <w:jc w:val="center"/>
        </w:trPr>
        <w:tc>
          <w:tcPr>
            <w:tcW w:w="2325" w:type="dxa"/>
            <w:tcBorders>
              <w:left w:val="single" w:sz="4" w:space="0" w:color="auto"/>
            </w:tcBorders>
            <w:shd w:val="clear" w:color="auto" w:fill="4F81BD"/>
            <w:hideMark/>
          </w:tcPr>
          <w:p w14:paraId="4A6D51E2" w14:textId="77777777" w:rsidR="00E54720" w:rsidRPr="00D079E5" w:rsidRDefault="00E54720" w:rsidP="00E5472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Основен буџет на општината</w:t>
            </w:r>
          </w:p>
        </w:tc>
        <w:tc>
          <w:tcPr>
            <w:tcW w:w="1295" w:type="dxa"/>
            <w:tcBorders>
              <w:top w:val="single" w:sz="8" w:space="0" w:color="auto"/>
              <w:left w:val="single" w:sz="8" w:space="0" w:color="auto"/>
              <w:bottom w:val="single" w:sz="8" w:space="0" w:color="auto"/>
              <w:right w:val="single" w:sz="8" w:space="0" w:color="auto"/>
            </w:tcBorders>
            <w:shd w:val="clear" w:color="000000" w:fill="B8CCE4"/>
            <w:vAlign w:val="center"/>
          </w:tcPr>
          <w:p w14:paraId="5EEB197A" w14:textId="70646397"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64.589.685</w:t>
            </w:r>
          </w:p>
        </w:tc>
        <w:tc>
          <w:tcPr>
            <w:tcW w:w="1184" w:type="dxa"/>
            <w:tcBorders>
              <w:top w:val="single" w:sz="8" w:space="0" w:color="auto"/>
              <w:left w:val="nil"/>
              <w:bottom w:val="single" w:sz="8" w:space="0" w:color="auto"/>
              <w:right w:val="single" w:sz="8" w:space="0" w:color="auto"/>
            </w:tcBorders>
            <w:shd w:val="clear" w:color="000000" w:fill="B8CCE4"/>
            <w:vAlign w:val="center"/>
          </w:tcPr>
          <w:p w14:paraId="7C3D3702" w14:textId="7A36C489"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27.420.739</w:t>
            </w:r>
          </w:p>
        </w:tc>
        <w:tc>
          <w:tcPr>
            <w:tcW w:w="1262" w:type="dxa"/>
            <w:tcBorders>
              <w:top w:val="single" w:sz="8" w:space="0" w:color="auto"/>
              <w:left w:val="nil"/>
              <w:bottom w:val="single" w:sz="8" w:space="0" w:color="auto"/>
              <w:right w:val="single" w:sz="8" w:space="0" w:color="auto"/>
            </w:tcBorders>
            <w:shd w:val="clear" w:color="000000" w:fill="B8CCE4"/>
            <w:noWrap/>
            <w:vAlign w:val="center"/>
          </w:tcPr>
          <w:p w14:paraId="537431D3" w14:textId="11DB9D3D" w:rsidR="00E54720" w:rsidRPr="00E54720" w:rsidRDefault="00E54720" w:rsidP="00E54720">
            <w:pPr>
              <w:jc w:val="right"/>
              <w:rPr>
                <w:rFonts w:ascii="Cambria" w:eastAsia="Times New Roman" w:hAnsi="Cambria" w:cs="Calibri"/>
                <w:sz w:val="20"/>
                <w:szCs w:val="20"/>
                <w:lang w:val="mk-MK" w:eastAsia="mk-MK"/>
              </w:rPr>
            </w:pPr>
            <w:r w:rsidRPr="00E54720">
              <w:rPr>
                <w:rFonts w:ascii="Cambria" w:hAnsi="Cambria"/>
                <w:color w:val="000000"/>
                <w:sz w:val="20"/>
                <w:szCs w:val="20"/>
              </w:rPr>
              <w:t>22.270.046</w:t>
            </w:r>
          </w:p>
        </w:tc>
        <w:tc>
          <w:tcPr>
            <w:tcW w:w="1549" w:type="dxa"/>
            <w:tcBorders>
              <w:top w:val="single" w:sz="8" w:space="0" w:color="auto"/>
              <w:left w:val="nil"/>
              <w:bottom w:val="single" w:sz="8" w:space="0" w:color="auto"/>
              <w:right w:val="single" w:sz="8" w:space="0" w:color="auto"/>
            </w:tcBorders>
            <w:shd w:val="clear" w:color="000000" w:fill="B8CCE4"/>
            <w:vAlign w:val="center"/>
          </w:tcPr>
          <w:p w14:paraId="2BA84D49" w14:textId="799DD2AC"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23,13</w:t>
            </w:r>
          </w:p>
        </w:tc>
        <w:tc>
          <w:tcPr>
            <w:tcW w:w="1540" w:type="dxa"/>
            <w:tcBorders>
              <w:top w:val="single" w:sz="8" w:space="0" w:color="auto"/>
              <w:left w:val="nil"/>
              <w:bottom w:val="single" w:sz="8" w:space="0" w:color="auto"/>
              <w:right w:val="single" w:sz="8" w:space="0" w:color="auto"/>
            </w:tcBorders>
            <w:shd w:val="clear" w:color="000000" w:fill="B8CCE4"/>
            <w:noWrap/>
            <w:vAlign w:val="center"/>
          </w:tcPr>
          <w:p w14:paraId="72A9B6FE" w14:textId="654507C2"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42,45</w:t>
            </w:r>
          </w:p>
        </w:tc>
        <w:tc>
          <w:tcPr>
            <w:tcW w:w="1536" w:type="dxa"/>
            <w:tcBorders>
              <w:top w:val="single" w:sz="8" w:space="0" w:color="auto"/>
              <w:left w:val="nil"/>
              <w:bottom w:val="single" w:sz="8" w:space="0" w:color="auto"/>
              <w:right w:val="single" w:sz="8" w:space="0" w:color="auto"/>
            </w:tcBorders>
            <w:shd w:val="clear" w:color="000000" w:fill="B8CCE4"/>
            <w:noWrap/>
            <w:vAlign w:val="center"/>
          </w:tcPr>
          <w:p w14:paraId="73DE276E" w14:textId="689EA338"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37.168.946</w:t>
            </w:r>
          </w:p>
        </w:tc>
      </w:tr>
      <w:tr w:rsidR="00E54720" w:rsidRPr="00D079E5" w14:paraId="714CAB84" w14:textId="77777777" w:rsidTr="00E54720">
        <w:trPr>
          <w:trHeight w:val="330"/>
          <w:jc w:val="center"/>
        </w:trPr>
        <w:tc>
          <w:tcPr>
            <w:tcW w:w="2325" w:type="dxa"/>
            <w:tcBorders>
              <w:left w:val="single" w:sz="4" w:space="0" w:color="auto"/>
            </w:tcBorders>
            <w:shd w:val="clear" w:color="auto" w:fill="4F81BD"/>
            <w:hideMark/>
          </w:tcPr>
          <w:p w14:paraId="68C51AE2" w14:textId="77777777" w:rsidR="00E54720" w:rsidRPr="00D079E5" w:rsidRDefault="00E54720" w:rsidP="00E5472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Донации</w:t>
            </w:r>
          </w:p>
        </w:tc>
        <w:tc>
          <w:tcPr>
            <w:tcW w:w="1295" w:type="dxa"/>
            <w:tcBorders>
              <w:top w:val="nil"/>
              <w:left w:val="single" w:sz="8" w:space="0" w:color="auto"/>
              <w:bottom w:val="single" w:sz="8" w:space="0" w:color="auto"/>
              <w:right w:val="single" w:sz="8" w:space="0" w:color="auto"/>
            </w:tcBorders>
            <w:shd w:val="clear" w:color="000000" w:fill="DBE5F1"/>
            <w:vAlign w:val="center"/>
          </w:tcPr>
          <w:p w14:paraId="6CA54AAF" w14:textId="7CFD8E8A"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2.596.750</w:t>
            </w:r>
          </w:p>
        </w:tc>
        <w:tc>
          <w:tcPr>
            <w:tcW w:w="1184" w:type="dxa"/>
            <w:tcBorders>
              <w:top w:val="nil"/>
              <w:left w:val="nil"/>
              <w:bottom w:val="single" w:sz="8" w:space="0" w:color="auto"/>
              <w:right w:val="single" w:sz="8" w:space="0" w:color="auto"/>
            </w:tcBorders>
            <w:shd w:val="clear" w:color="000000" w:fill="DBE5F1"/>
            <w:vAlign w:val="center"/>
          </w:tcPr>
          <w:p w14:paraId="1C2EFBB6" w14:textId="3BCF97AE"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1.466.134</w:t>
            </w:r>
          </w:p>
        </w:tc>
        <w:tc>
          <w:tcPr>
            <w:tcW w:w="1262" w:type="dxa"/>
            <w:tcBorders>
              <w:top w:val="nil"/>
              <w:left w:val="nil"/>
              <w:bottom w:val="single" w:sz="8" w:space="0" w:color="auto"/>
              <w:right w:val="single" w:sz="8" w:space="0" w:color="auto"/>
            </w:tcBorders>
            <w:shd w:val="clear" w:color="000000" w:fill="DBE5F1"/>
            <w:noWrap/>
            <w:vAlign w:val="center"/>
          </w:tcPr>
          <w:p w14:paraId="517B2A64" w14:textId="1DEB2E27" w:rsidR="00E54720" w:rsidRPr="00E54720" w:rsidRDefault="00E54720" w:rsidP="00E54720">
            <w:pPr>
              <w:jc w:val="right"/>
              <w:rPr>
                <w:rFonts w:ascii="Cambria" w:eastAsia="Times New Roman" w:hAnsi="Cambria" w:cs="Calibri"/>
                <w:sz w:val="20"/>
                <w:szCs w:val="20"/>
                <w:lang w:val="mk-MK" w:eastAsia="mk-MK"/>
              </w:rPr>
            </w:pPr>
            <w:r w:rsidRPr="00E54720">
              <w:rPr>
                <w:rFonts w:ascii="Cambria" w:hAnsi="Cambria"/>
                <w:color w:val="000000"/>
                <w:sz w:val="20"/>
                <w:szCs w:val="20"/>
              </w:rPr>
              <w:t>2.499.525</w:t>
            </w:r>
          </w:p>
        </w:tc>
        <w:tc>
          <w:tcPr>
            <w:tcW w:w="1549" w:type="dxa"/>
            <w:tcBorders>
              <w:top w:val="nil"/>
              <w:left w:val="nil"/>
              <w:bottom w:val="single" w:sz="8" w:space="0" w:color="auto"/>
              <w:right w:val="single" w:sz="8" w:space="0" w:color="auto"/>
            </w:tcBorders>
            <w:shd w:val="clear" w:color="000000" w:fill="B8CCE4"/>
            <w:vAlign w:val="center"/>
          </w:tcPr>
          <w:p w14:paraId="7D161DC9" w14:textId="224686EF"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-41,34</w:t>
            </w:r>
          </w:p>
        </w:tc>
        <w:tc>
          <w:tcPr>
            <w:tcW w:w="1540" w:type="dxa"/>
            <w:tcBorders>
              <w:top w:val="nil"/>
              <w:left w:val="nil"/>
              <w:bottom w:val="single" w:sz="8" w:space="0" w:color="auto"/>
              <w:right w:val="single" w:sz="8" w:space="0" w:color="auto"/>
            </w:tcBorders>
            <w:shd w:val="clear" w:color="000000" w:fill="B8CCE4"/>
            <w:noWrap/>
            <w:vAlign w:val="center"/>
          </w:tcPr>
          <w:p w14:paraId="54819198" w14:textId="27047E76"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56,46</w:t>
            </w:r>
          </w:p>
        </w:tc>
        <w:tc>
          <w:tcPr>
            <w:tcW w:w="1536" w:type="dxa"/>
            <w:tcBorders>
              <w:top w:val="nil"/>
              <w:left w:val="nil"/>
              <w:bottom w:val="single" w:sz="8" w:space="0" w:color="auto"/>
              <w:right w:val="single" w:sz="8" w:space="0" w:color="auto"/>
            </w:tcBorders>
            <w:shd w:val="clear" w:color="000000" w:fill="B8CCE4"/>
            <w:noWrap/>
            <w:vAlign w:val="center"/>
          </w:tcPr>
          <w:p w14:paraId="09BB4B84" w14:textId="6FC34C8A"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1.130.616</w:t>
            </w:r>
          </w:p>
        </w:tc>
      </w:tr>
      <w:tr w:rsidR="00B32B7E" w:rsidRPr="00D079E5" w14:paraId="26F9809A" w14:textId="77777777" w:rsidTr="00E54720">
        <w:trPr>
          <w:trHeight w:val="330"/>
          <w:jc w:val="center"/>
        </w:trPr>
        <w:tc>
          <w:tcPr>
            <w:tcW w:w="2325" w:type="dxa"/>
            <w:tcBorders>
              <w:left w:val="single" w:sz="4" w:space="0" w:color="auto"/>
            </w:tcBorders>
            <w:shd w:val="clear" w:color="auto" w:fill="4F81BD"/>
            <w:hideMark/>
          </w:tcPr>
          <w:p w14:paraId="255CD95F" w14:textId="77777777" w:rsidR="00B32B7E" w:rsidRPr="00D079E5" w:rsidRDefault="00B32B7E" w:rsidP="00B32B7E">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Кредити</w:t>
            </w:r>
          </w:p>
        </w:tc>
        <w:tc>
          <w:tcPr>
            <w:tcW w:w="1295" w:type="dxa"/>
            <w:shd w:val="clear" w:color="auto" w:fill="B8CCE4"/>
            <w:vAlign w:val="center"/>
          </w:tcPr>
          <w:p w14:paraId="760BD312" w14:textId="77777777" w:rsidR="00B32B7E" w:rsidRPr="00D079E5" w:rsidRDefault="00B32B7E" w:rsidP="00C57E4C">
            <w:pPr>
              <w:jc w:val="right"/>
              <w:rPr>
                <w:rFonts w:ascii="Cambria" w:eastAsia="Times New Roman" w:hAnsi="Cambria" w:cs="Calibri"/>
                <w:color w:val="000000"/>
                <w:lang w:val="mk-MK" w:eastAsia="mk-MK"/>
              </w:rPr>
            </w:pPr>
            <w:r w:rsidRPr="00D079E5">
              <w:rPr>
                <w:rFonts w:ascii="Cambria" w:hAnsi="Cambria"/>
                <w:color w:val="000000"/>
                <w:sz w:val="20"/>
                <w:szCs w:val="20"/>
                <w:lang w:val="mk-MK"/>
              </w:rPr>
              <w:t>0</w:t>
            </w:r>
          </w:p>
        </w:tc>
        <w:tc>
          <w:tcPr>
            <w:tcW w:w="1184" w:type="dxa"/>
            <w:shd w:val="clear" w:color="auto" w:fill="B8CCE4"/>
            <w:vAlign w:val="center"/>
          </w:tcPr>
          <w:p w14:paraId="3EAD5745" w14:textId="77777777" w:rsidR="00B32B7E" w:rsidRPr="00D079E5" w:rsidRDefault="00B32B7E" w:rsidP="00C57E4C">
            <w:pPr>
              <w:jc w:val="right"/>
              <w:rPr>
                <w:rFonts w:ascii="Cambria" w:eastAsia="Times New Roman" w:hAnsi="Cambria" w:cs="Calibri"/>
                <w:color w:val="000000"/>
                <w:lang w:val="mk-MK" w:eastAsia="mk-MK"/>
              </w:rPr>
            </w:pPr>
            <w:r w:rsidRPr="00D079E5">
              <w:rPr>
                <w:rFonts w:ascii="Cambria" w:hAnsi="Cambria"/>
                <w:color w:val="000000"/>
                <w:sz w:val="20"/>
                <w:szCs w:val="20"/>
                <w:lang w:val="mk-MK"/>
              </w:rPr>
              <w:t>0</w:t>
            </w:r>
          </w:p>
        </w:tc>
        <w:tc>
          <w:tcPr>
            <w:tcW w:w="1262" w:type="dxa"/>
            <w:shd w:val="clear" w:color="auto" w:fill="B8CCE4"/>
            <w:noWrap/>
            <w:vAlign w:val="center"/>
          </w:tcPr>
          <w:p w14:paraId="1AF9C41E" w14:textId="77777777" w:rsidR="00B32B7E" w:rsidRPr="00D079E5" w:rsidRDefault="00B32B7E" w:rsidP="00C57E4C">
            <w:pPr>
              <w:jc w:val="right"/>
              <w:rPr>
                <w:rFonts w:ascii="Cambria" w:eastAsia="Times New Roman" w:hAnsi="Cambria" w:cs="Calibri"/>
                <w:lang w:val="mk-MK" w:eastAsia="mk-MK"/>
              </w:rPr>
            </w:pPr>
            <w:r w:rsidRPr="00D079E5">
              <w:rPr>
                <w:rFonts w:ascii="Cambria" w:hAnsi="Cambria"/>
                <w:color w:val="000000"/>
                <w:sz w:val="20"/>
                <w:szCs w:val="20"/>
                <w:lang w:val="mk-MK"/>
              </w:rPr>
              <w:t>0</w:t>
            </w:r>
          </w:p>
        </w:tc>
        <w:tc>
          <w:tcPr>
            <w:tcW w:w="1549" w:type="dxa"/>
            <w:shd w:val="clear" w:color="auto" w:fill="B8CCE4"/>
            <w:vAlign w:val="center"/>
          </w:tcPr>
          <w:p w14:paraId="7AE56266" w14:textId="77777777" w:rsidR="00B32B7E" w:rsidRPr="00D079E5" w:rsidRDefault="00B32B7E" w:rsidP="00C57E4C">
            <w:pPr>
              <w:jc w:val="right"/>
              <w:rPr>
                <w:rFonts w:ascii="Cambria" w:eastAsia="Times New Roman" w:hAnsi="Cambria" w:cs="Calibri"/>
                <w:color w:val="000000"/>
                <w:lang w:val="mk-MK" w:eastAsia="mk-MK"/>
              </w:rPr>
            </w:pPr>
            <w:r w:rsidRPr="00D079E5">
              <w:rPr>
                <w:rFonts w:ascii="Cambria" w:hAnsi="Cambria"/>
                <w:color w:val="000000"/>
                <w:sz w:val="20"/>
                <w:szCs w:val="20"/>
                <w:lang w:val="mk-MK"/>
              </w:rPr>
              <w:t>0</w:t>
            </w:r>
          </w:p>
        </w:tc>
        <w:tc>
          <w:tcPr>
            <w:tcW w:w="1540" w:type="dxa"/>
            <w:shd w:val="clear" w:color="auto" w:fill="B8CCE4"/>
            <w:noWrap/>
            <w:vAlign w:val="center"/>
          </w:tcPr>
          <w:p w14:paraId="4CFCE967" w14:textId="77777777" w:rsidR="00B32B7E" w:rsidRPr="00D079E5" w:rsidRDefault="00B32B7E" w:rsidP="00C57E4C">
            <w:pPr>
              <w:jc w:val="right"/>
              <w:rPr>
                <w:rFonts w:ascii="Cambria" w:eastAsia="Times New Roman" w:hAnsi="Cambria" w:cs="Calibri"/>
                <w:color w:val="000000"/>
                <w:lang w:val="mk-MK" w:eastAsia="mk-MK"/>
              </w:rPr>
            </w:pPr>
            <w:r w:rsidRPr="00D079E5">
              <w:rPr>
                <w:rFonts w:ascii="Cambria" w:hAnsi="Cambria"/>
                <w:color w:val="000000"/>
                <w:sz w:val="20"/>
                <w:szCs w:val="20"/>
                <w:lang w:val="mk-MK"/>
              </w:rPr>
              <w:t>0</w:t>
            </w:r>
          </w:p>
        </w:tc>
        <w:tc>
          <w:tcPr>
            <w:tcW w:w="1536" w:type="dxa"/>
            <w:shd w:val="clear" w:color="auto" w:fill="B8CCE4"/>
            <w:noWrap/>
            <w:vAlign w:val="center"/>
          </w:tcPr>
          <w:p w14:paraId="1D92E21F" w14:textId="77777777" w:rsidR="00B32B7E" w:rsidRPr="00D079E5" w:rsidRDefault="00B32B7E" w:rsidP="00C57E4C">
            <w:pPr>
              <w:jc w:val="right"/>
              <w:rPr>
                <w:rFonts w:ascii="Cambria" w:eastAsia="Times New Roman" w:hAnsi="Cambria" w:cs="Calibri"/>
                <w:color w:val="000000"/>
                <w:lang w:val="mk-MK" w:eastAsia="mk-MK"/>
              </w:rPr>
            </w:pPr>
            <w:r w:rsidRPr="00D079E5">
              <w:rPr>
                <w:rFonts w:ascii="Cambria" w:hAnsi="Cambria"/>
                <w:color w:val="000000"/>
                <w:sz w:val="20"/>
                <w:szCs w:val="20"/>
                <w:lang w:val="mk-MK"/>
              </w:rPr>
              <w:t>0</w:t>
            </w:r>
          </w:p>
        </w:tc>
      </w:tr>
      <w:tr w:rsidR="00E54720" w:rsidRPr="00D079E5" w14:paraId="4B9835A0" w14:textId="77777777" w:rsidTr="003C343F">
        <w:trPr>
          <w:trHeight w:val="330"/>
          <w:jc w:val="center"/>
        </w:trPr>
        <w:tc>
          <w:tcPr>
            <w:tcW w:w="2325" w:type="dxa"/>
            <w:tcBorders>
              <w:left w:val="single" w:sz="4" w:space="0" w:color="auto"/>
            </w:tcBorders>
            <w:shd w:val="clear" w:color="auto" w:fill="4F81BD"/>
            <w:hideMark/>
          </w:tcPr>
          <w:p w14:paraId="4CC75668" w14:textId="77777777" w:rsidR="00E54720" w:rsidRPr="00D079E5" w:rsidRDefault="00E54720" w:rsidP="00E5472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Самофинансирачки активности</w:t>
            </w:r>
          </w:p>
        </w:tc>
        <w:tc>
          <w:tcPr>
            <w:tcW w:w="1295" w:type="dxa"/>
            <w:tcBorders>
              <w:top w:val="single" w:sz="8" w:space="0" w:color="auto"/>
              <w:left w:val="single" w:sz="8" w:space="0" w:color="auto"/>
              <w:bottom w:val="single" w:sz="8" w:space="0" w:color="auto"/>
              <w:right w:val="single" w:sz="8" w:space="0" w:color="auto"/>
            </w:tcBorders>
            <w:shd w:val="clear" w:color="000000" w:fill="DBE5F1"/>
            <w:vAlign w:val="center"/>
          </w:tcPr>
          <w:p w14:paraId="164AB20B" w14:textId="2425C07C"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460.000</w:t>
            </w:r>
          </w:p>
        </w:tc>
        <w:tc>
          <w:tcPr>
            <w:tcW w:w="1184" w:type="dxa"/>
            <w:tcBorders>
              <w:top w:val="single" w:sz="8" w:space="0" w:color="auto"/>
              <w:left w:val="nil"/>
              <w:bottom w:val="single" w:sz="8" w:space="0" w:color="auto"/>
              <w:right w:val="single" w:sz="8" w:space="0" w:color="auto"/>
            </w:tcBorders>
            <w:shd w:val="clear" w:color="000000" w:fill="DBE5F1"/>
            <w:vAlign w:val="center"/>
          </w:tcPr>
          <w:p w14:paraId="4A9D16CE" w14:textId="1A7DAF42"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246.950</w:t>
            </w:r>
          </w:p>
        </w:tc>
        <w:tc>
          <w:tcPr>
            <w:tcW w:w="1262" w:type="dxa"/>
            <w:tcBorders>
              <w:top w:val="single" w:sz="8" w:space="0" w:color="auto"/>
              <w:left w:val="nil"/>
              <w:bottom w:val="single" w:sz="8" w:space="0" w:color="auto"/>
              <w:right w:val="single" w:sz="8" w:space="0" w:color="auto"/>
            </w:tcBorders>
            <w:shd w:val="clear" w:color="000000" w:fill="DBE5F1"/>
            <w:noWrap/>
            <w:vAlign w:val="center"/>
          </w:tcPr>
          <w:p w14:paraId="0780A944" w14:textId="78DFE4CB" w:rsidR="00E54720" w:rsidRPr="00E54720" w:rsidRDefault="00E54720" w:rsidP="00E54720">
            <w:pPr>
              <w:jc w:val="right"/>
              <w:rPr>
                <w:rFonts w:ascii="Cambria" w:eastAsia="Times New Roman" w:hAnsi="Cambria" w:cs="Calibri"/>
                <w:sz w:val="20"/>
                <w:szCs w:val="20"/>
                <w:lang w:val="mk-MK" w:eastAsia="mk-MK"/>
              </w:rPr>
            </w:pPr>
            <w:r w:rsidRPr="00E54720">
              <w:rPr>
                <w:rFonts w:ascii="Cambria" w:hAnsi="Cambria"/>
                <w:color w:val="000000"/>
                <w:sz w:val="20"/>
                <w:szCs w:val="20"/>
              </w:rPr>
              <w:t>240.380</w:t>
            </w:r>
          </w:p>
        </w:tc>
        <w:tc>
          <w:tcPr>
            <w:tcW w:w="1549" w:type="dxa"/>
            <w:tcBorders>
              <w:top w:val="single" w:sz="8" w:space="0" w:color="auto"/>
              <w:left w:val="nil"/>
              <w:bottom w:val="single" w:sz="8" w:space="0" w:color="auto"/>
              <w:right w:val="single" w:sz="8" w:space="0" w:color="auto"/>
            </w:tcBorders>
            <w:shd w:val="clear" w:color="000000" w:fill="B8CCE4"/>
            <w:vAlign w:val="center"/>
          </w:tcPr>
          <w:p w14:paraId="6DEA53AB" w14:textId="3C8C6CB7"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2,73</w:t>
            </w:r>
          </w:p>
        </w:tc>
        <w:tc>
          <w:tcPr>
            <w:tcW w:w="1540" w:type="dxa"/>
            <w:tcBorders>
              <w:top w:val="single" w:sz="8" w:space="0" w:color="auto"/>
              <w:left w:val="nil"/>
              <w:bottom w:val="single" w:sz="8" w:space="0" w:color="auto"/>
              <w:right w:val="single" w:sz="8" w:space="0" w:color="auto"/>
            </w:tcBorders>
            <w:shd w:val="clear" w:color="000000" w:fill="B8CCE4"/>
            <w:noWrap/>
            <w:vAlign w:val="center"/>
          </w:tcPr>
          <w:p w14:paraId="5198A947" w14:textId="3C327FF0"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53,68</w:t>
            </w:r>
          </w:p>
        </w:tc>
        <w:tc>
          <w:tcPr>
            <w:tcW w:w="1536" w:type="dxa"/>
            <w:tcBorders>
              <w:top w:val="single" w:sz="8" w:space="0" w:color="auto"/>
              <w:left w:val="nil"/>
              <w:bottom w:val="single" w:sz="8" w:space="0" w:color="auto"/>
              <w:right w:val="single" w:sz="8" w:space="0" w:color="auto"/>
            </w:tcBorders>
            <w:shd w:val="clear" w:color="000000" w:fill="B8CCE4"/>
            <w:noWrap/>
            <w:vAlign w:val="center"/>
          </w:tcPr>
          <w:p w14:paraId="68A2E0D5" w14:textId="057256A7"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213.050</w:t>
            </w:r>
          </w:p>
        </w:tc>
      </w:tr>
      <w:tr w:rsidR="00E54720" w:rsidRPr="00D079E5" w14:paraId="68120271" w14:textId="77777777" w:rsidTr="003C343F">
        <w:trPr>
          <w:trHeight w:val="366"/>
          <w:jc w:val="center"/>
        </w:trPr>
        <w:tc>
          <w:tcPr>
            <w:tcW w:w="2325" w:type="dxa"/>
            <w:tcBorders>
              <w:left w:val="single" w:sz="4" w:space="0" w:color="auto"/>
            </w:tcBorders>
            <w:shd w:val="clear" w:color="auto" w:fill="4F81BD"/>
            <w:hideMark/>
          </w:tcPr>
          <w:p w14:paraId="294E2AB2" w14:textId="77777777" w:rsidR="00E54720" w:rsidRPr="00D079E5" w:rsidRDefault="00E54720" w:rsidP="00E5472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Дотации</w:t>
            </w:r>
          </w:p>
        </w:tc>
        <w:tc>
          <w:tcPr>
            <w:tcW w:w="1295" w:type="dxa"/>
            <w:tcBorders>
              <w:top w:val="nil"/>
              <w:left w:val="single" w:sz="8" w:space="0" w:color="auto"/>
              <w:bottom w:val="single" w:sz="8" w:space="0" w:color="auto"/>
              <w:right w:val="single" w:sz="8" w:space="0" w:color="auto"/>
            </w:tcBorders>
            <w:shd w:val="clear" w:color="000000" w:fill="B8CCE4"/>
            <w:vAlign w:val="center"/>
          </w:tcPr>
          <w:p w14:paraId="36C8B3E6" w14:textId="6B6CF7B3"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49.535.444</w:t>
            </w:r>
          </w:p>
        </w:tc>
        <w:tc>
          <w:tcPr>
            <w:tcW w:w="1184" w:type="dxa"/>
            <w:tcBorders>
              <w:top w:val="nil"/>
              <w:left w:val="nil"/>
              <w:bottom w:val="single" w:sz="8" w:space="0" w:color="auto"/>
              <w:right w:val="single" w:sz="8" w:space="0" w:color="auto"/>
            </w:tcBorders>
            <w:shd w:val="clear" w:color="000000" w:fill="B8CCE4"/>
            <w:vAlign w:val="center"/>
          </w:tcPr>
          <w:p w14:paraId="4CAA5219" w14:textId="70D1B857"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24.100.000</w:t>
            </w:r>
          </w:p>
        </w:tc>
        <w:tc>
          <w:tcPr>
            <w:tcW w:w="1262" w:type="dxa"/>
            <w:tcBorders>
              <w:top w:val="nil"/>
              <w:left w:val="nil"/>
              <w:bottom w:val="single" w:sz="8" w:space="0" w:color="auto"/>
              <w:right w:val="single" w:sz="8" w:space="0" w:color="auto"/>
            </w:tcBorders>
            <w:shd w:val="clear" w:color="000000" w:fill="B8CCE4"/>
            <w:noWrap/>
            <w:vAlign w:val="center"/>
          </w:tcPr>
          <w:p w14:paraId="3D1C773A" w14:textId="00760B06" w:rsidR="00E54720" w:rsidRPr="00E54720" w:rsidRDefault="00E54720" w:rsidP="00E54720">
            <w:pPr>
              <w:jc w:val="right"/>
              <w:rPr>
                <w:rFonts w:ascii="Cambria" w:eastAsia="Times New Roman" w:hAnsi="Cambria" w:cs="Calibri"/>
                <w:sz w:val="20"/>
                <w:szCs w:val="20"/>
                <w:lang w:val="mk-MK" w:eastAsia="mk-MK"/>
              </w:rPr>
            </w:pPr>
            <w:r w:rsidRPr="00E54720">
              <w:rPr>
                <w:rFonts w:ascii="Cambria" w:hAnsi="Cambria"/>
                <w:color w:val="000000"/>
                <w:sz w:val="20"/>
                <w:szCs w:val="20"/>
              </w:rPr>
              <w:t>22.600.000</w:t>
            </w:r>
          </w:p>
        </w:tc>
        <w:tc>
          <w:tcPr>
            <w:tcW w:w="1549" w:type="dxa"/>
            <w:tcBorders>
              <w:top w:val="nil"/>
              <w:left w:val="nil"/>
              <w:bottom w:val="single" w:sz="8" w:space="0" w:color="auto"/>
              <w:right w:val="single" w:sz="8" w:space="0" w:color="auto"/>
            </w:tcBorders>
            <w:shd w:val="clear" w:color="000000" w:fill="B8CCE4"/>
            <w:vAlign w:val="center"/>
          </w:tcPr>
          <w:p w14:paraId="0816C65D" w14:textId="2CD9485A"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6,64</w:t>
            </w:r>
          </w:p>
        </w:tc>
        <w:tc>
          <w:tcPr>
            <w:tcW w:w="1540" w:type="dxa"/>
            <w:tcBorders>
              <w:top w:val="nil"/>
              <w:left w:val="nil"/>
              <w:bottom w:val="single" w:sz="8" w:space="0" w:color="auto"/>
              <w:right w:val="single" w:sz="8" w:space="0" w:color="auto"/>
            </w:tcBorders>
            <w:shd w:val="clear" w:color="000000" w:fill="B8CCE4"/>
            <w:noWrap/>
            <w:vAlign w:val="center"/>
          </w:tcPr>
          <w:p w14:paraId="6CC48C8A" w14:textId="318F099A"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48,65</w:t>
            </w:r>
          </w:p>
        </w:tc>
        <w:tc>
          <w:tcPr>
            <w:tcW w:w="1536" w:type="dxa"/>
            <w:tcBorders>
              <w:top w:val="nil"/>
              <w:left w:val="nil"/>
              <w:bottom w:val="single" w:sz="8" w:space="0" w:color="auto"/>
              <w:right w:val="single" w:sz="8" w:space="0" w:color="auto"/>
            </w:tcBorders>
            <w:shd w:val="clear" w:color="000000" w:fill="B8CCE4"/>
            <w:noWrap/>
            <w:vAlign w:val="center"/>
          </w:tcPr>
          <w:p w14:paraId="4B507129" w14:textId="06649A2E"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25.435.444</w:t>
            </w:r>
          </w:p>
        </w:tc>
      </w:tr>
      <w:tr w:rsidR="00E54720" w:rsidRPr="00D079E5" w14:paraId="26A776BB" w14:textId="77777777" w:rsidTr="003C343F">
        <w:trPr>
          <w:trHeight w:val="330"/>
          <w:jc w:val="center"/>
        </w:trPr>
        <w:tc>
          <w:tcPr>
            <w:tcW w:w="2325" w:type="dxa"/>
            <w:tcBorders>
              <w:left w:val="single" w:sz="4" w:space="0" w:color="auto"/>
              <w:bottom w:val="single" w:sz="4" w:space="0" w:color="auto"/>
            </w:tcBorders>
            <w:shd w:val="clear" w:color="auto" w:fill="4F81BD"/>
            <w:hideMark/>
          </w:tcPr>
          <w:p w14:paraId="15F48D02" w14:textId="77777777" w:rsidR="00E54720" w:rsidRPr="00D079E5" w:rsidRDefault="00E54720" w:rsidP="00E5472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Вкупен приход</w:t>
            </w:r>
          </w:p>
        </w:tc>
        <w:tc>
          <w:tcPr>
            <w:tcW w:w="1295" w:type="dxa"/>
            <w:tcBorders>
              <w:top w:val="nil"/>
              <w:left w:val="single" w:sz="8" w:space="0" w:color="auto"/>
              <w:bottom w:val="single" w:sz="8" w:space="0" w:color="auto"/>
              <w:right w:val="single" w:sz="8" w:space="0" w:color="auto"/>
            </w:tcBorders>
            <w:shd w:val="clear" w:color="000000" w:fill="DBE5F1"/>
            <w:vAlign w:val="center"/>
          </w:tcPr>
          <w:p w14:paraId="61D2450A" w14:textId="07E78257"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117.181.879</w:t>
            </w:r>
          </w:p>
        </w:tc>
        <w:tc>
          <w:tcPr>
            <w:tcW w:w="1184" w:type="dxa"/>
            <w:tcBorders>
              <w:top w:val="nil"/>
              <w:left w:val="nil"/>
              <w:bottom w:val="single" w:sz="8" w:space="0" w:color="auto"/>
              <w:right w:val="single" w:sz="8" w:space="0" w:color="auto"/>
            </w:tcBorders>
            <w:shd w:val="clear" w:color="000000" w:fill="DBE5F1"/>
            <w:vAlign w:val="center"/>
          </w:tcPr>
          <w:p w14:paraId="5AAF7D21" w14:textId="64BDA0B6"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53.233.823</w:t>
            </w:r>
          </w:p>
        </w:tc>
        <w:tc>
          <w:tcPr>
            <w:tcW w:w="1262" w:type="dxa"/>
            <w:tcBorders>
              <w:top w:val="nil"/>
              <w:left w:val="nil"/>
              <w:bottom w:val="single" w:sz="8" w:space="0" w:color="auto"/>
              <w:right w:val="single" w:sz="8" w:space="0" w:color="auto"/>
            </w:tcBorders>
            <w:shd w:val="clear" w:color="000000" w:fill="DBE5F1"/>
            <w:noWrap/>
            <w:vAlign w:val="center"/>
          </w:tcPr>
          <w:p w14:paraId="1960356E" w14:textId="678F1296"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47.609.951</w:t>
            </w:r>
          </w:p>
        </w:tc>
        <w:tc>
          <w:tcPr>
            <w:tcW w:w="1549" w:type="dxa"/>
            <w:tcBorders>
              <w:top w:val="nil"/>
              <w:left w:val="nil"/>
              <w:bottom w:val="single" w:sz="8" w:space="0" w:color="auto"/>
              <w:right w:val="single" w:sz="8" w:space="0" w:color="auto"/>
            </w:tcBorders>
            <w:shd w:val="clear" w:color="000000" w:fill="B8CCE4"/>
            <w:vAlign w:val="center"/>
          </w:tcPr>
          <w:p w14:paraId="1AEE79A8" w14:textId="13E0AABA"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11,81</w:t>
            </w:r>
          </w:p>
        </w:tc>
        <w:tc>
          <w:tcPr>
            <w:tcW w:w="1540" w:type="dxa"/>
            <w:tcBorders>
              <w:top w:val="nil"/>
              <w:left w:val="nil"/>
              <w:bottom w:val="single" w:sz="8" w:space="0" w:color="auto"/>
              <w:right w:val="single" w:sz="8" w:space="0" w:color="auto"/>
            </w:tcBorders>
            <w:shd w:val="clear" w:color="000000" w:fill="B8CCE4"/>
            <w:noWrap/>
            <w:vAlign w:val="center"/>
          </w:tcPr>
          <w:p w14:paraId="49BDDA74" w14:textId="4C888A69"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45,43</w:t>
            </w:r>
          </w:p>
        </w:tc>
        <w:tc>
          <w:tcPr>
            <w:tcW w:w="1536" w:type="dxa"/>
            <w:tcBorders>
              <w:top w:val="nil"/>
              <w:left w:val="nil"/>
              <w:bottom w:val="single" w:sz="8" w:space="0" w:color="auto"/>
              <w:right w:val="single" w:sz="8" w:space="0" w:color="auto"/>
            </w:tcBorders>
            <w:shd w:val="clear" w:color="000000" w:fill="B8CCE4"/>
            <w:noWrap/>
            <w:vAlign w:val="center"/>
          </w:tcPr>
          <w:p w14:paraId="1372655E" w14:textId="1052B2FF" w:rsidR="00E54720" w:rsidRPr="00E54720" w:rsidRDefault="00E54720" w:rsidP="00E54720">
            <w:pPr>
              <w:jc w:val="right"/>
              <w:rPr>
                <w:rFonts w:ascii="Cambria" w:eastAsia="Times New Roman" w:hAnsi="Cambria" w:cs="Calibri"/>
                <w:color w:val="000000"/>
                <w:sz w:val="20"/>
                <w:szCs w:val="20"/>
                <w:lang w:val="mk-MK" w:eastAsia="mk-MK"/>
              </w:rPr>
            </w:pPr>
            <w:r w:rsidRPr="00E54720">
              <w:rPr>
                <w:rFonts w:ascii="Cambria" w:hAnsi="Cambria"/>
                <w:color w:val="000000"/>
                <w:sz w:val="20"/>
                <w:szCs w:val="20"/>
              </w:rPr>
              <w:t>63.948.056</w:t>
            </w:r>
          </w:p>
        </w:tc>
      </w:tr>
    </w:tbl>
    <w:p w14:paraId="0182A487" w14:textId="77777777" w:rsidR="00AE0C40" w:rsidRPr="00D079E5" w:rsidRDefault="00AE0C40" w:rsidP="004D1385">
      <w:pPr>
        <w:pStyle w:val="Heading1"/>
        <w:tabs>
          <w:tab w:val="left" w:pos="4392"/>
        </w:tabs>
        <w:spacing w:before="65" w:line="276" w:lineRule="auto"/>
        <w:ind w:left="0" w:right="1130"/>
        <w:rPr>
          <w:rFonts w:ascii="Cambria" w:hAnsi="Cambria" w:cs="Calibri"/>
          <w:color w:val="C00000"/>
          <w:lang w:val="mk-MK"/>
        </w:rPr>
      </w:pPr>
    </w:p>
    <w:p w14:paraId="0BEE7230" w14:textId="77777777" w:rsidR="00424F4A" w:rsidRPr="00D079E5" w:rsidRDefault="00424F4A" w:rsidP="00630150">
      <w:pPr>
        <w:pStyle w:val="Heading1"/>
        <w:spacing w:before="65" w:line="276" w:lineRule="auto"/>
        <w:ind w:left="810" w:right="1130"/>
        <w:rPr>
          <w:rFonts w:ascii="Cambria" w:hAnsi="Cambria" w:cs="Calibri"/>
          <w:color w:val="C00000"/>
          <w:lang w:val="mk-MK"/>
        </w:rPr>
      </w:pPr>
    </w:p>
    <w:p w14:paraId="559F562E" w14:textId="77777777" w:rsidR="002C6127" w:rsidRPr="00D079E5" w:rsidRDefault="0002768C" w:rsidP="00424F4A">
      <w:pPr>
        <w:pStyle w:val="Heading1"/>
        <w:spacing w:before="65" w:line="276" w:lineRule="auto"/>
        <w:ind w:left="1530" w:right="1130"/>
        <w:rPr>
          <w:rFonts w:ascii="Cambria" w:hAnsi="Cambria" w:cs="Calibri"/>
          <w:sz w:val="22"/>
          <w:szCs w:val="22"/>
          <w:lang w:val="mk-MK"/>
        </w:rPr>
      </w:pPr>
      <w:r w:rsidRPr="00D079E5">
        <w:rPr>
          <w:rFonts w:ascii="Cambria" w:hAnsi="Cambria" w:cs="Calibri"/>
          <w:color w:val="C00000"/>
          <w:lang w:val="mk-MK"/>
        </w:rPr>
        <w:t>Графички приказ</w:t>
      </w:r>
      <w:r w:rsidR="000735ED" w:rsidRPr="00D079E5">
        <w:rPr>
          <w:rFonts w:ascii="Cambria" w:hAnsi="Cambria" w:cs="Calibri"/>
          <w:color w:val="C00000"/>
          <w:lang w:val="mk-MK"/>
        </w:rPr>
        <w:t xml:space="preserve"> бр.1</w:t>
      </w:r>
      <w:r w:rsidR="002C6127" w:rsidRPr="00D079E5">
        <w:rPr>
          <w:rFonts w:ascii="Cambria" w:hAnsi="Cambria" w:cs="Calibri"/>
          <w:color w:val="C00000"/>
          <w:lang w:val="mk-MK"/>
        </w:rPr>
        <w:t xml:space="preserve"> -  </w:t>
      </w:r>
      <w:r w:rsidR="002C6127" w:rsidRPr="00D079E5">
        <w:rPr>
          <w:rFonts w:ascii="Cambria" w:hAnsi="Cambria" w:cs="Calibri"/>
          <w:sz w:val="22"/>
          <w:szCs w:val="22"/>
          <w:lang w:val="mk-MK"/>
        </w:rPr>
        <w:t>Структура на општинските приходи</w:t>
      </w:r>
      <w:r w:rsidR="006A6796" w:rsidRPr="00D079E5">
        <w:rPr>
          <w:rFonts w:ascii="Cambria" w:hAnsi="Cambria" w:cs="Calibri"/>
          <w:sz w:val="22"/>
          <w:szCs w:val="22"/>
          <w:lang w:val="mk-MK"/>
        </w:rPr>
        <w:t xml:space="preserve"> по сметки</w:t>
      </w:r>
    </w:p>
    <w:p w14:paraId="5CBA17A3" w14:textId="758E53AA" w:rsidR="004D1385" w:rsidRPr="00D079E5" w:rsidRDefault="006C6734" w:rsidP="002874BE">
      <w:pPr>
        <w:pStyle w:val="Heading1"/>
        <w:spacing w:before="65" w:line="276" w:lineRule="auto"/>
        <w:ind w:left="810" w:right="1130"/>
        <w:jc w:val="center"/>
        <w:rPr>
          <w:rFonts w:ascii="Cambria" w:hAnsi="Cambria" w:cs="Calibri"/>
          <w:sz w:val="22"/>
          <w:szCs w:val="22"/>
          <w:lang w:val="mk-MK"/>
        </w:rPr>
      </w:pPr>
      <w:r w:rsidRPr="00D079E5">
        <w:rPr>
          <w:rFonts w:ascii="Cambria" w:hAnsi="Cambria" w:cs="Calibri"/>
          <w:noProof/>
          <w:color w:val="C00000"/>
          <w:lang w:val="mk-MK"/>
        </w:rPr>
        <w:drawing>
          <wp:inline distT="0" distB="0" distL="0" distR="0" wp14:anchorId="702CA381" wp14:editId="53B6B1B3">
            <wp:extent cx="5505450" cy="3209925"/>
            <wp:effectExtent l="0" t="0" r="0" b="9525"/>
            <wp:docPr id="51502546"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A29A02E" w14:textId="77777777" w:rsidR="00630150" w:rsidRPr="00D079E5" w:rsidRDefault="00630150" w:rsidP="00700729">
      <w:pPr>
        <w:pStyle w:val="Heading1"/>
        <w:spacing w:before="65" w:line="276" w:lineRule="auto"/>
        <w:ind w:left="0" w:right="1130"/>
        <w:rPr>
          <w:rFonts w:ascii="Cambria" w:hAnsi="Cambria" w:cs="Calibri"/>
          <w:color w:val="C00000"/>
          <w:lang w:val="mk-MK"/>
        </w:rPr>
      </w:pPr>
    </w:p>
    <w:p w14:paraId="59F2E7FD" w14:textId="77777777" w:rsidR="00590F7B" w:rsidRPr="00D079E5" w:rsidRDefault="00590F7B" w:rsidP="00630150">
      <w:pPr>
        <w:pStyle w:val="Heading1"/>
        <w:spacing w:before="65" w:line="276" w:lineRule="auto"/>
        <w:ind w:left="810" w:right="1130"/>
        <w:rPr>
          <w:rFonts w:ascii="Cambria" w:hAnsi="Cambria" w:cs="Calibri"/>
          <w:color w:val="C00000"/>
          <w:lang w:val="mk-MK"/>
        </w:rPr>
      </w:pPr>
    </w:p>
    <w:p w14:paraId="56BAC899" w14:textId="343FB7A9" w:rsidR="00590F7B" w:rsidRPr="00D079E5" w:rsidRDefault="00590F7B" w:rsidP="002874BE">
      <w:pPr>
        <w:pStyle w:val="Heading1"/>
        <w:spacing w:before="65" w:line="276" w:lineRule="auto"/>
        <w:ind w:left="900" w:right="1130"/>
        <w:rPr>
          <w:rFonts w:ascii="Cambria" w:hAnsi="Cambria" w:cs="Calibri"/>
          <w:b w:val="0"/>
          <w:bCs w:val="0"/>
          <w:lang w:val="mk-MK"/>
        </w:rPr>
      </w:pPr>
      <w:r w:rsidRPr="00D079E5">
        <w:rPr>
          <w:rFonts w:ascii="Cambria" w:hAnsi="Cambria" w:cs="Calibri"/>
          <w:b w:val="0"/>
          <w:bCs w:val="0"/>
          <w:lang w:val="mk-MK"/>
        </w:rPr>
        <w:t>Највисок</w:t>
      </w:r>
      <w:r w:rsidR="009776BE" w:rsidRPr="00D079E5">
        <w:rPr>
          <w:rFonts w:ascii="Cambria" w:hAnsi="Cambria" w:cs="Calibri"/>
          <w:b w:val="0"/>
          <w:bCs w:val="0"/>
          <w:lang w:val="mk-MK"/>
        </w:rPr>
        <w:t>а</w:t>
      </w:r>
      <w:r w:rsidRPr="00D079E5">
        <w:rPr>
          <w:rFonts w:ascii="Cambria" w:hAnsi="Cambria" w:cs="Calibri"/>
          <w:b w:val="0"/>
          <w:bCs w:val="0"/>
          <w:lang w:val="mk-MK"/>
        </w:rPr>
        <w:t xml:space="preserve"> </w:t>
      </w:r>
      <w:r w:rsidR="009776BE" w:rsidRPr="00D079E5">
        <w:rPr>
          <w:rFonts w:ascii="Cambria" w:hAnsi="Cambria" w:cs="Calibri"/>
          <w:b w:val="0"/>
          <w:bCs w:val="0"/>
          <w:lang w:val="mk-MK"/>
        </w:rPr>
        <w:t xml:space="preserve">реализација од </w:t>
      </w:r>
      <w:r w:rsidR="00E54720">
        <w:rPr>
          <w:rFonts w:ascii="Cambria" w:hAnsi="Cambria" w:cs="Calibri"/>
          <w:b w:val="0"/>
          <w:bCs w:val="0"/>
          <w:lang w:val="mk-MK"/>
        </w:rPr>
        <w:t>56,46</w:t>
      </w:r>
      <w:r w:rsidR="009776BE" w:rsidRPr="00D079E5">
        <w:rPr>
          <w:rFonts w:ascii="Cambria" w:hAnsi="Cambria" w:cs="Calibri"/>
          <w:b w:val="0"/>
          <w:bCs w:val="0"/>
          <w:lang w:val="mk-MK"/>
        </w:rPr>
        <w:t xml:space="preserve">% во однос на вкупно планираните приходи </w:t>
      </w:r>
      <w:r w:rsidRPr="00D079E5">
        <w:rPr>
          <w:rFonts w:ascii="Cambria" w:hAnsi="Cambria" w:cs="Calibri"/>
          <w:b w:val="0"/>
          <w:bCs w:val="0"/>
          <w:lang w:val="mk-MK"/>
        </w:rPr>
        <w:t>е забележан</w:t>
      </w:r>
      <w:r w:rsidR="009776BE" w:rsidRPr="00D079E5">
        <w:rPr>
          <w:rFonts w:ascii="Cambria" w:hAnsi="Cambria" w:cs="Calibri"/>
          <w:b w:val="0"/>
          <w:bCs w:val="0"/>
          <w:lang w:val="mk-MK"/>
        </w:rPr>
        <w:t>а</w:t>
      </w:r>
      <w:r w:rsidRPr="00D079E5">
        <w:rPr>
          <w:rFonts w:ascii="Cambria" w:hAnsi="Cambria" w:cs="Calibri"/>
          <w:b w:val="0"/>
          <w:bCs w:val="0"/>
          <w:lang w:val="mk-MK"/>
        </w:rPr>
        <w:t xml:space="preserve"> кај </w:t>
      </w:r>
      <w:r w:rsidR="00872B9B" w:rsidRPr="00D079E5">
        <w:rPr>
          <w:rFonts w:ascii="Cambria" w:hAnsi="Cambria" w:cs="Calibri"/>
          <w:b w:val="0"/>
          <w:bCs w:val="0"/>
          <w:lang w:val="mk-MK"/>
        </w:rPr>
        <w:t>До</w:t>
      </w:r>
      <w:r w:rsidR="006C6734">
        <w:rPr>
          <w:rFonts w:ascii="Cambria" w:hAnsi="Cambria" w:cs="Calibri"/>
          <w:b w:val="0"/>
          <w:bCs w:val="0"/>
          <w:lang w:val="mk-MK"/>
        </w:rPr>
        <w:t>нациите</w:t>
      </w:r>
      <w:r w:rsidRPr="00D079E5">
        <w:rPr>
          <w:rFonts w:ascii="Cambria" w:hAnsi="Cambria" w:cs="Calibri"/>
          <w:b w:val="0"/>
          <w:bCs w:val="0"/>
          <w:lang w:val="mk-MK"/>
        </w:rPr>
        <w:t xml:space="preserve">, додека </w:t>
      </w:r>
      <w:r w:rsidR="00022440" w:rsidRPr="00D079E5">
        <w:rPr>
          <w:rFonts w:ascii="Cambria" w:hAnsi="Cambria" w:cs="Calibri"/>
          <w:b w:val="0"/>
          <w:bCs w:val="0"/>
          <w:lang w:val="mk-MK"/>
        </w:rPr>
        <w:t xml:space="preserve">најнизок процент на </w:t>
      </w:r>
      <w:r w:rsidR="00E5191D" w:rsidRPr="00D079E5">
        <w:rPr>
          <w:rFonts w:ascii="Cambria" w:hAnsi="Cambria" w:cs="Calibri"/>
          <w:b w:val="0"/>
          <w:bCs w:val="0"/>
          <w:lang w:val="mk-MK"/>
        </w:rPr>
        <w:t>реализација</w:t>
      </w:r>
      <w:r w:rsidR="009776BE" w:rsidRPr="00D079E5">
        <w:rPr>
          <w:rFonts w:ascii="Cambria" w:hAnsi="Cambria" w:cs="Calibri"/>
          <w:b w:val="0"/>
          <w:bCs w:val="0"/>
          <w:lang w:val="mk-MK"/>
        </w:rPr>
        <w:t xml:space="preserve"> од </w:t>
      </w:r>
      <w:r w:rsidR="00E54720">
        <w:rPr>
          <w:rFonts w:ascii="Cambria" w:hAnsi="Cambria" w:cs="Calibri"/>
          <w:b w:val="0"/>
          <w:bCs w:val="0"/>
          <w:lang w:val="mk-MK"/>
        </w:rPr>
        <w:t>42,45</w:t>
      </w:r>
      <w:r w:rsidR="009776BE" w:rsidRPr="00D079E5">
        <w:rPr>
          <w:rFonts w:ascii="Cambria" w:hAnsi="Cambria" w:cs="Calibri"/>
          <w:b w:val="0"/>
          <w:bCs w:val="0"/>
          <w:lang w:val="mk-MK"/>
        </w:rPr>
        <w:t xml:space="preserve">% </w:t>
      </w:r>
      <w:r w:rsidR="00E5191D" w:rsidRPr="00D079E5">
        <w:rPr>
          <w:rFonts w:ascii="Cambria" w:hAnsi="Cambria" w:cs="Calibri"/>
          <w:b w:val="0"/>
          <w:bCs w:val="0"/>
          <w:lang w:val="mk-MK"/>
        </w:rPr>
        <w:t xml:space="preserve"> </w:t>
      </w:r>
      <w:r w:rsidR="00022440" w:rsidRPr="00D079E5">
        <w:rPr>
          <w:rFonts w:ascii="Cambria" w:hAnsi="Cambria" w:cs="Calibri"/>
          <w:b w:val="0"/>
          <w:bCs w:val="0"/>
          <w:lang w:val="mk-MK"/>
        </w:rPr>
        <w:t xml:space="preserve">е забележан кај </w:t>
      </w:r>
      <w:r w:rsidR="006C6734">
        <w:rPr>
          <w:rFonts w:ascii="Cambria" w:hAnsi="Cambria" w:cs="Calibri"/>
          <w:b w:val="0"/>
          <w:bCs w:val="0"/>
          <w:lang w:val="mk-MK"/>
        </w:rPr>
        <w:t>Основниот буџет</w:t>
      </w:r>
      <w:r w:rsidRPr="00D079E5">
        <w:rPr>
          <w:rFonts w:ascii="Cambria" w:hAnsi="Cambria" w:cs="Calibri"/>
          <w:b w:val="0"/>
          <w:bCs w:val="0"/>
          <w:lang w:val="mk-MK"/>
        </w:rPr>
        <w:t>.</w:t>
      </w:r>
      <w:r w:rsidR="009413ED" w:rsidRPr="00D079E5">
        <w:rPr>
          <w:rFonts w:ascii="Cambria" w:hAnsi="Cambria" w:cs="Calibri"/>
          <w:b w:val="0"/>
          <w:bCs w:val="0"/>
          <w:lang w:val="mk-MK"/>
        </w:rPr>
        <w:t xml:space="preserve"> (Графички приказ</w:t>
      </w:r>
      <w:r w:rsidR="000735ED" w:rsidRPr="00D079E5">
        <w:rPr>
          <w:rFonts w:ascii="Cambria" w:hAnsi="Cambria" w:cs="Calibri"/>
          <w:b w:val="0"/>
          <w:bCs w:val="0"/>
          <w:lang w:val="mk-MK"/>
        </w:rPr>
        <w:t xml:space="preserve"> бр.1</w:t>
      </w:r>
      <w:r w:rsidR="009413ED" w:rsidRPr="00D079E5">
        <w:rPr>
          <w:rFonts w:ascii="Cambria" w:hAnsi="Cambria" w:cs="Calibri"/>
          <w:b w:val="0"/>
          <w:bCs w:val="0"/>
          <w:lang w:val="mk-MK"/>
        </w:rPr>
        <w:t>)</w:t>
      </w:r>
    </w:p>
    <w:p w14:paraId="56AE80CE" w14:textId="77777777" w:rsidR="00590F7B" w:rsidRPr="00D079E5" w:rsidRDefault="00590F7B" w:rsidP="00590F7B">
      <w:pPr>
        <w:pStyle w:val="Heading1"/>
        <w:spacing w:before="65" w:line="276" w:lineRule="auto"/>
        <w:ind w:right="1130"/>
        <w:rPr>
          <w:rFonts w:ascii="Cambria" w:hAnsi="Cambria" w:cs="Calibri"/>
          <w:b w:val="0"/>
          <w:bCs w:val="0"/>
          <w:lang w:val="mk-MK"/>
        </w:rPr>
      </w:pPr>
    </w:p>
    <w:p w14:paraId="7F9035E6" w14:textId="325EC2A8" w:rsidR="00590F7B" w:rsidRPr="00D079E5" w:rsidRDefault="00590F7B" w:rsidP="00590F7B">
      <w:pPr>
        <w:pStyle w:val="Heading1"/>
        <w:spacing w:before="65" w:line="276" w:lineRule="auto"/>
        <w:ind w:right="1130"/>
        <w:rPr>
          <w:rFonts w:ascii="Cambria" w:hAnsi="Cambria" w:cs="Calibri"/>
          <w:b w:val="0"/>
          <w:bCs w:val="0"/>
          <w:lang w:val="mk-MK"/>
        </w:rPr>
      </w:pPr>
      <w:r w:rsidRPr="00D079E5">
        <w:rPr>
          <w:rFonts w:ascii="Cambria" w:hAnsi="Cambria" w:cs="Calibri"/>
          <w:b w:val="0"/>
          <w:bCs w:val="0"/>
          <w:u w:val="single"/>
          <w:lang w:val="mk-MK"/>
        </w:rPr>
        <w:t>Даночните</w:t>
      </w:r>
      <w:r w:rsidR="006C6734">
        <w:rPr>
          <w:rFonts w:ascii="Cambria" w:hAnsi="Cambria" w:cs="Calibri"/>
          <w:b w:val="0"/>
          <w:bCs w:val="0"/>
          <w:u w:val="single"/>
          <w:lang w:val="mk-MK"/>
        </w:rPr>
        <w:t xml:space="preserve"> </w:t>
      </w:r>
      <w:r w:rsidRPr="00D079E5">
        <w:rPr>
          <w:rFonts w:ascii="Cambria" w:hAnsi="Cambria" w:cs="Calibri"/>
          <w:b w:val="0"/>
          <w:bCs w:val="0"/>
          <w:u w:val="single"/>
          <w:lang w:val="mk-MK"/>
        </w:rPr>
        <w:t>приходи</w:t>
      </w:r>
      <w:r w:rsidRPr="00D079E5">
        <w:rPr>
          <w:rFonts w:ascii="Cambria" w:hAnsi="Cambria" w:cs="Calibri"/>
          <w:b w:val="0"/>
          <w:bCs w:val="0"/>
          <w:lang w:val="mk-MK"/>
        </w:rPr>
        <w:t xml:space="preserve"> се реализирани во износ од </w:t>
      </w:r>
      <w:r w:rsidR="00E54720">
        <w:rPr>
          <w:rFonts w:ascii="Cambria" w:hAnsi="Cambria" w:cs="Calibri"/>
          <w:b w:val="0"/>
          <w:bCs w:val="0"/>
          <w:lang w:val="mk-MK"/>
        </w:rPr>
        <w:t>4.790.078</w:t>
      </w:r>
      <w:r w:rsidRPr="00D079E5">
        <w:rPr>
          <w:rFonts w:ascii="Cambria" w:hAnsi="Cambria" w:cs="Calibri"/>
          <w:b w:val="0"/>
          <w:bCs w:val="0"/>
          <w:lang w:val="mk-MK"/>
        </w:rPr>
        <w:t xml:space="preserve"> денари, или реализацијата изнесува </w:t>
      </w:r>
      <w:r w:rsidR="00E54720">
        <w:rPr>
          <w:rFonts w:ascii="Cambria" w:hAnsi="Cambria" w:cs="Calibri"/>
          <w:b w:val="0"/>
          <w:bCs w:val="0"/>
          <w:lang w:val="mk-MK"/>
        </w:rPr>
        <w:t>44,27</w:t>
      </w:r>
      <w:r w:rsidRPr="00D079E5">
        <w:rPr>
          <w:rFonts w:ascii="Cambria" w:hAnsi="Cambria" w:cs="Calibri"/>
          <w:b w:val="0"/>
          <w:bCs w:val="0"/>
          <w:lang w:val="mk-MK"/>
        </w:rPr>
        <w:t>% во однос на планираните приходи во Буџетот за 202</w:t>
      </w:r>
      <w:r w:rsidR="00E54720">
        <w:rPr>
          <w:rFonts w:ascii="Cambria" w:hAnsi="Cambria" w:cs="Calibri"/>
          <w:b w:val="0"/>
          <w:bCs w:val="0"/>
          <w:lang w:val="mk-MK"/>
        </w:rPr>
        <w:t>5</w:t>
      </w:r>
      <w:r w:rsidRPr="00D079E5">
        <w:rPr>
          <w:rFonts w:ascii="Cambria" w:hAnsi="Cambria" w:cs="Calibri"/>
          <w:b w:val="0"/>
          <w:bCs w:val="0"/>
          <w:lang w:val="mk-MK"/>
        </w:rPr>
        <w:t xml:space="preserve"> година. Процентот на реализација на </w:t>
      </w:r>
      <w:r w:rsidR="00581628" w:rsidRPr="00D079E5">
        <w:rPr>
          <w:rFonts w:ascii="Cambria" w:hAnsi="Cambria" w:cs="Calibri"/>
          <w:b w:val="0"/>
          <w:bCs w:val="0"/>
          <w:lang w:val="mk-MK"/>
        </w:rPr>
        <w:t>даночните приходи</w:t>
      </w:r>
      <w:r w:rsidRPr="00D079E5">
        <w:rPr>
          <w:rFonts w:ascii="Cambria" w:hAnsi="Cambria" w:cs="Calibri"/>
          <w:b w:val="0"/>
          <w:bCs w:val="0"/>
          <w:lang w:val="mk-MK"/>
        </w:rPr>
        <w:t xml:space="preserve"> бележи </w:t>
      </w:r>
      <w:r w:rsidR="00E54720">
        <w:rPr>
          <w:rFonts w:ascii="Cambria" w:hAnsi="Cambria" w:cs="Calibri"/>
          <w:b w:val="0"/>
          <w:bCs w:val="0"/>
          <w:lang w:val="mk-MK"/>
        </w:rPr>
        <w:t>на</w:t>
      </w:r>
      <w:r w:rsidRPr="00D079E5">
        <w:rPr>
          <w:rFonts w:ascii="Cambria" w:hAnsi="Cambria" w:cs="Calibri"/>
          <w:b w:val="0"/>
          <w:bCs w:val="0"/>
          <w:lang w:val="mk-MK"/>
        </w:rPr>
        <w:t>м</w:t>
      </w:r>
      <w:r w:rsidR="00E54720">
        <w:rPr>
          <w:rFonts w:ascii="Cambria" w:hAnsi="Cambria" w:cs="Calibri"/>
          <w:b w:val="0"/>
          <w:bCs w:val="0"/>
          <w:lang w:val="mk-MK"/>
        </w:rPr>
        <w:t>ал</w:t>
      </w:r>
      <w:r w:rsidRPr="00D079E5">
        <w:rPr>
          <w:rFonts w:ascii="Cambria" w:hAnsi="Cambria" w:cs="Calibri"/>
          <w:b w:val="0"/>
          <w:bCs w:val="0"/>
          <w:lang w:val="mk-MK"/>
        </w:rPr>
        <w:t xml:space="preserve">ување во износ од </w:t>
      </w:r>
      <w:r w:rsidR="00E54720">
        <w:rPr>
          <w:rFonts w:ascii="Cambria" w:hAnsi="Cambria" w:cs="Calibri"/>
          <w:b w:val="0"/>
          <w:bCs w:val="0"/>
          <w:lang w:val="mk-MK"/>
        </w:rPr>
        <w:t>28,68</w:t>
      </w:r>
      <w:r w:rsidR="00266781" w:rsidRPr="00EA0984">
        <w:rPr>
          <w:rFonts w:ascii="Aptos Display" w:hAnsi="Aptos Display" w:cs="Aptos"/>
          <w:b w:val="0"/>
          <w:bCs w:val="0"/>
          <w:lang w:val="mk-MK"/>
        </w:rPr>
        <w:t xml:space="preserve"> </w:t>
      </w:r>
      <w:r w:rsidR="00266781" w:rsidRPr="00D079E5">
        <w:rPr>
          <w:rFonts w:ascii="Cambria" w:hAnsi="Cambria" w:cs="Aptos"/>
          <w:b w:val="0"/>
          <w:bCs w:val="0"/>
          <w:lang w:val="mk-MK"/>
        </w:rPr>
        <w:t xml:space="preserve">процентни поени (пп) </w:t>
      </w:r>
      <w:r w:rsidR="00551397" w:rsidRPr="00D079E5">
        <w:rPr>
          <w:rFonts w:ascii="Cambria" w:hAnsi="Cambria" w:cs="Calibri"/>
          <w:b w:val="0"/>
          <w:bCs w:val="0"/>
          <w:lang w:val="mk-MK"/>
        </w:rPr>
        <w:t xml:space="preserve"> </w:t>
      </w:r>
      <w:r w:rsidRPr="00D079E5">
        <w:rPr>
          <w:rFonts w:ascii="Cambria" w:hAnsi="Cambria" w:cs="Calibri"/>
          <w:b w:val="0"/>
          <w:bCs w:val="0"/>
          <w:lang w:val="mk-MK"/>
        </w:rPr>
        <w:t xml:space="preserve">споредено со реализацијата во </w:t>
      </w:r>
      <w:r w:rsidR="006C6734">
        <w:rPr>
          <w:rFonts w:ascii="Cambria" w:hAnsi="Cambria" w:cs="Calibri"/>
          <w:b w:val="0"/>
          <w:bCs w:val="0"/>
          <w:lang w:val="mk-MK"/>
        </w:rPr>
        <w:t>вториот</w:t>
      </w:r>
      <w:r w:rsidRPr="00D079E5">
        <w:rPr>
          <w:rFonts w:ascii="Cambria" w:hAnsi="Cambria" w:cs="Calibri"/>
          <w:b w:val="0"/>
          <w:bCs w:val="0"/>
          <w:lang w:val="mk-MK"/>
        </w:rPr>
        <w:t xml:space="preserve"> квартал од претходната година.</w:t>
      </w:r>
      <w:r w:rsidR="009413ED" w:rsidRPr="00D079E5">
        <w:rPr>
          <w:rFonts w:ascii="Cambria" w:hAnsi="Cambria" w:cs="Calibri"/>
          <w:b w:val="0"/>
          <w:bCs w:val="0"/>
          <w:lang w:val="mk-MK"/>
        </w:rPr>
        <w:t>(Табела бр.2)</w:t>
      </w:r>
    </w:p>
    <w:p w14:paraId="5A70BB4E" w14:textId="77777777" w:rsidR="00590F7B" w:rsidRPr="00D079E5" w:rsidRDefault="00590F7B" w:rsidP="00590F7B">
      <w:pPr>
        <w:pStyle w:val="Heading1"/>
        <w:spacing w:before="65" w:line="276" w:lineRule="auto"/>
        <w:ind w:left="1530" w:right="1130"/>
        <w:rPr>
          <w:rFonts w:ascii="Cambria" w:hAnsi="Cambria" w:cs="Calibri"/>
          <w:b w:val="0"/>
          <w:bCs w:val="0"/>
          <w:lang w:val="mk-MK"/>
        </w:rPr>
      </w:pPr>
    </w:p>
    <w:p w14:paraId="31CE77D4" w14:textId="0E3EE87F" w:rsidR="00E05E4C" w:rsidRPr="00D079E5" w:rsidRDefault="00581628" w:rsidP="00493EEB">
      <w:pPr>
        <w:pStyle w:val="Heading1"/>
        <w:spacing w:before="65" w:line="276" w:lineRule="auto"/>
        <w:ind w:right="1130"/>
        <w:rPr>
          <w:rFonts w:ascii="Cambria" w:hAnsi="Cambria" w:cs="Calibri"/>
          <w:b w:val="0"/>
          <w:bCs w:val="0"/>
          <w:lang w:val="mk-MK"/>
        </w:rPr>
      </w:pPr>
      <w:r w:rsidRPr="00D079E5">
        <w:rPr>
          <w:rFonts w:ascii="Cambria" w:hAnsi="Cambria" w:cs="Calibri"/>
          <w:b w:val="0"/>
          <w:bCs w:val="0"/>
          <w:u w:val="single"/>
          <w:lang w:val="mk-MK"/>
        </w:rPr>
        <w:t>Неданочните приходи</w:t>
      </w:r>
      <w:r w:rsidR="00590F7B" w:rsidRPr="00D079E5">
        <w:rPr>
          <w:rFonts w:ascii="Cambria" w:hAnsi="Cambria" w:cs="Calibri"/>
          <w:b w:val="0"/>
          <w:bCs w:val="0"/>
          <w:lang w:val="mk-MK"/>
        </w:rPr>
        <w:t xml:space="preserve"> се реализирани во износ од </w:t>
      </w:r>
      <w:r w:rsidR="00E54720">
        <w:rPr>
          <w:rFonts w:ascii="Cambria" w:hAnsi="Cambria" w:cs="Calibri"/>
          <w:b w:val="0"/>
          <w:bCs w:val="0"/>
          <w:lang w:val="mk-MK"/>
        </w:rPr>
        <w:t>517.504</w:t>
      </w:r>
      <w:r w:rsidR="00590F7B" w:rsidRPr="00D079E5">
        <w:rPr>
          <w:rFonts w:ascii="Cambria" w:hAnsi="Cambria" w:cs="Calibri"/>
          <w:b w:val="0"/>
          <w:bCs w:val="0"/>
          <w:lang w:val="mk-MK"/>
        </w:rPr>
        <w:t xml:space="preserve"> денари, или реализацијата изнесува </w:t>
      </w:r>
      <w:r w:rsidR="00A11FCE">
        <w:rPr>
          <w:rFonts w:ascii="Cambria" w:hAnsi="Cambria" w:cs="Calibri"/>
          <w:b w:val="0"/>
          <w:bCs w:val="0"/>
          <w:lang w:val="mk-MK"/>
        </w:rPr>
        <w:t>63,31</w:t>
      </w:r>
      <w:r w:rsidR="00590F7B" w:rsidRPr="00D079E5">
        <w:rPr>
          <w:rFonts w:ascii="Cambria" w:hAnsi="Cambria" w:cs="Calibri"/>
          <w:b w:val="0"/>
          <w:bCs w:val="0"/>
          <w:lang w:val="mk-MK"/>
        </w:rPr>
        <w:t>% во однос на планираните приходи во Буџетот за 202</w:t>
      </w:r>
      <w:r w:rsidR="00A11FCE">
        <w:rPr>
          <w:rFonts w:ascii="Cambria" w:hAnsi="Cambria" w:cs="Calibri"/>
          <w:b w:val="0"/>
          <w:bCs w:val="0"/>
          <w:lang w:val="mk-MK"/>
        </w:rPr>
        <w:t>5</w:t>
      </w:r>
      <w:r w:rsidR="00590F7B" w:rsidRPr="00D079E5">
        <w:rPr>
          <w:rFonts w:ascii="Cambria" w:hAnsi="Cambria" w:cs="Calibri"/>
          <w:b w:val="0"/>
          <w:bCs w:val="0"/>
          <w:lang w:val="mk-MK"/>
        </w:rPr>
        <w:t xml:space="preserve"> година. </w:t>
      </w:r>
      <w:r w:rsidR="00E05E4C" w:rsidRPr="00D079E5">
        <w:rPr>
          <w:rFonts w:ascii="Cambria" w:hAnsi="Cambria" w:cs="Calibri"/>
          <w:b w:val="0"/>
          <w:bCs w:val="0"/>
          <w:lang w:val="mk-MK"/>
        </w:rPr>
        <w:t xml:space="preserve">Процентот на реализација на неданочните приходи бележи зголемување во износ од </w:t>
      </w:r>
      <w:r w:rsidR="00A11FCE">
        <w:rPr>
          <w:rFonts w:ascii="Cambria" w:hAnsi="Cambria" w:cs="Calibri"/>
          <w:b w:val="0"/>
          <w:bCs w:val="0"/>
          <w:lang w:val="mk-MK"/>
        </w:rPr>
        <w:t>79,87</w:t>
      </w:r>
      <w:r w:rsidR="00266781" w:rsidRPr="00EA0984">
        <w:rPr>
          <w:rFonts w:ascii="Cambria" w:hAnsi="Cambria" w:cs="Aptos"/>
          <w:b w:val="0"/>
          <w:bCs w:val="0"/>
          <w:lang w:val="mk-MK"/>
        </w:rPr>
        <w:t xml:space="preserve"> </w:t>
      </w:r>
      <w:r w:rsidR="00266781" w:rsidRPr="00D079E5">
        <w:rPr>
          <w:rFonts w:ascii="Cambria" w:hAnsi="Cambria" w:cs="Aptos"/>
          <w:b w:val="0"/>
          <w:bCs w:val="0"/>
          <w:lang w:val="mk-MK"/>
        </w:rPr>
        <w:t xml:space="preserve">процентни поени (пп) </w:t>
      </w:r>
      <w:r w:rsidR="00551397" w:rsidRPr="00D079E5">
        <w:rPr>
          <w:rFonts w:ascii="Cambria" w:hAnsi="Cambria" w:cs="Calibri"/>
          <w:b w:val="0"/>
          <w:bCs w:val="0"/>
          <w:lang w:val="mk-MK"/>
        </w:rPr>
        <w:t xml:space="preserve"> </w:t>
      </w:r>
      <w:r w:rsidR="00E05E4C" w:rsidRPr="00D079E5">
        <w:rPr>
          <w:rFonts w:ascii="Cambria" w:hAnsi="Cambria" w:cs="Calibri"/>
          <w:b w:val="0"/>
          <w:bCs w:val="0"/>
          <w:lang w:val="mk-MK"/>
        </w:rPr>
        <w:t xml:space="preserve">споредено со реализацијата во </w:t>
      </w:r>
      <w:r w:rsidR="006C6734">
        <w:rPr>
          <w:rFonts w:ascii="Cambria" w:hAnsi="Cambria" w:cs="Calibri"/>
          <w:b w:val="0"/>
          <w:bCs w:val="0"/>
          <w:lang w:val="mk-MK"/>
        </w:rPr>
        <w:t>вториот</w:t>
      </w:r>
      <w:r w:rsidR="00E05E4C" w:rsidRPr="00D079E5">
        <w:rPr>
          <w:rFonts w:ascii="Cambria" w:hAnsi="Cambria" w:cs="Calibri"/>
          <w:b w:val="0"/>
          <w:bCs w:val="0"/>
          <w:lang w:val="mk-MK"/>
        </w:rPr>
        <w:t xml:space="preserve"> квартал од претходната година.</w:t>
      </w:r>
      <w:r w:rsidR="009413ED" w:rsidRPr="00D079E5">
        <w:rPr>
          <w:rFonts w:ascii="Cambria" w:hAnsi="Cambria" w:cs="Calibri"/>
          <w:b w:val="0"/>
          <w:bCs w:val="0"/>
          <w:lang w:val="mk-MK"/>
        </w:rPr>
        <w:t xml:space="preserve"> (Табела бр.2)</w:t>
      </w:r>
    </w:p>
    <w:p w14:paraId="58D7C759" w14:textId="77777777" w:rsidR="00551397" w:rsidRPr="00D079E5" w:rsidRDefault="00551397" w:rsidP="00E05E4C">
      <w:pPr>
        <w:pStyle w:val="Heading1"/>
        <w:spacing w:before="65" w:line="276" w:lineRule="auto"/>
        <w:ind w:right="1130"/>
        <w:rPr>
          <w:rFonts w:ascii="Cambria" w:hAnsi="Cambria" w:cs="Calibri"/>
          <w:b w:val="0"/>
          <w:bCs w:val="0"/>
          <w:lang w:val="mk-MK"/>
        </w:rPr>
      </w:pPr>
    </w:p>
    <w:p w14:paraId="6907782C" w14:textId="4BF8FCC7" w:rsidR="00CA3AB5" w:rsidRPr="00D079E5" w:rsidRDefault="00E05E4C" w:rsidP="00CA3AB5">
      <w:pPr>
        <w:pStyle w:val="Heading1"/>
        <w:spacing w:before="65" w:line="276" w:lineRule="auto"/>
        <w:ind w:right="1130"/>
        <w:rPr>
          <w:rFonts w:ascii="Cambria" w:hAnsi="Cambria" w:cs="Calibri"/>
          <w:b w:val="0"/>
          <w:bCs w:val="0"/>
          <w:lang w:val="mk-MK"/>
        </w:rPr>
      </w:pPr>
      <w:r w:rsidRPr="00D079E5">
        <w:rPr>
          <w:rFonts w:ascii="Cambria" w:hAnsi="Cambria" w:cs="Calibri"/>
          <w:b w:val="0"/>
          <w:bCs w:val="0"/>
          <w:u w:val="single"/>
          <w:lang w:val="mk-MK"/>
        </w:rPr>
        <w:t>Капиталните приходи</w:t>
      </w:r>
      <w:r w:rsidR="00590F7B" w:rsidRPr="00D079E5">
        <w:rPr>
          <w:rFonts w:ascii="Cambria" w:hAnsi="Cambria" w:cs="Calibri"/>
          <w:b w:val="0"/>
          <w:bCs w:val="0"/>
          <w:lang w:val="mk-MK"/>
        </w:rPr>
        <w:t xml:space="preserve"> се реализирани во износ од </w:t>
      </w:r>
      <w:r w:rsidR="00A11FCE">
        <w:rPr>
          <w:rFonts w:ascii="Cambria" w:hAnsi="Cambria" w:cs="Calibri"/>
          <w:b w:val="0"/>
          <w:bCs w:val="0"/>
          <w:lang w:val="mk-MK"/>
        </w:rPr>
        <w:t>8.356.420</w:t>
      </w:r>
      <w:r w:rsidR="00551397" w:rsidRPr="00D079E5">
        <w:rPr>
          <w:rFonts w:ascii="Cambria" w:hAnsi="Cambria" w:cs="Calibri"/>
          <w:b w:val="0"/>
          <w:bCs w:val="0"/>
          <w:lang w:val="mk-MK"/>
        </w:rPr>
        <w:t xml:space="preserve"> </w:t>
      </w:r>
      <w:r w:rsidR="00590F7B" w:rsidRPr="00D079E5">
        <w:rPr>
          <w:rFonts w:ascii="Cambria" w:hAnsi="Cambria" w:cs="Calibri"/>
          <w:b w:val="0"/>
          <w:bCs w:val="0"/>
          <w:lang w:val="mk-MK"/>
        </w:rPr>
        <w:t xml:space="preserve">денари, или реализацијата изнесува </w:t>
      </w:r>
      <w:r w:rsidR="00A11FCE">
        <w:rPr>
          <w:rFonts w:ascii="Cambria" w:hAnsi="Cambria" w:cs="Calibri"/>
          <w:b w:val="0"/>
          <w:bCs w:val="0"/>
          <w:lang w:val="mk-MK"/>
        </w:rPr>
        <w:t>39,64</w:t>
      </w:r>
      <w:r w:rsidR="00590F7B" w:rsidRPr="00D079E5">
        <w:rPr>
          <w:rFonts w:ascii="Cambria" w:hAnsi="Cambria" w:cs="Calibri"/>
          <w:b w:val="0"/>
          <w:bCs w:val="0"/>
          <w:lang w:val="mk-MK"/>
        </w:rPr>
        <w:t>% во однос на планираните приходи во Буџетот за 202</w:t>
      </w:r>
      <w:r w:rsidR="00A11FCE">
        <w:rPr>
          <w:rFonts w:ascii="Cambria" w:hAnsi="Cambria" w:cs="Calibri"/>
          <w:b w:val="0"/>
          <w:bCs w:val="0"/>
          <w:lang w:val="mk-MK"/>
        </w:rPr>
        <w:t>5</w:t>
      </w:r>
      <w:r w:rsidR="00590F7B" w:rsidRPr="00D079E5">
        <w:rPr>
          <w:rFonts w:ascii="Cambria" w:hAnsi="Cambria" w:cs="Calibri"/>
          <w:b w:val="0"/>
          <w:bCs w:val="0"/>
          <w:lang w:val="mk-MK"/>
        </w:rPr>
        <w:t xml:space="preserve"> година.</w:t>
      </w:r>
      <w:r w:rsidR="00A11FCE">
        <w:rPr>
          <w:rFonts w:ascii="Cambria" w:hAnsi="Cambria" w:cs="Calibri"/>
          <w:b w:val="0"/>
          <w:bCs w:val="0"/>
          <w:lang w:val="mk-MK"/>
        </w:rPr>
        <w:t xml:space="preserve"> </w:t>
      </w:r>
      <w:r w:rsidR="00A11FCE" w:rsidRPr="00D079E5">
        <w:rPr>
          <w:rFonts w:ascii="Cambria" w:hAnsi="Cambria" w:cs="Calibri"/>
          <w:b w:val="0"/>
          <w:bCs w:val="0"/>
          <w:lang w:val="mk-MK"/>
        </w:rPr>
        <w:t xml:space="preserve">Процентот на реализација на </w:t>
      </w:r>
      <w:r w:rsidR="00A11FCE">
        <w:rPr>
          <w:rFonts w:ascii="Cambria" w:hAnsi="Cambria" w:cs="Calibri"/>
          <w:b w:val="0"/>
          <w:bCs w:val="0"/>
          <w:lang w:val="mk-MK"/>
        </w:rPr>
        <w:t>капиталните</w:t>
      </w:r>
      <w:r w:rsidR="00A11FCE" w:rsidRPr="00D079E5">
        <w:rPr>
          <w:rFonts w:ascii="Cambria" w:hAnsi="Cambria" w:cs="Calibri"/>
          <w:b w:val="0"/>
          <w:bCs w:val="0"/>
          <w:lang w:val="mk-MK"/>
        </w:rPr>
        <w:t xml:space="preserve"> приходи бележи зголемување во износ од </w:t>
      </w:r>
      <w:r w:rsidR="00A11FCE">
        <w:rPr>
          <w:rFonts w:ascii="Cambria" w:hAnsi="Cambria" w:cs="Calibri"/>
          <w:b w:val="0"/>
          <w:bCs w:val="0"/>
          <w:lang w:val="mk-MK"/>
        </w:rPr>
        <w:t>84,55</w:t>
      </w:r>
      <w:r w:rsidR="00A11FCE" w:rsidRPr="00EA0984">
        <w:rPr>
          <w:rFonts w:ascii="Cambria" w:hAnsi="Cambria" w:cs="Aptos"/>
          <w:b w:val="0"/>
          <w:bCs w:val="0"/>
          <w:lang w:val="mk-MK"/>
        </w:rPr>
        <w:t xml:space="preserve"> </w:t>
      </w:r>
      <w:r w:rsidR="00A11FCE" w:rsidRPr="00D079E5">
        <w:rPr>
          <w:rFonts w:ascii="Cambria" w:hAnsi="Cambria" w:cs="Aptos"/>
          <w:b w:val="0"/>
          <w:bCs w:val="0"/>
          <w:lang w:val="mk-MK"/>
        </w:rPr>
        <w:t xml:space="preserve">процентни поени (пп) </w:t>
      </w:r>
      <w:r w:rsidR="00A11FCE" w:rsidRPr="00D079E5">
        <w:rPr>
          <w:rFonts w:ascii="Cambria" w:hAnsi="Cambria" w:cs="Calibri"/>
          <w:b w:val="0"/>
          <w:bCs w:val="0"/>
          <w:lang w:val="mk-MK"/>
        </w:rPr>
        <w:t xml:space="preserve"> споредено со реализацијата во </w:t>
      </w:r>
      <w:r w:rsidR="00A11FCE">
        <w:rPr>
          <w:rFonts w:ascii="Cambria" w:hAnsi="Cambria" w:cs="Calibri"/>
          <w:b w:val="0"/>
          <w:bCs w:val="0"/>
          <w:lang w:val="mk-MK"/>
        </w:rPr>
        <w:t>вториот</w:t>
      </w:r>
      <w:r w:rsidR="00A11FCE" w:rsidRPr="00D079E5">
        <w:rPr>
          <w:rFonts w:ascii="Cambria" w:hAnsi="Cambria" w:cs="Calibri"/>
          <w:b w:val="0"/>
          <w:bCs w:val="0"/>
          <w:lang w:val="mk-MK"/>
        </w:rPr>
        <w:t xml:space="preserve"> квартал од претходната година</w:t>
      </w:r>
      <w:r w:rsidR="00CA3AB5" w:rsidRPr="00D079E5">
        <w:rPr>
          <w:rFonts w:ascii="Cambria" w:hAnsi="Cambria" w:cs="Calibri"/>
          <w:b w:val="0"/>
          <w:bCs w:val="0"/>
          <w:lang w:val="mk-MK"/>
        </w:rPr>
        <w:t xml:space="preserve"> (Табела бр.2)</w:t>
      </w:r>
    </w:p>
    <w:p w14:paraId="2BAAD87C" w14:textId="77777777" w:rsidR="006C3FB4" w:rsidRDefault="006C3FB4" w:rsidP="006C3FB4">
      <w:pPr>
        <w:pStyle w:val="Heading1"/>
        <w:spacing w:before="65" w:line="276" w:lineRule="auto"/>
        <w:ind w:left="0" w:right="1130"/>
        <w:rPr>
          <w:rFonts w:ascii="Cambria" w:hAnsi="Cambria" w:cs="Calibri"/>
          <w:b w:val="0"/>
          <w:bCs w:val="0"/>
          <w:lang w:val="mk-MK"/>
        </w:rPr>
      </w:pPr>
    </w:p>
    <w:p w14:paraId="16C4F6FB" w14:textId="77777777" w:rsidR="00A11FCE" w:rsidRPr="00D079E5" w:rsidRDefault="00A11FCE" w:rsidP="006C3FB4">
      <w:pPr>
        <w:pStyle w:val="Heading1"/>
        <w:spacing w:before="65" w:line="276" w:lineRule="auto"/>
        <w:ind w:left="0" w:right="1130"/>
        <w:rPr>
          <w:rFonts w:ascii="Cambria" w:hAnsi="Cambria" w:cs="Calibri"/>
          <w:lang w:val="mk-MK"/>
        </w:rPr>
      </w:pPr>
    </w:p>
    <w:p w14:paraId="543FC983" w14:textId="77777777" w:rsidR="00551397" w:rsidRPr="00D079E5" w:rsidRDefault="00551397" w:rsidP="00A11FCE">
      <w:pPr>
        <w:pStyle w:val="Heading1"/>
        <w:spacing w:before="65" w:line="276" w:lineRule="auto"/>
        <w:ind w:left="284" w:right="1130"/>
        <w:jc w:val="center"/>
        <w:rPr>
          <w:rFonts w:ascii="Cambria" w:hAnsi="Cambria" w:cs="Calibri"/>
          <w:lang w:val="mk-MK"/>
        </w:rPr>
      </w:pPr>
      <w:r w:rsidRPr="00D079E5">
        <w:rPr>
          <w:rFonts w:ascii="Cambria" w:hAnsi="Cambria" w:cs="Calibri"/>
          <w:lang w:val="mk-MK"/>
        </w:rPr>
        <w:lastRenderedPageBreak/>
        <w:t>Табела бр.2. (Реализација на вкупни приходи по економска класификација)</w:t>
      </w:r>
    </w:p>
    <w:p w14:paraId="2E2296D5" w14:textId="77777777" w:rsidR="00551397" w:rsidRPr="00D079E5" w:rsidRDefault="00551397" w:rsidP="00551397">
      <w:pPr>
        <w:pStyle w:val="Heading1"/>
        <w:spacing w:before="65" w:line="276" w:lineRule="auto"/>
        <w:ind w:right="1130"/>
        <w:rPr>
          <w:rFonts w:ascii="Cambria" w:hAnsi="Cambria" w:cs="Calibri"/>
          <w:lang w:val="mk-MK"/>
        </w:rPr>
      </w:pPr>
    </w:p>
    <w:tbl>
      <w:tblPr>
        <w:tblpPr w:leftFromText="180" w:rightFromText="180" w:horzAnchor="margin" w:tblpXSpec="center" w:tblpY="462"/>
        <w:tblW w:w="1120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80"/>
        <w:gridCol w:w="1559"/>
        <w:gridCol w:w="1418"/>
        <w:gridCol w:w="1417"/>
        <w:gridCol w:w="1418"/>
        <w:gridCol w:w="1702"/>
        <w:gridCol w:w="1706"/>
      </w:tblGrid>
      <w:tr w:rsidR="00A11FCE" w:rsidRPr="00D079E5" w14:paraId="343BE21B" w14:textId="77777777" w:rsidTr="009854F0">
        <w:trPr>
          <w:trHeight w:val="1072"/>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000146F8" w14:textId="77777777" w:rsidR="00551397" w:rsidRPr="00D079E5" w:rsidRDefault="00551397" w:rsidP="00C57E4C">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Видови на приходи (по економска класификација)</w:t>
            </w:r>
          </w:p>
        </w:tc>
        <w:tc>
          <w:tcPr>
            <w:tcW w:w="1559" w:type="dxa"/>
            <w:tcBorders>
              <w:top w:val="single" w:sz="4" w:space="0" w:color="auto"/>
              <w:left w:val="single" w:sz="4" w:space="0" w:color="auto"/>
              <w:bottom w:val="single" w:sz="4" w:space="0" w:color="auto"/>
              <w:right w:val="single" w:sz="4" w:space="0" w:color="auto"/>
            </w:tcBorders>
            <w:shd w:val="clear" w:color="auto" w:fill="4F81BD"/>
          </w:tcPr>
          <w:p w14:paraId="4C0C468D" w14:textId="4DEBC7C5"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Буџет 202</w:t>
            </w:r>
            <w:r w:rsidR="00A11FCE">
              <w:rPr>
                <w:rFonts w:ascii="Cambria" w:eastAsia="Times New Roman" w:hAnsi="Cambria" w:cs="Calibri"/>
                <w:b/>
                <w:bCs/>
                <w:color w:val="000000"/>
                <w:lang w:val="mk-MK" w:eastAsia="mk-MK"/>
              </w:rPr>
              <w:t>5</w:t>
            </w:r>
          </w:p>
        </w:tc>
        <w:tc>
          <w:tcPr>
            <w:tcW w:w="1418" w:type="dxa"/>
            <w:tcBorders>
              <w:top w:val="single" w:sz="4" w:space="0" w:color="auto"/>
              <w:left w:val="single" w:sz="4" w:space="0" w:color="auto"/>
              <w:bottom w:val="single" w:sz="4" w:space="0" w:color="auto"/>
              <w:right w:val="single" w:sz="4" w:space="0" w:color="auto"/>
            </w:tcBorders>
            <w:shd w:val="clear" w:color="auto" w:fill="4F81BD"/>
            <w:hideMark/>
          </w:tcPr>
          <w:p w14:paraId="0DFB5A61" w14:textId="7DB07D6C"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6C6734">
              <w:rPr>
                <w:rFonts w:ascii="Cambria" w:eastAsia="Times New Roman" w:hAnsi="Cambria" w:cs="Calibri"/>
                <w:b/>
                <w:bCs/>
                <w:color w:val="000000"/>
                <w:lang w:eastAsia="mk-MK"/>
              </w:rPr>
              <w:t xml:space="preserve">I </w:t>
            </w:r>
            <w:r w:rsidRPr="00D079E5">
              <w:rPr>
                <w:rFonts w:ascii="Cambria" w:eastAsia="Times New Roman" w:hAnsi="Cambria" w:cs="Calibri"/>
                <w:b/>
                <w:bCs/>
                <w:color w:val="000000"/>
                <w:lang w:val="mk-MK" w:eastAsia="mk-MK"/>
              </w:rPr>
              <w:t>квартал 202</w:t>
            </w:r>
            <w:r w:rsidR="00A11FCE">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p w14:paraId="7EC703B1" w14:textId="77777777"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417" w:type="dxa"/>
            <w:tcBorders>
              <w:top w:val="single" w:sz="4" w:space="0" w:color="auto"/>
              <w:left w:val="single" w:sz="4" w:space="0" w:color="auto"/>
              <w:bottom w:val="single" w:sz="4" w:space="0" w:color="auto"/>
              <w:right w:val="single" w:sz="4" w:space="0" w:color="auto"/>
            </w:tcBorders>
            <w:shd w:val="clear" w:color="auto" w:fill="4F81BD"/>
            <w:hideMark/>
          </w:tcPr>
          <w:p w14:paraId="33E58FF1" w14:textId="0889F2A4" w:rsidR="00551397" w:rsidRPr="00D079E5" w:rsidRDefault="006C6734"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Pr>
                <w:rFonts w:ascii="Cambria" w:eastAsia="Times New Roman" w:hAnsi="Cambria" w:cs="Calibri"/>
                <w:b/>
                <w:bCs/>
                <w:color w:val="000000"/>
                <w:lang w:eastAsia="mk-MK"/>
              </w:rPr>
              <w:t xml:space="preserve">I </w:t>
            </w:r>
            <w:r w:rsidR="00551397" w:rsidRPr="00D079E5">
              <w:rPr>
                <w:rFonts w:ascii="Cambria" w:eastAsia="Times New Roman" w:hAnsi="Cambria" w:cs="Calibri"/>
                <w:b/>
                <w:bCs/>
                <w:color w:val="000000"/>
                <w:lang w:val="mk-MK" w:eastAsia="mk-MK"/>
              </w:rPr>
              <w:t xml:space="preserve"> квартал 202</w:t>
            </w:r>
            <w:r w:rsidR="00A11FCE">
              <w:rPr>
                <w:rFonts w:ascii="Cambria" w:eastAsia="Times New Roman" w:hAnsi="Cambria" w:cs="Calibri"/>
                <w:b/>
                <w:bCs/>
                <w:color w:val="000000"/>
                <w:lang w:val="mk-MK" w:eastAsia="mk-MK"/>
              </w:rPr>
              <w:t>4</w:t>
            </w:r>
          </w:p>
          <w:p w14:paraId="08CFE719" w14:textId="77777777"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418" w:type="dxa"/>
            <w:tcBorders>
              <w:top w:val="single" w:sz="4" w:space="0" w:color="auto"/>
              <w:left w:val="single" w:sz="4" w:space="0" w:color="auto"/>
              <w:bottom w:val="single" w:sz="4" w:space="0" w:color="auto"/>
              <w:right w:val="single" w:sz="4" w:space="0" w:color="auto"/>
            </w:tcBorders>
            <w:shd w:val="clear" w:color="auto" w:fill="4F81BD"/>
            <w:hideMark/>
          </w:tcPr>
          <w:p w14:paraId="608A565A" w14:textId="77777777" w:rsidR="00A11FCE" w:rsidRDefault="006C6734"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Pr>
                <w:rFonts w:ascii="Cambria" w:eastAsia="Times New Roman" w:hAnsi="Cambria" w:cs="Calibri"/>
                <w:b/>
                <w:bCs/>
                <w:color w:val="000000"/>
                <w:lang w:eastAsia="mk-MK"/>
              </w:rPr>
              <w:t xml:space="preserve">I </w:t>
            </w:r>
            <w:r w:rsidR="00551397" w:rsidRPr="00D079E5">
              <w:rPr>
                <w:rFonts w:ascii="Cambria" w:eastAsia="Times New Roman" w:hAnsi="Cambria" w:cs="Calibri"/>
                <w:b/>
                <w:bCs/>
                <w:color w:val="000000"/>
                <w:lang w:val="mk-MK" w:eastAsia="mk-MK"/>
              </w:rPr>
              <w:t>квартал 202</w:t>
            </w:r>
            <w:r w:rsidR="00A11FCE">
              <w:rPr>
                <w:rFonts w:ascii="Cambria" w:eastAsia="Times New Roman" w:hAnsi="Cambria" w:cs="Calibri"/>
                <w:b/>
                <w:bCs/>
                <w:color w:val="000000"/>
                <w:lang w:val="mk-MK" w:eastAsia="mk-MK"/>
              </w:rPr>
              <w:t>5</w:t>
            </w:r>
            <w:r w:rsidR="00551397" w:rsidRPr="00D079E5">
              <w:rPr>
                <w:rFonts w:ascii="Cambria" w:eastAsia="Times New Roman" w:hAnsi="Cambria" w:cs="Calibri"/>
                <w:b/>
                <w:bCs/>
                <w:color w:val="000000"/>
                <w:lang w:val="mk-MK" w:eastAsia="mk-MK"/>
              </w:rPr>
              <w:t>/</w:t>
            </w:r>
            <w:r w:rsidRPr="006C6734">
              <w:rPr>
                <w:rFonts w:ascii="Cambria" w:eastAsia="Times New Roman" w:hAnsi="Cambria" w:cs="Calibri"/>
                <w:b/>
                <w:bCs/>
                <w:color w:val="000000"/>
                <w:lang w:val="mk-MK" w:eastAsia="mk-MK"/>
              </w:rPr>
              <w:t xml:space="preserve"> I</w:t>
            </w:r>
            <w:r w:rsidRPr="006C6734">
              <w:rPr>
                <w:rFonts w:ascii="Cambria" w:eastAsia="Times New Roman" w:hAnsi="Cambria" w:cs="Calibri"/>
                <w:b/>
                <w:bCs/>
                <w:color w:val="000000"/>
                <w:lang w:eastAsia="mk-MK"/>
              </w:rPr>
              <w:t xml:space="preserve">I </w:t>
            </w:r>
            <w:r w:rsidR="00551397" w:rsidRPr="00D079E5">
              <w:rPr>
                <w:rFonts w:ascii="Cambria" w:eastAsia="Times New Roman" w:hAnsi="Cambria" w:cs="Calibri"/>
                <w:b/>
                <w:bCs/>
                <w:color w:val="000000"/>
                <w:lang w:val="mk-MK" w:eastAsia="mk-MK"/>
              </w:rPr>
              <w:t>квартал 202</w:t>
            </w:r>
            <w:r w:rsidR="00A11FCE">
              <w:rPr>
                <w:rFonts w:ascii="Cambria" w:eastAsia="Times New Roman" w:hAnsi="Cambria" w:cs="Calibri"/>
                <w:b/>
                <w:bCs/>
                <w:color w:val="000000"/>
                <w:lang w:val="mk-MK" w:eastAsia="mk-MK"/>
              </w:rPr>
              <w:t>4</w:t>
            </w:r>
          </w:p>
          <w:p w14:paraId="2AE155B1" w14:textId="5520A5ED"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(споредбено  во %)</w:t>
            </w:r>
          </w:p>
        </w:tc>
        <w:tc>
          <w:tcPr>
            <w:tcW w:w="1702" w:type="dxa"/>
            <w:tcBorders>
              <w:top w:val="single" w:sz="4" w:space="0" w:color="auto"/>
              <w:left w:val="single" w:sz="4" w:space="0" w:color="auto"/>
              <w:bottom w:val="single" w:sz="4" w:space="0" w:color="auto"/>
              <w:right w:val="single" w:sz="4" w:space="0" w:color="auto"/>
            </w:tcBorders>
            <w:shd w:val="clear" w:color="auto" w:fill="4F81BD"/>
            <w:hideMark/>
          </w:tcPr>
          <w:p w14:paraId="21A13634" w14:textId="78FEAA7C"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Реализација </w:t>
            </w:r>
            <w:r w:rsidR="006C6734" w:rsidRPr="00D079E5">
              <w:rPr>
                <w:rFonts w:ascii="Cambria" w:eastAsia="Times New Roman" w:hAnsi="Cambria" w:cs="Calibri"/>
                <w:b/>
                <w:bCs/>
                <w:color w:val="000000"/>
                <w:lang w:val="mk-MK" w:eastAsia="mk-MK"/>
              </w:rPr>
              <w:t xml:space="preserve"> I</w:t>
            </w:r>
            <w:r w:rsidR="006C6734">
              <w:rPr>
                <w:rFonts w:ascii="Cambria" w:eastAsia="Times New Roman" w:hAnsi="Cambria" w:cs="Calibri"/>
                <w:b/>
                <w:bCs/>
                <w:color w:val="000000"/>
                <w:lang w:eastAsia="mk-MK"/>
              </w:rPr>
              <w:t xml:space="preserve">I </w:t>
            </w:r>
            <w:r w:rsidRPr="00D079E5">
              <w:rPr>
                <w:rFonts w:ascii="Cambria" w:eastAsia="Times New Roman" w:hAnsi="Cambria" w:cs="Calibri"/>
                <w:b/>
                <w:bCs/>
                <w:color w:val="000000"/>
                <w:lang w:val="mk-MK" w:eastAsia="mk-MK"/>
              </w:rPr>
              <w:t xml:space="preserve"> квартал 202</w:t>
            </w:r>
            <w:r w:rsidR="00A11FCE">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tc>
        <w:tc>
          <w:tcPr>
            <w:tcW w:w="1706" w:type="dxa"/>
            <w:tcBorders>
              <w:top w:val="single" w:sz="4" w:space="0" w:color="auto"/>
              <w:left w:val="single" w:sz="4" w:space="0" w:color="auto"/>
              <w:bottom w:val="single" w:sz="4" w:space="0" w:color="auto"/>
              <w:right w:val="single" w:sz="4" w:space="0" w:color="auto"/>
            </w:tcBorders>
            <w:shd w:val="clear" w:color="auto" w:fill="4F81BD"/>
            <w:hideMark/>
          </w:tcPr>
          <w:p w14:paraId="7D349A3D" w14:textId="77777777" w:rsidR="00A11FCE"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Останува за реализација од Буџет</w:t>
            </w:r>
          </w:p>
          <w:p w14:paraId="40A926A2" w14:textId="5CDF4A5C" w:rsidR="00551397" w:rsidRPr="00D079E5" w:rsidRDefault="00551397"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(во ден)</w:t>
            </w:r>
          </w:p>
        </w:tc>
      </w:tr>
      <w:tr w:rsidR="00A11FCE" w:rsidRPr="00D079E5" w14:paraId="0F19AE9D" w14:textId="77777777" w:rsidTr="009854F0">
        <w:trPr>
          <w:trHeight w:val="66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785DE3B2" w14:textId="77777777" w:rsidR="00A11FCE" w:rsidRPr="00D079E5" w:rsidRDefault="00A11FCE" w:rsidP="00A11FCE">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Даночни приходи</w:t>
            </w:r>
          </w:p>
        </w:tc>
        <w:tc>
          <w:tcPr>
            <w:tcW w:w="1559" w:type="dxa"/>
            <w:tcBorders>
              <w:top w:val="nil"/>
              <w:left w:val="nil"/>
              <w:bottom w:val="single" w:sz="8" w:space="0" w:color="FFFFFF"/>
              <w:right w:val="single" w:sz="8" w:space="0" w:color="FFFFFF"/>
            </w:tcBorders>
            <w:shd w:val="clear" w:color="000000" w:fill="B8CCE4"/>
            <w:vAlign w:val="center"/>
          </w:tcPr>
          <w:p w14:paraId="44F52537" w14:textId="2BC6E4BA"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10.821.000</w:t>
            </w:r>
          </w:p>
        </w:tc>
        <w:tc>
          <w:tcPr>
            <w:tcW w:w="1418" w:type="dxa"/>
            <w:tcBorders>
              <w:top w:val="nil"/>
              <w:left w:val="nil"/>
              <w:bottom w:val="single" w:sz="8" w:space="0" w:color="FFFFFF"/>
              <w:right w:val="single" w:sz="8" w:space="0" w:color="FFFFFF"/>
            </w:tcBorders>
            <w:shd w:val="clear" w:color="000000" w:fill="B8CCE4"/>
            <w:vAlign w:val="center"/>
          </w:tcPr>
          <w:p w14:paraId="0BA18B12" w14:textId="543719B2"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4.790.078</w:t>
            </w:r>
          </w:p>
        </w:tc>
        <w:tc>
          <w:tcPr>
            <w:tcW w:w="1417" w:type="dxa"/>
            <w:tcBorders>
              <w:top w:val="nil"/>
              <w:left w:val="nil"/>
              <w:bottom w:val="single" w:sz="8" w:space="0" w:color="FFFFFF"/>
              <w:right w:val="single" w:sz="8" w:space="0" w:color="FFFFFF"/>
            </w:tcBorders>
            <w:shd w:val="clear" w:color="000000" w:fill="B8CCE4"/>
            <w:noWrap/>
            <w:vAlign w:val="center"/>
          </w:tcPr>
          <w:p w14:paraId="4F60EE15" w14:textId="4DF4490C" w:rsidR="00A11FCE" w:rsidRPr="009854F0" w:rsidRDefault="00A11FCE" w:rsidP="00A11FCE">
            <w:pPr>
              <w:jc w:val="right"/>
              <w:rPr>
                <w:rFonts w:ascii="Cambria" w:eastAsia="Times New Roman" w:hAnsi="Cambria" w:cs="Calibri"/>
                <w:lang w:val="mk-MK" w:eastAsia="mk-MK"/>
              </w:rPr>
            </w:pPr>
            <w:r w:rsidRPr="009854F0">
              <w:rPr>
                <w:rFonts w:ascii="Cambria" w:hAnsi="Cambria"/>
                <w:color w:val="000000"/>
              </w:rPr>
              <w:t>6.716.339</w:t>
            </w:r>
          </w:p>
        </w:tc>
        <w:tc>
          <w:tcPr>
            <w:tcW w:w="1418" w:type="dxa"/>
            <w:tcBorders>
              <w:top w:val="nil"/>
              <w:left w:val="nil"/>
              <w:bottom w:val="single" w:sz="8" w:space="0" w:color="FFFFFF"/>
              <w:right w:val="single" w:sz="8" w:space="0" w:color="FFFFFF"/>
            </w:tcBorders>
            <w:shd w:val="clear" w:color="000000" w:fill="B8CCE4"/>
            <w:vAlign w:val="center"/>
          </w:tcPr>
          <w:p w14:paraId="549A6C7A" w14:textId="21F0D2E0"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-28,68</w:t>
            </w:r>
          </w:p>
        </w:tc>
        <w:tc>
          <w:tcPr>
            <w:tcW w:w="1702" w:type="dxa"/>
            <w:tcBorders>
              <w:top w:val="nil"/>
              <w:left w:val="nil"/>
              <w:bottom w:val="single" w:sz="8" w:space="0" w:color="FFFFFF"/>
              <w:right w:val="single" w:sz="8" w:space="0" w:color="FFFFFF"/>
            </w:tcBorders>
            <w:shd w:val="clear" w:color="000000" w:fill="B8CCE4"/>
            <w:noWrap/>
            <w:vAlign w:val="center"/>
          </w:tcPr>
          <w:p w14:paraId="43405DC9" w14:textId="78838F3E"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44,27</w:t>
            </w:r>
          </w:p>
        </w:tc>
        <w:tc>
          <w:tcPr>
            <w:tcW w:w="1706" w:type="dxa"/>
            <w:tcBorders>
              <w:top w:val="nil"/>
              <w:left w:val="nil"/>
              <w:bottom w:val="single" w:sz="8" w:space="0" w:color="FFFFFF"/>
              <w:right w:val="single" w:sz="8" w:space="0" w:color="FFFFFF"/>
            </w:tcBorders>
            <w:shd w:val="clear" w:color="000000" w:fill="B8CCE4"/>
            <w:noWrap/>
            <w:vAlign w:val="center"/>
          </w:tcPr>
          <w:p w14:paraId="175ABD37" w14:textId="31FF1B9D"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6.030.922</w:t>
            </w:r>
          </w:p>
        </w:tc>
      </w:tr>
      <w:tr w:rsidR="00A11FCE" w:rsidRPr="00D079E5" w14:paraId="0562EEFF" w14:textId="77777777" w:rsidTr="009854F0">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674C8963" w14:textId="77777777" w:rsidR="00A11FCE" w:rsidRPr="00D079E5" w:rsidRDefault="00A11FCE" w:rsidP="00A11FCE">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Неданочни приходи</w:t>
            </w:r>
          </w:p>
        </w:tc>
        <w:tc>
          <w:tcPr>
            <w:tcW w:w="1559" w:type="dxa"/>
            <w:tcBorders>
              <w:top w:val="nil"/>
              <w:left w:val="nil"/>
              <w:bottom w:val="single" w:sz="8" w:space="0" w:color="FFFFFF"/>
              <w:right w:val="single" w:sz="8" w:space="0" w:color="FFFFFF"/>
            </w:tcBorders>
            <w:shd w:val="clear" w:color="000000" w:fill="DBE5F1"/>
            <w:vAlign w:val="center"/>
          </w:tcPr>
          <w:p w14:paraId="7E3F7852" w14:textId="16880819"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817.400</w:t>
            </w:r>
          </w:p>
        </w:tc>
        <w:tc>
          <w:tcPr>
            <w:tcW w:w="1418" w:type="dxa"/>
            <w:tcBorders>
              <w:top w:val="nil"/>
              <w:left w:val="nil"/>
              <w:bottom w:val="single" w:sz="8" w:space="0" w:color="FFFFFF"/>
              <w:right w:val="single" w:sz="8" w:space="0" w:color="FFFFFF"/>
            </w:tcBorders>
            <w:shd w:val="clear" w:color="000000" w:fill="DBE5F1"/>
            <w:vAlign w:val="center"/>
          </w:tcPr>
          <w:p w14:paraId="63F7EE6D" w14:textId="7AF6EC80"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517.504</w:t>
            </w:r>
          </w:p>
        </w:tc>
        <w:tc>
          <w:tcPr>
            <w:tcW w:w="1417" w:type="dxa"/>
            <w:tcBorders>
              <w:top w:val="nil"/>
              <w:left w:val="nil"/>
              <w:bottom w:val="single" w:sz="8" w:space="0" w:color="FFFFFF"/>
              <w:right w:val="single" w:sz="8" w:space="0" w:color="FFFFFF"/>
            </w:tcBorders>
            <w:shd w:val="clear" w:color="000000" w:fill="DBE5F1"/>
            <w:noWrap/>
            <w:vAlign w:val="center"/>
          </w:tcPr>
          <w:p w14:paraId="3982C98E" w14:textId="29B38289" w:rsidR="00A11FCE" w:rsidRPr="009854F0" w:rsidRDefault="00A11FCE" w:rsidP="00A11FCE">
            <w:pPr>
              <w:jc w:val="right"/>
              <w:rPr>
                <w:rFonts w:ascii="Cambria" w:eastAsia="Times New Roman" w:hAnsi="Cambria" w:cs="Calibri"/>
                <w:lang w:val="mk-MK" w:eastAsia="mk-MK"/>
              </w:rPr>
            </w:pPr>
            <w:r w:rsidRPr="009854F0">
              <w:rPr>
                <w:rFonts w:ascii="Cambria" w:hAnsi="Cambria"/>
                <w:color w:val="000000"/>
              </w:rPr>
              <w:t>287.707</w:t>
            </w:r>
          </w:p>
        </w:tc>
        <w:tc>
          <w:tcPr>
            <w:tcW w:w="1418" w:type="dxa"/>
            <w:tcBorders>
              <w:top w:val="nil"/>
              <w:left w:val="nil"/>
              <w:bottom w:val="single" w:sz="8" w:space="0" w:color="FFFFFF"/>
              <w:right w:val="single" w:sz="8" w:space="0" w:color="FFFFFF"/>
            </w:tcBorders>
            <w:shd w:val="clear" w:color="000000" w:fill="B8CCE4"/>
            <w:vAlign w:val="center"/>
          </w:tcPr>
          <w:p w14:paraId="697B0D06" w14:textId="29EC6B81"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79,87</w:t>
            </w:r>
          </w:p>
        </w:tc>
        <w:tc>
          <w:tcPr>
            <w:tcW w:w="1702" w:type="dxa"/>
            <w:tcBorders>
              <w:top w:val="nil"/>
              <w:left w:val="nil"/>
              <w:bottom w:val="single" w:sz="8" w:space="0" w:color="FFFFFF"/>
              <w:right w:val="single" w:sz="8" w:space="0" w:color="FFFFFF"/>
            </w:tcBorders>
            <w:shd w:val="clear" w:color="000000" w:fill="B8CCE4"/>
            <w:noWrap/>
            <w:vAlign w:val="center"/>
          </w:tcPr>
          <w:p w14:paraId="30AF811D" w14:textId="0757038D"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63,31</w:t>
            </w:r>
          </w:p>
        </w:tc>
        <w:tc>
          <w:tcPr>
            <w:tcW w:w="1706" w:type="dxa"/>
            <w:tcBorders>
              <w:top w:val="nil"/>
              <w:left w:val="nil"/>
              <w:bottom w:val="single" w:sz="8" w:space="0" w:color="FFFFFF"/>
              <w:right w:val="single" w:sz="8" w:space="0" w:color="FFFFFF"/>
            </w:tcBorders>
            <w:shd w:val="clear" w:color="000000" w:fill="B8CCE4"/>
            <w:noWrap/>
            <w:vAlign w:val="center"/>
          </w:tcPr>
          <w:p w14:paraId="57F8F885" w14:textId="36EE20AB"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299.896</w:t>
            </w:r>
          </w:p>
        </w:tc>
      </w:tr>
      <w:tr w:rsidR="00A11FCE" w:rsidRPr="00D079E5" w14:paraId="5C20196B" w14:textId="77777777" w:rsidTr="009854F0">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3F775699" w14:textId="77777777" w:rsidR="00A11FCE" w:rsidRPr="00D079E5" w:rsidRDefault="00A11FCE" w:rsidP="00A11FCE">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Капитални приходи</w:t>
            </w:r>
          </w:p>
        </w:tc>
        <w:tc>
          <w:tcPr>
            <w:tcW w:w="1559" w:type="dxa"/>
            <w:tcBorders>
              <w:top w:val="nil"/>
              <w:left w:val="nil"/>
              <w:bottom w:val="single" w:sz="8" w:space="0" w:color="FFFFFF"/>
              <w:right w:val="single" w:sz="8" w:space="0" w:color="FFFFFF"/>
            </w:tcBorders>
            <w:shd w:val="clear" w:color="000000" w:fill="B8CCE4"/>
            <w:vAlign w:val="center"/>
          </w:tcPr>
          <w:p w14:paraId="6041FAA1" w14:textId="7D0380AC"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21.081.045</w:t>
            </w:r>
          </w:p>
        </w:tc>
        <w:tc>
          <w:tcPr>
            <w:tcW w:w="1418" w:type="dxa"/>
            <w:tcBorders>
              <w:top w:val="nil"/>
              <w:left w:val="nil"/>
              <w:bottom w:val="single" w:sz="8" w:space="0" w:color="FFFFFF"/>
              <w:right w:val="single" w:sz="8" w:space="0" w:color="FFFFFF"/>
            </w:tcBorders>
            <w:shd w:val="clear" w:color="000000" w:fill="B8CCE4"/>
            <w:vAlign w:val="center"/>
          </w:tcPr>
          <w:p w14:paraId="5E38E487" w14:textId="780012C0"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8.356.420</w:t>
            </w:r>
          </w:p>
        </w:tc>
        <w:tc>
          <w:tcPr>
            <w:tcW w:w="1417" w:type="dxa"/>
            <w:tcBorders>
              <w:top w:val="nil"/>
              <w:left w:val="nil"/>
              <w:bottom w:val="single" w:sz="8" w:space="0" w:color="FFFFFF"/>
              <w:right w:val="single" w:sz="8" w:space="0" w:color="FFFFFF"/>
            </w:tcBorders>
            <w:shd w:val="clear" w:color="000000" w:fill="B8CCE4"/>
            <w:noWrap/>
            <w:vAlign w:val="center"/>
          </w:tcPr>
          <w:p w14:paraId="47A3FA6A" w14:textId="5CA9DB5A" w:rsidR="00A11FCE" w:rsidRPr="009854F0" w:rsidRDefault="00A11FCE" w:rsidP="00A11FCE">
            <w:pPr>
              <w:jc w:val="right"/>
              <w:rPr>
                <w:rFonts w:ascii="Cambria" w:eastAsia="Times New Roman" w:hAnsi="Cambria" w:cs="Calibri"/>
                <w:lang w:val="mk-MK" w:eastAsia="mk-MK"/>
              </w:rPr>
            </w:pPr>
            <w:r w:rsidRPr="009854F0">
              <w:rPr>
                <w:rFonts w:ascii="Cambria" w:hAnsi="Cambria"/>
                <w:color w:val="000000"/>
              </w:rPr>
              <w:t>4.527.922</w:t>
            </w:r>
          </w:p>
        </w:tc>
        <w:tc>
          <w:tcPr>
            <w:tcW w:w="1418" w:type="dxa"/>
            <w:tcBorders>
              <w:top w:val="nil"/>
              <w:left w:val="nil"/>
              <w:bottom w:val="single" w:sz="8" w:space="0" w:color="FFFFFF"/>
              <w:right w:val="single" w:sz="8" w:space="0" w:color="FFFFFF"/>
            </w:tcBorders>
            <w:shd w:val="clear" w:color="000000" w:fill="B8CCE4"/>
            <w:vAlign w:val="center"/>
          </w:tcPr>
          <w:p w14:paraId="78CA9982" w14:textId="6E4273BC"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84,55</w:t>
            </w:r>
          </w:p>
        </w:tc>
        <w:tc>
          <w:tcPr>
            <w:tcW w:w="1702" w:type="dxa"/>
            <w:tcBorders>
              <w:top w:val="nil"/>
              <w:left w:val="nil"/>
              <w:bottom w:val="single" w:sz="8" w:space="0" w:color="FFFFFF"/>
              <w:right w:val="single" w:sz="8" w:space="0" w:color="FFFFFF"/>
            </w:tcBorders>
            <w:shd w:val="clear" w:color="000000" w:fill="B8CCE4"/>
            <w:noWrap/>
            <w:vAlign w:val="center"/>
          </w:tcPr>
          <w:p w14:paraId="0F700ABD" w14:textId="011B24FF"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39,64</w:t>
            </w:r>
          </w:p>
        </w:tc>
        <w:tc>
          <w:tcPr>
            <w:tcW w:w="1706" w:type="dxa"/>
            <w:tcBorders>
              <w:top w:val="nil"/>
              <w:left w:val="nil"/>
              <w:bottom w:val="single" w:sz="8" w:space="0" w:color="FFFFFF"/>
              <w:right w:val="single" w:sz="8" w:space="0" w:color="FFFFFF"/>
            </w:tcBorders>
            <w:shd w:val="clear" w:color="000000" w:fill="B8CCE4"/>
            <w:noWrap/>
            <w:vAlign w:val="center"/>
          </w:tcPr>
          <w:p w14:paraId="5858A789" w14:textId="4E7A585B"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12.724.625</w:t>
            </w:r>
          </w:p>
        </w:tc>
      </w:tr>
      <w:tr w:rsidR="00A11FCE" w:rsidRPr="00D079E5" w14:paraId="7BC0A954" w14:textId="77777777" w:rsidTr="009854F0">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567C183A" w14:textId="77777777" w:rsidR="00A11FCE" w:rsidRPr="00D079E5" w:rsidRDefault="00A11FCE" w:rsidP="00A11FCE">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Трансфери и донации</w:t>
            </w:r>
          </w:p>
        </w:tc>
        <w:tc>
          <w:tcPr>
            <w:tcW w:w="1559" w:type="dxa"/>
            <w:tcBorders>
              <w:top w:val="nil"/>
              <w:left w:val="nil"/>
              <w:bottom w:val="single" w:sz="8" w:space="0" w:color="FFFFFF"/>
              <w:right w:val="single" w:sz="8" w:space="0" w:color="FFFFFF"/>
            </w:tcBorders>
            <w:shd w:val="clear" w:color="000000" w:fill="DBE5F1"/>
            <w:vAlign w:val="center"/>
          </w:tcPr>
          <w:p w14:paraId="71BA5AA9" w14:textId="7B8F5980"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84.462.434</w:t>
            </w:r>
          </w:p>
        </w:tc>
        <w:tc>
          <w:tcPr>
            <w:tcW w:w="1418" w:type="dxa"/>
            <w:tcBorders>
              <w:top w:val="nil"/>
              <w:left w:val="nil"/>
              <w:bottom w:val="single" w:sz="8" w:space="0" w:color="FFFFFF"/>
              <w:right w:val="single" w:sz="8" w:space="0" w:color="FFFFFF"/>
            </w:tcBorders>
            <w:shd w:val="clear" w:color="000000" w:fill="DBE5F1"/>
            <w:vAlign w:val="center"/>
          </w:tcPr>
          <w:p w14:paraId="1534ED53" w14:textId="7AFCECFF"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39.569.821</w:t>
            </w:r>
          </w:p>
        </w:tc>
        <w:tc>
          <w:tcPr>
            <w:tcW w:w="1417" w:type="dxa"/>
            <w:tcBorders>
              <w:top w:val="nil"/>
              <w:left w:val="nil"/>
              <w:bottom w:val="single" w:sz="8" w:space="0" w:color="FFFFFF"/>
              <w:right w:val="single" w:sz="8" w:space="0" w:color="FFFFFF"/>
            </w:tcBorders>
            <w:shd w:val="clear" w:color="000000" w:fill="DBE5F1"/>
            <w:noWrap/>
            <w:vAlign w:val="center"/>
          </w:tcPr>
          <w:p w14:paraId="2A813A3B" w14:textId="76B9871F" w:rsidR="00A11FCE" w:rsidRPr="009854F0" w:rsidRDefault="00A11FCE" w:rsidP="00A11FCE">
            <w:pPr>
              <w:jc w:val="right"/>
              <w:rPr>
                <w:rFonts w:ascii="Cambria" w:eastAsia="Times New Roman" w:hAnsi="Cambria" w:cs="Calibri"/>
                <w:lang w:val="mk-MK" w:eastAsia="mk-MK"/>
              </w:rPr>
            </w:pPr>
            <w:r w:rsidRPr="009854F0">
              <w:rPr>
                <w:rFonts w:ascii="Cambria" w:hAnsi="Cambria"/>
                <w:color w:val="000000"/>
              </w:rPr>
              <w:t>36.077.983</w:t>
            </w:r>
          </w:p>
        </w:tc>
        <w:tc>
          <w:tcPr>
            <w:tcW w:w="1418" w:type="dxa"/>
            <w:tcBorders>
              <w:top w:val="nil"/>
              <w:left w:val="nil"/>
              <w:bottom w:val="single" w:sz="8" w:space="0" w:color="FFFFFF"/>
              <w:right w:val="single" w:sz="8" w:space="0" w:color="FFFFFF"/>
            </w:tcBorders>
            <w:shd w:val="clear" w:color="000000" w:fill="B8CCE4"/>
            <w:vAlign w:val="center"/>
          </w:tcPr>
          <w:p w14:paraId="3AA3C24D" w14:textId="76BAC9CD"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9,68</w:t>
            </w:r>
          </w:p>
        </w:tc>
        <w:tc>
          <w:tcPr>
            <w:tcW w:w="1702" w:type="dxa"/>
            <w:tcBorders>
              <w:top w:val="nil"/>
              <w:left w:val="nil"/>
              <w:bottom w:val="single" w:sz="8" w:space="0" w:color="FFFFFF"/>
              <w:right w:val="single" w:sz="8" w:space="0" w:color="FFFFFF"/>
            </w:tcBorders>
            <w:shd w:val="clear" w:color="000000" w:fill="B8CCE4"/>
            <w:noWrap/>
            <w:vAlign w:val="center"/>
          </w:tcPr>
          <w:p w14:paraId="3761C7C9" w14:textId="0CFB0C75"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46,85</w:t>
            </w:r>
          </w:p>
        </w:tc>
        <w:tc>
          <w:tcPr>
            <w:tcW w:w="1706" w:type="dxa"/>
            <w:tcBorders>
              <w:top w:val="nil"/>
              <w:left w:val="nil"/>
              <w:bottom w:val="single" w:sz="8" w:space="0" w:color="FFFFFF"/>
              <w:right w:val="single" w:sz="8" w:space="0" w:color="FFFFFF"/>
            </w:tcBorders>
            <w:shd w:val="clear" w:color="000000" w:fill="B8CCE4"/>
            <w:noWrap/>
            <w:vAlign w:val="center"/>
          </w:tcPr>
          <w:p w14:paraId="3D3A2C42" w14:textId="70CB3420" w:rsidR="00A11FCE" w:rsidRPr="009854F0" w:rsidRDefault="00A11FCE" w:rsidP="00A11FCE">
            <w:pPr>
              <w:jc w:val="right"/>
              <w:rPr>
                <w:rFonts w:ascii="Cambria" w:eastAsia="Times New Roman" w:hAnsi="Cambria" w:cs="Calibri"/>
                <w:color w:val="000000"/>
                <w:lang w:val="mk-MK" w:eastAsia="mk-MK"/>
              </w:rPr>
            </w:pPr>
            <w:r w:rsidRPr="009854F0">
              <w:rPr>
                <w:rFonts w:ascii="Cambria" w:hAnsi="Cambria"/>
                <w:color w:val="000000"/>
              </w:rPr>
              <w:t>44.892.613</w:t>
            </w:r>
          </w:p>
        </w:tc>
      </w:tr>
      <w:tr w:rsidR="00A11FCE" w:rsidRPr="00D079E5" w14:paraId="51514DDB" w14:textId="77777777" w:rsidTr="009854F0">
        <w:trPr>
          <w:trHeight w:val="66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292CF50D" w14:textId="77777777" w:rsidR="006C6734" w:rsidRPr="00D079E5" w:rsidRDefault="006C6734" w:rsidP="006C6734">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Задолжување во земјата</w:t>
            </w:r>
          </w:p>
        </w:tc>
        <w:tc>
          <w:tcPr>
            <w:tcW w:w="1559" w:type="dxa"/>
            <w:tcBorders>
              <w:left w:val="single" w:sz="4" w:space="0" w:color="auto"/>
            </w:tcBorders>
            <w:shd w:val="clear" w:color="auto" w:fill="B8CCE4"/>
          </w:tcPr>
          <w:p w14:paraId="3CC1BF2D" w14:textId="6489E1F8"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8" w:type="dxa"/>
            <w:shd w:val="clear" w:color="auto" w:fill="B8CCE4"/>
          </w:tcPr>
          <w:p w14:paraId="6FCFF7D0" w14:textId="05B8E525"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7" w:type="dxa"/>
            <w:shd w:val="clear" w:color="auto" w:fill="B8CCE4"/>
            <w:noWrap/>
          </w:tcPr>
          <w:p w14:paraId="1862D7EF" w14:textId="7DF9D64B" w:rsidR="006C6734" w:rsidRPr="006C6734" w:rsidRDefault="006C6734" w:rsidP="006C6734">
            <w:pPr>
              <w:jc w:val="right"/>
              <w:rPr>
                <w:rFonts w:ascii="Cambria" w:eastAsia="Times New Roman" w:hAnsi="Cambria" w:cs="Calibri"/>
                <w:lang w:val="mk-MK" w:eastAsia="mk-MK"/>
              </w:rPr>
            </w:pPr>
            <w:r w:rsidRPr="006C6734">
              <w:rPr>
                <w:rFonts w:ascii="Cambria" w:hAnsi="Cambria"/>
              </w:rPr>
              <w:t>0</w:t>
            </w:r>
          </w:p>
        </w:tc>
        <w:tc>
          <w:tcPr>
            <w:tcW w:w="1418" w:type="dxa"/>
            <w:shd w:val="clear" w:color="auto" w:fill="B8CCE4"/>
          </w:tcPr>
          <w:p w14:paraId="2302988F" w14:textId="2F09F2CA"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702" w:type="dxa"/>
            <w:shd w:val="clear" w:color="auto" w:fill="B8CCE4"/>
            <w:noWrap/>
          </w:tcPr>
          <w:p w14:paraId="35A36A49" w14:textId="34D8611F"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706" w:type="dxa"/>
            <w:shd w:val="clear" w:color="auto" w:fill="B8CCE4"/>
            <w:noWrap/>
          </w:tcPr>
          <w:p w14:paraId="59313F2C" w14:textId="0EF9C050"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r>
      <w:tr w:rsidR="00A11FCE" w:rsidRPr="00D079E5" w14:paraId="625EA9EC" w14:textId="77777777" w:rsidTr="009854F0">
        <w:trPr>
          <w:trHeight w:val="330"/>
        </w:trPr>
        <w:tc>
          <w:tcPr>
            <w:tcW w:w="1980" w:type="dxa"/>
            <w:tcBorders>
              <w:top w:val="single" w:sz="4" w:space="0" w:color="auto"/>
              <w:left w:val="single" w:sz="4" w:space="0" w:color="auto"/>
              <w:bottom w:val="single" w:sz="4" w:space="0" w:color="auto"/>
              <w:right w:val="single" w:sz="4" w:space="0" w:color="auto"/>
            </w:tcBorders>
            <w:shd w:val="clear" w:color="auto" w:fill="4F81BD"/>
            <w:hideMark/>
          </w:tcPr>
          <w:p w14:paraId="3724A05A" w14:textId="77777777" w:rsidR="006C6734" w:rsidRPr="00D079E5" w:rsidRDefault="006C6734" w:rsidP="006C6734">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Задолжување во странство</w:t>
            </w:r>
          </w:p>
        </w:tc>
        <w:tc>
          <w:tcPr>
            <w:tcW w:w="1559" w:type="dxa"/>
            <w:tcBorders>
              <w:left w:val="single" w:sz="4" w:space="0" w:color="auto"/>
            </w:tcBorders>
            <w:shd w:val="clear" w:color="auto" w:fill="DBE5F1"/>
          </w:tcPr>
          <w:p w14:paraId="132875B7" w14:textId="027E6AE5"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8" w:type="dxa"/>
            <w:shd w:val="clear" w:color="auto" w:fill="DBE5F1"/>
          </w:tcPr>
          <w:p w14:paraId="123898DE" w14:textId="54CC2601"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7" w:type="dxa"/>
            <w:shd w:val="clear" w:color="auto" w:fill="DBE5F1"/>
            <w:noWrap/>
          </w:tcPr>
          <w:p w14:paraId="204D36A5" w14:textId="01ACE382"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c>
          <w:tcPr>
            <w:tcW w:w="1418" w:type="dxa"/>
            <w:shd w:val="clear" w:color="auto" w:fill="DBE5F1"/>
          </w:tcPr>
          <w:p w14:paraId="4D36220C" w14:textId="585EA054"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702" w:type="dxa"/>
            <w:shd w:val="clear" w:color="auto" w:fill="DBE5F1"/>
            <w:noWrap/>
          </w:tcPr>
          <w:p w14:paraId="30C4F27D" w14:textId="2479921F" w:rsidR="006C6734" w:rsidRPr="006C6734" w:rsidRDefault="006C6734" w:rsidP="006C6734">
            <w:pPr>
              <w:jc w:val="right"/>
              <w:rPr>
                <w:rFonts w:ascii="Cambria" w:eastAsia="Times New Roman" w:hAnsi="Cambria" w:cs="Calibri"/>
                <w:color w:val="000000"/>
                <w:lang w:val="mk-MK" w:eastAsia="mk-MK"/>
              </w:rPr>
            </w:pPr>
            <w:r>
              <w:rPr>
                <w:rFonts w:ascii="Cambria" w:hAnsi="Cambria"/>
              </w:rPr>
              <w:t>0</w:t>
            </w:r>
          </w:p>
        </w:tc>
        <w:tc>
          <w:tcPr>
            <w:tcW w:w="1706" w:type="dxa"/>
            <w:shd w:val="clear" w:color="auto" w:fill="DBE5F1"/>
            <w:noWrap/>
          </w:tcPr>
          <w:p w14:paraId="0E976DDF" w14:textId="5903D4FE" w:rsidR="006C6734" w:rsidRPr="006C6734" w:rsidRDefault="006C6734" w:rsidP="006C6734">
            <w:pPr>
              <w:jc w:val="right"/>
              <w:rPr>
                <w:rFonts w:ascii="Cambria" w:eastAsia="Times New Roman" w:hAnsi="Cambria" w:cs="Calibri"/>
                <w:color w:val="000000"/>
                <w:lang w:val="mk-MK" w:eastAsia="mk-MK"/>
              </w:rPr>
            </w:pPr>
            <w:r w:rsidRPr="006C6734">
              <w:rPr>
                <w:rFonts w:ascii="Cambria" w:hAnsi="Cambria"/>
              </w:rPr>
              <w:t>0</w:t>
            </w:r>
          </w:p>
        </w:tc>
      </w:tr>
      <w:tr w:rsidR="00A11FCE" w:rsidRPr="00D079E5" w14:paraId="6A3428A1" w14:textId="77777777" w:rsidTr="009854F0">
        <w:trPr>
          <w:trHeight w:val="473"/>
        </w:trPr>
        <w:tc>
          <w:tcPr>
            <w:tcW w:w="1980" w:type="dxa"/>
            <w:tcBorders>
              <w:top w:val="single" w:sz="4" w:space="0" w:color="auto"/>
              <w:left w:val="single" w:sz="4" w:space="0" w:color="auto"/>
              <w:bottom w:val="single" w:sz="4" w:space="0" w:color="auto"/>
              <w:right w:val="single" w:sz="4" w:space="0" w:color="auto"/>
            </w:tcBorders>
            <w:shd w:val="clear" w:color="auto" w:fill="4F81BD"/>
          </w:tcPr>
          <w:p w14:paraId="64A9BF7D" w14:textId="77777777" w:rsidR="00A11FCE" w:rsidRPr="00D079E5" w:rsidRDefault="00A11FCE" w:rsidP="00A11FCE">
            <w:pPr>
              <w:rPr>
                <w:rFonts w:ascii="Cambria" w:eastAsia="Times New Roman" w:hAnsi="Cambria" w:cs="Calibri"/>
                <w:b/>
                <w:bCs/>
                <w:color w:val="000000"/>
                <w:lang w:val="mk-MK" w:eastAsia="mk-MK"/>
              </w:rPr>
            </w:pPr>
            <w:r w:rsidRPr="00D079E5">
              <w:rPr>
                <w:rFonts w:ascii="Cambria" w:eastAsia="Times New Roman" w:hAnsi="Cambria" w:cs="Calibri"/>
                <w:b/>
                <w:bCs/>
                <w:color w:val="000000"/>
                <w:szCs w:val="20"/>
                <w:lang w:val="mk-MK"/>
              </w:rPr>
              <w:t>Вкупен приход</w:t>
            </w:r>
          </w:p>
        </w:tc>
        <w:tc>
          <w:tcPr>
            <w:tcW w:w="1559" w:type="dxa"/>
            <w:tcBorders>
              <w:top w:val="nil"/>
              <w:left w:val="nil"/>
              <w:bottom w:val="single" w:sz="8" w:space="0" w:color="FFFFFF"/>
              <w:right w:val="single" w:sz="8" w:space="0" w:color="FFFFFF"/>
            </w:tcBorders>
            <w:shd w:val="clear" w:color="000000" w:fill="B8CCE4"/>
            <w:vAlign w:val="center"/>
          </w:tcPr>
          <w:p w14:paraId="5F2408CF" w14:textId="3753A22E" w:rsidR="00A11FCE" w:rsidRPr="009854F0" w:rsidRDefault="00A11FCE" w:rsidP="00A11FCE">
            <w:pPr>
              <w:jc w:val="right"/>
              <w:rPr>
                <w:rFonts w:ascii="Cambria" w:eastAsia="Times New Roman" w:hAnsi="Cambria" w:cs="Calibri"/>
                <w:b/>
                <w:bCs/>
                <w:color w:val="000000"/>
                <w:lang w:val="mk-MK" w:eastAsia="mk-MK"/>
              </w:rPr>
            </w:pPr>
            <w:r w:rsidRPr="009854F0">
              <w:rPr>
                <w:rFonts w:ascii="Cambria" w:hAnsi="Cambria"/>
                <w:b/>
                <w:bCs/>
                <w:color w:val="000000"/>
              </w:rPr>
              <w:t>117.181.879</w:t>
            </w:r>
          </w:p>
        </w:tc>
        <w:tc>
          <w:tcPr>
            <w:tcW w:w="1418" w:type="dxa"/>
            <w:tcBorders>
              <w:top w:val="nil"/>
              <w:left w:val="nil"/>
              <w:bottom w:val="single" w:sz="8" w:space="0" w:color="FFFFFF"/>
              <w:right w:val="single" w:sz="8" w:space="0" w:color="FFFFFF"/>
            </w:tcBorders>
            <w:shd w:val="clear" w:color="000000" w:fill="B8CCE4"/>
            <w:vAlign w:val="center"/>
          </w:tcPr>
          <w:p w14:paraId="0472C458" w14:textId="6BC37688" w:rsidR="00A11FCE" w:rsidRPr="009854F0" w:rsidRDefault="00A11FCE" w:rsidP="00A11FCE">
            <w:pPr>
              <w:jc w:val="right"/>
              <w:rPr>
                <w:rFonts w:ascii="Cambria" w:eastAsia="Times New Roman" w:hAnsi="Cambria" w:cs="Calibri"/>
                <w:b/>
                <w:bCs/>
                <w:color w:val="000000"/>
                <w:lang w:val="mk-MK" w:eastAsia="mk-MK"/>
              </w:rPr>
            </w:pPr>
            <w:r w:rsidRPr="009854F0">
              <w:rPr>
                <w:rFonts w:ascii="Cambria" w:hAnsi="Cambria"/>
                <w:b/>
                <w:bCs/>
                <w:color w:val="000000"/>
              </w:rPr>
              <w:t>53.233.823</w:t>
            </w:r>
          </w:p>
        </w:tc>
        <w:tc>
          <w:tcPr>
            <w:tcW w:w="1417" w:type="dxa"/>
            <w:tcBorders>
              <w:top w:val="nil"/>
              <w:left w:val="nil"/>
              <w:bottom w:val="single" w:sz="8" w:space="0" w:color="FFFFFF"/>
              <w:right w:val="single" w:sz="8" w:space="0" w:color="FFFFFF"/>
            </w:tcBorders>
            <w:shd w:val="clear" w:color="000000" w:fill="B8CCE4"/>
            <w:noWrap/>
            <w:vAlign w:val="center"/>
          </w:tcPr>
          <w:p w14:paraId="41E320F6" w14:textId="5D462C2E" w:rsidR="00A11FCE" w:rsidRPr="009854F0" w:rsidRDefault="00A11FCE" w:rsidP="00A11FCE">
            <w:pPr>
              <w:jc w:val="right"/>
              <w:rPr>
                <w:rFonts w:ascii="Cambria" w:eastAsia="Times New Roman" w:hAnsi="Cambria" w:cs="Calibri"/>
                <w:b/>
                <w:bCs/>
                <w:color w:val="000000"/>
                <w:lang w:val="mk-MK" w:eastAsia="mk-MK"/>
              </w:rPr>
            </w:pPr>
            <w:r w:rsidRPr="009854F0">
              <w:rPr>
                <w:rFonts w:ascii="Cambria" w:hAnsi="Cambria"/>
                <w:b/>
                <w:bCs/>
                <w:color w:val="000000"/>
              </w:rPr>
              <w:t>47.609.951</w:t>
            </w:r>
          </w:p>
        </w:tc>
        <w:tc>
          <w:tcPr>
            <w:tcW w:w="1418" w:type="dxa"/>
            <w:tcBorders>
              <w:top w:val="nil"/>
              <w:left w:val="nil"/>
              <w:bottom w:val="single" w:sz="8" w:space="0" w:color="FFFFFF"/>
              <w:right w:val="single" w:sz="8" w:space="0" w:color="FFFFFF"/>
            </w:tcBorders>
            <w:shd w:val="clear" w:color="000000" w:fill="B8CCE4"/>
            <w:vAlign w:val="center"/>
          </w:tcPr>
          <w:p w14:paraId="417451A9" w14:textId="3E869FDA" w:rsidR="00A11FCE" w:rsidRPr="009854F0" w:rsidRDefault="00A11FCE" w:rsidP="00A11FCE">
            <w:pPr>
              <w:jc w:val="right"/>
              <w:rPr>
                <w:rFonts w:ascii="Cambria" w:eastAsia="Times New Roman" w:hAnsi="Cambria" w:cs="Calibri"/>
                <w:b/>
                <w:bCs/>
                <w:color w:val="000000"/>
                <w:lang w:val="mk-MK" w:eastAsia="mk-MK"/>
              </w:rPr>
            </w:pPr>
            <w:r w:rsidRPr="009854F0">
              <w:rPr>
                <w:rFonts w:ascii="Cambria" w:hAnsi="Cambria"/>
                <w:b/>
                <w:bCs/>
                <w:color w:val="000000"/>
              </w:rPr>
              <w:t>11,81</w:t>
            </w:r>
          </w:p>
        </w:tc>
        <w:tc>
          <w:tcPr>
            <w:tcW w:w="1702" w:type="dxa"/>
            <w:tcBorders>
              <w:top w:val="nil"/>
              <w:left w:val="nil"/>
              <w:bottom w:val="single" w:sz="8" w:space="0" w:color="FFFFFF"/>
              <w:right w:val="single" w:sz="8" w:space="0" w:color="FFFFFF"/>
            </w:tcBorders>
            <w:shd w:val="clear" w:color="000000" w:fill="B8CCE4"/>
            <w:noWrap/>
            <w:vAlign w:val="center"/>
          </w:tcPr>
          <w:p w14:paraId="266DA77F" w14:textId="57434043" w:rsidR="00A11FCE" w:rsidRPr="009854F0" w:rsidRDefault="00A11FCE" w:rsidP="00A11FCE">
            <w:pPr>
              <w:jc w:val="right"/>
              <w:rPr>
                <w:rFonts w:ascii="Cambria" w:eastAsia="Times New Roman" w:hAnsi="Cambria" w:cs="Calibri"/>
                <w:b/>
                <w:bCs/>
                <w:color w:val="000000"/>
                <w:lang w:val="mk-MK" w:eastAsia="mk-MK"/>
              </w:rPr>
            </w:pPr>
            <w:r w:rsidRPr="009854F0">
              <w:rPr>
                <w:rFonts w:ascii="Cambria" w:hAnsi="Cambria"/>
                <w:b/>
                <w:bCs/>
                <w:color w:val="000000"/>
              </w:rPr>
              <w:t>45,43</w:t>
            </w:r>
          </w:p>
        </w:tc>
        <w:tc>
          <w:tcPr>
            <w:tcW w:w="1706" w:type="dxa"/>
            <w:tcBorders>
              <w:top w:val="nil"/>
              <w:left w:val="nil"/>
              <w:bottom w:val="single" w:sz="8" w:space="0" w:color="FFFFFF"/>
              <w:right w:val="single" w:sz="8" w:space="0" w:color="FFFFFF"/>
            </w:tcBorders>
            <w:shd w:val="clear" w:color="000000" w:fill="B8CCE4"/>
            <w:noWrap/>
            <w:vAlign w:val="center"/>
          </w:tcPr>
          <w:p w14:paraId="57BF8A94" w14:textId="429766E4" w:rsidR="00A11FCE" w:rsidRPr="009854F0" w:rsidRDefault="00A11FCE" w:rsidP="00A11FCE">
            <w:pPr>
              <w:jc w:val="right"/>
              <w:rPr>
                <w:rFonts w:ascii="Cambria" w:eastAsia="Times New Roman" w:hAnsi="Cambria" w:cs="Calibri"/>
                <w:b/>
                <w:bCs/>
                <w:color w:val="000000"/>
                <w:lang w:val="mk-MK" w:eastAsia="mk-MK"/>
              </w:rPr>
            </w:pPr>
            <w:r w:rsidRPr="009854F0">
              <w:rPr>
                <w:rFonts w:ascii="Cambria" w:hAnsi="Cambria"/>
                <w:b/>
                <w:bCs/>
                <w:color w:val="000000"/>
              </w:rPr>
              <w:t>63.948.056</w:t>
            </w:r>
          </w:p>
        </w:tc>
      </w:tr>
    </w:tbl>
    <w:p w14:paraId="6E0792A9" w14:textId="77777777" w:rsidR="0002768C" w:rsidRPr="00D079E5" w:rsidRDefault="0002768C" w:rsidP="00551397">
      <w:pPr>
        <w:pStyle w:val="Heading1"/>
        <w:spacing w:before="65" w:line="276" w:lineRule="auto"/>
        <w:ind w:left="709" w:right="1130"/>
        <w:rPr>
          <w:rFonts w:ascii="Cambria" w:hAnsi="Cambria" w:cs="Calibri"/>
          <w:lang w:val="mk-MK"/>
        </w:rPr>
      </w:pPr>
      <w:r w:rsidRPr="00D079E5">
        <w:rPr>
          <w:rFonts w:ascii="Cambria" w:hAnsi="Cambria" w:cs="Calibri"/>
          <w:lang w:val="mk-MK"/>
        </w:rPr>
        <w:t>Графички приказ</w:t>
      </w:r>
      <w:r w:rsidR="000735ED" w:rsidRPr="00D079E5">
        <w:rPr>
          <w:rFonts w:ascii="Cambria" w:hAnsi="Cambria" w:cs="Calibri"/>
          <w:lang w:val="mk-MK"/>
        </w:rPr>
        <w:t xml:space="preserve"> бр.2</w:t>
      </w:r>
      <w:r w:rsidR="002C6127" w:rsidRPr="00D079E5">
        <w:rPr>
          <w:rFonts w:ascii="Cambria" w:hAnsi="Cambria" w:cs="Calibri"/>
          <w:lang w:val="mk-MK"/>
        </w:rPr>
        <w:t xml:space="preserve"> -</w:t>
      </w:r>
      <w:r w:rsidR="002C6127" w:rsidRPr="00D079E5">
        <w:rPr>
          <w:rFonts w:ascii="Cambria" w:hAnsi="Cambria" w:cs="Calibri"/>
          <w:color w:val="C00000"/>
          <w:lang w:val="mk-MK"/>
        </w:rPr>
        <w:t xml:space="preserve"> </w:t>
      </w:r>
      <w:r w:rsidR="002C6127" w:rsidRPr="00D079E5">
        <w:rPr>
          <w:rFonts w:ascii="Cambria" w:hAnsi="Cambria" w:cs="Calibri"/>
          <w:lang w:val="mk-MK"/>
        </w:rPr>
        <w:t>Клучни приходи на општината согласно економската класификација</w:t>
      </w:r>
    </w:p>
    <w:p w14:paraId="339245FF" w14:textId="77777777" w:rsidR="006C3FB4" w:rsidRPr="00D079E5" w:rsidRDefault="006C3FB4" w:rsidP="00551397">
      <w:pPr>
        <w:pStyle w:val="Heading1"/>
        <w:spacing w:before="65" w:line="276" w:lineRule="auto"/>
        <w:ind w:left="709" w:right="1130"/>
        <w:rPr>
          <w:rFonts w:ascii="Cambria" w:hAnsi="Cambria" w:cs="Calibri"/>
          <w:color w:val="C00000"/>
          <w:lang w:val="mk-MK"/>
        </w:rPr>
      </w:pPr>
    </w:p>
    <w:p w14:paraId="0D9410FF" w14:textId="2BB9921D" w:rsidR="002C6127" w:rsidRPr="00D079E5" w:rsidRDefault="006C614F" w:rsidP="00551397">
      <w:pPr>
        <w:pStyle w:val="Heading1"/>
        <w:spacing w:before="65" w:line="276" w:lineRule="auto"/>
        <w:ind w:left="810" w:right="1130"/>
        <w:jc w:val="center"/>
        <w:rPr>
          <w:rFonts w:ascii="Cambria" w:hAnsi="Cambria" w:cs="Calibri"/>
          <w:color w:val="C00000"/>
          <w:lang w:val="mk-MK"/>
        </w:rPr>
      </w:pPr>
      <w:r w:rsidRPr="00D079E5">
        <w:rPr>
          <w:rFonts w:ascii="Cambria" w:hAnsi="Cambria" w:cs="Calibri"/>
          <w:noProof/>
          <w:color w:val="C00000"/>
          <w:lang w:val="mk-MK"/>
        </w:rPr>
        <w:drawing>
          <wp:inline distT="0" distB="0" distL="0" distR="0" wp14:anchorId="2487088B" wp14:editId="622D941A">
            <wp:extent cx="5505450" cy="3209925"/>
            <wp:effectExtent l="0" t="0" r="0" b="0"/>
            <wp:docPr id="2"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45CB373" w14:textId="77777777" w:rsidR="00551397" w:rsidRPr="00D079E5" w:rsidRDefault="00551397" w:rsidP="004E7DDA">
      <w:pPr>
        <w:pStyle w:val="Heading1"/>
        <w:spacing w:before="65" w:line="276" w:lineRule="auto"/>
        <w:ind w:left="810" w:right="1130"/>
        <w:rPr>
          <w:rFonts w:ascii="Cambria" w:hAnsi="Cambria" w:cs="Calibri"/>
          <w:color w:val="C00000"/>
          <w:lang w:val="mk-MK"/>
        </w:rPr>
      </w:pPr>
    </w:p>
    <w:p w14:paraId="735CE7B7" w14:textId="5C16027A" w:rsidR="00FD7345" w:rsidRPr="00D079E5" w:rsidRDefault="00FD7345" w:rsidP="004E7DDA">
      <w:pPr>
        <w:pStyle w:val="Heading1"/>
        <w:spacing w:before="65" w:line="276" w:lineRule="auto"/>
        <w:ind w:left="810" w:right="1130"/>
        <w:rPr>
          <w:rFonts w:ascii="Cambria" w:hAnsi="Cambria" w:cs="Calibri"/>
          <w:b w:val="0"/>
          <w:bCs w:val="0"/>
          <w:lang w:val="mk-MK"/>
        </w:rPr>
      </w:pPr>
      <w:r w:rsidRPr="00D079E5">
        <w:rPr>
          <w:rFonts w:ascii="Cambria" w:hAnsi="Cambria" w:cs="Calibri"/>
          <w:b w:val="0"/>
          <w:bCs w:val="0"/>
          <w:lang w:val="mk-MK"/>
        </w:rPr>
        <w:t>Највисок процент на ре</w:t>
      </w:r>
      <w:r w:rsidR="004A5385" w:rsidRPr="00D079E5">
        <w:rPr>
          <w:rFonts w:ascii="Cambria" w:hAnsi="Cambria" w:cs="Calibri"/>
          <w:b w:val="0"/>
          <w:bCs w:val="0"/>
          <w:lang w:val="mk-MK"/>
        </w:rPr>
        <w:t>а</w:t>
      </w:r>
      <w:r w:rsidRPr="00D079E5">
        <w:rPr>
          <w:rFonts w:ascii="Cambria" w:hAnsi="Cambria" w:cs="Calibri"/>
          <w:b w:val="0"/>
          <w:bCs w:val="0"/>
          <w:lang w:val="mk-MK"/>
        </w:rPr>
        <w:t>лизација</w:t>
      </w:r>
      <w:r w:rsidR="0008299E" w:rsidRPr="00D079E5">
        <w:rPr>
          <w:rFonts w:ascii="Cambria" w:hAnsi="Cambria" w:cs="Calibri"/>
          <w:b w:val="0"/>
          <w:bCs w:val="0"/>
          <w:lang w:val="mk-MK"/>
        </w:rPr>
        <w:t xml:space="preserve"> од </w:t>
      </w:r>
      <w:r w:rsidR="00A11FCE">
        <w:rPr>
          <w:rFonts w:ascii="Cambria" w:hAnsi="Cambria" w:cs="Calibri"/>
          <w:b w:val="0"/>
          <w:bCs w:val="0"/>
          <w:lang w:val="mk-MK"/>
        </w:rPr>
        <w:t>63,31</w:t>
      </w:r>
      <w:r w:rsidR="0008299E" w:rsidRPr="00D079E5">
        <w:rPr>
          <w:rFonts w:ascii="Cambria" w:hAnsi="Cambria" w:cs="Calibri"/>
          <w:b w:val="0"/>
          <w:bCs w:val="0"/>
          <w:lang w:val="mk-MK"/>
        </w:rPr>
        <w:t>% во однос на вкупно планираните приходи</w:t>
      </w:r>
      <w:r w:rsidRPr="00D079E5">
        <w:rPr>
          <w:rFonts w:ascii="Cambria" w:hAnsi="Cambria" w:cs="Calibri"/>
          <w:b w:val="0"/>
          <w:bCs w:val="0"/>
          <w:lang w:val="mk-MK"/>
        </w:rPr>
        <w:t xml:space="preserve"> е забележан кај </w:t>
      </w:r>
      <w:r w:rsidR="00A11FCE">
        <w:rPr>
          <w:rFonts w:ascii="Cambria" w:hAnsi="Cambria" w:cs="Calibri"/>
          <w:b w:val="0"/>
          <w:bCs w:val="0"/>
          <w:lang w:val="mk-MK"/>
        </w:rPr>
        <w:t>Нед</w:t>
      </w:r>
      <w:r w:rsidR="00551397" w:rsidRPr="00D079E5">
        <w:rPr>
          <w:rFonts w:ascii="Cambria" w:hAnsi="Cambria" w:cs="Calibri"/>
          <w:b w:val="0"/>
          <w:bCs w:val="0"/>
          <w:lang w:val="mk-MK"/>
        </w:rPr>
        <w:t>аночните приходи</w:t>
      </w:r>
      <w:r w:rsidRPr="00D079E5">
        <w:rPr>
          <w:rFonts w:ascii="Cambria" w:hAnsi="Cambria" w:cs="Calibri"/>
          <w:b w:val="0"/>
          <w:bCs w:val="0"/>
          <w:lang w:val="mk-MK"/>
        </w:rPr>
        <w:t>, додека најнизок процент на реализација</w:t>
      </w:r>
      <w:r w:rsidR="006B5B06" w:rsidRPr="00D079E5">
        <w:rPr>
          <w:rFonts w:ascii="Cambria" w:hAnsi="Cambria" w:cs="Calibri"/>
          <w:b w:val="0"/>
          <w:bCs w:val="0"/>
          <w:lang w:val="mk-MK"/>
        </w:rPr>
        <w:t xml:space="preserve"> од </w:t>
      </w:r>
      <w:r w:rsidR="00A11FCE">
        <w:rPr>
          <w:rFonts w:ascii="Cambria" w:hAnsi="Cambria" w:cs="Calibri"/>
          <w:b w:val="0"/>
          <w:bCs w:val="0"/>
          <w:lang w:val="mk-MK"/>
        </w:rPr>
        <w:t>39,64</w:t>
      </w:r>
      <w:r w:rsidR="006B5B06" w:rsidRPr="00D079E5">
        <w:rPr>
          <w:rFonts w:ascii="Cambria" w:hAnsi="Cambria" w:cs="Calibri"/>
          <w:b w:val="0"/>
          <w:bCs w:val="0"/>
          <w:lang w:val="mk-MK"/>
        </w:rPr>
        <w:t xml:space="preserve">% </w:t>
      </w:r>
      <w:r w:rsidRPr="00D079E5">
        <w:rPr>
          <w:rFonts w:ascii="Cambria" w:hAnsi="Cambria" w:cs="Calibri"/>
          <w:b w:val="0"/>
          <w:bCs w:val="0"/>
          <w:lang w:val="mk-MK"/>
        </w:rPr>
        <w:t xml:space="preserve">е забележан кај </w:t>
      </w:r>
      <w:r w:rsidR="00F80F5E">
        <w:rPr>
          <w:rFonts w:ascii="Cambria" w:hAnsi="Cambria" w:cs="Calibri"/>
          <w:b w:val="0"/>
          <w:bCs w:val="0"/>
          <w:lang w:val="mk-MK"/>
        </w:rPr>
        <w:t>Капиталните</w:t>
      </w:r>
      <w:r w:rsidR="00551397" w:rsidRPr="00D079E5">
        <w:rPr>
          <w:rFonts w:ascii="Cambria" w:hAnsi="Cambria" w:cs="Calibri"/>
          <w:b w:val="0"/>
          <w:bCs w:val="0"/>
          <w:lang w:val="mk-MK"/>
        </w:rPr>
        <w:t xml:space="preserve"> приходи</w:t>
      </w:r>
      <w:r w:rsidRPr="00D079E5">
        <w:rPr>
          <w:rFonts w:ascii="Cambria" w:hAnsi="Cambria" w:cs="Calibri"/>
          <w:b w:val="0"/>
          <w:bCs w:val="0"/>
          <w:lang w:val="mk-MK"/>
        </w:rPr>
        <w:t>. (Графички приказ бр.2)</w:t>
      </w:r>
    </w:p>
    <w:p w14:paraId="3B1F0B89" w14:textId="77777777" w:rsidR="00551397" w:rsidRPr="00D079E5" w:rsidRDefault="00551397" w:rsidP="00F80F5E">
      <w:pPr>
        <w:pStyle w:val="Heading1"/>
        <w:spacing w:before="65" w:line="276" w:lineRule="auto"/>
        <w:ind w:left="0" w:right="1130"/>
        <w:rPr>
          <w:rFonts w:ascii="Cambria" w:hAnsi="Cambria" w:cs="Calibri"/>
          <w:b w:val="0"/>
          <w:bCs w:val="0"/>
          <w:lang w:val="mk-MK"/>
        </w:rPr>
      </w:pPr>
    </w:p>
    <w:p w14:paraId="310A4B55" w14:textId="2254BE5B" w:rsidR="00102172" w:rsidRPr="00D079E5" w:rsidRDefault="00E05E4C" w:rsidP="00F64C59">
      <w:pPr>
        <w:pStyle w:val="Heading1"/>
        <w:spacing w:before="65" w:line="276" w:lineRule="auto"/>
        <w:ind w:left="810" w:right="1130"/>
        <w:rPr>
          <w:rFonts w:ascii="Cambria" w:hAnsi="Cambria" w:cs="Calibri"/>
          <w:b w:val="0"/>
          <w:bCs w:val="0"/>
          <w:sz w:val="16"/>
          <w:lang w:val="mk-MK"/>
        </w:rPr>
        <w:sectPr w:rsidR="00102172" w:rsidRPr="00D079E5" w:rsidSect="006E6AF2">
          <w:footerReference w:type="default" r:id="rId15"/>
          <w:pgSz w:w="11910" w:h="16840"/>
          <w:pgMar w:top="1100" w:right="220" w:bottom="960" w:left="480" w:header="270" w:footer="779" w:gutter="0"/>
          <w:cols w:space="720"/>
        </w:sectPr>
      </w:pPr>
      <w:r w:rsidRPr="00D079E5">
        <w:rPr>
          <w:rFonts w:ascii="Cambria" w:hAnsi="Cambria" w:cs="Calibri"/>
          <w:b w:val="0"/>
          <w:bCs w:val="0"/>
          <w:lang w:val="mk-MK"/>
        </w:rPr>
        <w:lastRenderedPageBreak/>
        <w:t xml:space="preserve">Во продолжение ќе биде презентиран детален </w:t>
      </w:r>
      <w:r w:rsidR="003A71A2" w:rsidRPr="00D079E5">
        <w:rPr>
          <w:rFonts w:ascii="Cambria" w:hAnsi="Cambria" w:cs="Calibri"/>
          <w:b w:val="0"/>
          <w:bCs w:val="0"/>
          <w:lang w:val="mk-MK"/>
        </w:rPr>
        <w:t xml:space="preserve">аналитички </w:t>
      </w:r>
      <w:r w:rsidRPr="00D079E5">
        <w:rPr>
          <w:rFonts w:ascii="Cambria" w:hAnsi="Cambria" w:cs="Calibri"/>
          <w:b w:val="0"/>
          <w:bCs w:val="0"/>
          <w:lang w:val="mk-MK"/>
        </w:rPr>
        <w:t xml:space="preserve">приказ на </w:t>
      </w:r>
      <w:r w:rsidR="003A71A2" w:rsidRPr="00D079E5">
        <w:rPr>
          <w:rFonts w:ascii="Cambria" w:hAnsi="Cambria" w:cs="Calibri"/>
          <w:b w:val="0"/>
          <w:bCs w:val="0"/>
          <w:lang w:val="mk-MK"/>
        </w:rPr>
        <w:t>реализацијата</w:t>
      </w:r>
      <w:r w:rsidR="00A31704" w:rsidRPr="00D079E5">
        <w:rPr>
          <w:rFonts w:ascii="Cambria" w:hAnsi="Cambria" w:cs="Calibri"/>
          <w:b w:val="0"/>
          <w:bCs w:val="0"/>
          <w:lang w:val="mk-MK"/>
        </w:rPr>
        <w:t xml:space="preserve"> во однос на планираното</w:t>
      </w:r>
      <w:r w:rsidR="003A71A2" w:rsidRPr="00D079E5">
        <w:rPr>
          <w:rFonts w:ascii="Cambria" w:hAnsi="Cambria" w:cs="Calibri"/>
          <w:b w:val="0"/>
          <w:bCs w:val="0"/>
          <w:lang w:val="mk-MK"/>
        </w:rPr>
        <w:t xml:space="preserve"> на од</w:t>
      </w:r>
      <w:r w:rsidR="00785281" w:rsidRPr="00D079E5">
        <w:rPr>
          <w:rFonts w:ascii="Cambria" w:hAnsi="Cambria" w:cs="Calibri"/>
          <w:b w:val="0"/>
          <w:bCs w:val="0"/>
          <w:lang w:val="mk-MK"/>
        </w:rPr>
        <w:t>д</w:t>
      </w:r>
      <w:r w:rsidR="003A71A2" w:rsidRPr="00D079E5">
        <w:rPr>
          <w:rFonts w:ascii="Cambria" w:hAnsi="Cambria" w:cs="Calibri"/>
          <w:b w:val="0"/>
          <w:bCs w:val="0"/>
          <w:lang w:val="mk-MK"/>
        </w:rPr>
        <w:t xml:space="preserve">елните видови на приходи на буџетот на Општина </w:t>
      </w:r>
      <w:r w:rsidR="00551397" w:rsidRPr="00D079E5">
        <w:rPr>
          <w:rFonts w:ascii="Cambria" w:hAnsi="Cambria" w:cs="Calibri"/>
          <w:b w:val="0"/>
          <w:bCs w:val="0"/>
          <w:lang w:val="mk-MK"/>
        </w:rPr>
        <w:t>Градско</w:t>
      </w:r>
      <w:r w:rsidR="003A71A2" w:rsidRPr="00D079E5">
        <w:rPr>
          <w:rFonts w:ascii="Cambria" w:hAnsi="Cambria" w:cs="Calibri"/>
          <w:b w:val="0"/>
          <w:bCs w:val="0"/>
          <w:lang w:val="mk-MK"/>
        </w:rPr>
        <w:t xml:space="preserve">, за </w:t>
      </w:r>
      <w:r w:rsidR="00F80F5E">
        <w:rPr>
          <w:rFonts w:ascii="Cambria" w:hAnsi="Cambria" w:cs="Calibri"/>
          <w:b w:val="0"/>
          <w:bCs w:val="0"/>
          <w:lang w:val="mk-MK"/>
        </w:rPr>
        <w:t>вториот</w:t>
      </w:r>
      <w:r w:rsidR="003A71A2" w:rsidRPr="00D079E5">
        <w:rPr>
          <w:rFonts w:ascii="Cambria" w:hAnsi="Cambria" w:cs="Calibri"/>
          <w:b w:val="0"/>
          <w:bCs w:val="0"/>
          <w:lang w:val="mk-MK"/>
        </w:rPr>
        <w:t xml:space="preserve"> квартал 202</w:t>
      </w:r>
      <w:r w:rsidR="00A11FCE">
        <w:rPr>
          <w:rFonts w:ascii="Cambria" w:hAnsi="Cambria" w:cs="Calibri"/>
          <w:b w:val="0"/>
          <w:bCs w:val="0"/>
          <w:lang w:val="mk-MK"/>
        </w:rPr>
        <w:t>5</w:t>
      </w:r>
      <w:r w:rsidR="003A71A2" w:rsidRPr="00D079E5">
        <w:rPr>
          <w:rFonts w:ascii="Cambria" w:hAnsi="Cambria" w:cs="Calibri"/>
          <w:b w:val="0"/>
          <w:bCs w:val="0"/>
          <w:lang w:val="mk-MK"/>
        </w:rPr>
        <w:t xml:space="preserve"> (јануари-</w:t>
      </w:r>
      <w:r w:rsidR="00F80F5E">
        <w:rPr>
          <w:rFonts w:ascii="Cambria" w:hAnsi="Cambria" w:cs="Calibri"/>
          <w:b w:val="0"/>
          <w:bCs w:val="0"/>
          <w:lang w:val="mk-MK"/>
        </w:rPr>
        <w:t>јуни</w:t>
      </w:r>
      <w:r w:rsidR="003A71A2" w:rsidRPr="00D079E5">
        <w:rPr>
          <w:rFonts w:ascii="Cambria" w:hAnsi="Cambria" w:cs="Calibri"/>
          <w:b w:val="0"/>
          <w:bCs w:val="0"/>
          <w:lang w:val="mk-MK"/>
        </w:rPr>
        <w:t>), по одделни ставки</w:t>
      </w:r>
      <w:r w:rsidR="0029705F">
        <w:rPr>
          <w:rFonts w:ascii="Cambria" w:hAnsi="Cambria" w:cs="Calibri"/>
          <w:b w:val="0"/>
          <w:bCs w:val="0"/>
          <w:lang w:val="mk-MK"/>
        </w:rPr>
        <w:t>:</w:t>
      </w:r>
    </w:p>
    <w:p w14:paraId="72F8B712" w14:textId="77777777" w:rsidR="00282727" w:rsidRPr="00B11EEA" w:rsidRDefault="00282727">
      <w:pPr>
        <w:pStyle w:val="BodyText"/>
        <w:rPr>
          <w:rFonts w:ascii="Cambria" w:hAnsi="Cambria" w:cs="Calibri"/>
          <w:sz w:val="4"/>
          <w:szCs w:val="4"/>
          <w:lang w:val="mk-MK"/>
        </w:rPr>
      </w:pPr>
    </w:p>
    <w:tbl>
      <w:tblPr>
        <w:tblW w:w="16160" w:type="dxa"/>
        <w:tblInd w:w="-142" w:type="dxa"/>
        <w:tblLayout w:type="fixed"/>
        <w:tblLook w:val="04A0" w:firstRow="1" w:lastRow="0" w:firstColumn="1" w:lastColumn="0" w:noHBand="0" w:noVBand="1"/>
      </w:tblPr>
      <w:tblGrid>
        <w:gridCol w:w="381"/>
        <w:gridCol w:w="470"/>
        <w:gridCol w:w="2693"/>
        <w:gridCol w:w="955"/>
        <w:gridCol w:w="1030"/>
        <w:gridCol w:w="955"/>
        <w:gridCol w:w="980"/>
        <w:gridCol w:w="758"/>
        <w:gridCol w:w="852"/>
        <w:gridCol w:w="946"/>
        <w:gridCol w:w="897"/>
        <w:gridCol w:w="713"/>
        <w:gridCol w:w="703"/>
        <w:gridCol w:w="1134"/>
        <w:gridCol w:w="983"/>
        <w:gridCol w:w="11"/>
        <w:gridCol w:w="990"/>
        <w:gridCol w:w="709"/>
      </w:tblGrid>
      <w:tr w:rsidR="00B11EEA" w:rsidRPr="00B11EEA" w14:paraId="28B69ED9" w14:textId="77777777" w:rsidTr="00B11EEA">
        <w:trPr>
          <w:trHeight w:val="474"/>
        </w:trPr>
        <w:tc>
          <w:tcPr>
            <w:tcW w:w="381" w:type="dxa"/>
            <w:tcBorders>
              <w:top w:val="nil"/>
              <w:left w:val="nil"/>
              <w:bottom w:val="nil"/>
              <w:right w:val="nil"/>
            </w:tcBorders>
            <w:vAlign w:val="bottom"/>
            <w:hideMark/>
          </w:tcPr>
          <w:p w14:paraId="27B64528" w14:textId="77777777" w:rsidR="00B11EEA" w:rsidRPr="00A11FCE" w:rsidRDefault="00B11EEA" w:rsidP="00A11FCE">
            <w:pPr>
              <w:widowControl/>
              <w:autoSpaceDE/>
              <w:autoSpaceDN/>
              <w:rPr>
                <w:rFonts w:ascii="Times New Roman" w:eastAsia="Times New Roman" w:hAnsi="Times New Roman" w:cs="Times New Roman"/>
                <w:sz w:val="18"/>
                <w:szCs w:val="18"/>
                <w:lang w:val="mk-MK"/>
              </w:rPr>
            </w:pPr>
            <w:bookmarkStart w:id="2" w:name="_Hlk130560448"/>
          </w:p>
        </w:tc>
        <w:tc>
          <w:tcPr>
            <w:tcW w:w="470" w:type="dxa"/>
            <w:tcBorders>
              <w:top w:val="nil"/>
              <w:left w:val="nil"/>
              <w:bottom w:val="nil"/>
              <w:right w:val="nil"/>
            </w:tcBorders>
            <w:noWrap/>
            <w:vAlign w:val="center"/>
            <w:hideMark/>
          </w:tcPr>
          <w:p w14:paraId="1687E9E6" w14:textId="77777777" w:rsidR="00B11EEA" w:rsidRPr="00A11FCE" w:rsidRDefault="00B11EEA" w:rsidP="00A11FCE">
            <w:pPr>
              <w:widowControl/>
              <w:autoSpaceDE/>
              <w:autoSpaceDN/>
              <w:jc w:val="right"/>
              <w:rPr>
                <w:rFonts w:ascii="Times New Roman" w:eastAsia="Times New Roman" w:hAnsi="Times New Roman" w:cs="Times New Roman"/>
                <w:sz w:val="18"/>
                <w:szCs w:val="18"/>
                <w:lang w:val="mk-MK"/>
              </w:rPr>
            </w:pPr>
          </w:p>
        </w:tc>
        <w:tc>
          <w:tcPr>
            <w:tcW w:w="2693" w:type="dxa"/>
            <w:vMerge w:val="restart"/>
            <w:tcBorders>
              <w:top w:val="single" w:sz="4" w:space="0" w:color="auto"/>
              <w:left w:val="single" w:sz="4" w:space="0" w:color="auto"/>
              <w:bottom w:val="single" w:sz="4" w:space="0" w:color="auto"/>
              <w:right w:val="single" w:sz="4" w:space="0" w:color="auto"/>
            </w:tcBorders>
            <w:noWrap/>
            <w:vAlign w:val="center"/>
            <w:hideMark/>
          </w:tcPr>
          <w:p w14:paraId="7724D246" w14:textId="77777777" w:rsidR="00B11EEA" w:rsidRPr="00A11FCE" w:rsidRDefault="00B11EEA"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Приходи - Квартал  2</w:t>
            </w:r>
          </w:p>
        </w:tc>
        <w:tc>
          <w:tcPr>
            <w:tcW w:w="1985" w:type="dxa"/>
            <w:gridSpan w:val="2"/>
            <w:tcBorders>
              <w:top w:val="single" w:sz="4" w:space="0" w:color="auto"/>
              <w:left w:val="nil"/>
              <w:bottom w:val="single" w:sz="4" w:space="0" w:color="auto"/>
              <w:right w:val="single" w:sz="4" w:space="0" w:color="auto"/>
            </w:tcBorders>
            <w:vAlign w:val="center"/>
            <w:hideMark/>
          </w:tcPr>
          <w:p w14:paraId="5AA3D0B2" w14:textId="77777777" w:rsidR="00B11EEA" w:rsidRPr="00A11FCE" w:rsidRDefault="00B11EEA" w:rsidP="00A11FCE">
            <w:pPr>
              <w:widowControl/>
              <w:autoSpaceDE/>
              <w:autoSpaceDN/>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Буџет за 2025 година</w:t>
            </w:r>
          </w:p>
        </w:tc>
        <w:tc>
          <w:tcPr>
            <w:tcW w:w="1935" w:type="dxa"/>
            <w:gridSpan w:val="2"/>
            <w:tcBorders>
              <w:top w:val="single" w:sz="4" w:space="0" w:color="auto"/>
              <w:left w:val="nil"/>
              <w:bottom w:val="single" w:sz="4" w:space="0" w:color="auto"/>
              <w:right w:val="single" w:sz="4" w:space="0" w:color="auto"/>
            </w:tcBorders>
            <w:vAlign w:val="center"/>
            <w:hideMark/>
          </w:tcPr>
          <w:p w14:paraId="598A33E0" w14:textId="77777777" w:rsidR="00B11EEA" w:rsidRPr="00A11FCE" w:rsidRDefault="00B11EEA" w:rsidP="00A11FCE">
            <w:pPr>
              <w:widowControl/>
              <w:autoSpaceDE/>
              <w:autoSpaceDN/>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Наменска дотација за 2025 година</w:t>
            </w:r>
          </w:p>
        </w:tc>
        <w:tc>
          <w:tcPr>
            <w:tcW w:w="1610" w:type="dxa"/>
            <w:gridSpan w:val="2"/>
            <w:tcBorders>
              <w:top w:val="single" w:sz="4" w:space="0" w:color="auto"/>
              <w:left w:val="nil"/>
              <w:bottom w:val="single" w:sz="4" w:space="0" w:color="auto"/>
              <w:right w:val="single" w:sz="4" w:space="0" w:color="auto"/>
            </w:tcBorders>
            <w:vAlign w:val="center"/>
            <w:hideMark/>
          </w:tcPr>
          <w:p w14:paraId="25F4F1D7" w14:textId="77777777" w:rsidR="00B11EEA" w:rsidRPr="00A11FCE" w:rsidRDefault="00B11EEA" w:rsidP="00A11FCE">
            <w:pPr>
              <w:widowControl/>
              <w:autoSpaceDE/>
              <w:autoSpaceDN/>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Самофинансирачки активности за 2025 година</w:t>
            </w:r>
          </w:p>
        </w:tc>
        <w:tc>
          <w:tcPr>
            <w:tcW w:w="1843" w:type="dxa"/>
            <w:gridSpan w:val="2"/>
            <w:tcBorders>
              <w:top w:val="single" w:sz="4" w:space="0" w:color="auto"/>
              <w:left w:val="nil"/>
              <w:bottom w:val="single" w:sz="4" w:space="0" w:color="auto"/>
              <w:right w:val="single" w:sz="4" w:space="0" w:color="auto"/>
            </w:tcBorders>
            <w:vAlign w:val="center"/>
            <w:hideMark/>
          </w:tcPr>
          <w:p w14:paraId="40EE9A4D" w14:textId="77777777" w:rsidR="00B11EEA" w:rsidRPr="00A11FCE" w:rsidRDefault="00B11EEA" w:rsidP="00A11FCE">
            <w:pPr>
              <w:widowControl/>
              <w:autoSpaceDE/>
              <w:autoSpaceDN/>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Донации за 2025 година</w:t>
            </w:r>
          </w:p>
        </w:tc>
        <w:tc>
          <w:tcPr>
            <w:tcW w:w="1416" w:type="dxa"/>
            <w:gridSpan w:val="2"/>
            <w:tcBorders>
              <w:top w:val="single" w:sz="4" w:space="0" w:color="auto"/>
              <w:left w:val="nil"/>
              <w:bottom w:val="single" w:sz="4" w:space="0" w:color="auto"/>
              <w:right w:val="single" w:sz="4" w:space="0" w:color="auto"/>
            </w:tcBorders>
            <w:vAlign w:val="center"/>
            <w:hideMark/>
          </w:tcPr>
          <w:p w14:paraId="1CA2439B" w14:textId="77777777" w:rsidR="00B11EEA" w:rsidRPr="00A11FCE" w:rsidRDefault="00B11EEA" w:rsidP="00A11FCE">
            <w:pPr>
              <w:widowControl/>
              <w:autoSpaceDE/>
              <w:autoSpaceDN/>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Кредити за 2025 година</w:t>
            </w:r>
          </w:p>
        </w:tc>
        <w:tc>
          <w:tcPr>
            <w:tcW w:w="2128" w:type="dxa"/>
            <w:gridSpan w:val="3"/>
            <w:tcBorders>
              <w:top w:val="single" w:sz="4" w:space="0" w:color="auto"/>
              <w:left w:val="nil"/>
              <w:bottom w:val="single" w:sz="4" w:space="0" w:color="auto"/>
              <w:right w:val="single" w:sz="4" w:space="0" w:color="000000"/>
            </w:tcBorders>
            <w:vAlign w:val="center"/>
            <w:hideMark/>
          </w:tcPr>
          <w:p w14:paraId="18085DAA" w14:textId="77777777" w:rsidR="00B11EEA" w:rsidRPr="00A11FCE" w:rsidRDefault="00B11EEA" w:rsidP="00A11FCE">
            <w:pPr>
              <w:widowControl/>
              <w:autoSpaceDE/>
              <w:autoSpaceDN/>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Вкупно за 2025 година</w:t>
            </w:r>
          </w:p>
        </w:tc>
        <w:tc>
          <w:tcPr>
            <w:tcW w:w="990" w:type="dxa"/>
            <w:tcBorders>
              <w:top w:val="single" w:sz="4" w:space="0" w:color="auto"/>
              <w:left w:val="single" w:sz="4" w:space="0" w:color="auto"/>
              <w:right w:val="nil"/>
            </w:tcBorders>
            <w:vAlign w:val="center"/>
            <w:hideMark/>
          </w:tcPr>
          <w:p w14:paraId="13FDF9C2" w14:textId="678B4447" w:rsidR="00B11EEA" w:rsidRPr="00A11FCE" w:rsidRDefault="00B11EEA" w:rsidP="00B11EEA">
            <w:pPr>
              <w:widowControl/>
              <w:autoSpaceDE/>
              <w:autoSpaceDN/>
              <w:ind w:left="-116" w:right="-113"/>
              <w:jc w:val="center"/>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Останато за реализација до крај на 2025 година</w:t>
            </w:r>
          </w:p>
        </w:tc>
        <w:tc>
          <w:tcPr>
            <w:tcW w:w="709" w:type="dxa"/>
            <w:tcBorders>
              <w:top w:val="single" w:sz="4" w:space="0" w:color="auto"/>
              <w:left w:val="single" w:sz="4" w:space="0" w:color="auto"/>
              <w:right w:val="single" w:sz="4" w:space="0" w:color="auto"/>
            </w:tcBorders>
            <w:noWrap/>
            <w:vAlign w:val="bottom"/>
            <w:hideMark/>
          </w:tcPr>
          <w:p w14:paraId="11634765" w14:textId="77777777" w:rsidR="00B11EEA" w:rsidRPr="00A11FCE" w:rsidRDefault="00B11EEA" w:rsidP="00A11FCE">
            <w:pPr>
              <w:widowControl/>
              <w:autoSpaceDE/>
              <w:autoSpaceDN/>
              <w:jc w:val="center"/>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w:t>
            </w:r>
          </w:p>
        </w:tc>
      </w:tr>
      <w:tr w:rsidR="00B11EEA" w:rsidRPr="00B11EEA" w14:paraId="37E299E7" w14:textId="77777777" w:rsidTr="00B11EEA">
        <w:trPr>
          <w:trHeight w:val="356"/>
        </w:trPr>
        <w:tc>
          <w:tcPr>
            <w:tcW w:w="381" w:type="dxa"/>
            <w:tcBorders>
              <w:top w:val="nil"/>
              <w:left w:val="nil"/>
              <w:bottom w:val="nil"/>
              <w:right w:val="nil"/>
            </w:tcBorders>
            <w:vAlign w:val="bottom"/>
            <w:hideMark/>
          </w:tcPr>
          <w:p w14:paraId="00F8A44E" w14:textId="77777777" w:rsidR="00B11EEA" w:rsidRPr="00A11FCE" w:rsidRDefault="00B11EEA" w:rsidP="00A11FCE">
            <w:pPr>
              <w:widowControl/>
              <w:autoSpaceDE/>
              <w:autoSpaceDN/>
              <w:jc w:val="center"/>
              <w:rPr>
                <w:rFonts w:ascii="Arial Narrow" w:eastAsia="Times New Roman" w:hAnsi="Arial Narrow" w:cs="Times New Roman"/>
                <w:sz w:val="18"/>
                <w:szCs w:val="18"/>
                <w:lang w:val="mk-MK"/>
              </w:rPr>
            </w:pPr>
          </w:p>
        </w:tc>
        <w:tc>
          <w:tcPr>
            <w:tcW w:w="470" w:type="dxa"/>
            <w:tcBorders>
              <w:top w:val="nil"/>
              <w:left w:val="nil"/>
              <w:bottom w:val="nil"/>
              <w:right w:val="nil"/>
            </w:tcBorders>
            <w:noWrap/>
            <w:vAlign w:val="center"/>
            <w:hideMark/>
          </w:tcPr>
          <w:p w14:paraId="5DC40406" w14:textId="77777777" w:rsidR="00B11EEA" w:rsidRPr="00A11FCE" w:rsidRDefault="00B11EEA" w:rsidP="00A11FCE">
            <w:pPr>
              <w:widowControl/>
              <w:autoSpaceDE/>
              <w:autoSpaceDN/>
              <w:jc w:val="right"/>
              <w:rPr>
                <w:rFonts w:ascii="Times New Roman" w:eastAsia="Times New Roman" w:hAnsi="Times New Roman" w:cs="Times New Roman"/>
                <w:sz w:val="18"/>
                <w:szCs w:val="18"/>
                <w:lang w:val="mk-MK"/>
              </w:rPr>
            </w:pPr>
          </w:p>
        </w:tc>
        <w:tc>
          <w:tcPr>
            <w:tcW w:w="2693" w:type="dxa"/>
            <w:vMerge/>
            <w:tcBorders>
              <w:top w:val="single" w:sz="4" w:space="0" w:color="auto"/>
              <w:left w:val="single" w:sz="4" w:space="0" w:color="auto"/>
              <w:bottom w:val="single" w:sz="4" w:space="0" w:color="auto"/>
              <w:right w:val="single" w:sz="4" w:space="0" w:color="auto"/>
            </w:tcBorders>
            <w:vAlign w:val="center"/>
            <w:hideMark/>
          </w:tcPr>
          <w:p w14:paraId="43DB4328" w14:textId="77777777" w:rsidR="00B11EEA" w:rsidRPr="00A11FCE" w:rsidRDefault="00B11EEA" w:rsidP="00A11FCE">
            <w:pPr>
              <w:widowControl/>
              <w:autoSpaceDE/>
              <w:autoSpaceDN/>
              <w:rPr>
                <w:rFonts w:ascii="Arial Narrow" w:eastAsia="Times New Roman" w:hAnsi="Arial Narrow" w:cs="Times New Roman"/>
                <w:b/>
                <w:bCs/>
                <w:color w:val="000000"/>
                <w:sz w:val="18"/>
                <w:szCs w:val="18"/>
                <w:lang w:val="mk-MK"/>
              </w:rPr>
            </w:pPr>
          </w:p>
        </w:tc>
        <w:tc>
          <w:tcPr>
            <w:tcW w:w="955" w:type="dxa"/>
            <w:tcBorders>
              <w:top w:val="nil"/>
              <w:left w:val="nil"/>
              <w:bottom w:val="single" w:sz="4" w:space="0" w:color="auto"/>
              <w:right w:val="single" w:sz="4" w:space="0" w:color="auto"/>
            </w:tcBorders>
            <w:vAlign w:val="center"/>
            <w:hideMark/>
          </w:tcPr>
          <w:p w14:paraId="4DAC26D4"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План</w:t>
            </w:r>
          </w:p>
        </w:tc>
        <w:tc>
          <w:tcPr>
            <w:tcW w:w="1030" w:type="dxa"/>
            <w:tcBorders>
              <w:top w:val="nil"/>
              <w:left w:val="nil"/>
              <w:bottom w:val="single" w:sz="4" w:space="0" w:color="auto"/>
              <w:right w:val="single" w:sz="4" w:space="0" w:color="auto"/>
            </w:tcBorders>
            <w:vAlign w:val="center"/>
            <w:hideMark/>
          </w:tcPr>
          <w:p w14:paraId="605A6FED"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Реализација за 2 квартал</w:t>
            </w:r>
          </w:p>
        </w:tc>
        <w:tc>
          <w:tcPr>
            <w:tcW w:w="955" w:type="dxa"/>
            <w:tcBorders>
              <w:top w:val="nil"/>
              <w:left w:val="nil"/>
              <w:bottom w:val="single" w:sz="4" w:space="0" w:color="auto"/>
              <w:right w:val="single" w:sz="4" w:space="0" w:color="auto"/>
            </w:tcBorders>
            <w:vAlign w:val="center"/>
            <w:hideMark/>
          </w:tcPr>
          <w:p w14:paraId="0884B9EF"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План</w:t>
            </w:r>
          </w:p>
        </w:tc>
        <w:tc>
          <w:tcPr>
            <w:tcW w:w="980" w:type="dxa"/>
            <w:tcBorders>
              <w:top w:val="nil"/>
              <w:left w:val="nil"/>
              <w:bottom w:val="single" w:sz="4" w:space="0" w:color="auto"/>
              <w:right w:val="single" w:sz="4" w:space="0" w:color="auto"/>
            </w:tcBorders>
            <w:vAlign w:val="center"/>
            <w:hideMark/>
          </w:tcPr>
          <w:p w14:paraId="66DDA957"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Реализација за 2 квартал</w:t>
            </w:r>
          </w:p>
        </w:tc>
        <w:tc>
          <w:tcPr>
            <w:tcW w:w="758" w:type="dxa"/>
            <w:tcBorders>
              <w:top w:val="nil"/>
              <w:left w:val="nil"/>
              <w:bottom w:val="single" w:sz="4" w:space="0" w:color="auto"/>
              <w:right w:val="single" w:sz="4" w:space="0" w:color="auto"/>
            </w:tcBorders>
            <w:vAlign w:val="center"/>
            <w:hideMark/>
          </w:tcPr>
          <w:p w14:paraId="60B64C30"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План</w:t>
            </w:r>
          </w:p>
        </w:tc>
        <w:tc>
          <w:tcPr>
            <w:tcW w:w="852" w:type="dxa"/>
            <w:tcBorders>
              <w:top w:val="nil"/>
              <w:left w:val="nil"/>
              <w:bottom w:val="single" w:sz="4" w:space="0" w:color="auto"/>
              <w:right w:val="single" w:sz="4" w:space="0" w:color="auto"/>
            </w:tcBorders>
            <w:vAlign w:val="center"/>
            <w:hideMark/>
          </w:tcPr>
          <w:p w14:paraId="4C95C89F"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Реализација за 2 квартал</w:t>
            </w:r>
          </w:p>
        </w:tc>
        <w:tc>
          <w:tcPr>
            <w:tcW w:w="946" w:type="dxa"/>
            <w:tcBorders>
              <w:top w:val="nil"/>
              <w:left w:val="nil"/>
              <w:bottom w:val="single" w:sz="4" w:space="0" w:color="auto"/>
              <w:right w:val="single" w:sz="4" w:space="0" w:color="auto"/>
            </w:tcBorders>
            <w:vAlign w:val="center"/>
            <w:hideMark/>
          </w:tcPr>
          <w:p w14:paraId="293E46EB"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План</w:t>
            </w:r>
          </w:p>
        </w:tc>
        <w:tc>
          <w:tcPr>
            <w:tcW w:w="897" w:type="dxa"/>
            <w:tcBorders>
              <w:top w:val="nil"/>
              <w:left w:val="nil"/>
              <w:bottom w:val="single" w:sz="4" w:space="0" w:color="auto"/>
              <w:right w:val="single" w:sz="4" w:space="0" w:color="auto"/>
            </w:tcBorders>
            <w:vAlign w:val="center"/>
            <w:hideMark/>
          </w:tcPr>
          <w:p w14:paraId="55335FF7"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Реализација за 2 квартал</w:t>
            </w:r>
          </w:p>
        </w:tc>
        <w:tc>
          <w:tcPr>
            <w:tcW w:w="713" w:type="dxa"/>
            <w:tcBorders>
              <w:top w:val="nil"/>
              <w:left w:val="nil"/>
              <w:bottom w:val="single" w:sz="4" w:space="0" w:color="auto"/>
              <w:right w:val="single" w:sz="4" w:space="0" w:color="auto"/>
            </w:tcBorders>
            <w:vAlign w:val="center"/>
            <w:hideMark/>
          </w:tcPr>
          <w:p w14:paraId="2EF56238"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План</w:t>
            </w:r>
          </w:p>
        </w:tc>
        <w:tc>
          <w:tcPr>
            <w:tcW w:w="703" w:type="dxa"/>
            <w:tcBorders>
              <w:top w:val="nil"/>
              <w:left w:val="nil"/>
              <w:bottom w:val="single" w:sz="4" w:space="0" w:color="auto"/>
              <w:right w:val="single" w:sz="4" w:space="0" w:color="auto"/>
            </w:tcBorders>
            <w:vAlign w:val="center"/>
            <w:hideMark/>
          </w:tcPr>
          <w:p w14:paraId="16C5CFDE" w14:textId="50A55745"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Реал</w:t>
            </w:r>
            <w:r>
              <w:rPr>
                <w:rFonts w:ascii="Arial Narrow" w:eastAsia="Times New Roman" w:hAnsi="Arial Narrow" w:cs="Times New Roman"/>
                <w:color w:val="000000"/>
                <w:sz w:val="16"/>
                <w:szCs w:val="16"/>
                <w:lang w:val="mk-MK"/>
              </w:rPr>
              <w:t xml:space="preserve">. </w:t>
            </w:r>
            <w:r w:rsidRPr="00A11FCE">
              <w:rPr>
                <w:rFonts w:ascii="Arial Narrow" w:eastAsia="Times New Roman" w:hAnsi="Arial Narrow" w:cs="Times New Roman"/>
                <w:color w:val="000000"/>
                <w:sz w:val="16"/>
                <w:szCs w:val="16"/>
                <w:lang w:val="mk-MK"/>
              </w:rPr>
              <w:t>за 2 квартал</w:t>
            </w:r>
          </w:p>
        </w:tc>
        <w:tc>
          <w:tcPr>
            <w:tcW w:w="1134" w:type="dxa"/>
            <w:tcBorders>
              <w:top w:val="nil"/>
              <w:left w:val="nil"/>
              <w:bottom w:val="single" w:sz="4" w:space="0" w:color="auto"/>
              <w:right w:val="single" w:sz="4" w:space="0" w:color="auto"/>
            </w:tcBorders>
            <w:vAlign w:val="center"/>
            <w:hideMark/>
          </w:tcPr>
          <w:p w14:paraId="3DC4431A"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План</w:t>
            </w:r>
          </w:p>
        </w:tc>
        <w:tc>
          <w:tcPr>
            <w:tcW w:w="983" w:type="dxa"/>
            <w:tcBorders>
              <w:top w:val="nil"/>
              <w:left w:val="nil"/>
              <w:bottom w:val="single" w:sz="4" w:space="0" w:color="auto"/>
              <w:right w:val="single" w:sz="4" w:space="0" w:color="auto"/>
            </w:tcBorders>
            <w:vAlign w:val="center"/>
            <w:hideMark/>
          </w:tcPr>
          <w:p w14:paraId="2D4F12EA" w14:textId="77777777" w:rsidR="00B11EEA" w:rsidRPr="00A11FCE" w:rsidRDefault="00B11EEA" w:rsidP="00A11FCE">
            <w:pPr>
              <w:widowControl/>
              <w:autoSpaceDE/>
              <w:autoSpaceDN/>
              <w:jc w:val="center"/>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6"/>
                <w:szCs w:val="16"/>
                <w:lang w:val="mk-MK"/>
              </w:rPr>
              <w:t>Реализација за 2 квартал</w:t>
            </w:r>
          </w:p>
        </w:tc>
        <w:tc>
          <w:tcPr>
            <w:tcW w:w="1001" w:type="dxa"/>
            <w:gridSpan w:val="2"/>
            <w:tcBorders>
              <w:left w:val="single" w:sz="4" w:space="0" w:color="auto"/>
              <w:bottom w:val="single" w:sz="4" w:space="0" w:color="000000"/>
              <w:right w:val="nil"/>
            </w:tcBorders>
            <w:vAlign w:val="center"/>
            <w:hideMark/>
          </w:tcPr>
          <w:p w14:paraId="4D956603" w14:textId="77777777" w:rsidR="00B11EEA" w:rsidRPr="00A11FCE" w:rsidRDefault="00B11EEA" w:rsidP="00B11EEA">
            <w:pPr>
              <w:widowControl/>
              <w:autoSpaceDE/>
              <w:autoSpaceDN/>
              <w:rPr>
                <w:rFonts w:ascii="Arial Narrow" w:eastAsia="Times New Roman" w:hAnsi="Arial Narrow" w:cs="Times New Roman"/>
                <w:color w:val="000000"/>
                <w:sz w:val="18"/>
                <w:szCs w:val="18"/>
                <w:lang w:val="mk-MK"/>
              </w:rPr>
            </w:pPr>
          </w:p>
        </w:tc>
        <w:tc>
          <w:tcPr>
            <w:tcW w:w="709" w:type="dxa"/>
            <w:tcBorders>
              <w:left w:val="single" w:sz="4" w:space="0" w:color="auto"/>
              <w:bottom w:val="single" w:sz="4" w:space="0" w:color="auto"/>
              <w:right w:val="single" w:sz="4" w:space="0" w:color="auto"/>
            </w:tcBorders>
            <w:vAlign w:val="center"/>
            <w:hideMark/>
          </w:tcPr>
          <w:p w14:paraId="7777541B" w14:textId="77777777" w:rsidR="00B11EEA" w:rsidRPr="00A11FCE" w:rsidRDefault="00B11EEA" w:rsidP="00A11FCE">
            <w:pPr>
              <w:widowControl/>
              <w:autoSpaceDE/>
              <w:autoSpaceDN/>
              <w:rPr>
                <w:rFonts w:ascii="Arial Narrow" w:eastAsia="Times New Roman" w:hAnsi="Arial Narrow" w:cs="Times New Roman"/>
                <w:sz w:val="18"/>
                <w:szCs w:val="18"/>
                <w:lang w:val="mk-MK"/>
              </w:rPr>
            </w:pPr>
          </w:p>
        </w:tc>
      </w:tr>
      <w:tr w:rsidR="00B11EEA" w:rsidRPr="00B11EEA" w14:paraId="3108AB9E" w14:textId="77777777" w:rsidTr="00B11EEA">
        <w:trPr>
          <w:trHeight w:val="360"/>
        </w:trPr>
        <w:tc>
          <w:tcPr>
            <w:tcW w:w="381" w:type="dxa"/>
            <w:tcBorders>
              <w:top w:val="nil"/>
              <w:left w:val="nil"/>
              <w:bottom w:val="nil"/>
              <w:right w:val="nil"/>
            </w:tcBorders>
            <w:vAlign w:val="bottom"/>
            <w:hideMark/>
          </w:tcPr>
          <w:p w14:paraId="0B3703C5" w14:textId="77777777" w:rsidR="00A11FCE" w:rsidRPr="00A11FCE" w:rsidRDefault="00A11FCE" w:rsidP="00A11FCE">
            <w:pPr>
              <w:widowControl/>
              <w:autoSpaceDE/>
              <w:autoSpaceDN/>
              <w:jc w:val="center"/>
              <w:rPr>
                <w:rFonts w:ascii="Arial Narrow" w:eastAsia="Times New Roman" w:hAnsi="Arial Narrow" w:cs="Times New Roman"/>
                <w:color w:val="000000"/>
                <w:sz w:val="18"/>
                <w:szCs w:val="18"/>
                <w:lang w:val="mk-MK"/>
              </w:rPr>
            </w:pPr>
          </w:p>
        </w:tc>
        <w:tc>
          <w:tcPr>
            <w:tcW w:w="470" w:type="dxa"/>
            <w:tcBorders>
              <w:top w:val="nil"/>
              <w:left w:val="nil"/>
              <w:bottom w:val="nil"/>
              <w:right w:val="nil"/>
            </w:tcBorders>
            <w:noWrap/>
            <w:vAlign w:val="center"/>
            <w:hideMark/>
          </w:tcPr>
          <w:p w14:paraId="58984FAB"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single" w:sz="4" w:space="0" w:color="auto"/>
              <w:bottom w:val="single" w:sz="4" w:space="0" w:color="auto"/>
              <w:right w:val="single" w:sz="4" w:space="0" w:color="auto"/>
            </w:tcBorders>
            <w:noWrap/>
            <w:vAlign w:val="bottom"/>
            <w:hideMark/>
          </w:tcPr>
          <w:p w14:paraId="66352850" w14:textId="77777777" w:rsidR="00A11FCE" w:rsidRPr="00A11FCE" w:rsidRDefault="00A11FCE" w:rsidP="00A11FCE">
            <w:pPr>
              <w:widowControl/>
              <w:autoSpaceDE/>
              <w:autoSpaceDN/>
              <w:rPr>
                <w:rFonts w:ascii="Arial Narrow" w:eastAsia="Times New Roman" w:hAnsi="Arial Narrow" w:cs="Times New Roman"/>
                <w:b/>
                <w:bCs/>
                <w:sz w:val="18"/>
                <w:szCs w:val="18"/>
                <w:u w:val="single"/>
                <w:lang w:val="mk-MK"/>
              </w:rPr>
            </w:pPr>
            <w:r w:rsidRPr="00A11FCE">
              <w:rPr>
                <w:rFonts w:ascii="Arial Narrow" w:eastAsia="Times New Roman" w:hAnsi="Arial Narrow" w:cs="Times New Roman"/>
                <w:b/>
                <w:bCs/>
                <w:sz w:val="18"/>
                <w:szCs w:val="18"/>
                <w:u w:val="single"/>
                <w:lang w:val="mk-MK"/>
              </w:rPr>
              <w:t>ВКУПНИ ПРИХОДИ:</w:t>
            </w:r>
          </w:p>
        </w:tc>
        <w:tc>
          <w:tcPr>
            <w:tcW w:w="955" w:type="dxa"/>
            <w:tcBorders>
              <w:top w:val="nil"/>
              <w:left w:val="nil"/>
              <w:bottom w:val="single" w:sz="4" w:space="0" w:color="auto"/>
              <w:right w:val="single" w:sz="4" w:space="0" w:color="auto"/>
            </w:tcBorders>
            <w:vAlign w:val="center"/>
            <w:hideMark/>
          </w:tcPr>
          <w:p w14:paraId="2058730F"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64.589.685</w:t>
            </w:r>
          </w:p>
        </w:tc>
        <w:tc>
          <w:tcPr>
            <w:tcW w:w="1030" w:type="dxa"/>
            <w:tcBorders>
              <w:top w:val="nil"/>
              <w:left w:val="nil"/>
              <w:bottom w:val="single" w:sz="4" w:space="0" w:color="auto"/>
              <w:right w:val="single" w:sz="4" w:space="0" w:color="auto"/>
            </w:tcBorders>
            <w:vAlign w:val="center"/>
            <w:hideMark/>
          </w:tcPr>
          <w:p w14:paraId="7C42D2CC"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27.420.739</w:t>
            </w:r>
          </w:p>
        </w:tc>
        <w:tc>
          <w:tcPr>
            <w:tcW w:w="955" w:type="dxa"/>
            <w:tcBorders>
              <w:top w:val="nil"/>
              <w:left w:val="nil"/>
              <w:bottom w:val="single" w:sz="4" w:space="0" w:color="auto"/>
              <w:right w:val="single" w:sz="4" w:space="0" w:color="auto"/>
            </w:tcBorders>
            <w:vAlign w:val="center"/>
            <w:hideMark/>
          </w:tcPr>
          <w:p w14:paraId="2A9DDFD6"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49.535.444</w:t>
            </w:r>
          </w:p>
        </w:tc>
        <w:tc>
          <w:tcPr>
            <w:tcW w:w="980" w:type="dxa"/>
            <w:tcBorders>
              <w:top w:val="nil"/>
              <w:left w:val="nil"/>
              <w:bottom w:val="single" w:sz="4" w:space="0" w:color="auto"/>
              <w:right w:val="single" w:sz="4" w:space="0" w:color="auto"/>
            </w:tcBorders>
            <w:vAlign w:val="center"/>
            <w:hideMark/>
          </w:tcPr>
          <w:p w14:paraId="05A0D4CF"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24.100.000</w:t>
            </w:r>
          </w:p>
        </w:tc>
        <w:tc>
          <w:tcPr>
            <w:tcW w:w="758" w:type="dxa"/>
            <w:tcBorders>
              <w:top w:val="nil"/>
              <w:left w:val="nil"/>
              <w:bottom w:val="single" w:sz="4" w:space="0" w:color="auto"/>
              <w:right w:val="single" w:sz="4" w:space="0" w:color="auto"/>
            </w:tcBorders>
            <w:vAlign w:val="center"/>
            <w:hideMark/>
          </w:tcPr>
          <w:p w14:paraId="0610C84B"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460.000</w:t>
            </w:r>
          </w:p>
        </w:tc>
        <w:tc>
          <w:tcPr>
            <w:tcW w:w="852" w:type="dxa"/>
            <w:tcBorders>
              <w:top w:val="nil"/>
              <w:left w:val="nil"/>
              <w:bottom w:val="single" w:sz="4" w:space="0" w:color="auto"/>
              <w:right w:val="single" w:sz="4" w:space="0" w:color="auto"/>
            </w:tcBorders>
            <w:vAlign w:val="center"/>
            <w:hideMark/>
          </w:tcPr>
          <w:p w14:paraId="4CE09679"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246.950</w:t>
            </w:r>
          </w:p>
        </w:tc>
        <w:tc>
          <w:tcPr>
            <w:tcW w:w="946" w:type="dxa"/>
            <w:tcBorders>
              <w:top w:val="nil"/>
              <w:left w:val="nil"/>
              <w:bottom w:val="single" w:sz="4" w:space="0" w:color="auto"/>
              <w:right w:val="single" w:sz="4" w:space="0" w:color="auto"/>
            </w:tcBorders>
            <w:vAlign w:val="center"/>
            <w:hideMark/>
          </w:tcPr>
          <w:p w14:paraId="5EF986C2"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2.596.750</w:t>
            </w:r>
          </w:p>
        </w:tc>
        <w:tc>
          <w:tcPr>
            <w:tcW w:w="897" w:type="dxa"/>
            <w:tcBorders>
              <w:top w:val="nil"/>
              <w:left w:val="nil"/>
              <w:bottom w:val="single" w:sz="4" w:space="0" w:color="auto"/>
              <w:right w:val="single" w:sz="4" w:space="0" w:color="auto"/>
            </w:tcBorders>
            <w:vAlign w:val="center"/>
            <w:hideMark/>
          </w:tcPr>
          <w:p w14:paraId="25B3A269"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1.466.134</w:t>
            </w:r>
          </w:p>
        </w:tc>
        <w:tc>
          <w:tcPr>
            <w:tcW w:w="713" w:type="dxa"/>
            <w:tcBorders>
              <w:top w:val="nil"/>
              <w:left w:val="nil"/>
              <w:bottom w:val="single" w:sz="4" w:space="0" w:color="auto"/>
              <w:right w:val="single" w:sz="4" w:space="0" w:color="auto"/>
            </w:tcBorders>
            <w:vAlign w:val="center"/>
            <w:hideMark/>
          </w:tcPr>
          <w:p w14:paraId="776A5921"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0</w:t>
            </w:r>
          </w:p>
        </w:tc>
        <w:tc>
          <w:tcPr>
            <w:tcW w:w="703" w:type="dxa"/>
            <w:tcBorders>
              <w:top w:val="nil"/>
              <w:left w:val="nil"/>
              <w:bottom w:val="single" w:sz="4" w:space="0" w:color="auto"/>
              <w:right w:val="single" w:sz="4" w:space="0" w:color="auto"/>
            </w:tcBorders>
            <w:vAlign w:val="center"/>
            <w:hideMark/>
          </w:tcPr>
          <w:p w14:paraId="45EA2FAA"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0</w:t>
            </w:r>
          </w:p>
        </w:tc>
        <w:tc>
          <w:tcPr>
            <w:tcW w:w="1134" w:type="dxa"/>
            <w:tcBorders>
              <w:top w:val="nil"/>
              <w:left w:val="nil"/>
              <w:bottom w:val="single" w:sz="4" w:space="0" w:color="auto"/>
              <w:right w:val="single" w:sz="4" w:space="0" w:color="auto"/>
            </w:tcBorders>
            <w:vAlign w:val="center"/>
            <w:hideMark/>
          </w:tcPr>
          <w:p w14:paraId="44335D28"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117.181.879</w:t>
            </w:r>
          </w:p>
        </w:tc>
        <w:tc>
          <w:tcPr>
            <w:tcW w:w="983" w:type="dxa"/>
            <w:tcBorders>
              <w:top w:val="nil"/>
              <w:left w:val="nil"/>
              <w:bottom w:val="single" w:sz="4" w:space="0" w:color="auto"/>
              <w:right w:val="single" w:sz="4" w:space="0" w:color="auto"/>
            </w:tcBorders>
            <w:noWrap/>
            <w:vAlign w:val="center"/>
            <w:hideMark/>
          </w:tcPr>
          <w:p w14:paraId="01899D8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53.233.823</w:t>
            </w:r>
          </w:p>
        </w:tc>
        <w:tc>
          <w:tcPr>
            <w:tcW w:w="1001" w:type="dxa"/>
            <w:gridSpan w:val="2"/>
            <w:tcBorders>
              <w:top w:val="nil"/>
              <w:left w:val="nil"/>
              <w:bottom w:val="single" w:sz="4" w:space="0" w:color="auto"/>
              <w:right w:val="nil"/>
            </w:tcBorders>
            <w:noWrap/>
            <w:vAlign w:val="center"/>
            <w:hideMark/>
          </w:tcPr>
          <w:p w14:paraId="176DF1C8"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63.948.056</w:t>
            </w:r>
          </w:p>
        </w:tc>
        <w:tc>
          <w:tcPr>
            <w:tcW w:w="709" w:type="dxa"/>
            <w:tcBorders>
              <w:top w:val="nil"/>
              <w:left w:val="single" w:sz="4" w:space="0" w:color="auto"/>
              <w:bottom w:val="single" w:sz="4" w:space="0" w:color="auto"/>
              <w:right w:val="single" w:sz="4" w:space="0" w:color="auto"/>
            </w:tcBorders>
            <w:noWrap/>
            <w:vAlign w:val="bottom"/>
            <w:hideMark/>
          </w:tcPr>
          <w:p w14:paraId="6FE14B0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45,43</w:t>
            </w:r>
          </w:p>
        </w:tc>
      </w:tr>
      <w:tr w:rsidR="00B11EEA" w:rsidRPr="00B11EEA" w14:paraId="2A86314F" w14:textId="77777777" w:rsidTr="00B11EEA">
        <w:trPr>
          <w:trHeight w:val="360"/>
        </w:trPr>
        <w:tc>
          <w:tcPr>
            <w:tcW w:w="381" w:type="dxa"/>
            <w:tcBorders>
              <w:top w:val="nil"/>
              <w:left w:val="nil"/>
              <w:bottom w:val="nil"/>
              <w:right w:val="nil"/>
            </w:tcBorders>
            <w:vAlign w:val="bottom"/>
            <w:hideMark/>
          </w:tcPr>
          <w:p w14:paraId="34AC9AB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5CB797BF"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single" w:sz="4" w:space="0" w:color="auto"/>
              <w:bottom w:val="single" w:sz="4" w:space="0" w:color="auto"/>
              <w:right w:val="single" w:sz="4" w:space="0" w:color="auto"/>
            </w:tcBorders>
            <w:noWrap/>
            <w:vAlign w:val="bottom"/>
            <w:hideMark/>
          </w:tcPr>
          <w:p w14:paraId="0A45689C" w14:textId="77777777" w:rsidR="00A11FCE" w:rsidRPr="00A11FCE" w:rsidRDefault="00A11FCE" w:rsidP="00A11FCE">
            <w:pPr>
              <w:widowControl/>
              <w:autoSpaceDE/>
              <w:autoSpaceDN/>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ВКУПНИ ТЕКОВНО ОПЕРАТИВНИ ПРИХОДИ</w:t>
            </w:r>
          </w:p>
        </w:tc>
        <w:tc>
          <w:tcPr>
            <w:tcW w:w="955" w:type="dxa"/>
            <w:tcBorders>
              <w:top w:val="nil"/>
              <w:left w:val="nil"/>
              <w:bottom w:val="single" w:sz="4" w:space="0" w:color="auto"/>
              <w:right w:val="single" w:sz="4" w:space="0" w:color="auto"/>
            </w:tcBorders>
            <w:vAlign w:val="center"/>
            <w:hideMark/>
          </w:tcPr>
          <w:p w14:paraId="23CAE391"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43.508.640</w:t>
            </w:r>
          </w:p>
        </w:tc>
        <w:tc>
          <w:tcPr>
            <w:tcW w:w="1030" w:type="dxa"/>
            <w:tcBorders>
              <w:top w:val="nil"/>
              <w:left w:val="nil"/>
              <w:bottom w:val="single" w:sz="4" w:space="0" w:color="auto"/>
              <w:right w:val="single" w:sz="4" w:space="0" w:color="auto"/>
            </w:tcBorders>
            <w:vAlign w:val="center"/>
            <w:hideMark/>
          </w:tcPr>
          <w:p w14:paraId="398902AD"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19.064.319</w:t>
            </w:r>
          </w:p>
        </w:tc>
        <w:tc>
          <w:tcPr>
            <w:tcW w:w="955" w:type="dxa"/>
            <w:tcBorders>
              <w:top w:val="nil"/>
              <w:left w:val="nil"/>
              <w:bottom w:val="single" w:sz="4" w:space="0" w:color="auto"/>
              <w:right w:val="single" w:sz="4" w:space="0" w:color="auto"/>
            </w:tcBorders>
            <w:vAlign w:val="center"/>
            <w:hideMark/>
          </w:tcPr>
          <w:p w14:paraId="583867E2"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49.535.444</w:t>
            </w:r>
          </w:p>
        </w:tc>
        <w:tc>
          <w:tcPr>
            <w:tcW w:w="980" w:type="dxa"/>
            <w:tcBorders>
              <w:top w:val="nil"/>
              <w:left w:val="nil"/>
              <w:bottom w:val="single" w:sz="4" w:space="0" w:color="auto"/>
              <w:right w:val="single" w:sz="4" w:space="0" w:color="auto"/>
            </w:tcBorders>
            <w:vAlign w:val="center"/>
            <w:hideMark/>
          </w:tcPr>
          <w:p w14:paraId="06F63C6C"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24.100.000</w:t>
            </w:r>
          </w:p>
        </w:tc>
        <w:tc>
          <w:tcPr>
            <w:tcW w:w="758" w:type="dxa"/>
            <w:tcBorders>
              <w:top w:val="nil"/>
              <w:left w:val="nil"/>
              <w:bottom w:val="single" w:sz="4" w:space="0" w:color="auto"/>
              <w:right w:val="single" w:sz="4" w:space="0" w:color="auto"/>
            </w:tcBorders>
            <w:vAlign w:val="center"/>
            <w:hideMark/>
          </w:tcPr>
          <w:p w14:paraId="2F789D41"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460.000</w:t>
            </w:r>
          </w:p>
        </w:tc>
        <w:tc>
          <w:tcPr>
            <w:tcW w:w="852" w:type="dxa"/>
            <w:tcBorders>
              <w:top w:val="nil"/>
              <w:left w:val="nil"/>
              <w:bottom w:val="single" w:sz="4" w:space="0" w:color="auto"/>
              <w:right w:val="single" w:sz="4" w:space="0" w:color="auto"/>
            </w:tcBorders>
            <w:vAlign w:val="center"/>
            <w:hideMark/>
          </w:tcPr>
          <w:p w14:paraId="41358BEC"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246.950</w:t>
            </w:r>
          </w:p>
        </w:tc>
        <w:tc>
          <w:tcPr>
            <w:tcW w:w="946" w:type="dxa"/>
            <w:tcBorders>
              <w:top w:val="nil"/>
              <w:left w:val="nil"/>
              <w:bottom w:val="single" w:sz="4" w:space="0" w:color="auto"/>
              <w:right w:val="single" w:sz="4" w:space="0" w:color="auto"/>
            </w:tcBorders>
            <w:vAlign w:val="center"/>
            <w:hideMark/>
          </w:tcPr>
          <w:p w14:paraId="3E45B740"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2.596.750</w:t>
            </w:r>
          </w:p>
        </w:tc>
        <w:tc>
          <w:tcPr>
            <w:tcW w:w="897" w:type="dxa"/>
            <w:tcBorders>
              <w:top w:val="nil"/>
              <w:left w:val="nil"/>
              <w:bottom w:val="single" w:sz="4" w:space="0" w:color="auto"/>
              <w:right w:val="single" w:sz="4" w:space="0" w:color="auto"/>
            </w:tcBorders>
            <w:vAlign w:val="center"/>
            <w:hideMark/>
          </w:tcPr>
          <w:p w14:paraId="1393D5EA"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1.466.134</w:t>
            </w:r>
          </w:p>
        </w:tc>
        <w:tc>
          <w:tcPr>
            <w:tcW w:w="713" w:type="dxa"/>
            <w:tcBorders>
              <w:top w:val="nil"/>
              <w:left w:val="nil"/>
              <w:bottom w:val="single" w:sz="4" w:space="0" w:color="auto"/>
              <w:right w:val="single" w:sz="4" w:space="0" w:color="auto"/>
            </w:tcBorders>
            <w:vAlign w:val="center"/>
            <w:hideMark/>
          </w:tcPr>
          <w:p w14:paraId="2982264F"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03" w:type="dxa"/>
            <w:tcBorders>
              <w:top w:val="nil"/>
              <w:left w:val="nil"/>
              <w:bottom w:val="single" w:sz="4" w:space="0" w:color="auto"/>
              <w:right w:val="single" w:sz="4" w:space="0" w:color="auto"/>
            </w:tcBorders>
            <w:vAlign w:val="center"/>
            <w:hideMark/>
          </w:tcPr>
          <w:p w14:paraId="0104764D"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1134" w:type="dxa"/>
            <w:tcBorders>
              <w:top w:val="nil"/>
              <w:left w:val="nil"/>
              <w:bottom w:val="single" w:sz="4" w:space="0" w:color="auto"/>
              <w:right w:val="single" w:sz="4" w:space="0" w:color="auto"/>
            </w:tcBorders>
            <w:vAlign w:val="center"/>
            <w:hideMark/>
          </w:tcPr>
          <w:p w14:paraId="233B1408"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96.100.834</w:t>
            </w:r>
          </w:p>
        </w:tc>
        <w:tc>
          <w:tcPr>
            <w:tcW w:w="983" w:type="dxa"/>
            <w:tcBorders>
              <w:top w:val="nil"/>
              <w:left w:val="nil"/>
              <w:bottom w:val="single" w:sz="4" w:space="0" w:color="auto"/>
              <w:right w:val="single" w:sz="4" w:space="0" w:color="auto"/>
            </w:tcBorders>
            <w:noWrap/>
            <w:vAlign w:val="center"/>
            <w:hideMark/>
          </w:tcPr>
          <w:p w14:paraId="2C7C4941"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44.877.403</w:t>
            </w:r>
          </w:p>
        </w:tc>
        <w:tc>
          <w:tcPr>
            <w:tcW w:w="1001" w:type="dxa"/>
            <w:gridSpan w:val="2"/>
            <w:tcBorders>
              <w:top w:val="nil"/>
              <w:left w:val="nil"/>
              <w:bottom w:val="single" w:sz="4" w:space="0" w:color="auto"/>
              <w:right w:val="nil"/>
            </w:tcBorders>
            <w:noWrap/>
            <w:vAlign w:val="center"/>
            <w:hideMark/>
          </w:tcPr>
          <w:p w14:paraId="3713197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51.223.431</w:t>
            </w:r>
          </w:p>
        </w:tc>
        <w:tc>
          <w:tcPr>
            <w:tcW w:w="709" w:type="dxa"/>
            <w:tcBorders>
              <w:top w:val="nil"/>
              <w:left w:val="single" w:sz="4" w:space="0" w:color="auto"/>
              <w:bottom w:val="single" w:sz="4" w:space="0" w:color="auto"/>
              <w:right w:val="single" w:sz="4" w:space="0" w:color="auto"/>
            </w:tcBorders>
            <w:noWrap/>
            <w:vAlign w:val="bottom"/>
            <w:hideMark/>
          </w:tcPr>
          <w:p w14:paraId="72C5D4EB"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46,70</w:t>
            </w:r>
          </w:p>
        </w:tc>
      </w:tr>
      <w:tr w:rsidR="00B11EEA" w:rsidRPr="00B11EEA" w14:paraId="3F302606" w14:textId="77777777" w:rsidTr="00B11EEA">
        <w:trPr>
          <w:trHeight w:val="360"/>
        </w:trPr>
        <w:tc>
          <w:tcPr>
            <w:tcW w:w="381" w:type="dxa"/>
            <w:tcBorders>
              <w:top w:val="nil"/>
              <w:left w:val="nil"/>
              <w:bottom w:val="nil"/>
              <w:right w:val="nil"/>
            </w:tcBorders>
            <w:vAlign w:val="bottom"/>
            <w:hideMark/>
          </w:tcPr>
          <w:p w14:paraId="791E79F0"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2138EF04"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single" w:sz="4" w:space="0" w:color="auto"/>
              <w:bottom w:val="single" w:sz="4" w:space="0" w:color="auto"/>
              <w:right w:val="single" w:sz="4" w:space="0" w:color="auto"/>
            </w:tcBorders>
            <w:noWrap/>
            <w:vAlign w:val="bottom"/>
            <w:hideMark/>
          </w:tcPr>
          <w:p w14:paraId="203625A0" w14:textId="77777777" w:rsidR="00A11FCE" w:rsidRPr="00A11FCE" w:rsidRDefault="00A11FCE" w:rsidP="00A11FCE">
            <w:pPr>
              <w:widowControl/>
              <w:autoSpaceDE/>
              <w:autoSpaceDN/>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ВКУПНИ  КАПИТАЛНИ ПРИХОДИ</w:t>
            </w:r>
          </w:p>
        </w:tc>
        <w:tc>
          <w:tcPr>
            <w:tcW w:w="955" w:type="dxa"/>
            <w:tcBorders>
              <w:top w:val="nil"/>
              <w:left w:val="nil"/>
              <w:bottom w:val="single" w:sz="4" w:space="0" w:color="auto"/>
              <w:right w:val="single" w:sz="4" w:space="0" w:color="auto"/>
            </w:tcBorders>
            <w:vAlign w:val="center"/>
            <w:hideMark/>
          </w:tcPr>
          <w:p w14:paraId="584E354E"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21.081.045</w:t>
            </w:r>
          </w:p>
        </w:tc>
        <w:tc>
          <w:tcPr>
            <w:tcW w:w="1030" w:type="dxa"/>
            <w:tcBorders>
              <w:top w:val="nil"/>
              <w:left w:val="nil"/>
              <w:bottom w:val="single" w:sz="4" w:space="0" w:color="auto"/>
              <w:right w:val="single" w:sz="4" w:space="0" w:color="auto"/>
            </w:tcBorders>
            <w:vAlign w:val="center"/>
            <w:hideMark/>
          </w:tcPr>
          <w:p w14:paraId="4B5FC46E"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8.356.420</w:t>
            </w:r>
          </w:p>
        </w:tc>
        <w:tc>
          <w:tcPr>
            <w:tcW w:w="955" w:type="dxa"/>
            <w:tcBorders>
              <w:top w:val="nil"/>
              <w:left w:val="nil"/>
              <w:bottom w:val="single" w:sz="4" w:space="0" w:color="auto"/>
              <w:right w:val="single" w:sz="4" w:space="0" w:color="auto"/>
            </w:tcBorders>
            <w:vAlign w:val="center"/>
            <w:hideMark/>
          </w:tcPr>
          <w:p w14:paraId="33FF9AA9"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980" w:type="dxa"/>
            <w:tcBorders>
              <w:top w:val="nil"/>
              <w:left w:val="nil"/>
              <w:bottom w:val="single" w:sz="4" w:space="0" w:color="auto"/>
              <w:right w:val="single" w:sz="4" w:space="0" w:color="auto"/>
            </w:tcBorders>
            <w:vAlign w:val="center"/>
            <w:hideMark/>
          </w:tcPr>
          <w:p w14:paraId="6FDD120B"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58" w:type="dxa"/>
            <w:tcBorders>
              <w:top w:val="nil"/>
              <w:left w:val="nil"/>
              <w:bottom w:val="single" w:sz="4" w:space="0" w:color="auto"/>
              <w:right w:val="single" w:sz="4" w:space="0" w:color="auto"/>
            </w:tcBorders>
            <w:vAlign w:val="center"/>
            <w:hideMark/>
          </w:tcPr>
          <w:p w14:paraId="0F0A293C"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852" w:type="dxa"/>
            <w:tcBorders>
              <w:top w:val="nil"/>
              <w:left w:val="nil"/>
              <w:bottom w:val="single" w:sz="4" w:space="0" w:color="auto"/>
              <w:right w:val="single" w:sz="4" w:space="0" w:color="auto"/>
            </w:tcBorders>
            <w:vAlign w:val="center"/>
            <w:hideMark/>
          </w:tcPr>
          <w:p w14:paraId="13DC9261"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946" w:type="dxa"/>
            <w:tcBorders>
              <w:top w:val="nil"/>
              <w:left w:val="nil"/>
              <w:bottom w:val="single" w:sz="4" w:space="0" w:color="auto"/>
              <w:right w:val="single" w:sz="4" w:space="0" w:color="auto"/>
            </w:tcBorders>
            <w:vAlign w:val="center"/>
            <w:hideMark/>
          </w:tcPr>
          <w:p w14:paraId="0FE853D4"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897" w:type="dxa"/>
            <w:tcBorders>
              <w:top w:val="nil"/>
              <w:left w:val="nil"/>
              <w:bottom w:val="single" w:sz="4" w:space="0" w:color="auto"/>
              <w:right w:val="single" w:sz="4" w:space="0" w:color="auto"/>
            </w:tcBorders>
            <w:vAlign w:val="center"/>
            <w:hideMark/>
          </w:tcPr>
          <w:p w14:paraId="5EE4B585"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13" w:type="dxa"/>
            <w:tcBorders>
              <w:top w:val="nil"/>
              <w:left w:val="nil"/>
              <w:bottom w:val="single" w:sz="4" w:space="0" w:color="auto"/>
              <w:right w:val="single" w:sz="4" w:space="0" w:color="auto"/>
            </w:tcBorders>
            <w:vAlign w:val="center"/>
            <w:hideMark/>
          </w:tcPr>
          <w:p w14:paraId="0714906D"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03" w:type="dxa"/>
            <w:tcBorders>
              <w:top w:val="nil"/>
              <w:left w:val="nil"/>
              <w:bottom w:val="single" w:sz="4" w:space="0" w:color="auto"/>
              <w:right w:val="single" w:sz="4" w:space="0" w:color="auto"/>
            </w:tcBorders>
            <w:vAlign w:val="center"/>
            <w:hideMark/>
          </w:tcPr>
          <w:p w14:paraId="3AF568A9"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1134" w:type="dxa"/>
            <w:tcBorders>
              <w:top w:val="nil"/>
              <w:left w:val="nil"/>
              <w:bottom w:val="single" w:sz="4" w:space="0" w:color="auto"/>
              <w:right w:val="single" w:sz="4" w:space="0" w:color="auto"/>
            </w:tcBorders>
            <w:vAlign w:val="center"/>
            <w:hideMark/>
          </w:tcPr>
          <w:p w14:paraId="73BCE4AC"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21.081.045</w:t>
            </w:r>
          </w:p>
        </w:tc>
        <w:tc>
          <w:tcPr>
            <w:tcW w:w="983" w:type="dxa"/>
            <w:tcBorders>
              <w:top w:val="nil"/>
              <w:left w:val="nil"/>
              <w:bottom w:val="single" w:sz="4" w:space="0" w:color="auto"/>
              <w:right w:val="single" w:sz="4" w:space="0" w:color="auto"/>
            </w:tcBorders>
            <w:noWrap/>
            <w:vAlign w:val="center"/>
            <w:hideMark/>
          </w:tcPr>
          <w:p w14:paraId="309D8D0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8.356.420</w:t>
            </w:r>
          </w:p>
        </w:tc>
        <w:tc>
          <w:tcPr>
            <w:tcW w:w="1001" w:type="dxa"/>
            <w:gridSpan w:val="2"/>
            <w:tcBorders>
              <w:top w:val="nil"/>
              <w:left w:val="nil"/>
              <w:bottom w:val="single" w:sz="4" w:space="0" w:color="auto"/>
              <w:right w:val="nil"/>
            </w:tcBorders>
            <w:noWrap/>
            <w:vAlign w:val="center"/>
            <w:hideMark/>
          </w:tcPr>
          <w:p w14:paraId="2738FB3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12.724.625</w:t>
            </w:r>
          </w:p>
        </w:tc>
        <w:tc>
          <w:tcPr>
            <w:tcW w:w="709" w:type="dxa"/>
            <w:tcBorders>
              <w:top w:val="nil"/>
              <w:left w:val="single" w:sz="4" w:space="0" w:color="auto"/>
              <w:bottom w:val="single" w:sz="4" w:space="0" w:color="auto"/>
              <w:right w:val="single" w:sz="4" w:space="0" w:color="auto"/>
            </w:tcBorders>
            <w:noWrap/>
            <w:vAlign w:val="bottom"/>
            <w:hideMark/>
          </w:tcPr>
          <w:p w14:paraId="500A88D5"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39,64</w:t>
            </w:r>
          </w:p>
        </w:tc>
      </w:tr>
      <w:tr w:rsidR="00B11EEA" w:rsidRPr="00B11EEA" w14:paraId="6BB7CE1E" w14:textId="77777777" w:rsidTr="00B11EEA">
        <w:trPr>
          <w:trHeight w:val="270"/>
        </w:trPr>
        <w:tc>
          <w:tcPr>
            <w:tcW w:w="381" w:type="dxa"/>
            <w:tcBorders>
              <w:top w:val="nil"/>
              <w:left w:val="nil"/>
              <w:bottom w:val="nil"/>
              <w:right w:val="nil"/>
            </w:tcBorders>
            <w:vAlign w:val="bottom"/>
            <w:hideMark/>
          </w:tcPr>
          <w:p w14:paraId="352F9B6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7E6AB056"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nil"/>
              <w:bottom w:val="nil"/>
              <w:right w:val="nil"/>
            </w:tcBorders>
            <w:noWrap/>
            <w:vAlign w:val="bottom"/>
            <w:hideMark/>
          </w:tcPr>
          <w:p w14:paraId="5DFBCA3A" w14:textId="77777777" w:rsidR="00A11FCE" w:rsidRPr="00A11FCE" w:rsidRDefault="00A11FCE" w:rsidP="00A11FCE">
            <w:pPr>
              <w:widowControl/>
              <w:autoSpaceDE/>
              <w:autoSpaceDN/>
              <w:rPr>
                <w:rFonts w:ascii="Times New Roman" w:eastAsia="Times New Roman" w:hAnsi="Times New Roman" w:cs="Times New Roman"/>
                <w:sz w:val="16"/>
                <w:szCs w:val="16"/>
                <w:lang w:val="mk-MK"/>
              </w:rPr>
            </w:pPr>
          </w:p>
        </w:tc>
        <w:tc>
          <w:tcPr>
            <w:tcW w:w="955" w:type="dxa"/>
            <w:tcBorders>
              <w:top w:val="nil"/>
              <w:left w:val="nil"/>
              <w:bottom w:val="nil"/>
              <w:right w:val="nil"/>
            </w:tcBorders>
            <w:vAlign w:val="center"/>
            <w:hideMark/>
          </w:tcPr>
          <w:p w14:paraId="1F89FDFF"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1030" w:type="dxa"/>
            <w:tcBorders>
              <w:top w:val="nil"/>
              <w:left w:val="nil"/>
              <w:bottom w:val="nil"/>
              <w:right w:val="nil"/>
            </w:tcBorders>
            <w:vAlign w:val="center"/>
            <w:hideMark/>
          </w:tcPr>
          <w:p w14:paraId="0BE1DAD5"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955" w:type="dxa"/>
            <w:tcBorders>
              <w:top w:val="nil"/>
              <w:left w:val="nil"/>
              <w:bottom w:val="nil"/>
              <w:right w:val="nil"/>
            </w:tcBorders>
            <w:vAlign w:val="center"/>
            <w:hideMark/>
          </w:tcPr>
          <w:p w14:paraId="7294E3E2"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980" w:type="dxa"/>
            <w:tcBorders>
              <w:top w:val="nil"/>
              <w:left w:val="nil"/>
              <w:bottom w:val="nil"/>
              <w:right w:val="nil"/>
            </w:tcBorders>
            <w:vAlign w:val="center"/>
            <w:hideMark/>
          </w:tcPr>
          <w:p w14:paraId="54F75261"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758" w:type="dxa"/>
            <w:tcBorders>
              <w:top w:val="nil"/>
              <w:left w:val="nil"/>
              <w:bottom w:val="nil"/>
              <w:right w:val="nil"/>
            </w:tcBorders>
            <w:vAlign w:val="center"/>
            <w:hideMark/>
          </w:tcPr>
          <w:p w14:paraId="2F20480E"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852" w:type="dxa"/>
            <w:tcBorders>
              <w:top w:val="nil"/>
              <w:left w:val="nil"/>
              <w:bottom w:val="nil"/>
              <w:right w:val="nil"/>
            </w:tcBorders>
            <w:vAlign w:val="center"/>
            <w:hideMark/>
          </w:tcPr>
          <w:p w14:paraId="0478FB62"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946" w:type="dxa"/>
            <w:tcBorders>
              <w:top w:val="nil"/>
              <w:left w:val="nil"/>
              <w:bottom w:val="nil"/>
              <w:right w:val="nil"/>
            </w:tcBorders>
            <w:vAlign w:val="center"/>
            <w:hideMark/>
          </w:tcPr>
          <w:p w14:paraId="30509E38"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897" w:type="dxa"/>
            <w:tcBorders>
              <w:top w:val="nil"/>
              <w:left w:val="nil"/>
              <w:bottom w:val="nil"/>
              <w:right w:val="nil"/>
            </w:tcBorders>
            <w:vAlign w:val="center"/>
            <w:hideMark/>
          </w:tcPr>
          <w:p w14:paraId="1FD285FD"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713" w:type="dxa"/>
            <w:tcBorders>
              <w:top w:val="nil"/>
              <w:left w:val="nil"/>
              <w:bottom w:val="nil"/>
              <w:right w:val="nil"/>
            </w:tcBorders>
            <w:vAlign w:val="center"/>
            <w:hideMark/>
          </w:tcPr>
          <w:p w14:paraId="6A6B04DD"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703" w:type="dxa"/>
            <w:tcBorders>
              <w:top w:val="nil"/>
              <w:left w:val="nil"/>
              <w:bottom w:val="nil"/>
              <w:right w:val="nil"/>
            </w:tcBorders>
            <w:vAlign w:val="center"/>
            <w:hideMark/>
          </w:tcPr>
          <w:p w14:paraId="26A676D7"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1134" w:type="dxa"/>
            <w:tcBorders>
              <w:top w:val="nil"/>
              <w:left w:val="nil"/>
              <w:bottom w:val="nil"/>
              <w:right w:val="nil"/>
            </w:tcBorders>
            <w:vAlign w:val="center"/>
            <w:hideMark/>
          </w:tcPr>
          <w:p w14:paraId="5B29E6CD"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983" w:type="dxa"/>
            <w:tcBorders>
              <w:top w:val="nil"/>
              <w:left w:val="nil"/>
              <w:bottom w:val="nil"/>
              <w:right w:val="nil"/>
            </w:tcBorders>
            <w:noWrap/>
            <w:vAlign w:val="center"/>
            <w:hideMark/>
          </w:tcPr>
          <w:p w14:paraId="7188385C"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1001" w:type="dxa"/>
            <w:gridSpan w:val="2"/>
            <w:tcBorders>
              <w:top w:val="nil"/>
              <w:left w:val="nil"/>
              <w:bottom w:val="single" w:sz="4" w:space="0" w:color="auto"/>
              <w:right w:val="nil"/>
            </w:tcBorders>
            <w:noWrap/>
            <w:vAlign w:val="center"/>
            <w:hideMark/>
          </w:tcPr>
          <w:p w14:paraId="11E72539" w14:textId="77777777" w:rsidR="00A11FCE" w:rsidRPr="00A11FCE" w:rsidRDefault="00A11FCE" w:rsidP="00A11FCE">
            <w:pPr>
              <w:widowControl/>
              <w:autoSpaceDE/>
              <w:autoSpaceDN/>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c>
          <w:tcPr>
            <w:tcW w:w="709" w:type="dxa"/>
            <w:tcBorders>
              <w:top w:val="nil"/>
              <w:left w:val="nil"/>
              <w:bottom w:val="single" w:sz="4" w:space="0" w:color="auto"/>
              <w:right w:val="nil"/>
            </w:tcBorders>
            <w:noWrap/>
            <w:vAlign w:val="bottom"/>
            <w:hideMark/>
          </w:tcPr>
          <w:p w14:paraId="6B8BC2A9" w14:textId="77777777" w:rsidR="00A11FCE" w:rsidRPr="00A11FCE" w:rsidRDefault="00A11FCE" w:rsidP="00A11FCE">
            <w:pPr>
              <w:widowControl/>
              <w:autoSpaceDE/>
              <w:autoSpaceDN/>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r>
      <w:tr w:rsidR="00B11EEA" w:rsidRPr="00B11EEA" w14:paraId="249AFF41" w14:textId="77777777" w:rsidTr="00B11EEA">
        <w:trPr>
          <w:trHeight w:val="360"/>
        </w:trPr>
        <w:tc>
          <w:tcPr>
            <w:tcW w:w="381" w:type="dxa"/>
            <w:tcBorders>
              <w:top w:val="nil"/>
              <w:left w:val="nil"/>
              <w:bottom w:val="nil"/>
              <w:right w:val="nil"/>
            </w:tcBorders>
            <w:vAlign w:val="bottom"/>
            <w:hideMark/>
          </w:tcPr>
          <w:p w14:paraId="056B5781" w14:textId="77777777" w:rsidR="00A11FCE" w:rsidRPr="00A11FCE" w:rsidRDefault="00A11FCE" w:rsidP="00A11FCE">
            <w:pPr>
              <w:widowControl/>
              <w:autoSpaceDE/>
              <w:autoSpaceDN/>
              <w:rPr>
                <w:rFonts w:ascii="Arial Narrow" w:eastAsia="Times New Roman" w:hAnsi="Arial Narrow" w:cs="Times New Roman"/>
                <w:sz w:val="18"/>
                <w:szCs w:val="18"/>
                <w:lang w:val="mk-MK"/>
              </w:rPr>
            </w:pPr>
          </w:p>
        </w:tc>
        <w:tc>
          <w:tcPr>
            <w:tcW w:w="470" w:type="dxa"/>
            <w:tcBorders>
              <w:top w:val="nil"/>
              <w:left w:val="nil"/>
              <w:bottom w:val="nil"/>
              <w:right w:val="nil"/>
            </w:tcBorders>
            <w:noWrap/>
            <w:vAlign w:val="center"/>
            <w:hideMark/>
          </w:tcPr>
          <w:p w14:paraId="0208940F"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single" w:sz="4" w:space="0" w:color="auto"/>
              <w:left w:val="single" w:sz="4" w:space="0" w:color="auto"/>
              <w:bottom w:val="single" w:sz="4" w:space="0" w:color="auto"/>
              <w:right w:val="nil"/>
            </w:tcBorders>
            <w:noWrap/>
            <w:vAlign w:val="bottom"/>
            <w:hideMark/>
          </w:tcPr>
          <w:p w14:paraId="1E24ACAA" w14:textId="77777777" w:rsidR="00A11FCE" w:rsidRPr="00A11FCE" w:rsidRDefault="00A11FCE" w:rsidP="00A11FCE">
            <w:pPr>
              <w:widowControl/>
              <w:autoSpaceDE/>
              <w:autoSpaceDN/>
              <w:rPr>
                <w:rFonts w:ascii="Arial Narrow" w:eastAsia="Times New Roman" w:hAnsi="Arial Narrow" w:cs="Times New Roman"/>
                <w:b/>
                <w:bCs/>
                <w:sz w:val="18"/>
                <w:szCs w:val="18"/>
                <w:u w:val="single"/>
                <w:lang w:val="mk-MK"/>
              </w:rPr>
            </w:pPr>
            <w:r w:rsidRPr="00A11FCE">
              <w:rPr>
                <w:rFonts w:ascii="Arial Narrow" w:eastAsia="Times New Roman" w:hAnsi="Arial Narrow" w:cs="Times New Roman"/>
                <w:b/>
                <w:bCs/>
                <w:sz w:val="18"/>
                <w:szCs w:val="18"/>
                <w:u w:val="single"/>
                <w:lang w:val="mk-MK"/>
              </w:rPr>
              <w:t>ВКУПНИ РАСХОДИ:</w:t>
            </w:r>
          </w:p>
        </w:tc>
        <w:tc>
          <w:tcPr>
            <w:tcW w:w="955" w:type="dxa"/>
            <w:tcBorders>
              <w:top w:val="single" w:sz="4" w:space="0" w:color="auto"/>
              <w:left w:val="single" w:sz="4" w:space="0" w:color="auto"/>
              <w:bottom w:val="single" w:sz="4" w:space="0" w:color="auto"/>
              <w:right w:val="single" w:sz="4" w:space="0" w:color="auto"/>
            </w:tcBorders>
            <w:vAlign w:val="center"/>
            <w:hideMark/>
          </w:tcPr>
          <w:p w14:paraId="0000A57E"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64.589.685</w:t>
            </w:r>
          </w:p>
        </w:tc>
        <w:tc>
          <w:tcPr>
            <w:tcW w:w="1030" w:type="dxa"/>
            <w:tcBorders>
              <w:top w:val="single" w:sz="4" w:space="0" w:color="auto"/>
              <w:left w:val="nil"/>
              <w:bottom w:val="single" w:sz="4" w:space="0" w:color="auto"/>
              <w:right w:val="single" w:sz="4" w:space="0" w:color="auto"/>
            </w:tcBorders>
            <w:vAlign w:val="center"/>
            <w:hideMark/>
          </w:tcPr>
          <w:p w14:paraId="33D991F0"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27.420.739</w:t>
            </w:r>
          </w:p>
        </w:tc>
        <w:tc>
          <w:tcPr>
            <w:tcW w:w="955" w:type="dxa"/>
            <w:tcBorders>
              <w:top w:val="single" w:sz="4" w:space="0" w:color="auto"/>
              <w:left w:val="nil"/>
              <w:bottom w:val="single" w:sz="4" w:space="0" w:color="auto"/>
              <w:right w:val="single" w:sz="4" w:space="0" w:color="auto"/>
            </w:tcBorders>
            <w:vAlign w:val="center"/>
            <w:hideMark/>
          </w:tcPr>
          <w:p w14:paraId="3CC082C0"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49.535.444</w:t>
            </w:r>
          </w:p>
        </w:tc>
        <w:tc>
          <w:tcPr>
            <w:tcW w:w="980" w:type="dxa"/>
            <w:tcBorders>
              <w:top w:val="single" w:sz="4" w:space="0" w:color="auto"/>
              <w:left w:val="nil"/>
              <w:bottom w:val="single" w:sz="4" w:space="0" w:color="auto"/>
              <w:right w:val="single" w:sz="4" w:space="0" w:color="auto"/>
            </w:tcBorders>
            <w:vAlign w:val="center"/>
            <w:hideMark/>
          </w:tcPr>
          <w:p w14:paraId="4064C9DB"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20.339.414</w:t>
            </w:r>
          </w:p>
        </w:tc>
        <w:tc>
          <w:tcPr>
            <w:tcW w:w="758" w:type="dxa"/>
            <w:tcBorders>
              <w:top w:val="single" w:sz="4" w:space="0" w:color="auto"/>
              <w:left w:val="nil"/>
              <w:bottom w:val="single" w:sz="4" w:space="0" w:color="auto"/>
              <w:right w:val="single" w:sz="4" w:space="0" w:color="auto"/>
            </w:tcBorders>
            <w:vAlign w:val="center"/>
            <w:hideMark/>
          </w:tcPr>
          <w:p w14:paraId="75A0A2AF"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460.000</w:t>
            </w:r>
          </w:p>
        </w:tc>
        <w:tc>
          <w:tcPr>
            <w:tcW w:w="852" w:type="dxa"/>
            <w:tcBorders>
              <w:top w:val="single" w:sz="4" w:space="0" w:color="auto"/>
              <w:left w:val="nil"/>
              <w:bottom w:val="single" w:sz="4" w:space="0" w:color="auto"/>
              <w:right w:val="single" w:sz="4" w:space="0" w:color="auto"/>
            </w:tcBorders>
            <w:vAlign w:val="center"/>
            <w:hideMark/>
          </w:tcPr>
          <w:p w14:paraId="2E8E0265"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16.193</w:t>
            </w:r>
          </w:p>
        </w:tc>
        <w:tc>
          <w:tcPr>
            <w:tcW w:w="946" w:type="dxa"/>
            <w:tcBorders>
              <w:top w:val="single" w:sz="4" w:space="0" w:color="auto"/>
              <w:left w:val="nil"/>
              <w:bottom w:val="single" w:sz="4" w:space="0" w:color="auto"/>
              <w:right w:val="single" w:sz="4" w:space="0" w:color="auto"/>
            </w:tcBorders>
            <w:vAlign w:val="center"/>
            <w:hideMark/>
          </w:tcPr>
          <w:p w14:paraId="18FEA90C"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2.596.750</w:t>
            </w:r>
          </w:p>
        </w:tc>
        <w:tc>
          <w:tcPr>
            <w:tcW w:w="897" w:type="dxa"/>
            <w:tcBorders>
              <w:top w:val="single" w:sz="4" w:space="0" w:color="auto"/>
              <w:left w:val="nil"/>
              <w:bottom w:val="single" w:sz="4" w:space="0" w:color="auto"/>
              <w:right w:val="single" w:sz="4" w:space="0" w:color="auto"/>
            </w:tcBorders>
            <w:vAlign w:val="center"/>
            <w:hideMark/>
          </w:tcPr>
          <w:p w14:paraId="7CA7E85A"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1.466.134</w:t>
            </w:r>
          </w:p>
        </w:tc>
        <w:tc>
          <w:tcPr>
            <w:tcW w:w="713" w:type="dxa"/>
            <w:tcBorders>
              <w:top w:val="single" w:sz="4" w:space="0" w:color="auto"/>
              <w:left w:val="nil"/>
              <w:bottom w:val="single" w:sz="4" w:space="0" w:color="auto"/>
              <w:right w:val="single" w:sz="4" w:space="0" w:color="auto"/>
            </w:tcBorders>
            <w:vAlign w:val="center"/>
            <w:hideMark/>
          </w:tcPr>
          <w:p w14:paraId="5089D156"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0</w:t>
            </w:r>
          </w:p>
        </w:tc>
        <w:tc>
          <w:tcPr>
            <w:tcW w:w="703" w:type="dxa"/>
            <w:tcBorders>
              <w:top w:val="single" w:sz="4" w:space="0" w:color="auto"/>
              <w:left w:val="nil"/>
              <w:bottom w:val="single" w:sz="4" w:space="0" w:color="auto"/>
              <w:right w:val="single" w:sz="4" w:space="0" w:color="auto"/>
            </w:tcBorders>
            <w:vAlign w:val="center"/>
            <w:hideMark/>
          </w:tcPr>
          <w:p w14:paraId="5230A7D5"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0</w:t>
            </w:r>
          </w:p>
        </w:tc>
        <w:tc>
          <w:tcPr>
            <w:tcW w:w="1134" w:type="dxa"/>
            <w:tcBorders>
              <w:top w:val="single" w:sz="4" w:space="0" w:color="auto"/>
              <w:left w:val="nil"/>
              <w:bottom w:val="single" w:sz="4" w:space="0" w:color="auto"/>
              <w:right w:val="single" w:sz="4" w:space="0" w:color="auto"/>
            </w:tcBorders>
            <w:vAlign w:val="center"/>
            <w:hideMark/>
          </w:tcPr>
          <w:p w14:paraId="2FA37D2F"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117.181.879</w:t>
            </w:r>
          </w:p>
        </w:tc>
        <w:tc>
          <w:tcPr>
            <w:tcW w:w="983" w:type="dxa"/>
            <w:tcBorders>
              <w:top w:val="single" w:sz="4" w:space="0" w:color="auto"/>
              <w:left w:val="nil"/>
              <w:bottom w:val="single" w:sz="4" w:space="0" w:color="auto"/>
              <w:right w:val="single" w:sz="4" w:space="0" w:color="auto"/>
            </w:tcBorders>
            <w:noWrap/>
            <w:vAlign w:val="center"/>
            <w:hideMark/>
          </w:tcPr>
          <w:p w14:paraId="2E062FA5"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49.242.480</w:t>
            </w:r>
          </w:p>
        </w:tc>
        <w:tc>
          <w:tcPr>
            <w:tcW w:w="1001" w:type="dxa"/>
            <w:gridSpan w:val="2"/>
            <w:tcBorders>
              <w:top w:val="nil"/>
              <w:left w:val="nil"/>
              <w:bottom w:val="single" w:sz="4" w:space="0" w:color="auto"/>
              <w:right w:val="nil"/>
            </w:tcBorders>
            <w:noWrap/>
            <w:vAlign w:val="center"/>
            <w:hideMark/>
          </w:tcPr>
          <w:p w14:paraId="3E5E8FED"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67.939.399</w:t>
            </w:r>
          </w:p>
        </w:tc>
        <w:tc>
          <w:tcPr>
            <w:tcW w:w="709" w:type="dxa"/>
            <w:tcBorders>
              <w:top w:val="nil"/>
              <w:left w:val="single" w:sz="4" w:space="0" w:color="auto"/>
              <w:bottom w:val="single" w:sz="4" w:space="0" w:color="auto"/>
              <w:right w:val="single" w:sz="4" w:space="0" w:color="auto"/>
            </w:tcBorders>
            <w:noWrap/>
            <w:vAlign w:val="bottom"/>
            <w:hideMark/>
          </w:tcPr>
          <w:p w14:paraId="4CC45FC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42,02</w:t>
            </w:r>
          </w:p>
        </w:tc>
      </w:tr>
      <w:tr w:rsidR="00B11EEA" w:rsidRPr="00B11EEA" w14:paraId="3FB5282A" w14:textId="77777777" w:rsidTr="00B11EEA">
        <w:trPr>
          <w:trHeight w:val="360"/>
        </w:trPr>
        <w:tc>
          <w:tcPr>
            <w:tcW w:w="381" w:type="dxa"/>
            <w:tcBorders>
              <w:top w:val="nil"/>
              <w:left w:val="nil"/>
              <w:bottom w:val="nil"/>
              <w:right w:val="nil"/>
            </w:tcBorders>
            <w:vAlign w:val="bottom"/>
            <w:hideMark/>
          </w:tcPr>
          <w:p w14:paraId="693F2FA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38145870"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single" w:sz="4" w:space="0" w:color="auto"/>
              <w:bottom w:val="single" w:sz="4" w:space="0" w:color="auto"/>
              <w:right w:val="nil"/>
            </w:tcBorders>
            <w:noWrap/>
            <w:vAlign w:val="bottom"/>
            <w:hideMark/>
          </w:tcPr>
          <w:p w14:paraId="7F9185B1" w14:textId="77777777" w:rsidR="00A11FCE" w:rsidRPr="00A11FCE" w:rsidRDefault="00A11FCE" w:rsidP="00A11FCE">
            <w:pPr>
              <w:widowControl/>
              <w:autoSpaceDE/>
              <w:autoSpaceDN/>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ВКУПНИ ТЕКОВНО ОПЕРАТИВНИ РАСХОДИ</w:t>
            </w:r>
          </w:p>
        </w:tc>
        <w:tc>
          <w:tcPr>
            <w:tcW w:w="955" w:type="dxa"/>
            <w:tcBorders>
              <w:top w:val="nil"/>
              <w:left w:val="single" w:sz="4" w:space="0" w:color="auto"/>
              <w:bottom w:val="single" w:sz="4" w:space="0" w:color="auto"/>
              <w:right w:val="single" w:sz="4" w:space="0" w:color="auto"/>
            </w:tcBorders>
            <w:vAlign w:val="center"/>
            <w:hideMark/>
          </w:tcPr>
          <w:p w14:paraId="0CC2E2AC"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40.705.395</w:t>
            </w:r>
          </w:p>
        </w:tc>
        <w:tc>
          <w:tcPr>
            <w:tcW w:w="1030" w:type="dxa"/>
            <w:tcBorders>
              <w:top w:val="nil"/>
              <w:left w:val="nil"/>
              <w:bottom w:val="single" w:sz="4" w:space="0" w:color="auto"/>
              <w:right w:val="single" w:sz="4" w:space="0" w:color="auto"/>
            </w:tcBorders>
            <w:vAlign w:val="center"/>
            <w:hideMark/>
          </w:tcPr>
          <w:p w14:paraId="2B7E8E44"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15.012.216</w:t>
            </w:r>
          </w:p>
        </w:tc>
        <w:tc>
          <w:tcPr>
            <w:tcW w:w="955" w:type="dxa"/>
            <w:tcBorders>
              <w:top w:val="nil"/>
              <w:left w:val="nil"/>
              <w:bottom w:val="single" w:sz="4" w:space="0" w:color="auto"/>
              <w:right w:val="single" w:sz="4" w:space="0" w:color="auto"/>
            </w:tcBorders>
            <w:vAlign w:val="center"/>
            <w:hideMark/>
          </w:tcPr>
          <w:p w14:paraId="31249FDE"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43.976.000</w:t>
            </w:r>
          </w:p>
        </w:tc>
        <w:tc>
          <w:tcPr>
            <w:tcW w:w="980" w:type="dxa"/>
            <w:tcBorders>
              <w:top w:val="nil"/>
              <w:left w:val="nil"/>
              <w:bottom w:val="single" w:sz="4" w:space="0" w:color="auto"/>
              <w:right w:val="single" w:sz="4" w:space="0" w:color="auto"/>
            </w:tcBorders>
            <w:vAlign w:val="center"/>
            <w:hideMark/>
          </w:tcPr>
          <w:p w14:paraId="6515E754"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20.339.414</w:t>
            </w:r>
          </w:p>
        </w:tc>
        <w:tc>
          <w:tcPr>
            <w:tcW w:w="758" w:type="dxa"/>
            <w:tcBorders>
              <w:top w:val="nil"/>
              <w:left w:val="nil"/>
              <w:bottom w:val="single" w:sz="4" w:space="0" w:color="auto"/>
              <w:right w:val="single" w:sz="4" w:space="0" w:color="auto"/>
            </w:tcBorders>
            <w:vAlign w:val="center"/>
            <w:hideMark/>
          </w:tcPr>
          <w:p w14:paraId="14587FFF"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460.000</w:t>
            </w:r>
          </w:p>
        </w:tc>
        <w:tc>
          <w:tcPr>
            <w:tcW w:w="852" w:type="dxa"/>
            <w:tcBorders>
              <w:top w:val="nil"/>
              <w:left w:val="nil"/>
              <w:bottom w:val="single" w:sz="4" w:space="0" w:color="auto"/>
              <w:right w:val="single" w:sz="4" w:space="0" w:color="auto"/>
            </w:tcBorders>
            <w:vAlign w:val="center"/>
            <w:hideMark/>
          </w:tcPr>
          <w:p w14:paraId="2233247E"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16.193</w:t>
            </w:r>
          </w:p>
        </w:tc>
        <w:tc>
          <w:tcPr>
            <w:tcW w:w="946" w:type="dxa"/>
            <w:tcBorders>
              <w:top w:val="nil"/>
              <w:left w:val="nil"/>
              <w:bottom w:val="single" w:sz="4" w:space="0" w:color="auto"/>
              <w:right w:val="single" w:sz="4" w:space="0" w:color="auto"/>
            </w:tcBorders>
            <w:vAlign w:val="center"/>
            <w:hideMark/>
          </w:tcPr>
          <w:p w14:paraId="1F0BBADC"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897" w:type="dxa"/>
            <w:tcBorders>
              <w:top w:val="nil"/>
              <w:left w:val="nil"/>
              <w:bottom w:val="single" w:sz="4" w:space="0" w:color="auto"/>
              <w:right w:val="single" w:sz="4" w:space="0" w:color="auto"/>
            </w:tcBorders>
            <w:vAlign w:val="center"/>
            <w:hideMark/>
          </w:tcPr>
          <w:p w14:paraId="200C4F88"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13" w:type="dxa"/>
            <w:tcBorders>
              <w:top w:val="nil"/>
              <w:left w:val="nil"/>
              <w:bottom w:val="single" w:sz="4" w:space="0" w:color="auto"/>
              <w:right w:val="single" w:sz="4" w:space="0" w:color="auto"/>
            </w:tcBorders>
            <w:vAlign w:val="center"/>
            <w:hideMark/>
          </w:tcPr>
          <w:p w14:paraId="1353E46F"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03" w:type="dxa"/>
            <w:tcBorders>
              <w:top w:val="nil"/>
              <w:left w:val="nil"/>
              <w:bottom w:val="single" w:sz="4" w:space="0" w:color="auto"/>
              <w:right w:val="single" w:sz="4" w:space="0" w:color="auto"/>
            </w:tcBorders>
            <w:vAlign w:val="center"/>
            <w:hideMark/>
          </w:tcPr>
          <w:p w14:paraId="146F2981"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1134" w:type="dxa"/>
            <w:tcBorders>
              <w:top w:val="nil"/>
              <w:left w:val="nil"/>
              <w:bottom w:val="single" w:sz="4" w:space="0" w:color="auto"/>
              <w:right w:val="single" w:sz="4" w:space="0" w:color="auto"/>
            </w:tcBorders>
            <w:vAlign w:val="center"/>
            <w:hideMark/>
          </w:tcPr>
          <w:p w14:paraId="0797EFAA"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85.141.395</w:t>
            </w:r>
          </w:p>
        </w:tc>
        <w:tc>
          <w:tcPr>
            <w:tcW w:w="983" w:type="dxa"/>
            <w:tcBorders>
              <w:top w:val="nil"/>
              <w:left w:val="nil"/>
              <w:bottom w:val="single" w:sz="4" w:space="0" w:color="auto"/>
              <w:right w:val="single" w:sz="4" w:space="0" w:color="auto"/>
            </w:tcBorders>
            <w:noWrap/>
            <w:vAlign w:val="center"/>
            <w:hideMark/>
          </w:tcPr>
          <w:p w14:paraId="6AD2104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35.367.823</w:t>
            </w:r>
          </w:p>
        </w:tc>
        <w:tc>
          <w:tcPr>
            <w:tcW w:w="1001" w:type="dxa"/>
            <w:gridSpan w:val="2"/>
            <w:tcBorders>
              <w:top w:val="nil"/>
              <w:left w:val="nil"/>
              <w:bottom w:val="single" w:sz="4" w:space="0" w:color="auto"/>
              <w:right w:val="nil"/>
            </w:tcBorders>
            <w:noWrap/>
            <w:vAlign w:val="center"/>
            <w:hideMark/>
          </w:tcPr>
          <w:p w14:paraId="17C6F3C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49.773.572</w:t>
            </w:r>
          </w:p>
        </w:tc>
        <w:tc>
          <w:tcPr>
            <w:tcW w:w="709" w:type="dxa"/>
            <w:tcBorders>
              <w:top w:val="nil"/>
              <w:left w:val="single" w:sz="4" w:space="0" w:color="auto"/>
              <w:bottom w:val="single" w:sz="4" w:space="0" w:color="auto"/>
              <w:right w:val="single" w:sz="4" w:space="0" w:color="auto"/>
            </w:tcBorders>
            <w:noWrap/>
            <w:vAlign w:val="bottom"/>
            <w:hideMark/>
          </w:tcPr>
          <w:p w14:paraId="46838C9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41,54</w:t>
            </w:r>
          </w:p>
        </w:tc>
      </w:tr>
      <w:tr w:rsidR="00B11EEA" w:rsidRPr="00B11EEA" w14:paraId="71187B88" w14:textId="77777777" w:rsidTr="00B11EEA">
        <w:trPr>
          <w:trHeight w:val="360"/>
        </w:trPr>
        <w:tc>
          <w:tcPr>
            <w:tcW w:w="381" w:type="dxa"/>
            <w:tcBorders>
              <w:top w:val="nil"/>
              <w:left w:val="nil"/>
              <w:bottom w:val="nil"/>
              <w:right w:val="nil"/>
            </w:tcBorders>
            <w:vAlign w:val="bottom"/>
            <w:hideMark/>
          </w:tcPr>
          <w:p w14:paraId="23D2ACA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64362A87"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single" w:sz="4" w:space="0" w:color="auto"/>
              <w:bottom w:val="single" w:sz="4" w:space="0" w:color="auto"/>
              <w:right w:val="nil"/>
            </w:tcBorders>
            <w:noWrap/>
            <w:vAlign w:val="bottom"/>
            <w:hideMark/>
          </w:tcPr>
          <w:p w14:paraId="0D0A6F2A" w14:textId="77777777" w:rsidR="00A11FCE" w:rsidRPr="00A11FCE" w:rsidRDefault="00A11FCE" w:rsidP="00A11FCE">
            <w:pPr>
              <w:widowControl/>
              <w:autoSpaceDE/>
              <w:autoSpaceDN/>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ВКУПНИ КАПИТАЛНИ РАСХОДИ</w:t>
            </w:r>
          </w:p>
        </w:tc>
        <w:tc>
          <w:tcPr>
            <w:tcW w:w="955" w:type="dxa"/>
            <w:tcBorders>
              <w:top w:val="nil"/>
              <w:left w:val="single" w:sz="4" w:space="0" w:color="auto"/>
              <w:bottom w:val="single" w:sz="4" w:space="0" w:color="auto"/>
              <w:right w:val="single" w:sz="4" w:space="0" w:color="auto"/>
            </w:tcBorders>
            <w:vAlign w:val="center"/>
            <w:hideMark/>
          </w:tcPr>
          <w:p w14:paraId="645743DF"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23.884.290</w:t>
            </w:r>
          </w:p>
        </w:tc>
        <w:tc>
          <w:tcPr>
            <w:tcW w:w="1030" w:type="dxa"/>
            <w:tcBorders>
              <w:top w:val="nil"/>
              <w:left w:val="nil"/>
              <w:bottom w:val="single" w:sz="4" w:space="0" w:color="auto"/>
              <w:right w:val="single" w:sz="4" w:space="0" w:color="auto"/>
            </w:tcBorders>
            <w:vAlign w:val="center"/>
            <w:hideMark/>
          </w:tcPr>
          <w:p w14:paraId="02D3A2E6"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12.408.523</w:t>
            </w:r>
          </w:p>
        </w:tc>
        <w:tc>
          <w:tcPr>
            <w:tcW w:w="955" w:type="dxa"/>
            <w:tcBorders>
              <w:top w:val="nil"/>
              <w:left w:val="nil"/>
              <w:bottom w:val="single" w:sz="4" w:space="0" w:color="auto"/>
              <w:right w:val="single" w:sz="4" w:space="0" w:color="auto"/>
            </w:tcBorders>
            <w:vAlign w:val="center"/>
            <w:hideMark/>
          </w:tcPr>
          <w:p w14:paraId="0C1CFFB7"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5.559.444</w:t>
            </w:r>
          </w:p>
        </w:tc>
        <w:tc>
          <w:tcPr>
            <w:tcW w:w="980" w:type="dxa"/>
            <w:tcBorders>
              <w:top w:val="nil"/>
              <w:left w:val="nil"/>
              <w:bottom w:val="single" w:sz="4" w:space="0" w:color="auto"/>
              <w:right w:val="single" w:sz="4" w:space="0" w:color="auto"/>
            </w:tcBorders>
            <w:vAlign w:val="center"/>
            <w:hideMark/>
          </w:tcPr>
          <w:p w14:paraId="4F8ABEC3"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58" w:type="dxa"/>
            <w:tcBorders>
              <w:top w:val="nil"/>
              <w:left w:val="nil"/>
              <w:bottom w:val="single" w:sz="4" w:space="0" w:color="auto"/>
              <w:right w:val="single" w:sz="4" w:space="0" w:color="auto"/>
            </w:tcBorders>
            <w:vAlign w:val="center"/>
            <w:hideMark/>
          </w:tcPr>
          <w:p w14:paraId="18C520EA"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852" w:type="dxa"/>
            <w:tcBorders>
              <w:top w:val="nil"/>
              <w:left w:val="nil"/>
              <w:bottom w:val="single" w:sz="4" w:space="0" w:color="auto"/>
              <w:right w:val="single" w:sz="4" w:space="0" w:color="auto"/>
            </w:tcBorders>
            <w:vAlign w:val="center"/>
            <w:hideMark/>
          </w:tcPr>
          <w:p w14:paraId="5D8C72A5"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946" w:type="dxa"/>
            <w:tcBorders>
              <w:top w:val="nil"/>
              <w:left w:val="nil"/>
              <w:bottom w:val="single" w:sz="4" w:space="0" w:color="auto"/>
              <w:right w:val="single" w:sz="4" w:space="0" w:color="auto"/>
            </w:tcBorders>
            <w:vAlign w:val="center"/>
            <w:hideMark/>
          </w:tcPr>
          <w:p w14:paraId="70170246"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2.596.750</w:t>
            </w:r>
          </w:p>
        </w:tc>
        <w:tc>
          <w:tcPr>
            <w:tcW w:w="897" w:type="dxa"/>
            <w:tcBorders>
              <w:top w:val="nil"/>
              <w:left w:val="nil"/>
              <w:bottom w:val="single" w:sz="4" w:space="0" w:color="auto"/>
              <w:right w:val="single" w:sz="4" w:space="0" w:color="auto"/>
            </w:tcBorders>
            <w:vAlign w:val="center"/>
            <w:hideMark/>
          </w:tcPr>
          <w:p w14:paraId="3DBF2B92"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1.466.134</w:t>
            </w:r>
          </w:p>
        </w:tc>
        <w:tc>
          <w:tcPr>
            <w:tcW w:w="713" w:type="dxa"/>
            <w:tcBorders>
              <w:top w:val="nil"/>
              <w:left w:val="nil"/>
              <w:bottom w:val="single" w:sz="4" w:space="0" w:color="auto"/>
              <w:right w:val="single" w:sz="4" w:space="0" w:color="auto"/>
            </w:tcBorders>
            <w:vAlign w:val="center"/>
            <w:hideMark/>
          </w:tcPr>
          <w:p w14:paraId="69F7487E"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703" w:type="dxa"/>
            <w:tcBorders>
              <w:top w:val="nil"/>
              <w:left w:val="nil"/>
              <w:bottom w:val="single" w:sz="4" w:space="0" w:color="auto"/>
              <w:right w:val="single" w:sz="4" w:space="0" w:color="auto"/>
            </w:tcBorders>
            <w:vAlign w:val="center"/>
            <w:hideMark/>
          </w:tcPr>
          <w:p w14:paraId="4EA4FC6A"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0</w:t>
            </w:r>
          </w:p>
        </w:tc>
        <w:tc>
          <w:tcPr>
            <w:tcW w:w="1134" w:type="dxa"/>
            <w:tcBorders>
              <w:top w:val="nil"/>
              <w:left w:val="nil"/>
              <w:bottom w:val="single" w:sz="4" w:space="0" w:color="auto"/>
              <w:right w:val="single" w:sz="4" w:space="0" w:color="auto"/>
            </w:tcBorders>
            <w:vAlign w:val="center"/>
            <w:hideMark/>
          </w:tcPr>
          <w:p w14:paraId="2A7444E7"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32.040.484</w:t>
            </w:r>
          </w:p>
        </w:tc>
        <w:tc>
          <w:tcPr>
            <w:tcW w:w="983" w:type="dxa"/>
            <w:tcBorders>
              <w:top w:val="nil"/>
              <w:left w:val="nil"/>
              <w:bottom w:val="single" w:sz="4" w:space="0" w:color="auto"/>
              <w:right w:val="single" w:sz="4" w:space="0" w:color="auto"/>
            </w:tcBorders>
            <w:noWrap/>
            <w:vAlign w:val="center"/>
            <w:hideMark/>
          </w:tcPr>
          <w:p w14:paraId="498415F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13.874.657</w:t>
            </w:r>
          </w:p>
        </w:tc>
        <w:tc>
          <w:tcPr>
            <w:tcW w:w="1001" w:type="dxa"/>
            <w:gridSpan w:val="2"/>
            <w:tcBorders>
              <w:top w:val="nil"/>
              <w:left w:val="nil"/>
              <w:bottom w:val="single" w:sz="4" w:space="0" w:color="auto"/>
              <w:right w:val="nil"/>
            </w:tcBorders>
            <w:noWrap/>
            <w:vAlign w:val="center"/>
            <w:hideMark/>
          </w:tcPr>
          <w:p w14:paraId="6B4B08C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18.165.827</w:t>
            </w:r>
          </w:p>
        </w:tc>
        <w:tc>
          <w:tcPr>
            <w:tcW w:w="709" w:type="dxa"/>
            <w:tcBorders>
              <w:top w:val="nil"/>
              <w:left w:val="single" w:sz="4" w:space="0" w:color="auto"/>
              <w:bottom w:val="single" w:sz="4" w:space="0" w:color="auto"/>
              <w:right w:val="single" w:sz="4" w:space="0" w:color="auto"/>
            </w:tcBorders>
            <w:noWrap/>
            <w:vAlign w:val="bottom"/>
            <w:hideMark/>
          </w:tcPr>
          <w:p w14:paraId="389CC40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43,30</w:t>
            </w:r>
          </w:p>
        </w:tc>
      </w:tr>
      <w:tr w:rsidR="00B11EEA" w:rsidRPr="00B11EEA" w14:paraId="004FA961" w14:textId="77777777" w:rsidTr="00B11EEA">
        <w:trPr>
          <w:trHeight w:val="331"/>
        </w:trPr>
        <w:tc>
          <w:tcPr>
            <w:tcW w:w="381" w:type="dxa"/>
            <w:tcBorders>
              <w:top w:val="nil"/>
              <w:left w:val="nil"/>
              <w:bottom w:val="nil"/>
              <w:right w:val="nil"/>
            </w:tcBorders>
            <w:vAlign w:val="bottom"/>
            <w:hideMark/>
          </w:tcPr>
          <w:p w14:paraId="5348057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0D05B5C4"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nil"/>
              <w:bottom w:val="single" w:sz="4" w:space="0" w:color="auto"/>
              <w:right w:val="nil"/>
            </w:tcBorders>
            <w:noWrap/>
            <w:vAlign w:val="center"/>
            <w:hideMark/>
          </w:tcPr>
          <w:p w14:paraId="2F1AE164" w14:textId="77777777" w:rsidR="00A11FCE" w:rsidRPr="00A11FCE" w:rsidRDefault="00A11FCE" w:rsidP="00A11FCE">
            <w:pPr>
              <w:widowControl/>
              <w:autoSpaceDE/>
              <w:autoSpaceDN/>
              <w:rPr>
                <w:rFonts w:ascii="Arial Narrow" w:eastAsia="Times New Roman" w:hAnsi="Arial Narrow" w:cs="Times New Roman"/>
                <w:color w:val="000000"/>
                <w:sz w:val="16"/>
                <w:szCs w:val="16"/>
                <w:lang w:val="mk-MK"/>
              </w:rPr>
            </w:pPr>
            <w:r w:rsidRPr="00A11FCE">
              <w:rPr>
                <w:rFonts w:ascii="Arial Narrow" w:eastAsia="Times New Roman" w:hAnsi="Arial Narrow" w:cs="Times New Roman"/>
                <w:color w:val="000000"/>
                <w:sz w:val="18"/>
                <w:szCs w:val="18"/>
                <w:lang w:val="mk-MK"/>
              </w:rPr>
              <w:t> </w:t>
            </w:r>
          </w:p>
        </w:tc>
        <w:tc>
          <w:tcPr>
            <w:tcW w:w="955" w:type="dxa"/>
            <w:tcBorders>
              <w:top w:val="nil"/>
              <w:left w:val="nil"/>
              <w:bottom w:val="single" w:sz="4" w:space="0" w:color="auto"/>
              <w:right w:val="nil"/>
            </w:tcBorders>
            <w:vAlign w:val="center"/>
            <w:hideMark/>
          </w:tcPr>
          <w:p w14:paraId="35459438"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1030" w:type="dxa"/>
            <w:tcBorders>
              <w:top w:val="nil"/>
              <w:left w:val="nil"/>
              <w:bottom w:val="single" w:sz="4" w:space="0" w:color="auto"/>
              <w:right w:val="nil"/>
            </w:tcBorders>
            <w:vAlign w:val="center"/>
            <w:hideMark/>
          </w:tcPr>
          <w:p w14:paraId="4953E87B"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955" w:type="dxa"/>
            <w:tcBorders>
              <w:top w:val="nil"/>
              <w:left w:val="nil"/>
              <w:bottom w:val="single" w:sz="4" w:space="0" w:color="auto"/>
              <w:right w:val="nil"/>
            </w:tcBorders>
            <w:vAlign w:val="center"/>
            <w:hideMark/>
          </w:tcPr>
          <w:p w14:paraId="330AA31B"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980" w:type="dxa"/>
            <w:tcBorders>
              <w:top w:val="nil"/>
              <w:left w:val="nil"/>
              <w:bottom w:val="single" w:sz="4" w:space="0" w:color="auto"/>
              <w:right w:val="nil"/>
            </w:tcBorders>
            <w:vAlign w:val="center"/>
            <w:hideMark/>
          </w:tcPr>
          <w:p w14:paraId="3A201648"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758" w:type="dxa"/>
            <w:tcBorders>
              <w:top w:val="nil"/>
              <w:left w:val="nil"/>
              <w:bottom w:val="single" w:sz="4" w:space="0" w:color="auto"/>
              <w:right w:val="nil"/>
            </w:tcBorders>
            <w:vAlign w:val="center"/>
            <w:hideMark/>
          </w:tcPr>
          <w:p w14:paraId="7C0388F7"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852" w:type="dxa"/>
            <w:tcBorders>
              <w:top w:val="nil"/>
              <w:left w:val="nil"/>
              <w:bottom w:val="single" w:sz="4" w:space="0" w:color="auto"/>
              <w:right w:val="nil"/>
            </w:tcBorders>
            <w:vAlign w:val="center"/>
            <w:hideMark/>
          </w:tcPr>
          <w:p w14:paraId="2EAA7081"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946" w:type="dxa"/>
            <w:tcBorders>
              <w:top w:val="nil"/>
              <w:left w:val="nil"/>
              <w:bottom w:val="single" w:sz="4" w:space="0" w:color="auto"/>
              <w:right w:val="nil"/>
            </w:tcBorders>
            <w:vAlign w:val="center"/>
            <w:hideMark/>
          </w:tcPr>
          <w:p w14:paraId="5BAAD99B"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897" w:type="dxa"/>
            <w:tcBorders>
              <w:top w:val="nil"/>
              <w:left w:val="nil"/>
              <w:bottom w:val="single" w:sz="4" w:space="0" w:color="auto"/>
              <w:right w:val="nil"/>
            </w:tcBorders>
            <w:vAlign w:val="center"/>
            <w:hideMark/>
          </w:tcPr>
          <w:p w14:paraId="446AF9DB"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713" w:type="dxa"/>
            <w:tcBorders>
              <w:top w:val="nil"/>
              <w:left w:val="nil"/>
              <w:bottom w:val="single" w:sz="4" w:space="0" w:color="auto"/>
              <w:right w:val="nil"/>
            </w:tcBorders>
            <w:vAlign w:val="center"/>
            <w:hideMark/>
          </w:tcPr>
          <w:p w14:paraId="57002BA3"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703" w:type="dxa"/>
            <w:tcBorders>
              <w:top w:val="nil"/>
              <w:left w:val="nil"/>
              <w:bottom w:val="single" w:sz="4" w:space="0" w:color="auto"/>
              <w:right w:val="nil"/>
            </w:tcBorders>
            <w:vAlign w:val="center"/>
            <w:hideMark/>
          </w:tcPr>
          <w:p w14:paraId="3C96E754"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1134" w:type="dxa"/>
            <w:tcBorders>
              <w:top w:val="nil"/>
              <w:left w:val="nil"/>
              <w:bottom w:val="single" w:sz="4" w:space="0" w:color="auto"/>
              <w:right w:val="nil"/>
            </w:tcBorders>
            <w:vAlign w:val="center"/>
            <w:hideMark/>
          </w:tcPr>
          <w:p w14:paraId="04355690" w14:textId="77777777" w:rsidR="00A11FCE" w:rsidRPr="00A11FCE" w:rsidRDefault="00A11FCE" w:rsidP="00A11FCE">
            <w:pPr>
              <w:widowControl/>
              <w:autoSpaceDE/>
              <w:autoSpaceDN/>
              <w:jc w:val="right"/>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983" w:type="dxa"/>
            <w:tcBorders>
              <w:top w:val="nil"/>
              <w:left w:val="nil"/>
              <w:bottom w:val="single" w:sz="4" w:space="0" w:color="auto"/>
              <w:right w:val="nil"/>
            </w:tcBorders>
            <w:noWrap/>
            <w:vAlign w:val="center"/>
            <w:hideMark/>
          </w:tcPr>
          <w:p w14:paraId="0D468C0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c>
          <w:tcPr>
            <w:tcW w:w="1001" w:type="dxa"/>
            <w:gridSpan w:val="2"/>
            <w:tcBorders>
              <w:top w:val="nil"/>
              <w:left w:val="nil"/>
              <w:bottom w:val="single" w:sz="4" w:space="0" w:color="auto"/>
              <w:right w:val="nil"/>
            </w:tcBorders>
            <w:noWrap/>
            <w:vAlign w:val="center"/>
            <w:hideMark/>
          </w:tcPr>
          <w:p w14:paraId="6675FD5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c>
          <w:tcPr>
            <w:tcW w:w="709" w:type="dxa"/>
            <w:tcBorders>
              <w:top w:val="nil"/>
              <w:left w:val="nil"/>
              <w:bottom w:val="single" w:sz="4" w:space="0" w:color="auto"/>
              <w:right w:val="nil"/>
            </w:tcBorders>
            <w:noWrap/>
            <w:vAlign w:val="bottom"/>
            <w:hideMark/>
          </w:tcPr>
          <w:p w14:paraId="57840F66" w14:textId="77777777" w:rsidR="00A11FCE" w:rsidRPr="00A11FCE" w:rsidRDefault="00A11FCE" w:rsidP="00A11FCE">
            <w:pPr>
              <w:widowControl/>
              <w:autoSpaceDE/>
              <w:autoSpaceDN/>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r>
      <w:tr w:rsidR="00B11EEA" w:rsidRPr="00B11EEA" w14:paraId="79E52D1A" w14:textId="77777777" w:rsidTr="00B11EEA">
        <w:trPr>
          <w:trHeight w:val="285"/>
        </w:trPr>
        <w:tc>
          <w:tcPr>
            <w:tcW w:w="381" w:type="dxa"/>
            <w:vMerge w:val="restart"/>
            <w:tcBorders>
              <w:top w:val="single" w:sz="4" w:space="0" w:color="auto"/>
              <w:left w:val="single" w:sz="4" w:space="0" w:color="auto"/>
              <w:bottom w:val="single" w:sz="4" w:space="0" w:color="auto"/>
              <w:right w:val="single" w:sz="4" w:space="0" w:color="auto"/>
            </w:tcBorders>
            <w:hideMark/>
          </w:tcPr>
          <w:p w14:paraId="0B21A23E"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71</w:t>
            </w:r>
          </w:p>
        </w:tc>
        <w:tc>
          <w:tcPr>
            <w:tcW w:w="470" w:type="dxa"/>
            <w:tcBorders>
              <w:top w:val="single" w:sz="4" w:space="0" w:color="auto"/>
              <w:left w:val="nil"/>
              <w:bottom w:val="single" w:sz="4" w:space="0" w:color="auto"/>
              <w:right w:val="single" w:sz="4" w:space="0" w:color="auto"/>
            </w:tcBorders>
            <w:noWrap/>
            <w:vAlign w:val="center"/>
            <w:hideMark/>
          </w:tcPr>
          <w:p w14:paraId="2459DA40" w14:textId="77777777" w:rsidR="00A11FCE" w:rsidRPr="00A11FCE" w:rsidRDefault="00A11FCE" w:rsidP="00A11FCE">
            <w:pPr>
              <w:widowControl/>
              <w:autoSpaceDE/>
              <w:autoSpaceDN/>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 </w:t>
            </w:r>
          </w:p>
        </w:tc>
        <w:tc>
          <w:tcPr>
            <w:tcW w:w="2693" w:type="dxa"/>
            <w:tcBorders>
              <w:top w:val="nil"/>
              <w:left w:val="nil"/>
              <w:bottom w:val="single" w:sz="4" w:space="0" w:color="auto"/>
              <w:right w:val="nil"/>
            </w:tcBorders>
            <w:noWrap/>
            <w:vAlign w:val="center"/>
            <w:hideMark/>
          </w:tcPr>
          <w:p w14:paraId="2616942C"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ДАНОЧНИ ПРИХОДИ</w:t>
            </w:r>
          </w:p>
        </w:tc>
        <w:tc>
          <w:tcPr>
            <w:tcW w:w="955" w:type="dxa"/>
            <w:tcBorders>
              <w:top w:val="nil"/>
              <w:left w:val="single" w:sz="4" w:space="0" w:color="auto"/>
              <w:bottom w:val="single" w:sz="4" w:space="0" w:color="auto"/>
              <w:right w:val="single" w:sz="4" w:space="0" w:color="auto"/>
            </w:tcBorders>
            <w:noWrap/>
            <w:vAlign w:val="center"/>
            <w:hideMark/>
          </w:tcPr>
          <w:p w14:paraId="4B3F18C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10.821.000</w:t>
            </w:r>
          </w:p>
        </w:tc>
        <w:tc>
          <w:tcPr>
            <w:tcW w:w="1030" w:type="dxa"/>
            <w:tcBorders>
              <w:top w:val="nil"/>
              <w:left w:val="nil"/>
              <w:bottom w:val="single" w:sz="4" w:space="0" w:color="auto"/>
              <w:right w:val="single" w:sz="4" w:space="0" w:color="auto"/>
            </w:tcBorders>
            <w:noWrap/>
            <w:vAlign w:val="center"/>
            <w:hideMark/>
          </w:tcPr>
          <w:p w14:paraId="4EA6D370"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4.790.078</w:t>
            </w:r>
          </w:p>
        </w:tc>
        <w:tc>
          <w:tcPr>
            <w:tcW w:w="955" w:type="dxa"/>
            <w:tcBorders>
              <w:top w:val="nil"/>
              <w:left w:val="nil"/>
              <w:bottom w:val="single" w:sz="4" w:space="0" w:color="auto"/>
              <w:right w:val="single" w:sz="4" w:space="0" w:color="auto"/>
            </w:tcBorders>
            <w:noWrap/>
            <w:vAlign w:val="center"/>
            <w:hideMark/>
          </w:tcPr>
          <w:p w14:paraId="710A4DF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335D2A1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18245A7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45B07F1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1F07B394"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0580E6AC"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3D1E06E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43FBFBD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34F9A08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10.821.000</w:t>
            </w:r>
          </w:p>
        </w:tc>
        <w:tc>
          <w:tcPr>
            <w:tcW w:w="983" w:type="dxa"/>
            <w:tcBorders>
              <w:top w:val="nil"/>
              <w:left w:val="nil"/>
              <w:bottom w:val="single" w:sz="4" w:space="0" w:color="auto"/>
              <w:right w:val="single" w:sz="4" w:space="0" w:color="auto"/>
            </w:tcBorders>
            <w:noWrap/>
            <w:vAlign w:val="center"/>
            <w:hideMark/>
          </w:tcPr>
          <w:p w14:paraId="67913090"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4.790.078</w:t>
            </w:r>
          </w:p>
        </w:tc>
        <w:tc>
          <w:tcPr>
            <w:tcW w:w="1001" w:type="dxa"/>
            <w:gridSpan w:val="2"/>
            <w:tcBorders>
              <w:top w:val="nil"/>
              <w:left w:val="nil"/>
              <w:bottom w:val="single" w:sz="4" w:space="0" w:color="auto"/>
              <w:right w:val="nil"/>
            </w:tcBorders>
            <w:noWrap/>
            <w:vAlign w:val="center"/>
            <w:hideMark/>
          </w:tcPr>
          <w:p w14:paraId="4801015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6.030.922</w:t>
            </w:r>
          </w:p>
        </w:tc>
        <w:tc>
          <w:tcPr>
            <w:tcW w:w="709" w:type="dxa"/>
            <w:tcBorders>
              <w:top w:val="nil"/>
              <w:left w:val="single" w:sz="4" w:space="0" w:color="auto"/>
              <w:bottom w:val="single" w:sz="4" w:space="0" w:color="auto"/>
              <w:right w:val="single" w:sz="4" w:space="0" w:color="auto"/>
            </w:tcBorders>
            <w:noWrap/>
            <w:vAlign w:val="bottom"/>
            <w:hideMark/>
          </w:tcPr>
          <w:p w14:paraId="699E530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44,27</w:t>
            </w:r>
          </w:p>
        </w:tc>
      </w:tr>
      <w:tr w:rsidR="00B11EEA" w:rsidRPr="00B11EEA" w14:paraId="62890126" w14:textId="77777777" w:rsidTr="00B11EEA">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680049A9"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6E16C51D"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711</w:t>
            </w:r>
          </w:p>
        </w:tc>
        <w:tc>
          <w:tcPr>
            <w:tcW w:w="2693" w:type="dxa"/>
            <w:tcBorders>
              <w:top w:val="nil"/>
              <w:left w:val="nil"/>
              <w:bottom w:val="single" w:sz="4" w:space="0" w:color="auto"/>
              <w:right w:val="nil"/>
            </w:tcBorders>
            <w:noWrap/>
            <w:vAlign w:val="center"/>
            <w:hideMark/>
          </w:tcPr>
          <w:p w14:paraId="7A94D8E0"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Данок од доход, од добивка и од капитални добивки</w:t>
            </w:r>
          </w:p>
        </w:tc>
        <w:tc>
          <w:tcPr>
            <w:tcW w:w="955" w:type="dxa"/>
            <w:tcBorders>
              <w:top w:val="nil"/>
              <w:left w:val="single" w:sz="4" w:space="0" w:color="auto"/>
              <w:bottom w:val="single" w:sz="4" w:space="0" w:color="auto"/>
              <w:right w:val="single" w:sz="4" w:space="0" w:color="auto"/>
            </w:tcBorders>
            <w:noWrap/>
            <w:vAlign w:val="center"/>
            <w:hideMark/>
          </w:tcPr>
          <w:p w14:paraId="3B51069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1.186.000</w:t>
            </w:r>
          </w:p>
        </w:tc>
        <w:tc>
          <w:tcPr>
            <w:tcW w:w="1030" w:type="dxa"/>
            <w:tcBorders>
              <w:top w:val="nil"/>
              <w:left w:val="nil"/>
              <w:bottom w:val="single" w:sz="4" w:space="0" w:color="auto"/>
              <w:right w:val="single" w:sz="4" w:space="0" w:color="auto"/>
            </w:tcBorders>
            <w:noWrap/>
            <w:vAlign w:val="center"/>
            <w:hideMark/>
          </w:tcPr>
          <w:p w14:paraId="2E7649B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701.304</w:t>
            </w:r>
          </w:p>
        </w:tc>
        <w:tc>
          <w:tcPr>
            <w:tcW w:w="955" w:type="dxa"/>
            <w:tcBorders>
              <w:top w:val="nil"/>
              <w:left w:val="nil"/>
              <w:bottom w:val="single" w:sz="4" w:space="0" w:color="auto"/>
              <w:right w:val="single" w:sz="4" w:space="0" w:color="auto"/>
            </w:tcBorders>
            <w:noWrap/>
            <w:vAlign w:val="center"/>
            <w:hideMark/>
          </w:tcPr>
          <w:p w14:paraId="0AF5AA5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0D93ED4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7F0255F7"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17A8E62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4591748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782F3DA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475CD967"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500D250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2351500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1.186.000</w:t>
            </w:r>
          </w:p>
        </w:tc>
        <w:tc>
          <w:tcPr>
            <w:tcW w:w="983" w:type="dxa"/>
            <w:tcBorders>
              <w:top w:val="nil"/>
              <w:left w:val="nil"/>
              <w:bottom w:val="single" w:sz="4" w:space="0" w:color="auto"/>
              <w:right w:val="single" w:sz="4" w:space="0" w:color="auto"/>
            </w:tcBorders>
            <w:noWrap/>
            <w:vAlign w:val="center"/>
            <w:hideMark/>
          </w:tcPr>
          <w:p w14:paraId="017742D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701.304</w:t>
            </w:r>
          </w:p>
        </w:tc>
        <w:tc>
          <w:tcPr>
            <w:tcW w:w="1001" w:type="dxa"/>
            <w:gridSpan w:val="2"/>
            <w:tcBorders>
              <w:top w:val="nil"/>
              <w:left w:val="nil"/>
              <w:bottom w:val="single" w:sz="4" w:space="0" w:color="auto"/>
              <w:right w:val="nil"/>
            </w:tcBorders>
            <w:noWrap/>
            <w:vAlign w:val="center"/>
            <w:hideMark/>
          </w:tcPr>
          <w:p w14:paraId="574C952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484.696</w:t>
            </w:r>
          </w:p>
        </w:tc>
        <w:tc>
          <w:tcPr>
            <w:tcW w:w="709" w:type="dxa"/>
            <w:tcBorders>
              <w:top w:val="nil"/>
              <w:left w:val="single" w:sz="4" w:space="0" w:color="auto"/>
              <w:bottom w:val="single" w:sz="4" w:space="0" w:color="auto"/>
              <w:right w:val="single" w:sz="4" w:space="0" w:color="auto"/>
            </w:tcBorders>
            <w:noWrap/>
            <w:vAlign w:val="bottom"/>
            <w:hideMark/>
          </w:tcPr>
          <w:p w14:paraId="300247CB"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59,13</w:t>
            </w:r>
          </w:p>
        </w:tc>
      </w:tr>
      <w:tr w:rsidR="00B11EEA" w:rsidRPr="00B11EEA" w14:paraId="30C0882F" w14:textId="77777777" w:rsidTr="00B11EEA">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3CFDF6CE"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75F21B2B"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713</w:t>
            </w:r>
          </w:p>
        </w:tc>
        <w:tc>
          <w:tcPr>
            <w:tcW w:w="2693" w:type="dxa"/>
            <w:tcBorders>
              <w:top w:val="nil"/>
              <w:left w:val="nil"/>
              <w:bottom w:val="single" w:sz="4" w:space="0" w:color="auto"/>
              <w:right w:val="nil"/>
            </w:tcBorders>
            <w:noWrap/>
            <w:vAlign w:val="center"/>
            <w:hideMark/>
          </w:tcPr>
          <w:p w14:paraId="640934C2"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Даноци на имот</w:t>
            </w:r>
          </w:p>
        </w:tc>
        <w:tc>
          <w:tcPr>
            <w:tcW w:w="955" w:type="dxa"/>
            <w:tcBorders>
              <w:top w:val="nil"/>
              <w:left w:val="single" w:sz="4" w:space="0" w:color="auto"/>
              <w:bottom w:val="single" w:sz="4" w:space="0" w:color="auto"/>
              <w:right w:val="single" w:sz="4" w:space="0" w:color="auto"/>
            </w:tcBorders>
            <w:noWrap/>
            <w:vAlign w:val="center"/>
            <w:hideMark/>
          </w:tcPr>
          <w:p w14:paraId="5039E54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3.780.000</w:t>
            </w:r>
          </w:p>
        </w:tc>
        <w:tc>
          <w:tcPr>
            <w:tcW w:w="1030" w:type="dxa"/>
            <w:tcBorders>
              <w:top w:val="nil"/>
              <w:left w:val="nil"/>
              <w:bottom w:val="single" w:sz="4" w:space="0" w:color="auto"/>
              <w:right w:val="single" w:sz="4" w:space="0" w:color="auto"/>
            </w:tcBorders>
            <w:noWrap/>
            <w:vAlign w:val="center"/>
            <w:hideMark/>
          </w:tcPr>
          <w:p w14:paraId="581E60E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1.550.094</w:t>
            </w:r>
          </w:p>
        </w:tc>
        <w:tc>
          <w:tcPr>
            <w:tcW w:w="955" w:type="dxa"/>
            <w:tcBorders>
              <w:top w:val="nil"/>
              <w:left w:val="nil"/>
              <w:bottom w:val="single" w:sz="4" w:space="0" w:color="auto"/>
              <w:right w:val="single" w:sz="4" w:space="0" w:color="auto"/>
            </w:tcBorders>
            <w:noWrap/>
            <w:vAlign w:val="center"/>
            <w:hideMark/>
          </w:tcPr>
          <w:p w14:paraId="2077BAD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2C484DF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6CE3872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6FC479C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5F815B8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00A22557"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677F2A6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148AD3A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2CE6032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3.780.000</w:t>
            </w:r>
          </w:p>
        </w:tc>
        <w:tc>
          <w:tcPr>
            <w:tcW w:w="983" w:type="dxa"/>
            <w:tcBorders>
              <w:top w:val="nil"/>
              <w:left w:val="nil"/>
              <w:bottom w:val="single" w:sz="4" w:space="0" w:color="auto"/>
              <w:right w:val="single" w:sz="4" w:space="0" w:color="auto"/>
            </w:tcBorders>
            <w:noWrap/>
            <w:vAlign w:val="center"/>
            <w:hideMark/>
          </w:tcPr>
          <w:p w14:paraId="0F14FC4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1.550.094</w:t>
            </w:r>
          </w:p>
        </w:tc>
        <w:tc>
          <w:tcPr>
            <w:tcW w:w="1001" w:type="dxa"/>
            <w:gridSpan w:val="2"/>
            <w:tcBorders>
              <w:top w:val="nil"/>
              <w:left w:val="nil"/>
              <w:bottom w:val="single" w:sz="4" w:space="0" w:color="auto"/>
              <w:right w:val="nil"/>
            </w:tcBorders>
            <w:noWrap/>
            <w:vAlign w:val="center"/>
            <w:hideMark/>
          </w:tcPr>
          <w:p w14:paraId="331F710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2.229.906</w:t>
            </w:r>
          </w:p>
        </w:tc>
        <w:tc>
          <w:tcPr>
            <w:tcW w:w="709" w:type="dxa"/>
            <w:tcBorders>
              <w:top w:val="nil"/>
              <w:left w:val="single" w:sz="4" w:space="0" w:color="auto"/>
              <w:bottom w:val="single" w:sz="4" w:space="0" w:color="auto"/>
              <w:right w:val="single" w:sz="4" w:space="0" w:color="auto"/>
            </w:tcBorders>
            <w:noWrap/>
            <w:vAlign w:val="bottom"/>
            <w:hideMark/>
          </w:tcPr>
          <w:p w14:paraId="58402B0D"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41,01</w:t>
            </w:r>
          </w:p>
        </w:tc>
      </w:tr>
      <w:tr w:rsidR="00B11EEA" w:rsidRPr="00B11EEA" w14:paraId="24EDAB68" w14:textId="77777777" w:rsidTr="00B11EEA">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65355394"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49D4532B"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717</w:t>
            </w:r>
          </w:p>
        </w:tc>
        <w:tc>
          <w:tcPr>
            <w:tcW w:w="2693" w:type="dxa"/>
            <w:tcBorders>
              <w:top w:val="nil"/>
              <w:left w:val="nil"/>
              <w:bottom w:val="single" w:sz="4" w:space="0" w:color="auto"/>
              <w:right w:val="nil"/>
            </w:tcBorders>
            <w:noWrap/>
            <w:vAlign w:val="center"/>
            <w:hideMark/>
          </w:tcPr>
          <w:p w14:paraId="718782DE"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Даноци на специфични услуги</w:t>
            </w:r>
          </w:p>
        </w:tc>
        <w:tc>
          <w:tcPr>
            <w:tcW w:w="955" w:type="dxa"/>
            <w:tcBorders>
              <w:top w:val="nil"/>
              <w:left w:val="single" w:sz="4" w:space="0" w:color="auto"/>
              <w:bottom w:val="single" w:sz="4" w:space="0" w:color="auto"/>
              <w:right w:val="single" w:sz="4" w:space="0" w:color="auto"/>
            </w:tcBorders>
            <w:noWrap/>
            <w:vAlign w:val="center"/>
            <w:hideMark/>
          </w:tcPr>
          <w:p w14:paraId="76B46E37"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5.555.000</w:t>
            </w:r>
          </w:p>
        </w:tc>
        <w:tc>
          <w:tcPr>
            <w:tcW w:w="1030" w:type="dxa"/>
            <w:tcBorders>
              <w:top w:val="nil"/>
              <w:left w:val="nil"/>
              <w:bottom w:val="single" w:sz="4" w:space="0" w:color="auto"/>
              <w:right w:val="single" w:sz="4" w:space="0" w:color="auto"/>
            </w:tcBorders>
            <w:noWrap/>
            <w:vAlign w:val="center"/>
            <w:hideMark/>
          </w:tcPr>
          <w:p w14:paraId="02F51FA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2.538.680</w:t>
            </w:r>
          </w:p>
        </w:tc>
        <w:tc>
          <w:tcPr>
            <w:tcW w:w="955" w:type="dxa"/>
            <w:tcBorders>
              <w:top w:val="nil"/>
              <w:left w:val="nil"/>
              <w:bottom w:val="single" w:sz="4" w:space="0" w:color="auto"/>
              <w:right w:val="single" w:sz="4" w:space="0" w:color="auto"/>
            </w:tcBorders>
            <w:noWrap/>
            <w:vAlign w:val="center"/>
            <w:hideMark/>
          </w:tcPr>
          <w:p w14:paraId="10CC244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0297C29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1311A1D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267B177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5B4016F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44BD8FF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3748E43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026760D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52FA78D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5.555.000</w:t>
            </w:r>
          </w:p>
        </w:tc>
        <w:tc>
          <w:tcPr>
            <w:tcW w:w="983" w:type="dxa"/>
            <w:tcBorders>
              <w:top w:val="nil"/>
              <w:left w:val="nil"/>
              <w:bottom w:val="single" w:sz="4" w:space="0" w:color="auto"/>
              <w:right w:val="single" w:sz="4" w:space="0" w:color="auto"/>
            </w:tcBorders>
            <w:noWrap/>
            <w:vAlign w:val="center"/>
            <w:hideMark/>
          </w:tcPr>
          <w:p w14:paraId="6DFB739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2.538.680</w:t>
            </w:r>
          </w:p>
        </w:tc>
        <w:tc>
          <w:tcPr>
            <w:tcW w:w="1001" w:type="dxa"/>
            <w:gridSpan w:val="2"/>
            <w:tcBorders>
              <w:top w:val="nil"/>
              <w:left w:val="nil"/>
              <w:bottom w:val="single" w:sz="4" w:space="0" w:color="auto"/>
              <w:right w:val="nil"/>
            </w:tcBorders>
            <w:noWrap/>
            <w:vAlign w:val="center"/>
            <w:hideMark/>
          </w:tcPr>
          <w:p w14:paraId="628DD59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3.016.320</w:t>
            </w:r>
          </w:p>
        </w:tc>
        <w:tc>
          <w:tcPr>
            <w:tcW w:w="709" w:type="dxa"/>
            <w:tcBorders>
              <w:top w:val="nil"/>
              <w:left w:val="single" w:sz="4" w:space="0" w:color="auto"/>
              <w:bottom w:val="single" w:sz="4" w:space="0" w:color="auto"/>
              <w:right w:val="single" w:sz="4" w:space="0" w:color="auto"/>
            </w:tcBorders>
            <w:noWrap/>
            <w:vAlign w:val="bottom"/>
            <w:hideMark/>
          </w:tcPr>
          <w:p w14:paraId="764735F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45,70</w:t>
            </w:r>
          </w:p>
        </w:tc>
      </w:tr>
      <w:tr w:rsidR="00B11EEA" w:rsidRPr="00B11EEA" w14:paraId="345D198C" w14:textId="77777777" w:rsidTr="00B11EEA">
        <w:trPr>
          <w:trHeight w:val="285"/>
        </w:trPr>
        <w:tc>
          <w:tcPr>
            <w:tcW w:w="381" w:type="dxa"/>
            <w:tcBorders>
              <w:top w:val="nil"/>
              <w:left w:val="single" w:sz="4" w:space="0" w:color="auto"/>
              <w:bottom w:val="single" w:sz="4" w:space="0" w:color="auto"/>
              <w:right w:val="single" w:sz="4" w:space="0" w:color="auto"/>
            </w:tcBorders>
            <w:hideMark/>
          </w:tcPr>
          <w:p w14:paraId="4CD57FA2"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 </w:t>
            </w:r>
          </w:p>
        </w:tc>
        <w:tc>
          <w:tcPr>
            <w:tcW w:w="470" w:type="dxa"/>
            <w:tcBorders>
              <w:top w:val="nil"/>
              <w:left w:val="nil"/>
              <w:bottom w:val="single" w:sz="4" w:space="0" w:color="auto"/>
              <w:right w:val="single" w:sz="4" w:space="0" w:color="auto"/>
            </w:tcBorders>
            <w:noWrap/>
            <w:vAlign w:val="center"/>
            <w:hideMark/>
          </w:tcPr>
          <w:p w14:paraId="358E554D"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718</w:t>
            </w:r>
          </w:p>
        </w:tc>
        <w:tc>
          <w:tcPr>
            <w:tcW w:w="2693" w:type="dxa"/>
            <w:tcBorders>
              <w:top w:val="nil"/>
              <w:left w:val="nil"/>
              <w:bottom w:val="single" w:sz="4" w:space="0" w:color="auto"/>
              <w:right w:val="nil"/>
            </w:tcBorders>
            <w:noWrap/>
            <w:vAlign w:val="center"/>
            <w:hideMark/>
          </w:tcPr>
          <w:p w14:paraId="306B3095"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Такси на користење или дозволи за вршење дејност</w:t>
            </w:r>
          </w:p>
        </w:tc>
        <w:tc>
          <w:tcPr>
            <w:tcW w:w="955" w:type="dxa"/>
            <w:tcBorders>
              <w:top w:val="nil"/>
              <w:left w:val="single" w:sz="4" w:space="0" w:color="auto"/>
              <w:bottom w:val="single" w:sz="4" w:space="0" w:color="auto"/>
              <w:right w:val="single" w:sz="4" w:space="0" w:color="auto"/>
            </w:tcBorders>
            <w:noWrap/>
            <w:vAlign w:val="center"/>
            <w:hideMark/>
          </w:tcPr>
          <w:p w14:paraId="1B33942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300.000</w:t>
            </w:r>
          </w:p>
        </w:tc>
        <w:tc>
          <w:tcPr>
            <w:tcW w:w="1030" w:type="dxa"/>
            <w:tcBorders>
              <w:top w:val="nil"/>
              <w:left w:val="nil"/>
              <w:bottom w:val="single" w:sz="4" w:space="0" w:color="auto"/>
              <w:right w:val="single" w:sz="4" w:space="0" w:color="auto"/>
            </w:tcBorders>
            <w:noWrap/>
            <w:vAlign w:val="center"/>
            <w:hideMark/>
          </w:tcPr>
          <w:p w14:paraId="24C775B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55" w:type="dxa"/>
            <w:tcBorders>
              <w:top w:val="nil"/>
              <w:left w:val="nil"/>
              <w:bottom w:val="single" w:sz="4" w:space="0" w:color="auto"/>
              <w:right w:val="single" w:sz="4" w:space="0" w:color="auto"/>
            </w:tcBorders>
            <w:noWrap/>
            <w:vAlign w:val="center"/>
            <w:hideMark/>
          </w:tcPr>
          <w:p w14:paraId="12FB7CE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54F406E1"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30B8D8D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3E6316D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7A70A13A"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4DE62DD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1278C5F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3E4EF45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76015BA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300.000</w:t>
            </w:r>
          </w:p>
        </w:tc>
        <w:tc>
          <w:tcPr>
            <w:tcW w:w="983" w:type="dxa"/>
            <w:tcBorders>
              <w:top w:val="nil"/>
              <w:left w:val="nil"/>
              <w:bottom w:val="single" w:sz="4" w:space="0" w:color="auto"/>
              <w:right w:val="single" w:sz="4" w:space="0" w:color="auto"/>
            </w:tcBorders>
            <w:noWrap/>
            <w:vAlign w:val="center"/>
            <w:hideMark/>
          </w:tcPr>
          <w:p w14:paraId="2D2583D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001" w:type="dxa"/>
            <w:gridSpan w:val="2"/>
            <w:tcBorders>
              <w:top w:val="nil"/>
              <w:left w:val="nil"/>
              <w:bottom w:val="single" w:sz="4" w:space="0" w:color="auto"/>
              <w:right w:val="nil"/>
            </w:tcBorders>
            <w:noWrap/>
            <w:vAlign w:val="center"/>
            <w:hideMark/>
          </w:tcPr>
          <w:p w14:paraId="133F79E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300.000</w:t>
            </w:r>
          </w:p>
        </w:tc>
        <w:tc>
          <w:tcPr>
            <w:tcW w:w="709" w:type="dxa"/>
            <w:tcBorders>
              <w:top w:val="nil"/>
              <w:left w:val="single" w:sz="4" w:space="0" w:color="auto"/>
              <w:bottom w:val="single" w:sz="4" w:space="0" w:color="auto"/>
              <w:right w:val="single" w:sz="4" w:space="0" w:color="auto"/>
            </w:tcBorders>
            <w:noWrap/>
            <w:vAlign w:val="bottom"/>
            <w:hideMark/>
          </w:tcPr>
          <w:p w14:paraId="0533EEC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0,00</w:t>
            </w:r>
          </w:p>
        </w:tc>
      </w:tr>
      <w:tr w:rsidR="00B11EEA" w:rsidRPr="00B11EEA" w14:paraId="56E5EEA2" w14:textId="77777777" w:rsidTr="00B11EEA">
        <w:trPr>
          <w:trHeight w:val="285"/>
        </w:trPr>
        <w:tc>
          <w:tcPr>
            <w:tcW w:w="381" w:type="dxa"/>
            <w:vMerge w:val="restart"/>
            <w:tcBorders>
              <w:top w:val="nil"/>
              <w:left w:val="single" w:sz="4" w:space="0" w:color="auto"/>
              <w:bottom w:val="single" w:sz="4" w:space="0" w:color="auto"/>
              <w:right w:val="single" w:sz="4" w:space="0" w:color="auto"/>
            </w:tcBorders>
            <w:hideMark/>
          </w:tcPr>
          <w:p w14:paraId="72A9D8FD"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72</w:t>
            </w:r>
          </w:p>
        </w:tc>
        <w:tc>
          <w:tcPr>
            <w:tcW w:w="470" w:type="dxa"/>
            <w:tcBorders>
              <w:top w:val="nil"/>
              <w:left w:val="nil"/>
              <w:bottom w:val="single" w:sz="4" w:space="0" w:color="auto"/>
              <w:right w:val="single" w:sz="4" w:space="0" w:color="auto"/>
            </w:tcBorders>
            <w:noWrap/>
            <w:vAlign w:val="center"/>
            <w:hideMark/>
          </w:tcPr>
          <w:p w14:paraId="78F64689" w14:textId="77777777" w:rsidR="00A11FCE" w:rsidRPr="00A11FCE" w:rsidRDefault="00A11FCE" w:rsidP="00A11FCE">
            <w:pPr>
              <w:widowControl/>
              <w:autoSpaceDE/>
              <w:autoSpaceDN/>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 </w:t>
            </w:r>
          </w:p>
        </w:tc>
        <w:tc>
          <w:tcPr>
            <w:tcW w:w="2693" w:type="dxa"/>
            <w:tcBorders>
              <w:top w:val="nil"/>
              <w:left w:val="nil"/>
              <w:bottom w:val="single" w:sz="4" w:space="0" w:color="auto"/>
              <w:right w:val="nil"/>
            </w:tcBorders>
            <w:noWrap/>
            <w:vAlign w:val="center"/>
            <w:hideMark/>
          </w:tcPr>
          <w:p w14:paraId="1AFCF3E0"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НЕДАНОЧНИ ПРИХОДИ</w:t>
            </w:r>
          </w:p>
        </w:tc>
        <w:tc>
          <w:tcPr>
            <w:tcW w:w="955" w:type="dxa"/>
            <w:tcBorders>
              <w:top w:val="nil"/>
              <w:left w:val="single" w:sz="4" w:space="0" w:color="auto"/>
              <w:bottom w:val="single" w:sz="4" w:space="0" w:color="auto"/>
              <w:right w:val="single" w:sz="4" w:space="0" w:color="auto"/>
            </w:tcBorders>
            <w:noWrap/>
            <w:vAlign w:val="center"/>
            <w:hideMark/>
          </w:tcPr>
          <w:p w14:paraId="7524A6D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357.400</w:t>
            </w:r>
          </w:p>
        </w:tc>
        <w:tc>
          <w:tcPr>
            <w:tcW w:w="1030" w:type="dxa"/>
            <w:tcBorders>
              <w:top w:val="nil"/>
              <w:left w:val="nil"/>
              <w:bottom w:val="single" w:sz="4" w:space="0" w:color="auto"/>
              <w:right w:val="single" w:sz="4" w:space="0" w:color="auto"/>
            </w:tcBorders>
            <w:noWrap/>
            <w:vAlign w:val="center"/>
            <w:hideMark/>
          </w:tcPr>
          <w:p w14:paraId="1A20CD50"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270.554</w:t>
            </w:r>
          </w:p>
        </w:tc>
        <w:tc>
          <w:tcPr>
            <w:tcW w:w="955" w:type="dxa"/>
            <w:tcBorders>
              <w:top w:val="nil"/>
              <w:left w:val="nil"/>
              <w:bottom w:val="single" w:sz="4" w:space="0" w:color="auto"/>
              <w:right w:val="single" w:sz="4" w:space="0" w:color="auto"/>
            </w:tcBorders>
            <w:noWrap/>
            <w:vAlign w:val="center"/>
            <w:hideMark/>
          </w:tcPr>
          <w:p w14:paraId="777135D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4D2ACF98"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7E6AE27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460.000</w:t>
            </w:r>
          </w:p>
        </w:tc>
        <w:tc>
          <w:tcPr>
            <w:tcW w:w="852" w:type="dxa"/>
            <w:tcBorders>
              <w:top w:val="nil"/>
              <w:left w:val="nil"/>
              <w:bottom w:val="single" w:sz="4" w:space="0" w:color="auto"/>
              <w:right w:val="single" w:sz="4" w:space="0" w:color="auto"/>
            </w:tcBorders>
            <w:noWrap/>
            <w:vAlign w:val="center"/>
            <w:hideMark/>
          </w:tcPr>
          <w:p w14:paraId="657DFC4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246.950</w:t>
            </w:r>
          </w:p>
        </w:tc>
        <w:tc>
          <w:tcPr>
            <w:tcW w:w="946" w:type="dxa"/>
            <w:tcBorders>
              <w:top w:val="nil"/>
              <w:left w:val="nil"/>
              <w:bottom w:val="single" w:sz="4" w:space="0" w:color="auto"/>
              <w:right w:val="single" w:sz="4" w:space="0" w:color="auto"/>
            </w:tcBorders>
            <w:noWrap/>
            <w:vAlign w:val="center"/>
            <w:hideMark/>
          </w:tcPr>
          <w:p w14:paraId="2D448AC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398DFE9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176BD29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1E7A195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4D2ABA1B"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817.400</w:t>
            </w:r>
          </w:p>
        </w:tc>
        <w:tc>
          <w:tcPr>
            <w:tcW w:w="983" w:type="dxa"/>
            <w:tcBorders>
              <w:top w:val="nil"/>
              <w:left w:val="nil"/>
              <w:bottom w:val="single" w:sz="4" w:space="0" w:color="auto"/>
              <w:right w:val="single" w:sz="4" w:space="0" w:color="auto"/>
            </w:tcBorders>
            <w:noWrap/>
            <w:vAlign w:val="center"/>
            <w:hideMark/>
          </w:tcPr>
          <w:p w14:paraId="7B326AA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517.504</w:t>
            </w:r>
          </w:p>
        </w:tc>
        <w:tc>
          <w:tcPr>
            <w:tcW w:w="1001" w:type="dxa"/>
            <w:gridSpan w:val="2"/>
            <w:tcBorders>
              <w:top w:val="nil"/>
              <w:left w:val="nil"/>
              <w:bottom w:val="single" w:sz="4" w:space="0" w:color="auto"/>
              <w:right w:val="nil"/>
            </w:tcBorders>
            <w:noWrap/>
            <w:vAlign w:val="center"/>
            <w:hideMark/>
          </w:tcPr>
          <w:p w14:paraId="5833A35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299.896</w:t>
            </w:r>
          </w:p>
        </w:tc>
        <w:tc>
          <w:tcPr>
            <w:tcW w:w="709" w:type="dxa"/>
            <w:tcBorders>
              <w:top w:val="nil"/>
              <w:left w:val="single" w:sz="4" w:space="0" w:color="auto"/>
              <w:bottom w:val="single" w:sz="4" w:space="0" w:color="auto"/>
              <w:right w:val="single" w:sz="4" w:space="0" w:color="auto"/>
            </w:tcBorders>
            <w:noWrap/>
            <w:vAlign w:val="bottom"/>
            <w:hideMark/>
          </w:tcPr>
          <w:p w14:paraId="500E7D3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63,31</w:t>
            </w:r>
          </w:p>
        </w:tc>
      </w:tr>
      <w:tr w:rsidR="00B11EEA" w:rsidRPr="00B11EEA" w14:paraId="7E9ACF6D" w14:textId="77777777" w:rsidTr="00B11EEA">
        <w:trPr>
          <w:trHeight w:val="285"/>
        </w:trPr>
        <w:tc>
          <w:tcPr>
            <w:tcW w:w="381" w:type="dxa"/>
            <w:vMerge/>
            <w:tcBorders>
              <w:top w:val="nil"/>
              <w:left w:val="single" w:sz="4" w:space="0" w:color="auto"/>
              <w:bottom w:val="single" w:sz="4" w:space="0" w:color="auto"/>
              <w:right w:val="single" w:sz="4" w:space="0" w:color="auto"/>
            </w:tcBorders>
            <w:vAlign w:val="center"/>
            <w:hideMark/>
          </w:tcPr>
          <w:p w14:paraId="4E00A646"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09F7BB14"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722</w:t>
            </w:r>
          </w:p>
        </w:tc>
        <w:tc>
          <w:tcPr>
            <w:tcW w:w="2693" w:type="dxa"/>
            <w:tcBorders>
              <w:top w:val="nil"/>
              <w:left w:val="nil"/>
              <w:bottom w:val="single" w:sz="4" w:space="0" w:color="auto"/>
              <w:right w:val="nil"/>
            </w:tcBorders>
            <w:noWrap/>
            <w:vAlign w:val="center"/>
            <w:hideMark/>
          </w:tcPr>
          <w:p w14:paraId="7FD0941A"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xml:space="preserve"> Глоби, судски и административни такси</w:t>
            </w:r>
          </w:p>
        </w:tc>
        <w:tc>
          <w:tcPr>
            <w:tcW w:w="955" w:type="dxa"/>
            <w:tcBorders>
              <w:top w:val="nil"/>
              <w:left w:val="single" w:sz="4" w:space="0" w:color="auto"/>
              <w:bottom w:val="single" w:sz="4" w:space="0" w:color="auto"/>
              <w:right w:val="single" w:sz="4" w:space="0" w:color="auto"/>
            </w:tcBorders>
            <w:noWrap/>
            <w:vAlign w:val="center"/>
            <w:hideMark/>
          </w:tcPr>
          <w:p w14:paraId="7FCE9F3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70.000</w:t>
            </w:r>
          </w:p>
        </w:tc>
        <w:tc>
          <w:tcPr>
            <w:tcW w:w="1030" w:type="dxa"/>
            <w:tcBorders>
              <w:top w:val="nil"/>
              <w:left w:val="nil"/>
              <w:bottom w:val="single" w:sz="4" w:space="0" w:color="auto"/>
              <w:right w:val="single" w:sz="4" w:space="0" w:color="auto"/>
            </w:tcBorders>
            <w:noWrap/>
            <w:vAlign w:val="center"/>
            <w:hideMark/>
          </w:tcPr>
          <w:p w14:paraId="34BF88F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69.857</w:t>
            </w:r>
          </w:p>
        </w:tc>
        <w:tc>
          <w:tcPr>
            <w:tcW w:w="955" w:type="dxa"/>
            <w:tcBorders>
              <w:top w:val="nil"/>
              <w:left w:val="nil"/>
              <w:bottom w:val="single" w:sz="4" w:space="0" w:color="auto"/>
              <w:right w:val="single" w:sz="4" w:space="0" w:color="auto"/>
            </w:tcBorders>
            <w:noWrap/>
            <w:vAlign w:val="center"/>
            <w:hideMark/>
          </w:tcPr>
          <w:p w14:paraId="32F5CF7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1B258F8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0B0012D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1CDEE7E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2E72FB5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0C21B09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0381801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1A1B619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277B03D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70.000</w:t>
            </w:r>
          </w:p>
        </w:tc>
        <w:tc>
          <w:tcPr>
            <w:tcW w:w="983" w:type="dxa"/>
            <w:tcBorders>
              <w:top w:val="nil"/>
              <w:left w:val="nil"/>
              <w:bottom w:val="single" w:sz="4" w:space="0" w:color="auto"/>
              <w:right w:val="single" w:sz="4" w:space="0" w:color="auto"/>
            </w:tcBorders>
            <w:noWrap/>
            <w:vAlign w:val="center"/>
            <w:hideMark/>
          </w:tcPr>
          <w:p w14:paraId="35502FB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69.857</w:t>
            </w:r>
          </w:p>
        </w:tc>
        <w:tc>
          <w:tcPr>
            <w:tcW w:w="1001" w:type="dxa"/>
            <w:gridSpan w:val="2"/>
            <w:tcBorders>
              <w:top w:val="nil"/>
              <w:left w:val="nil"/>
              <w:bottom w:val="single" w:sz="4" w:space="0" w:color="auto"/>
              <w:right w:val="nil"/>
            </w:tcBorders>
            <w:noWrap/>
            <w:vAlign w:val="center"/>
            <w:hideMark/>
          </w:tcPr>
          <w:p w14:paraId="6043780A"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143</w:t>
            </w:r>
          </w:p>
        </w:tc>
        <w:tc>
          <w:tcPr>
            <w:tcW w:w="709" w:type="dxa"/>
            <w:tcBorders>
              <w:top w:val="nil"/>
              <w:left w:val="single" w:sz="4" w:space="0" w:color="auto"/>
              <w:bottom w:val="single" w:sz="4" w:space="0" w:color="auto"/>
              <w:right w:val="single" w:sz="4" w:space="0" w:color="auto"/>
            </w:tcBorders>
            <w:noWrap/>
            <w:vAlign w:val="bottom"/>
            <w:hideMark/>
          </w:tcPr>
          <w:p w14:paraId="1760FB7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99,80</w:t>
            </w:r>
          </w:p>
        </w:tc>
      </w:tr>
      <w:tr w:rsidR="00B11EEA" w:rsidRPr="00B11EEA" w14:paraId="4B53A796" w14:textId="77777777" w:rsidTr="00B11EEA">
        <w:trPr>
          <w:trHeight w:val="285"/>
        </w:trPr>
        <w:tc>
          <w:tcPr>
            <w:tcW w:w="381" w:type="dxa"/>
            <w:vMerge/>
            <w:tcBorders>
              <w:top w:val="nil"/>
              <w:left w:val="single" w:sz="4" w:space="0" w:color="auto"/>
              <w:bottom w:val="single" w:sz="4" w:space="0" w:color="auto"/>
              <w:right w:val="single" w:sz="4" w:space="0" w:color="auto"/>
            </w:tcBorders>
            <w:vAlign w:val="center"/>
            <w:hideMark/>
          </w:tcPr>
          <w:p w14:paraId="14147D57"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71192614"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723</w:t>
            </w:r>
          </w:p>
        </w:tc>
        <w:tc>
          <w:tcPr>
            <w:tcW w:w="2693" w:type="dxa"/>
            <w:tcBorders>
              <w:top w:val="nil"/>
              <w:left w:val="nil"/>
              <w:bottom w:val="single" w:sz="4" w:space="0" w:color="auto"/>
              <w:right w:val="nil"/>
            </w:tcBorders>
            <w:noWrap/>
            <w:vAlign w:val="center"/>
            <w:hideMark/>
          </w:tcPr>
          <w:p w14:paraId="6CD6C54C"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Такси и надоместоци</w:t>
            </w:r>
          </w:p>
        </w:tc>
        <w:tc>
          <w:tcPr>
            <w:tcW w:w="955" w:type="dxa"/>
            <w:tcBorders>
              <w:top w:val="nil"/>
              <w:left w:val="single" w:sz="4" w:space="0" w:color="auto"/>
              <w:bottom w:val="single" w:sz="4" w:space="0" w:color="auto"/>
              <w:right w:val="single" w:sz="4" w:space="0" w:color="auto"/>
            </w:tcBorders>
            <w:noWrap/>
            <w:vAlign w:val="center"/>
            <w:hideMark/>
          </w:tcPr>
          <w:p w14:paraId="065BF48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030" w:type="dxa"/>
            <w:tcBorders>
              <w:top w:val="nil"/>
              <w:left w:val="nil"/>
              <w:bottom w:val="single" w:sz="4" w:space="0" w:color="auto"/>
              <w:right w:val="single" w:sz="4" w:space="0" w:color="auto"/>
            </w:tcBorders>
            <w:noWrap/>
            <w:vAlign w:val="center"/>
            <w:hideMark/>
          </w:tcPr>
          <w:p w14:paraId="10C021D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55" w:type="dxa"/>
            <w:tcBorders>
              <w:top w:val="nil"/>
              <w:left w:val="nil"/>
              <w:bottom w:val="single" w:sz="4" w:space="0" w:color="auto"/>
              <w:right w:val="single" w:sz="4" w:space="0" w:color="auto"/>
            </w:tcBorders>
            <w:noWrap/>
            <w:vAlign w:val="center"/>
            <w:hideMark/>
          </w:tcPr>
          <w:p w14:paraId="35DE8C7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35C0ACB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3BAFCF3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460.000</w:t>
            </w:r>
          </w:p>
        </w:tc>
        <w:tc>
          <w:tcPr>
            <w:tcW w:w="852" w:type="dxa"/>
            <w:tcBorders>
              <w:top w:val="nil"/>
              <w:left w:val="nil"/>
              <w:bottom w:val="single" w:sz="4" w:space="0" w:color="auto"/>
              <w:right w:val="single" w:sz="4" w:space="0" w:color="auto"/>
            </w:tcBorders>
            <w:noWrap/>
            <w:vAlign w:val="center"/>
            <w:hideMark/>
          </w:tcPr>
          <w:p w14:paraId="62AE254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246.950</w:t>
            </w:r>
          </w:p>
        </w:tc>
        <w:tc>
          <w:tcPr>
            <w:tcW w:w="946" w:type="dxa"/>
            <w:tcBorders>
              <w:top w:val="nil"/>
              <w:left w:val="nil"/>
              <w:bottom w:val="single" w:sz="4" w:space="0" w:color="auto"/>
              <w:right w:val="single" w:sz="4" w:space="0" w:color="auto"/>
            </w:tcBorders>
            <w:noWrap/>
            <w:vAlign w:val="center"/>
            <w:hideMark/>
          </w:tcPr>
          <w:p w14:paraId="4DDA32D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46DD7EE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3A5B50F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5C3E122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544A8C9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460.000</w:t>
            </w:r>
          </w:p>
        </w:tc>
        <w:tc>
          <w:tcPr>
            <w:tcW w:w="983" w:type="dxa"/>
            <w:tcBorders>
              <w:top w:val="nil"/>
              <w:left w:val="nil"/>
              <w:bottom w:val="single" w:sz="4" w:space="0" w:color="auto"/>
              <w:right w:val="single" w:sz="4" w:space="0" w:color="auto"/>
            </w:tcBorders>
            <w:noWrap/>
            <w:vAlign w:val="center"/>
            <w:hideMark/>
          </w:tcPr>
          <w:p w14:paraId="4B00B92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246.950</w:t>
            </w:r>
          </w:p>
        </w:tc>
        <w:tc>
          <w:tcPr>
            <w:tcW w:w="1001" w:type="dxa"/>
            <w:gridSpan w:val="2"/>
            <w:tcBorders>
              <w:top w:val="nil"/>
              <w:left w:val="nil"/>
              <w:bottom w:val="single" w:sz="4" w:space="0" w:color="auto"/>
              <w:right w:val="nil"/>
            </w:tcBorders>
            <w:noWrap/>
            <w:vAlign w:val="center"/>
            <w:hideMark/>
          </w:tcPr>
          <w:p w14:paraId="75CBD26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213.050</w:t>
            </w:r>
          </w:p>
        </w:tc>
        <w:tc>
          <w:tcPr>
            <w:tcW w:w="709" w:type="dxa"/>
            <w:tcBorders>
              <w:top w:val="nil"/>
              <w:left w:val="single" w:sz="4" w:space="0" w:color="auto"/>
              <w:bottom w:val="single" w:sz="4" w:space="0" w:color="auto"/>
              <w:right w:val="single" w:sz="4" w:space="0" w:color="auto"/>
            </w:tcBorders>
            <w:noWrap/>
            <w:vAlign w:val="bottom"/>
            <w:hideMark/>
          </w:tcPr>
          <w:p w14:paraId="27538CF7"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53,68</w:t>
            </w:r>
          </w:p>
        </w:tc>
      </w:tr>
      <w:tr w:rsidR="00B11EEA" w:rsidRPr="00B11EEA" w14:paraId="1F960B8B" w14:textId="77777777" w:rsidTr="00B11EEA">
        <w:trPr>
          <w:trHeight w:val="285"/>
        </w:trPr>
        <w:tc>
          <w:tcPr>
            <w:tcW w:w="381" w:type="dxa"/>
            <w:vMerge/>
            <w:tcBorders>
              <w:top w:val="nil"/>
              <w:left w:val="single" w:sz="4" w:space="0" w:color="auto"/>
              <w:bottom w:val="single" w:sz="4" w:space="0" w:color="auto"/>
              <w:right w:val="single" w:sz="4" w:space="0" w:color="auto"/>
            </w:tcBorders>
            <w:vAlign w:val="center"/>
            <w:hideMark/>
          </w:tcPr>
          <w:p w14:paraId="635106BF"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367CC4C0"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725</w:t>
            </w:r>
          </w:p>
        </w:tc>
        <w:tc>
          <w:tcPr>
            <w:tcW w:w="2693" w:type="dxa"/>
            <w:tcBorders>
              <w:top w:val="nil"/>
              <w:left w:val="nil"/>
              <w:bottom w:val="single" w:sz="4" w:space="0" w:color="auto"/>
              <w:right w:val="nil"/>
            </w:tcBorders>
            <w:noWrap/>
            <w:vAlign w:val="center"/>
            <w:hideMark/>
          </w:tcPr>
          <w:p w14:paraId="6B94BAC9"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Други неданочни приходи</w:t>
            </w:r>
          </w:p>
        </w:tc>
        <w:tc>
          <w:tcPr>
            <w:tcW w:w="955" w:type="dxa"/>
            <w:tcBorders>
              <w:top w:val="nil"/>
              <w:left w:val="single" w:sz="4" w:space="0" w:color="auto"/>
              <w:bottom w:val="single" w:sz="4" w:space="0" w:color="auto"/>
              <w:right w:val="single" w:sz="4" w:space="0" w:color="auto"/>
            </w:tcBorders>
            <w:noWrap/>
            <w:vAlign w:val="center"/>
            <w:hideMark/>
          </w:tcPr>
          <w:p w14:paraId="43CEA45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287.400</w:t>
            </w:r>
          </w:p>
        </w:tc>
        <w:tc>
          <w:tcPr>
            <w:tcW w:w="1030" w:type="dxa"/>
            <w:tcBorders>
              <w:top w:val="nil"/>
              <w:left w:val="nil"/>
              <w:bottom w:val="single" w:sz="4" w:space="0" w:color="auto"/>
              <w:right w:val="single" w:sz="4" w:space="0" w:color="auto"/>
            </w:tcBorders>
            <w:noWrap/>
            <w:vAlign w:val="center"/>
            <w:hideMark/>
          </w:tcPr>
          <w:p w14:paraId="69833FB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200.697</w:t>
            </w:r>
          </w:p>
        </w:tc>
        <w:tc>
          <w:tcPr>
            <w:tcW w:w="955" w:type="dxa"/>
            <w:tcBorders>
              <w:top w:val="nil"/>
              <w:left w:val="nil"/>
              <w:bottom w:val="single" w:sz="4" w:space="0" w:color="auto"/>
              <w:right w:val="single" w:sz="4" w:space="0" w:color="auto"/>
            </w:tcBorders>
            <w:noWrap/>
            <w:vAlign w:val="center"/>
            <w:hideMark/>
          </w:tcPr>
          <w:p w14:paraId="6B2F824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18A6C0B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503C8A0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3D88A61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3E59390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7FEE2FA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6FA7705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058D7C8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1FEEB5B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287.400</w:t>
            </w:r>
          </w:p>
        </w:tc>
        <w:tc>
          <w:tcPr>
            <w:tcW w:w="983" w:type="dxa"/>
            <w:tcBorders>
              <w:top w:val="nil"/>
              <w:left w:val="nil"/>
              <w:bottom w:val="single" w:sz="4" w:space="0" w:color="auto"/>
              <w:right w:val="single" w:sz="4" w:space="0" w:color="auto"/>
            </w:tcBorders>
            <w:noWrap/>
            <w:vAlign w:val="center"/>
            <w:hideMark/>
          </w:tcPr>
          <w:p w14:paraId="23BEC8B6"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200.697</w:t>
            </w:r>
          </w:p>
        </w:tc>
        <w:tc>
          <w:tcPr>
            <w:tcW w:w="1001" w:type="dxa"/>
            <w:gridSpan w:val="2"/>
            <w:tcBorders>
              <w:top w:val="nil"/>
              <w:left w:val="nil"/>
              <w:bottom w:val="single" w:sz="4" w:space="0" w:color="auto"/>
              <w:right w:val="nil"/>
            </w:tcBorders>
            <w:noWrap/>
            <w:vAlign w:val="center"/>
            <w:hideMark/>
          </w:tcPr>
          <w:p w14:paraId="6926B8A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86.703</w:t>
            </w:r>
          </w:p>
        </w:tc>
        <w:tc>
          <w:tcPr>
            <w:tcW w:w="709" w:type="dxa"/>
            <w:tcBorders>
              <w:top w:val="nil"/>
              <w:left w:val="single" w:sz="4" w:space="0" w:color="auto"/>
              <w:bottom w:val="single" w:sz="4" w:space="0" w:color="auto"/>
              <w:right w:val="single" w:sz="4" w:space="0" w:color="auto"/>
            </w:tcBorders>
            <w:noWrap/>
            <w:vAlign w:val="bottom"/>
            <w:hideMark/>
          </w:tcPr>
          <w:p w14:paraId="0D876E10"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69,83</w:t>
            </w:r>
          </w:p>
        </w:tc>
      </w:tr>
      <w:tr w:rsidR="00B11EEA" w:rsidRPr="00B11EEA" w14:paraId="3D8BD766" w14:textId="77777777" w:rsidTr="00B11EEA">
        <w:trPr>
          <w:trHeight w:val="285"/>
        </w:trPr>
        <w:tc>
          <w:tcPr>
            <w:tcW w:w="381" w:type="dxa"/>
            <w:vMerge w:val="restart"/>
            <w:tcBorders>
              <w:top w:val="nil"/>
              <w:left w:val="single" w:sz="4" w:space="0" w:color="auto"/>
              <w:bottom w:val="single" w:sz="4" w:space="0" w:color="auto"/>
              <w:right w:val="single" w:sz="4" w:space="0" w:color="auto"/>
            </w:tcBorders>
            <w:hideMark/>
          </w:tcPr>
          <w:p w14:paraId="5A45A205"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74</w:t>
            </w:r>
          </w:p>
        </w:tc>
        <w:tc>
          <w:tcPr>
            <w:tcW w:w="470" w:type="dxa"/>
            <w:tcBorders>
              <w:top w:val="nil"/>
              <w:left w:val="nil"/>
              <w:bottom w:val="single" w:sz="4" w:space="0" w:color="auto"/>
              <w:right w:val="single" w:sz="4" w:space="0" w:color="auto"/>
            </w:tcBorders>
            <w:noWrap/>
            <w:vAlign w:val="center"/>
            <w:hideMark/>
          </w:tcPr>
          <w:p w14:paraId="3C658171"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 </w:t>
            </w:r>
          </w:p>
        </w:tc>
        <w:tc>
          <w:tcPr>
            <w:tcW w:w="2693" w:type="dxa"/>
            <w:tcBorders>
              <w:top w:val="nil"/>
              <w:left w:val="nil"/>
              <w:bottom w:val="single" w:sz="4" w:space="0" w:color="auto"/>
              <w:right w:val="nil"/>
            </w:tcBorders>
            <w:noWrap/>
            <w:vAlign w:val="center"/>
            <w:hideMark/>
          </w:tcPr>
          <w:p w14:paraId="1D23ADE9"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ТРАНСФЕРИ И ДОНАЦИИ</w:t>
            </w:r>
          </w:p>
        </w:tc>
        <w:tc>
          <w:tcPr>
            <w:tcW w:w="955" w:type="dxa"/>
            <w:tcBorders>
              <w:top w:val="nil"/>
              <w:left w:val="single" w:sz="4" w:space="0" w:color="auto"/>
              <w:bottom w:val="single" w:sz="4" w:space="0" w:color="auto"/>
              <w:right w:val="single" w:sz="4" w:space="0" w:color="auto"/>
            </w:tcBorders>
            <w:noWrap/>
            <w:vAlign w:val="center"/>
            <w:hideMark/>
          </w:tcPr>
          <w:p w14:paraId="7CD37FA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32.330.240</w:t>
            </w:r>
          </w:p>
        </w:tc>
        <w:tc>
          <w:tcPr>
            <w:tcW w:w="1030" w:type="dxa"/>
            <w:tcBorders>
              <w:top w:val="nil"/>
              <w:left w:val="nil"/>
              <w:bottom w:val="single" w:sz="4" w:space="0" w:color="auto"/>
              <w:right w:val="single" w:sz="4" w:space="0" w:color="auto"/>
            </w:tcBorders>
            <w:noWrap/>
            <w:vAlign w:val="center"/>
            <w:hideMark/>
          </w:tcPr>
          <w:p w14:paraId="58D56330"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14.003.687</w:t>
            </w:r>
          </w:p>
        </w:tc>
        <w:tc>
          <w:tcPr>
            <w:tcW w:w="955" w:type="dxa"/>
            <w:tcBorders>
              <w:top w:val="nil"/>
              <w:left w:val="nil"/>
              <w:bottom w:val="single" w:sz="4" w:space="0" w:color="auto"/>
              <w:right w:val="single" w:sz="4" w:space="0" w:color="auto"/>
            </w:tcBorders>
            <w:noWrap/>
            <w:vAlign w:val="center"/>
            <w:hideMark/>
          </w:tcPr>
          <w:p w14:paraId="0D4B1EC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49.535.444</w:t>
            </w:r>
          </w:p>
        </w:tc>
        <w:tc>
          <w:tcPr>
            <w:tcW w:w="980" w:type="dxa"/>
            <w:tcBorders>
              <w:top w:val="nil"/>
              <w:left w:val="nil"/>
              <w:bottom w:val="single" w:sz="4" w:space="0" w:color="auto"/>
              <w:right w:val="single" w:sz="4" w:space="0" w:color="auto"/>
            </w:tcBorders>
            <w:noWrap/>
            <w:vAlign w:val="center"/>
            <w:hideMark/>
          </w:tcPr>
          <w:p w14:paraId="15E77E5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24.100.000</w:t>
            </w:r>
          </w:p>
        </w:tc>
        <w:tc>
          <w:tcPr>
            <w:tcW w:w="758" w:type="dxa"/>
            <w:tcBorders>
              <w:top w:val="nil"/>
              <w:left w:val="nil"/>
              <w:bottom w:val="single" w:sz="4" w:space="0" w:color="auto"/>
              <w:right w:val="single" w:sz="4" w:space="0" w:color="auto"/>
            </w:tcBorders>
            <w:noWrap/>
            <w:vAlign w:val="center"/>
            <w:hideMark/>
          </w:tcPr>
          <w:p w14:paraId="6CE5F01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4C37CC0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139B6BE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2.596.750</w:t>
            </w:r>
          </w:p>
        </w:tc>
        <w:tc>
          <w:tcPr>
            <w:tcW w:w="897" w:type="dxa"/>
            <w:tcBorders>
              <w:top w:val="nil"/>
              <w:left w:val="nil"/>
              <w:bottom w:val="single" w:sz="4" w:space="0" w:color="auto"/>
              <w:right w:val="single" w:sz="4" w:space="0" w:color="auto"/>
            </w:tcBorders>
            <w:noWrap/>
            <w:vAlign w:val="center"/>
            <w:hideMark/>
          </w:tcPr>
          <w:p w14:paraId="4C86852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1.466.134</w:t>
            </w:r>
          </w:p>
        </w:tc>
        <w:tc>
          <w:tcPr>
            <w:tcW w:w="713" w:type="dxa"/>
            <w:tcBorders>
              <w:top w:val="nil"/>
              <w:left w:val="nil"/>
              <w:bottom w:val="single" w:sz="4" w:space="0" w:color="auto"/>
              <w:right w:val="single" w:sz="4" w:space="0" w:color="auto"/>
            </w:tcBorders>
            <w:noWrap/>
            <w:vAlign w:val="center"/>
            <w:hideMark/>
          </w:tcPr>
          <w:p w14:paraId="5FB02BD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048FF50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21B7364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84.462.434</w:t>
            </w:r>
          </w:p>
        </w:tc>
        <w:tc>
          <w:tcPr>
            <w:tcW w:w="983" w:type="dxa"/>
            <w:tcBorders>
              <w:top w:val="nil"/>
              <w:left w:val="nil"/>
              <w:bottom w:val="single" w:sz="4" w:space="0" w:color="auto"/>
              <w:right w:val="single" w:sz="4" w:space="0" w:color="auto"/>
            </w:tcBorders>
            <w:noWrap/>
            <w:vAlign w:val="center"/>
            <w:hideMark/>
          </w:tcPr>
          <w:p w14:paraId="0CA91E0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39.569.821</w:t>
            </w:r>
          </w:p>
        </w:tc>
        <w:tc>
          <w:tcPr>
            <w:tcW w:w="1001" w:type="dxa"/>
            <w:gridSpan w:val="2"/>
            <w:tcBorders>
              <w:top w:val="nil"/>
              <w:left w:val="nil"/>
              <w:bottom w:val="single" w:sz="4" w:space="0" w:color="auto"/>
              <w:right w:val="nil"/>
            </w:tcBorders>
            <w:noWrap/>
            <w:vAlign w:val="center"/>
            <w:hideMark/>
          </w:tcPr>
          <w:p w14:paraId="4EF0BD4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44.892.613</w:t>
            </w:r>
          </w:p>
        </w:tc>
        <w:tc>
          <w:tcPr>
            <w:tcW w:w="709" w:type="dxa"/>
            <w:tcBorders>
              <w:top w:val="nil"/>
              <w:left w:val="single" w:sz="4" w:space="0" w:color="auto"/>
              <w:bottom w:val="single" w:sz="4" w:space="0" w:color="auto"/>
              <w:right w:val="single" w:sz="4" w:space="0" w:color="auto"/>
            </w:tcBorders>
            <w:noWrap/>
            <w:vAlign w:val="bottom"/>
            <w:hideMark/>
          </w:tcPr>
          <w:p w14:paraId="049AB12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46,85</w:t>
            </w:r>
          </w:p>
        </w:tc>
      </w:tr>
      <w:tr w:rsidR="00B11EEA" w:rsidRPr="00B11EEA" w14:paraId="4A3FC6EF" w14:textId="77777777" w:rsidTr="00B11EEA">
        <w:trPr>
          <w:trHeight w:val="285"/>
        </w:trPr>
        <w:tc>
          <w:tcPr>
            <w:tcW w:w="381" w:type="dxa"/>
            <w:vMerge/>
            <w:tcBorders>
              <w:top w:val="nil"/>
              <w:left w:val="single" w:sz="4" w:space="0" w:color="auto"/>
              <w:bottom w:val="single" w:sz="4" w:space="0" w:color="auto"/>
              <w:right w:val="single" w:sz="4" w:space="0" w:color="auto"/>
            </w:tcBorders>
            <w:vAlign w:val="center"/>
            <w:hideMark/>
          </w:tcPr>
          <w:p w14:paraId="38D34BE8"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1D13D3AF"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741</w:t>
            </w:r>
          </w:p>
        </w:tc>
        <w:tc>
          <w:tcPr>
            <w:tcW w:w="2693" w:type="dxa"/>
            <w:tcBorders>
              <w:top w:val="nil"/>
              <w:left w:val="nil"/>
              <w:bottom w:val="single" w:sz="4" w:space="0" w:color="auto"/>
              <w:right w:val="nil"/>
            </w:tcBorders>
            <w:noWrap/>
            <w:vAlign w:val="center"/>
            <w:hideMark/>
          </w:tcPr>
          <w:p w14:paraId="1CAC903B"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Трансфери од други нивоа на власт</w:t>
            </w:r>
          </w:p>
        </w:tc>
        <w:tc>
          <w:tcPr>
            <w:tcW w:w="955" w:type="dxa"/>
            <w:tcBorders>
              <w:top w:val="nil"/>
              <w:left w:val="single" w:sz="4" w:space="0" w:color="auto"/>
              <w:bottom w:val="single" w:sz="4" w:space="0" w:color="auto"/>
              <w:right w:val="single" w:sz="4" w:space="0" w:color="auto"/>
            </w:tcBorders>
            <w:noWrap/>
            <w:vAlign w:val="center"/>
            <w:hideMark/>
          </w:tcPr>
          <w:p w14:paraId="2325EEF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32.330.240</w:t>
            </w:r>
          </w:p>
        </w:tc>
        <w:tc>
          <w:tcPr>
            <w:tcW w:w="1030" w:type="dxa"/>
            <w:tcBorders>
              <w:top w:val="nil"/>
              <w:left w:val="nil"/>
              <w:bottom w:val="single" w:sz="4" w:space="0" w:color="auto"/>
              <w:right w:val="single" w:sz="4" w:space="0" w:color="auto"/>
            </w:tcBorders>
            <w:noWrap/>
            <w:vAlign w:val="center"/>
            <w:hideMark/>
          </w:tcPr>
          <w:p w14:paraId="014E4BA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14.003.687</w:t>
            </w:r>
          </w:p>
        </w:tc>
        <w:tc>
          <w:tcPr>
            <w:tcW w:w="955" w:type="dxa"/>
            <w:tcBorders>
              <w:top w:val="nil"/>
              <w:left w:val="nil"/>
              <w:bottom w:val="single" w:sz="4" w:space="0" w:color="auto"/>
              <w:right w:val="single" w:sz="4" w:space="0" w:color="auto"/>
            </w:tcBorders>
            <w:noWrap/>
            <w:vAlign w:val="center"/>
            <w:hideMark/>
          </w:tcPr>
          <w:p w14:paraId="33B94D8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49.535.444</w:t>
            </w:r>
          </w:p>
        </w:tc>
        <w:tc>
          <w:tcPr>
            <w:tcW w:w="980" w:type="dxa"/>
            <w:tcBorders>
              <w:top w:val="nil"/>
              <w:left w:val="nil"/>
              <w:bottom w:val="single" w:sz="4" w:space="0" w:color="auto"/>
              <w:right w:val="single" w:sz="4" w:space="0" w:color="auto"/>
            </w:tcBorders>
            <w:noWrap/>
            <w:vAlign w:val="center"/>
            <w:hideMark/>
          </w:tcPr>
          <w:p w14:paraId="66DF807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24.100.000</w:t>
            </w:r>
          </w:p>
        </w:tc>
        <w:tc>
          <w:tcPr>
            <w:tcW w:w="758" w:type="dxa"/>
            <w:tcBorders>
              <w:top w:val="nil"/>
              <w:left w:val="nil"/>
              <w:bottom w:val="single" w:sz="4" w:space="0" w:color="auto"/>
              <w:right w:val="single" w:sz="4" w:space="0" w:color="auto"/>
            </w:tcBorders>
            <w:noWrap/>
            <w:vAlign w:val="center"/>
            <w:hideMark/>
          </w:tcPr>
          <w:p w14:paraId="27514851"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745001D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3C62D08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1.570.750</w:t>
            </w:r>
          </w:p>
        </w:tc>
        <w:tc>
          <w:tcPr>
            <w:tcW w:w="897" w:type="dxa"/>
            <w:tcBorders>
              <w:top w:val="nil"/>
              <w:left w:val="nil"/>
              <w:bottom w:val="single" w:sz="4" w:space="0" w:color="auto"/>
              <w:right w:val="single" w:sz="4" w:space="0" w:color="auto"/>
            </w:tcBorders>
            <w:noWrap/>
            <w:vAlign w:val="center"/>
            <w:hideMark/>
          </w:tcPr>
          <w:p w14:paraId="35E75D0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1.466.134</w:t>
            </w:r>
          </w:p>
        </w:tc>
        <w:tc>
          <w:tcPr>
            <w:tcW w:w="713" w:type="dxa"/>
            <w:tcBorders>
              <w:top w:val="nil"/>
              <w:left w:val="nil"/>
              <w:bottom w:val="single" w:sz="4" w:space="0" w:color="auto"/>
              <w:right w:val="single" w:sz="4" w:space="0" w:color="auto"/>
            </w:tcBorders>
            <w:noWrap/>
            <w:vAlign w:val="center"/>
            <w:hideMark/>
          </w:tcPr>
          <w:p w14:paraId="07E9C5E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2E59939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3D7F166A"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83.436.434</w:t>
            </w:r>
          </w:p>
        </w:tc>
        <w:tc>
          <w:tcPr>
            <w:tcW w:w="983" w:type="dxa"/>
            <w:tcBorders>
              <w:top w:val="nil"/>
              <w:left w:val="nil"/>
              <w:bottom w:val="single" w:sz="4" w:space="0" w:color="auto"/>
              <w:right w:val="single" w:sz="4" w:space="0" w:color="auto"/>
            </w:tcBorders>
            <w:noWrap/>
            <w:vAlign w:val="center"/>
            <w:hideMark/>
          </w:tcPr>
          <w:p w14:paraId="4F8BBA3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39.569.821</w:t>
            </w:r>
          </w:p>
        </w:tc>
        <w:tc>
          <w:tcPr>
            <w:tcW w:w="1001" w:type="dxa"/>
            <w:gridSpan w:val="2"/>
            <w:tcBorders>
              <w:top w:val="nil"/>
              <w:left w:val="nil"/>
              <w:bottom w:val="single" w:sz="4" w:space="0" w:color="auto"/>
              <w:right w:val="nil"/>
            </w:tcBorders>
            <w:noWrap/>
            <w:vAlign w:val="center"/>
            <w:hideMark/>
          </w:tcPr>
          <w:p w14:paraId="3E72FA4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43.866.613</w:t>
            </w:r>
          </w:p>
        </w:tc>
        <w:tc>
          <w:tcPr>
            <w:tcW w:w="709" w:type="dxa"/>
            <w:tcBorders>
              <w:top w:val="nil"/>
              <w:left w:val="single" w:sz="4" w:space="0" w:color="auto"/>
              <w:bottom w:val="single" w:sz="4" w:space="0" w:color="auto"/>
              <w:right w:val="single" w:sz="4" w:space="0" w:color="auto"/>
            </w:tcBorders>
            <w:noWrap/>
            <w:vAlign w:val="bottom"/>
            <w:hideMark/>
          </w:tcPr>
          <w:p w14:paraId="5BF7BDF8"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47,43</w:t>
            </w:r>
          </w:p>
        </w:tc>
      </w:tr>
      <w:tr w:rsidR="00B11EEA" w:rsidRPr="00B11EEA" w14:paraId="166E7BFB" w14:textId="77777777" w:rsidTr="00B11EEA">
        <w:trPr>
          <w:trHeight w:val="285"/>
        </w:trPr>
        <w:tc>
          <w:tcPr>
            <w:tcW w:w="381" w:type="dxa"/>
            <w:vMerge/>
            <w:tcBorders>
              <w:top w:val="nil"/>
              <w:left w:val="single" w:sz="4" w:space="0" w:color="auto"/>
              <w:bottom w:val="single" w:sz="4" w:space="0" w:color="auto"/>
              <w:right w:val="single" w:sz="4" w:space="0" w:color="auto"/>
            </w:tcBorders>
            <w:vAlign w:val="center"/>
            <w:hideMark/>
          </w:tcPr>
          <w:p w14:paraId="0BBF91A0"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4F424F96"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742</w:t>
            </w:r>
          </w:p>
        </w:tc>
        <w:tc>
          <w:tcPr>
            <w:tcW w:w="2693" w:type="dxa"/>
            <w:tcBorders>
              <w:top w:val="nil"/>
              <w:left w:val="nil"/>
              <w:bottom w:val="single" w:sz="4" w:space="0" w:color="auto"/>
              <w:right w:val="nil"/>
            </w:tcBorders>
            <w:noWrap/>
            <w:vAlign w:val="center"/>
            <w:hideMark/>
          </w:tcPr>
          <w:p w14:paraId="3DF40AA1"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Донации од странство</w:t>
            </w:r>
          </w:p>
        </w:tc>
        <w:tc>
          <w:tcPr>
            <w:tcW w:w="955" w:type="dxa"/>
            <w:tcBorders>
              <w:top w:val="nil"/>
              <w:left w:val="single" w:sz="4" w:space="0" w:color="auto"/>
              <w:bottom w:val="single" w:sz="4" w:space="0" w:color="auto"/>
              <w:right w:val="single" w:sz="4" w:space="0" w:color="auto"/>
            </w:tcBorders>
            <w:noWrap/>
            <w:vAlign w:val="center"/>
            <w:hideMark/>
          </w:tcPr>
          <w:p w14:paraId="564893D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030" w:type="dxa"/>
            <w:tcBorders>
              <w:top w:val="nil"/>
              <w:left w:val="nil"/>
              <w:bottom w:val="single" w:sz="4" w:space="0" w:color="auto"/>
              <w:right w:val="single" w:sz="4" w:space="0" w:color="auto"/>
            </w:tcBorders>
            <w:noWrap/>
            <w:vAlign w:val="center"/>
            <w:hideMark/>
          </w:tcPr>
          <w:p w14:paraId="395D42C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55" w:type="dxa"/>
            <w:tcBorders>
              <w:top w:val="nil"/>
              <w:left w:val="nil"/>
              <w:bottom w:val="single" w:sz="4" w:space="0" w:color="auto"/>
              <w:right w:val="single" w:sz="4" w:space="0" w:color="auto"/>
            </w:tcBorders>
            <w:noWrap/>
            <w:vAlign w:val="center"/>
            <w:hideMark/>
          </w:tcPr>
          <w:p w14:paraId="49D8912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1446825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7002AA9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3156D65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6B69BB11"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1.026.000</w:t>
            </w:r>
          </w:p>
        </w:tc>
        <w:tc>
          <w:tcPr>
            <w:tcW w:w="897" w:type="dxa"/>
            <w:tcBorders>
              <w:top w:val="nil"/>
              <w:left w:val="nil"/>
              <w:bottom w:val="single" w:sz="4" w:space="0" w:color="auto"/>
              <w:right w:val="single" w:sz="4" w:space="0" w:color="auto"/>
            </w:tcBorders>
            <w:noWrap/>
            <w:vAlign w:val="center"/>
            <w:hideMark/>
          </w:tcPr>
          <w:p w14:paraId="523A77D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2814EFF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c>
          <w:tcPr>
            <w:tcW w:w="703" w:type="dxa"/>
            <w:tcBorders>
              <w:top w:val="nil"/>
              <w:left w:val="nil"/>
              <w:bottom w:val="single" w:sz="4" w:space="0" w:color="auto"/>
              <w:right w:val="single" w:sz="4" w:space="0" w:color="auto"/>
            </w:tcBorders>
            <w:noWrap/>
            <w:vAlign w:val="center"/>
            <w:hideMark/>
          </w:tcPr>
          <w:p w14:paraId="4647982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 </w:t>
            </w:r>
          </w:p>
        </w:tc>
        <w:tc>
          <w:tcPr>
            <w:tcW w:w="1134" w:type="dxa"/>
            <w:tcBorders>
              <w:top w:val="nil"/>
              <w:left w:val="nil"/>
              <w:bottom w:val="single" w:sz="4" w:space="0" w:color="auto"/>
              <w:right w:val="single" w:sz="4" w:space="0" w:color="auto"/>
            </w:tcBorders>
            <w:noWrap/>
            <w:vAlign w:val="center"/>
            <w:hideMark/>
          </w:tcPr>
          <w:p w14:paraId="43A5B2F7"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1.026.000</w:t>
            </w:r>
          </w:p>
        </w:tc>
        <w:tc>
          <w:tcPr>
            <w:tcW w:w="983" w:type="dxa"/>
            <w:tcBorders>
              <w:top w:val="nil"/>
              <w:left w:val="nil"/>
              <w:bottom w:val="single" w:sz="4" w:space="0" w:color="auto"/>
              <w:right w:val="single" w:sz="4" w:space="0" w:color="auto"/>
            </w:tcBorders>
            <w:noWrap/>
            <w:vAlign w:val="center"/>
            <w:hideMark/>
          </w:tcPr>
          <w:p w14:paraId="46CF858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001" w:type="dxa"/>
            <w:gridSpan w:val="2"/>
            <w:tcBorders>
              <w:top w:val="nil"/>
              <w:left w:val="nil"/>
              <w:bottom w:val="single" w:sz="4" w:space="0" w:color="auto"/>
              <w:right w:val="nil"/>
            </w:tcBorders>
            <w:noWrap/>
            <w:vAlign w:val="center"/>
            <w:hideMark/>
          </w:tcPr>
          <w:p w14:paraId="22432134"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1.026.000</w:t>
            </w:r>
          </w:p>
        </w:tc>
        <w:tc>
          <w:tcPr>
            <w:tcW w:w="709" w:type="dxa"/>
            <w:tcBorders>
              <w:top w:val="nil"/>
              <w:left w:val="single" w:sz="4" w:space="0" w:color="auto"/>
              <w:bottom w:val="single" w:sz="4" w:space="0" w:color="auto"/>
              <w:right w:val="single" w:sz="4" w:space="0" w:color="auto"/>
            </w:tcBorders>
            <w:noWrap/>
            <w:vAlign w:val="bottom"/>
            <w:hideMark/>
          </w:tcPr>
          <w:p w14:paraId="045D9D7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0,00</w:t>
            </w:r>
          </w:p>
        </w:tc>
      </w:tr>
      <w:tr w:rsidR="00B11EEA" w:rsidRPr="00B11EEA" w14:paraId="1CF3F47A" w14:textId="77777777" w:rsidTr="00B11EEA">
        <w:trPr>
          <w:trHeight w:val="285"/>
        </w:trPr>
        <w:tc>
          <w:tcPr>
            <w:tcW w:w="381" w:type="dxa"/>
            <w:tcBorders>
              <w:top w:val="nil"/>
              <w:left w:val="nil"/>
              <w:bottom w:val="nil"/>
              <w:right w:val="nil"/>
            </w:tcBorders>
            <w:vAlign w:val="bottom"/>
            <w:hideMark/>
          </w:tcPr>
          <w:p w14:paraId="279703E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p>
        </w:tc>
        <w:tc>
          <w:tcPr>
            <w:tcW w:w="470" w:type="dxa"/>
            <w:tcBorders>
              <w:top w:val="nil"/>
              <w:left w:val="nil"/>
              <w:bottom w:val="nil"/>
              <w:right w:val="nil"/>
            </w:tcBorders>
            <w:noWrap/>
            <w:vAlign w:val="center"/>
            <w:hideMark/>
          </w:tcPr>
          <w:p w14:paraId="677EA0B1"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2693" w:type="dxa"/>
            <w:tcBorders>
              <w:top w:val="nil"/>
              <w:left w:val="nil"/>
              <w:bottom w:val="nil"/>
              <w:right w:val="nil"/>
            </w:tcBorders>
            <w:noWrap/>
            <w:vAlign w:val="center"/>
            <w:hideMark/>
          </w:tcPr>
          <w:p w14:paraId="7FE7A154"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955" w:type="dxa"/>
            <w:tcBorders>
              <w:top w:val="nil"/>
              <w:left w:val="nil"/>
              <w:bottom w:val="nil"/>
              <w:right w:val="nil"/>
            </w:tcBorders>
            <w:noWrap/>
            <w:vAlign w:val="center"/>
            <w:hideMark/>
          </w:tcPr>
          <w:p w14:paraId="74251D75"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1030" w:type="dxa"/>
            <w:tcBorders>
              <w:top w:val="nil"/>
              <w:left w:val="nil"/>
              <w:bottom w:val="nil"/>
              <w:right w:val="nil"/>
            </w:tcBorders>
            <w:noWrap/>
            <w:vAlign w:val="center"/>
            <w:hideMark/>
          </w:tcPr>
          <w:p w14:paraId="4EE7FAC7"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955" w:type="dxa"/>
            <w:tcBorders>
              <w:top w:val="nil"/>
              <w:left w:val="nil"/>
              <w:bottom w:val="nil"/>
              <w:right w:val="nil"/>
            </w:tcBorders>
            <w:noWrap/>
            <w:vAlign w:val="center"/>
            <w:hideMark/>
          </w:tcPr>
          <w:p w14:paraId="348C8613"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980" w:type="dxa"/>
            <w:tcBorders>
              <w:top w:val="nil"/>
              <w:left w:val="nil"/>
              <w:bottom w:val="nil"/>
              <w:right w:val="nil"/>
            </w:tcBorders>
            <w:noWrap/>
            <w:vAlign w:val="center"/>
            <w:hideMark/>
          </w:tcPr>
          <w:p w14:paraId="0E006251"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758" w:type="dxa"/>
            <w:tcBorders>
              <w:top w:val="nil"/>
              <w:left w:val="nil"/>
              <w:bottom w:val="nil"/>
              <w:right w:val="nil"/>
            </w:tcBorders>
            <w:noWrap/>
            <w:vAlign w:val="center"/>
            <w:hideMark/>
          </w:tcPr>
          <w:p w14:paraId="3FC887FB"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852" w:type="dxa"/>
            <w:tcBorders>
              <w:top w:val="nil"/>
              <w:left w:val="nil"/>
              <w:bottom w:val="nil"/>
              <w:right w:val="nil"/>
            </w:tcBorders>
            <w:noWrap/>
            <w:vAlign w:val="center"/>
            <w:hideMark/>
          </w:tcPr>
          <w:p w14:paraId="0B1577C3"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946" w:type="dxa"/>
            <w:tcBorders>
              <w:top w:val="nil"/>
              <w:left w:val="nil"/>
              <w:bottom w:val="nil"/>
              <w:right w:val="nil"/>
            </w:tcBorders>
            <w:noWrap/>
            <w:vAlign w:val="center"/>
            <w:hideMark/>
          </w:tcPr>
          <w:p w14:paraId="51A02392"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897" w:type="dxa"/>
            <w:tcBorders>
              <w:top w:val="nil"/>
              <w:left w:val="nil"/>
              <w:bottom w:val="nil"/>
              <w:right w:val="nil"/>
            </w:tcBorders>
            <w:noWrap/>
            <w:vAlign w:val="center"/>
            <w:hideMark/>
          </w:tcPr>
          <w:p w14:paraId="07816691"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713" w:type="dxa"/>
            <w:tcBorders>
              <w:top w:val="nil"/>
              <w:left w:val="nil"/>
              <w:bottom w:val="nil"/>
              <w:right w:val="nil"/>
            </w:tcBorders>
            <w:noWrap/>
            <w:vAlign w:val="center"/>
            <w:hideMark/>
          </w:tcPr>
          <w:p w14:paraId="0A4889F1"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703" w:type="dxa"/>
            <w:tcBorders>
              <w:top w:val="nil"/>
              <w:left w:val="nil"/>
              <w:bottom w:val="nil"/>
              <w:right w:val="nil"/>
            </w:tcBorders>
            <w:noWrap/>
            <w:vAlign w:val="center"/>
            <w:hideMark/>
          </w:tcPr>
          <w:p w14:paraId="1BE09E0C"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1134" w:type="dxa"/>
            <w:tcBorders>
              <w:top w:val="nil"/>
              <w:left w:val="nil"/>
              <w:bottom w:val="nil"/>
              <w:right w:val="nil"/>
            </w:tcBorders>
            <w:noWrap/>
            <w:vAlign w:val="center"/>
            <w:hideMark/>
          </w:tcPr>
          <w:p w14:paraId="131BEE61"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983" w:type="dxa"/>
            <w:tcBorders>
              <w:top w:val="nil"/>
              <w:left w:val="nil"/>
              <w:bottom w:val="nil"/>
              <w:right w:val="nil"/>
            </w:tcBorders>
            <w:noWrap/>
            <w:vAlign w:val="center"/>
            <w:hideMark/>
          </w:tcPr>
          <w:p w14:paraId="3194C5AC" w14:textId="77777777" w:rsidR="00A11FCE" w:rsidRPr="00A11FCE" w:rsidRDefault="00A11FCE" w:rsidP="00A11FCE">
            <w:pPr>
              <w:widowControl/>
              <w:autoSpaceDE/>
              <w:autoSpaceDN/>
              <w:jc w:val="right"/>
              <w:rPr>
                <w:rFonts w:ascii="Times New Roman" w:eastAsia="Times New Roman" w:hAnsi="Times New Roman" w:cs="Times New Roman"/>
                <w:sz w:val="18"/>
                <w:szCs w:val="18"/>
                <w:lang w:val="mk-MK"/>
              </w:rPr>
            </w:pPr>
          </w:p>
        </w:tc>
        <w:tc>
          <w:tcPr>
            <w:tcW w:w="1001" w:type="dxa"/>
            <w:gridSpan w:val="2"/>
            <w:tcBorders>
              <w:top w:val="nil"/>
              <w:left w:val="nil"/>
              <w:bottom w:val="nil"/>
              <w:right w:val="nil"/>
            </w:tcBorders>
            <w:noWrap/>
            <w:vAlign w:val="center"/>
            <w:hideMark/>
          </w:tcPr>
          <w:p w14:paraId="3370276F"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c>
          <w:tcPr>
            <w:tcW w:w="709" w:type="dxa"/>
            <w:tcBorders>
              <w:top w:val="nil"/>
              <w:left w:val="nil"/>
              <w:bottom w:val="nil"/>
              <w:right w:val="nil"/>
            </w:tcBorders>
            <w:noWrap/>
            <w:vAlign w:val="bottom"/>
            <w:hideMark/>
          </w:tcPr>
          <w:p w14:paraId="70A59FE4" w14:textId="77777777" w:rsidR="00A11FCE" w:rsidRPr="00A11FCE" w:rsidRDefault="00A11FCE" w:rsidP="00A11FCE">
            <w:pPr>
              <w:widowControl/>
              <w:autoSpaceDE/>
              <w:autoSpaceDN/>
              <w:rPr>
                <w:rFonts w:ascii="Times New Roman" w:eastAsia="Times New Roman" w:hAnsi="Times New Roman" w:cs="Times New Roman"/>
                <w:sz w:val="18"/>
                <w:szCs w:val="18"/>
                <w:lang w:val="mk-MK"/>
              </w:rPr>
            </w:pPr>
          </w:p>
        </w:tc>
      </w:tr>
      <w:tr w:rsidR="00B11EEA" w:rsidRPr="00B11EEA" w14:paraId="52F19C0C" w14:textId="77777777" w:rsidTr="00B11EEA">
        <w:trPr>
          <w:trHeight w:val="285"/>
        </w:trPr>
        <w:tc>
          <w:tcPr>
            <w:tcW w:w="381" w:type="dxa"/>
            <w:vMerge w:val="restart"/>
            <w:tcBorders>
              <w:top w:val="single" w:sz="4" w:space="0" w:color="auto"/>
              <w:left w:val="single" w:sz="4" w:space="0" w:color="auto"/>
              <w:bottom w:val="single" w:sz="4" w:space="0" w:color="auto"/>
              <w:right w:val="single" w:sz="4" w:space="0" w:color="auto"/>
            </w:tcBorders>
            <w:hideMark/>
          </w:tcPr>
          <w:p w14:paraId="55F6AF88"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73</w:t>
            </w:r>
          </w:p>
        </w:tc>
        <w:tc>
          <w:tcPr>
            <w:tcW w:w="470" w:type="dxa"/>
            <w:tcBorders>
              <w:top w:val="single" w:sz="4" w:space="0" w:color="auto"/>
              <w:left w:val="nil"/>
              <w:bottom w:val="single" w:sz="4" w:space="0" w:color="auto"/>
              <w:right w:val="single" w:sz="4" w:space="0" w:color="auto"/>
            </w:tcBorders>
            <w:noWrap/>
            <w:vAlign w:val="center"/>
            <w:hideMark/>
          </w:tcPr>
          <w:p w14:paraId="73B8CB9F"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 </w:t>
            </w:r>
          </w:p>
        </w:tc>
        <w:tc>
          <w:tcPr>
            <w:tcW w:w="2693" w:type="dxa"/>
            <w:tcBorders>
              <w:top w:val="single" w:sz="4" w:space="0" w:color="auto"/>
              <w:left w:val="nil"/>
              <w:bottom w:val="single" w:sz="4" w:space="0" w:color="auto"/>
              <w:right w:val="single" w:sz="4" w:space="0" w:color="auto"/>
            </w:tcBorders>
            <w:noWrap/>
            <w:vAlign w:val="center"/>
            <w:hideMark/>
          </w:tcPr>
          <w:p w14:paraId="13687D17"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КАПИТАЛНИ ПРИХОДИ</w:t>
            </w:r>
          </w:p>
        </w:tc>
        <w:tc>
          <w:tcPr>
            <w:tcW w:w="955" w:type="dxa"/>
            <w:tcBorders>
              <w:top w:val="single" w:sz="4" w:space="0" w:color="auto"/>
              <w:left w:val="nil"/>
              <w:bottom w:val="single" w:sz="4" w:space="0" w:color="auto"/>
              <w:right w:val="single" w:sz="4" w:space="0" w:color="auto"/>
            </w:tcBorders>
            <w:noWrap/>
            <w:vAlign w:val="center"/>
            <w:hideMark/>
          </w:tcPr>
          <w:p w14:paraId="2A93853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14.310.876</w:t>
            </w:r>
          </w:p>
        </w:tc>
        <w:tc>
          <w:tcPr>
            <w:tcW w:w="1030" w:type="dxa"/>
            <w:tcBorders>
              <w:top w:val="single" w:sz="4" w:space="0" w:color="auto"/>
              <w:left w:val="nil"/>
              <w:bottom w:val="single" w:sz="4" w:space="0" w:color="auto"/>
              <w:right w:val="single" w:sz="4" w:space="0" w:color="auto"/>
            </w:tcBorders>
            <w:noWrap/>
            <w:vAlign w:val="center"/>
            <w:hideMark/>
          </w:tcPr>
          <w:p w14:paraId="786B639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1.586.251</w:t>
            </w:r>
          </w:p>
        </w:tc>
        <w:tc>
          <w:tcPr>
            <w:tcW w:w="955" w:type="dxa"/>
            <w:tcBorders>
              <w:top w:val="single" w:sz="4" w:space="0" w:color="auto"/>
              <w:left w:val="nil"/>
              <w:bottom w:val="single" w:sz="4" w:space="0" w:color="auto"/>
              <w:right w:val="single" w:sz="4" w:space="0" w:color="auto"/>
            </w:tcBorders>
            <w:noWrap/>
            <w:vAlign w:val="center"/>
            <w:hideMark/>
          </w:tcPr>
          <w:p w14:paraId="4AD9011B"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80" w:type="dxa"/>
            <w:tcBorders>
              <w:top w:val="single" w:sz="4" w:space="0" w:color="auto"/>
              <w:left w:val="nil"/>
              <w:bottom w:val="single" w:sz="4" w:space="0" w:color="auto"/>
              <w:right w:val="single" w:sz="4" w:space="0" w:color="auto"/>
            </w:tcBorders>
            <w:noWrap/>
            <w:vAlign w:val="center"/>
            <w:hideMark/>
          </w:tcPr>
          <w:p w14:paraId="020C53E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58" w:type="dxa"/>
            <w:tcBorders>
              <w:top w:val="single" w:sz="4" w:space="0" w:color="auto"/>
              <w:left w:val="nil"/>
              <w:bottom w:val="single" w:sz="4" w:space="0" w:color="auto"/>
              <w:right w:val="single" w:sz="4" w:space="0" w:color="auto"/>
            </w:tcBorders>
            <w:noWrap/>
            <w:vAlign w:val="center"/>
            <w:hideMark/>
          </w:tcPr>
          <w:p w14:paraId="2DFACE3C"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52" w:type="dxa"/>
            <w:tcBorders>
              <w:top w:val="single" w:sz="4" w:space="0" w:color="auto"/>
              <w:left w:val="nil"/>
              <w:bottom w:val="single" w:sz="4" w:space="0" w:color="auto"/>
              <w:right w:val="single" w:sz="4" w:space="0" w:color="auto"/>
            </w:tcBorders>
            <w:noWrap/>
            <w:vAlign w:val="center"/>
            <w:hideMark/>
          </w:tcPr>
          <w:p w14:paraId="09C6921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46" w:type="dxa"/>
            <w:tcBorders>
              <w:top w:val="single" w:sz="4" w:space="0" w:color="auto"/>
              <w:left w:val="nil"/>
              <w:bottom w:val="single" w:sz="4" w:space="0" w:color="auto"/>
              <w:right w:val="single" w:sz="4" w:space="0" w:color="auto"/>
            </w:tcBorders>
            <w:noWrap/>
            <w:vAlign w:val="center"/>
            <w:hideMark/>
          </w:tcPr>
          <w:p w14:paraId="21DE5E7C"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97" w:type="dxa"/>
            <w:tcBorders>
              <w:top w:val="single" w:sz="4" w:space="0" w:color="auto"/>
              <w:left w:val="nil"/>
              <w:bottom w:val="single" w:sz="4" w:space="0" w:color="auto"/>
              <w:right w:val="single" w:sz="4" w:space="0" w:color="auto"/>
            </w:tcBorders>
            <w:noWrap/>
            <w:vAlign w:val="center"/>
            <w:hideMark/>
          </w:tcPr>
          <w:p w14:paraId="6ADB7963"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13" w:type="dxa"/>
            <w:tcBorders>
              <w:top w:val="single" w:sz="4" w:space="0" w:color="auto"/>
              <w:left w:val="nil"/>
              <w:bottom w:val="single" w:sz="4" w:space="0" w:color="auto"/>
              <w:right w:val="single" w:sz="4" w:space="0" w:color="auto"/>
            </w:tcBorders>
            <w:noWrap/>
            <w:vAlign w:val="center"/>
            <w:hideMark/>
          </w:tcPr>
          <w:p w14:paraId="00CCA99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03" w:type="dxa"/>
            <w:tcBorders>
              <w:top w:val="single" w:sz="4" w:space="0" w:color="auto"/>
              <w:left w:val="nil"/>
              <w:bottom w:val="single" w:sz="4" w:space="0" w:color="auto"/>
              <w:right w:val="single" w:sz="4" w:space="0" w:color="auto"/>
            </w:tcBorders>
            <w:noWrap/>
            <w:vAlign w:val="center"/>
            <w:hideMark/>
          </w:tcPr>
          <w:p w14:paraId="46933C4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1134" w:type="dxa"/>
            <w:tcBorders>
              <w:top w:val="single" w:sz="4" w:space="0" w:color="auto"/>
              <w:left w:val="nil"/>
              <w:bottom w:val="single" w:sz="4" w:space="0" w:color="auto"/>
              <w:right w:val="single" w:sz="4" w:space="0" w:color="auto"/>
            </w:tcBorders>
            <w:noWrap/>
            <w:vAlign w:val="center"/>
            <w:hideMark/>
          </w:tcPr>
          <w:p w14:paraId="197D617E"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14.310.876</w:t>
            </w:r>
          </w:p>
        </w:tc>
        <w:tc>
          <w:tcPr>
            <w:tcW w:w="983" w:type="dxa"/>
            <w:tcBorders>
              <w:top w:val="single" w:sz="4" w:space="0" w:color="auto"/>
              <w:left w:val="nil"/>
              <w:bottom w:val="single" w:sz="4" w:space="0" w:color="auto"/>
              <w:right w:val="single" w:sz="4" w:space="0" w:color="auto"/>
            </w:tcBorders>
            <w:noWrap/>
            <w:vAlign w:val="center"/>
            <w:hideMark/>
          </w:tcPr>
          <w:p w14:paraId="7A11E5F4"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1.586.251</w:t>
            </w:r>
          </w:p>
        </w:tc>
        <w:tc>
          <w:tcPr>
            <w:tcW w:w="1001" w:type="dxa"/>
            <w:gridSpan w:val="2"/>
            <w:tcBorders>
              <w:top w:val="single" w:sz="4" w:space="0" w:color="auto"/>
              <w:left w:val="nil"/>
              <w:bottom w:val="single" w:sz="4" w:space="0" w:color="auto"/>
              <w:right w:val="single" w:sz="4" w:space="0" w:color="auto"/>
            </w:tcBorders>
            <w:noWrap/>
            <w:vAlign w:val="center"/>
            <w:hideMark/>
          </w:tcPr>
          <w:p w14:paraId="1BAFB0E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12.724.625</w:t>
            </w:r>
          </w:p>
        </w:tc>
        <w:tc>
          <w:tcPr>
            <w:tcW w:w="709" w:type="dxa"/>
            <w:tcBorders>
              <w:top w:val="single" w:sz="4" w:space="0" w:color="auto"/>
              <w:left w:val="nil"/>
              <w:bottom w:val="single" w:sz="4" w:space="0" w:color="auto"/>
              <w:right w:val="single" w:sz="4" w:space="0" w:color="auto"/>
            </w:tcBorders>
            <w:noWrap/>
            <w:vAlign w:val="bottom"/>
            <w:hideMark/>
          </w:tcPr>
          <w:p w14:paraId="3E22AA72"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11,08</w:t>
            </w:r>
          </w:p>
        </w:tc>
      </w:tr>
      <w:tr w:rsidR="00B11EEA" w:rsidRPr="00B11EEA" w14:paraId="50BAB165" w14:textId="77777777" w:rsidTr="00B11EEA">
        <w:trPr>
          <w:trHeight w:val="285"/>
        </w:trPr>
        <w:tc>
          <w:tcPr>
            <w:tcW w:w="381" w:type="dxa"/>
            <w:vMerge/>
            <w:tcBorders>
              <w:top w:val="single" w:sz="4" w:space="0" w:color="auto"/>
              <w:left w:val="single" w:sz="4" w:space="0" w:color="auto"/>
              <w:bottom w:val="single" w:sz="4" w:space="0" w:color="auto"/>
              <w:right w:val="single" w:sz="4" w:space="0" w:color="auto"/>
            </w:tcBorders>
            <w:vAlign w:val="center"/>
            <w:hideMark/>
          </w:tcPr>
          <w:p w14:paraId="19FC60E3"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021DA6DB"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733</w:t>
            </w:r>
          </w:p>
        </w:tc>
        <w:tc>
          <w:tcPr>
            <w:tcW w:w="2693" w:type="dxa"/>
            <w:tcBorders>
              <w:top w:val="nil"/>
              <w:left w:val="nil"/>
              <w:bottom w:val="single" w:sz="4" w:space="0" w:color="auto"/>
              <w:right w:val="single" w:sz="4" w:space="0" w:color="auto"/>
            </w:tcBorders>
            <w:noWrap/>
            <w:vAlign w:val="center"/>
            <w:hideMark/>
          </w:tcPr>
          <w:p w14:paraId="4696D07D"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Продажба на земјиште и нематеријални вложувања</w:t>
            </w:r>
          </w:p>
        </w:tc>
        <w:tc>
          <w:tcPr>
            <w:tcW w:w="955" w:type="dxa"/>
            <w:tcBorders>
              <w:top w:val="nil"/>
              <w:left w:val="nil"/>
              <w:bottom w:val="single" w:sz="4" w:space="0" w:color="auto"/>
              <w:right w:val="single" w:sz="4" w:space="0" w:color="auto"/>
            </w:tcBorders>
            <w:noWrap/>
            <w:vAlign w:val="center"/>
            <w:hideMark/>
          </w:tcPr>
          <w:p w14:paraId="22C9165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14.310.876</w:t>
            </w:r>
          </w:p>
        </w:tc>
        <w:tc>
          <w:tcPr>
            <w:tcW w:w="1030" w:type="dxa"/>
            <w:tcBorders>
              <w:top w:val="nil"/>
              <w:left w:val="nil"/>
              <w:bottom w:val="single" w:sz="4" w:space="0" w:color="auto"/>
              <w:right w:val="single" w:sz="4" w:space="0" w:color="auto"/>
            </w:tcBorders>
            <w:noWrap/>
            <w:vAlign w:val="center"/>
            <w:hideMark/>
          </w:tcPr>
          <w:p w14:paraId="176AEAAA"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1.586.251</w:t>
            </w:r>
          </w:p>
        </w:tc>
        <w:tc>
          <w:tcPr>
            <w:tcW w:w="955" w:type="dxa"/>
            <w:tcBorders>
              <w:top w:val="nil"/>
              <w:left w:val="nil"/>
              <w:bottom w:val="single" w:sz="4" w:space="0" w:color="auto"/>
              <w:right w:val="single" w:sz="4" w:space="0" w:color="auto"/>
            </w:tcBorders>
            <w:noWrap/>
            <w:vAlign w:val="center"/>
            <w:hideMark/>
          </w:tcPr>
          <w:p w14:paraId="7BB9342D"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0B1399F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0A053BC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05D2B52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7F7C890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67A1FF6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4CCEEF4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39BF2641"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752B57D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14.310.876</w:t>
            </w:r>
          </w:p>
        </w:tc>
        <w:tc>
          <w:tcPr>
            <w:tcW w:w="983" w:type="dxa"/>
            <w:tcBorders>
              <w:top w:val="nil"/>
              <w:left w:val="nil"/>
              <w:bottom w:val="single" w:sz="4" w:space="0" w:color="auto"/>
              <w:right w:val="single" w:sz="4" w:space="0" w:color="auto"/>
            </w:tcBorders>
            <w:noWrap/>
            <w:vAlign w:val="center"/>
            <w:hideMark/>
          </w:tcPr>
          <w:p w14:paraId="1AD4BC5A"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1.586.251</w:t>
            </w:r>
          </w:p>
        </w:tc>
        <w:tc>
          <w:tcPr>
            <w:tcW w:w="1001" w:type="dxa"/>
            <w:gridSpan w:val="2"/>
            <w:tcBorders>
              <w:top w:val="nil"/>
              <w:left w:val="nil"/>
              <w:bottom w:val="single" w:sz="4" w:space="0" w:color="auto"/>
              <w:right w:val="single" w:sz="4" w:space="0" w:color="auto"/>
            </w:tcBorders>
            <w:noWrap/>
            <w:vAlign w:val="center"/>
            <w:hideMark/>
          </w:tcPr>
          <w:p w14:paraId="6E4A90D9"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12.724.625</w:t>
            </w:r>
          </w:p>
        </w:tc>
        <w:tc>
          <w:tcPr>
            <w:tcW w:w="709" w:type="dxa"/>
            <w:tcBorders>
              <w:top w:val="nil"/>
              <w:left w:val="nil"/>
              <w:bottom w:val="single" w:sz="4" w:space="0" w:color="auto"/>
              <w:right w:val="single" w:sz="4" w:space="0" w:color="auto"/>
            </w:tcBorders>
            <w:noWrap/>
            <w:vAlign w:val="bottom"/>
            <w:hideMark/>
          </w:tcPr>
          <w:p w14:paraId="3DA3D1F6"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11,08</w:t>
            </w:r>
          </w:p>
        </w:tc>
      </w:tr>
      <w:tr w:rsidR="00B11EEA" w:rsidRPr="00B11EEA" w14:paraId="2993E0BD" w14:textId="77777777" w:rsidTr="00B11EEA">
        <w:trPr>
          <w:trHeight w:val="285"/>
        </w:trPr>
        <w:tc>
          <w:tcPr>
            <w:tcW w:w="381" w:type="dxa"/>
            <w:vMerge w:val="restart"/>
            <w:tcBorders>
              <w:top w:val="nil"/>
              <w:left w:val="single" w:sz="4" w:space="0" w:color="auto"/>
              <w:bottom w:val="single" w:sz="4" w:space="0" w:color="auto"/>
              <w:right w:val="single" w:sz="4" w:space="0" w:color="auto"/>
            </w:tcBorders>
            <w:hideMark/>
          </w:tcPr>
          <w:p w14:paraId="2534402B" w14:textId="77777777" w:rsidR="00A11FCE" w:rsidRPr="00A11FCE" w:rsidRDefault="00A11FCE" w:rsidP="00A11FCE">
            <w:pPr>
              <w:widowControl/>
              <w:autoSpaceDE/>
              <w:autoSpaceDN/>
              <w:jc w:val="right"/>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74</w:t>
            </w:r>
          </w:p>
        </w:tc>
        <w:tc>
          <w:tcPr>
            <w:tcW w:w="470" w:type="dxa"/>
            <w:tcBorders>
              <w:top w:val="nil"/>
              <w:left w:val="nil"/>
              <w:bottom w:val="single" w:sz="4" w:space="0" w:color="auto"/>
              <w:right w:val="single" w:sz="4" w:space="0" w:color="auto"/>
            </w:tcBorders>
            <w:noWrap/>
            <w:vAlign w:val="center"/>
            <w:hideMark/>
          </w:tcPr>
          <w:p w14:paraId="608E683E"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 </w:t>
            </w:r>
          </w:p>
        </w:tc>
        <w:tc>
          <w:tcPr>
            <w:tcW w:w="2693" w:type="dxa"/>
            <w:tcBorders>
              <w:top w:val="nil"/>
              <w:left w:val="nil"/>
              <w:bottom w:val="single" w:sz="4" w:space="0" w:color="auto"/>
              <w:right w:val="single" w:sz="4" w:space="0" w:color="auto"/>
            </w:tcBorders>
            <w:noWrap/>
            <w:vAlign w:val="center"/>
            <w:hideMark/>
          </w:tcPr>
          <w:p w14:paraId="5241FC52"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r w:rsidRPr="00A11FCE">
              <w:rPr>
                <w:rFonts w:ascii="Arial Narrow" w:eastAsia="Times New Roman" w:hAnsi="Arial Narrow" w:cs="Times New Roman"/>
                <w:b/>
                <w:bCs/>
                <w:color w:val="000000"/>
                <w:sz w:val="18"/>
                <w:szCs w:val="18"/>
                <w:lang w:val="mk-MK"/>
              </w:rPr>
              <w:t>ТРАНСФЕРИ И ДОНАЦИИ</w:t>
            </w:r>
          </w:p>
        </w:tc>
        <w:tc>
          <w:tcPr>
            <w:tcW w:w="955" w:type="dxa"/>
            <w:tcBorders>
              <w:top w:val="nil"/>
              <w:left w:val="nil"/>
              <w:bottom w:val="single" w:sz="4" w:space="0" w:color="auto"/>
              <w:right w:val="single" w:sz="4" w:space="0" w:color="auto"/>
            </w:tcBorders>
            <w:noWrap/>
            <w:vAlign w:val="center"/>
            <w:hideMark/>
          </w:tcPr>
          <w:p w14:paraId="4879C1E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6.770.169</w:t>
            </w:r>
          </w:p>
        </w:tc>
        <w:tc>
          <w:tcPr>
            <w:tcW w:w="1030" w:type="dxa"/>
            <w:tcBorders>
              <w:top w:val="nil"/>
              <w:left w:val="nil"/>
              <w:bottom w:val="single" w:sz="4" w:space="0" w:color="auto"/>
              <w:right w:val="single" w:sz="4" w:space="0" w:color="auto"/>
            </w:tcBorders>
            <w:noWrap/>
            <w:vAlign w:val="center"/>
            <w:hideMark/>
          </w:tcPr>
          <w:p w14:paraId="0210E59C"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6.770.169</w:t>
            </w:r>
          </w:p>
        </w:tc>
        <w:tc>
          <w:tcPr>
            <w:tcW w:w="955" w:type="dxa"/>
            <w:tcBorders>
              <w:top w:val="nil"/>
              <w:left w:val="nil"/>
              <w:bottom w:val="single" w:sz="4" w:space="0" w:color="auto"/>
              <w:right w:val="single" w:sz="4" w:space="0" w:color="auto"/>
            </w:tcBorders>
            <w:noWrap/>
            <w:vAlign w:val="center"/>
            <w:hideMark/>
          </w:tcPr>
          <w:p w14:paraId="5D453C9B"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4432E339"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6F43D52D"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18560687"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3745212A"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721623F8"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566EC785"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72E91ED7"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74512307"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6.770.169</w:t>
            </w:r>
          </w:p>
        </w:tc>
        <w:tc>
          <w:tcPr>
            <w:tcW w:w="983" w:type="dxa"/>
            <w:tcBorders>
              <w:top w:val="nil"/>
              <w:left w:val="nil"/>
              <w:bottom w:val="single" w:sz="4" w:space="0" w:color="auto"/>
              <w:right w:val="single" w:sz="4" w:space="0" w:color="auto"/>
            </w:tcBorders>
            <w:noWrap/>
            <w:vAlign w:val="center"/>
            <w:hideMark/>
          </w:tcPr>
          <w:p w14:paraId="67B9A65F"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6.770.169</w:t>
            </w:r>
          </w:p>
        </w:tc>
        <w:tc>
          <w:tcPr>
            <w:tcW w:w="1001" w:type="dxa"/>
            <w:gridSpan w:val="2"/>
            <w:tcBorders>
              <w:top w:val="nil"/>
              <w:left w:val="nil"/>
              <w:bottom w:val="single" w:sz="4" w:space="0" w:color="auto"/>
              <w:right w:val="single" w:sz="4" w:space="0" w:color="auto"/>
            </w:tcBorders>
            <w:noWrap/>
            <w:vAlign w:val="center"/>
            <w:hideMark/>
          </w:tcPr>
          <w:p w14:paraId="58307AD4"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0</w:t>
            </w:r>
          </w:p>
        </w:tc>
        <w:tc>
          <w:tcPr>
            <w:tcW w:w="709" w:type="dxa"/>
            <w:tcBorders>
              <w:top w:val="nil"/>
              <w:left w:val="nil"/>
              <w:bottom w:val="single" w:sz="4" w:space="0" w:color="auto"/>
              <w:right w:val="single" w:sz="4" w:space="0" w:color="auto"/>
            </w:tcBorders>
            <w:noWrap/>
            <w:vAlign w:val="bottom"/>
            <w:hideMark/>
          </w:tcPr>
          <w:p w14:paraId="56E4FB91"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100,00</w:t>
            </w:r>
          </w:p>
        </w:tc>
      </w:tr>
      <w:tr w:rsidR="00B11EEA" w:rsidRPr="00B11EEA" w14:paraId="26E561A0" w14:textId="77777777" w:rsidTr="00B11EEA">
        <w:trPr>
          <w:trHeight w:val="285"/>
        </w:trPr>
        <w:tc>
          <w:tcPr>
            <w:tcW w:w="381" w:type="dxa"/>
            <w:vMerge/>
            <w:tcBorders>
              <w:top w:val="nil"/>
              <w:left w:val="single" w:sz="4" w:space="0" w:color="auto"/>
              <w:bottom w:val="single" w:sz="4" w:space="0" w:color="auto"/>
              <w:right w:val="single" w:sz="4" w:space="0" w:color="auto"/>
            </w:tcBorders>
            <w:vAlign w:val="center"/>
            <w:hideMark/>
          </w:tcPr>
          <w:p w14:paraId="29217E31" w14:textId="77777777" w:rsidR="00A11FCE" w:rsidRPr="00A11FCE" w:rsidRDefault="00A11FCE" w:rsidP="00A11FCE">
            <w:pPr>
              <w:widowControl/>
              <w:autoSpaceDE/>
              <w:autoSpaceDN/>
              <w:rPr>
                <w:rFonts w:ascii="Arial Narrow" w:eastAsia="Times New Roman" w:hAnsi="Arial Narrow" w:cs="Times New Roman"/>
                <w:b/>
                <w:bCs/>
                <w:color w:val="000000"/>
                <w:sz w:val="18"/>
                <w:szCs w:val="18"/>
                <w:lang w:val="mk-MK"/>
              </w:rPr>
            </w:pPr>
          </w:p>
        </w:tc>
        <w:tc>
          <w:tcPr>
            <w:tcW w:w="470" w:type="dxa"/>
            <w:tcBorders>
              <w:top w:val="nil"/>
              <w:left w:val="nil"/>
              <w:bottom w:val="single" w:sz="4" w:space="0" w:color="auto"/>
              <w:right w:val="single" w:sz="4" w:space="0" w:color="auto"/>
            </w:tcBorders>
            <w:noWrap/>
            <w:vAlign w:val="center"/>
            <w:hideMark/>
          </w:tcPr>
          <w:p w14:paraId="04F2D4E1"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741</w:t>
            </w:r>
          </w:p>
        </w:tc>
        <w:tc>
          <w:tcPr>
            <w:tcW w:w="2693" w:type="dxa"/>
            <w:tcBorders>
              <w:top w:val="nil"/>
              <w:left w:val="nil"/>
              <w:bottom w:val="single" w:sz="4" w:space="0" w:color="auto"/>
              <w:right w:val="single" w:sz="4" w:space="0" w:color="auto"/>
            </w:tcBorders>
            <w:noWrap/>
            <w:vAlign w:val="center"/>
            <w:hideMark/>
          </w:tcPr>
          <w:p w14:paraId="72DD5C41" w14:textId="77777777" w:rsidR="00A11FCE" w:rsidRPr="00A11FCE" w:rsidRDefault="00A11FCE" w:rsidP="00A11FCE">
            <w:pPr>
              <w:widowControl/>
              <w:autoSpaceDE/>
              <w:autoSpaceDN/>
              <w:rPr>
                <w:rFonts w:ascii="Arial Narrow" w:eastAsia="Times New Roman" w:hAnsi="Arial Narrow" w:cs="Times New Roman"/>
                <w:color w:val="000000"/>
                <w:sz w:val="18"/>
                <w:szCs w:val="18"/>
                <w:lang w:val="mk-MK"/>
              </w:rPr>
            </w:pPr>
            <w:r w:rsidRPr="00A11FCE">
              <w:rPr>
                <w:rFonts w:ascii="Arial Narrow" w:eastAsia="Times New Roman" w:hAnsi="Arial Narrow" w:cs="Times New Roman"/>
                <w:color w:val="000000"/>
                <w:sz w:val="18"/>
                <w:szCs w:val="18"/>
                <w:lang w:val="mk-MK"/>
              </w:rPr>
              <w:t>Трансфери од други нивоа на власт</w:t>
            </w:r>
          </w:p>
        </w:tc>
        <w:tc>
          <w:tcPr>
            <w:tcW w:w="955" w:type="dxa"/>
            <w:tcBorders>
              <w:top w:val="nil"/>
              <w:left w:val="nil"/>
              <w:bottom w:val="single" w:sz="4" w:space="0" w:color="auto"/>
              <w:right w:val="single" w:sz="4" w:space="0" w:color="auto"/>
            </w:tcBorders>
            <w:noWrap/>
            <w:vAlign w:val="center"/>
            <w:hideMark/>
          </w:tcPr>
          <w:p w14:paraId="3129235F"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6.770.169</w:t>
            </w:r>
          </w:p>
        </w:tc>
        <w:tc>
          <w:tcPr>
            <w:tcW w:w="1030" w:type="dxa"/>
            <w:tcBorders>
              <w:top w:val="nil"/>
              <w:left w:val="nil"/>
              <w:bottom w:val="single" w:sz="4" w:space="0" w:color="auto"/>
              <w:right w:val="single" w:sz="4" w:space="0" w:color="auto"/>
            </w:tcBorders>
            <w:noWrap/>
            <w:vAlign w:val="center"/>
            <w:hideMark/>
          </w:tcPr>
          <w:p w14:paraId="123ED3CC"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6.770.169</w:t>
            </w:r>
          </w:p>
        </w:tc>
        <w:tc>
          <w:tcPr>
            <w:tcW w:w="955" w:type="dxa"/>
            <w:tcBorders>
              <w:top w:val="nil"/>
              <w:left w:val="nil"/>
              <w:bottom w:val="single" w:sz="4" w:space="0" w:color="auto"/>
              <w:right w:val="single" w:sz="4" w:space="0" w:color="auto"/>
            </w:tcBorders>
            <w:noWrap/>
            <w:vAlign w:val="center"/>
            <w:hideMark/>
          </w:tcPr>
          <w:p w14:paraId="0F4FFC40"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80" w:type="dxa"/>
            <w:tcBorders>
              <w:top w:val="nil"/>
              <w:left w:val="nil"/>
              <w:bottom w:val="single" w:sz="4" w:space="0" w:color="auto"/>
              <w:right w:val="single" w:sz="4" w:space="0" w:color="auto"/>
            </w:tcBorders>
            <w:noWrap/>
            <w:vAlign w:val="center"/>
            <w:hideMark/>
          </w:tcPr>
          <w:p w14:paraId="0A8CCD2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58" w:type="dxa"/>
            <w:tcBorders>
              <w:top w:val="nil"/>
              <w:left w:val="nil"/>
              <w:bottom w:val="single" w:sz="4" w:space="0" w:color="auto"/>
              <w:right w:val="single" w:sz="4" w:space="0" w:color="auto"/>
            </w:tcBorders>
            <w:noWrap/>
            <w:vAlign w:val="center"/>
            <w:hideMark/>
          </w:tcPr>
          <w:p w14:paraId="56A67FCB"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52" w:type="dxa"/>
            <w:tcBorders>
              <w:top w:val="nil"/>
              <w:left w:val="nil"/>
              <w:bottom w:val="single" w:sz="4" w:space="0" w:color="auto"/>
              <w:right w:val="single" w:sz="4" w:space="0" w:color="auto"/>
            </w:tcBorders>
            <w:noWrap/>
            <w:vAlign w:val="center"/>
            <w:hideMark/>
          </w:tcPr>
          <w:p w14:paraId="4C8184E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946" w:type="dxa"/>
            <w:tcBorders>
              <w:top w:val="nil"/>
              <w:left w:val="nil"/>
              <w:bottom w:val="single" w:sz="4" w:space="0" w:color="auto"/>
              <w:right w:val="single" w:sz="4" w:space="0" w:color="auto"/>
            </w:tcBorders>
            <w:noWrap/>
            <w:vAlign w:val="center"/>
            <w:hideMark/>
          </w:tcPr>
          <w:p w14:paraId="1FD4A348"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897" w:type="dxa"/>
            <w:tcBorders>
              <w:top w:val="nil"/>
              <w:left w:val="nil"/>
              <w:bottom w:val="single" w:sz="4" w:space="0" w:color="auto"/>
              <w:right w:val="single" w:sz="4" w:space="0" w:color="auto"/>
            </w:tcBorders>
            <w:noWrap/>
            <w:vAlign w:val="center"/>
            <w:hideMark/>
          </w:tcPr>
          <w:p w14:paraId="3B88C35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13" w:type="dxa"/>
            <w:tcBorders>
              <w:top w:val="nil"/>
              <w:left w:val="nil"/>
              <w:bottom w:val="single" w:sz="4" w:space="0" w:color="auto"/>
              <w:right w:val="single" w:sz="4" w:space="0" w:color="auto"/>
            </w:tcBorders>
            <w:noWrap/>
            <w:vAlign w:val="center"/>
            <w:hideMark/>
          </w:tcPr>
          <w:p w14:paraId="08B9E32E"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3" w:type="dxa"/>
            <w:tcBorders>
              <w:top w:val="nil"/>
              <w:left w:val="nil"/>
              <w:bottom w:val="single" w:sz="4" w:space="0" w:color="auto"/>
              <w:right w:val="single" w:sz="4" w:space="0" w:color="auto"/>
            </w:tcBorders>
            <w:noWrap/>
            <w:vAlign w:val="center"/>
            <w:hideMark/>
          </w:tcPr>
          <w:p w14:paraId="5E4D0CA3"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1134" w:type="dxa"/>
            <w:tcBorders>
              <w:top w:val="nil"/>
              <w:left w:val="nil"/>
              <w:bottom w:val="single" w:sz="4" w:space="0" w:color="auto"/>
              <w:right w:val="single" w:sz="4" w:space="0" w:color="auto"/>
            </w:tcBorders>
            <w:noWrap/>
            <w:vAlign w:val="center"/>
            <w:hideMark/>
          </w:tcPr>
          <w:p w14:paraId="4CEABA82"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6.770.169</w:t>
            </w:r>
          </w:p>
        </w:tc>
        <w:tc>
          <w:tcPr>
            <w:tcW w:w="983" w:type="dxa"/>
            <w:tcBorders>
              <w:top w:val="nil"/>
              <w:left w:val="nil"/>
              <w:bottom w:val="single" w:sz="4" w:space="0" w:color="auto"/>
              <w:right w:val="single" w:sz="4" w:space="0" w:color="auto"/>
            </w:tcBorders>
            <w:noWrap/>
            <w:vAlign w:val="center"/>
            <w:hideMark/>
          </w:tcPr>
          <w:p w14:paraId="6401D947"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6.770.169</w:t>
            </w:r>
          </w:p>
        </w:tc>
        <w:tc>
          <w:tcPr>
            <w:tcW w:w="1001" w:type="dxa"/>
            <w:gridSpan w:val="2"/>
            <w:tcBorders>
              <w:top w:val="nil"/>
              <w:left w:val="nil"/>
              <w:bottom w:val="single" w:sz="4" w:space="0" w:color="auto"/>
              <w:right w:val="single" w:sz="4" w:space="0" w:color="auto"/>
            </w:tcBorders>
            <w:noWrap/>
            <w:vAlign w:val="center"/>
            <w:hideMark/>
          </w:tcPr>
          <w:p w14:paraId="35F960A5" w14:textId="77777777" w:rsidR="00A11FCE" w:rsidRPr="00A11FCE" w:rsidRDefault="00A11FCE" w:rsidP="00A11FCE">
            <w:pPr>
              <w:widowControl/>
              <w:autoSpaceDE/>
              <w:autoSpaceDN/>
              <w:jc w:val="right"/>
              <w:rPr>
                <w:rFonts w:ascii="Arial Narrow" w:eastAsia="Times New Roman" w:hAnsi="Arial Narrow" w:cs="Times New Roman"/>
                <w:sz w:val="18"/>
                <w:szCs w:val="18"/>
                <w:lang w:val="mk-MK"/>
              </w:rPr>
            </w:pPr>
            <w:r w:rsidRPr="00A11FCE">
              <w:rPr>
                <w:rFonts w:ascii="Arial Narrow" w:eastAsia="Times New Roman" w:hAnsi="Arial Narrow" w:cs="Times New Roman"/>
                <w:sz w:val="18"/>
                <w:szCs w:val="18"/>
                <w:lang w:val="mk-MK"/>
              </w:rPr>
              <w:t>0</w:t>
            </w:r>
          </w:p>
        </w:tc>
        <w:tc>
          <w:tcPr>
            <w:tcW w:w="709" w:type="dxa"/>
            <w:tcBorders>
              <w:top w:val="nil"/>
              <w:left w:val="nil"/>
              <w:bottom w:val="single" w:sz="4" w:space="0" w:color="auto"/>
              <w:right w:val="single" w:sz="4" w:space="0" w:color="auto"/>
            </w:tcBorders>
            <w:noWrap/>
            <w:vAlign w:val="bottom"/>
            <w:hideMark/>
          </w:tcPr>
          <w:p w14:paraId="3AFD6A57" w14:textId="77777777" w:rsidR="00A11FCE" w:rsidRPr="00A11FCE" w:rsidRDefault="00A11FCE" w:rsidP="00A11FCE">
            <w:pPr>
              <w:widowControl/>
              <w:autoSpaceDE/>
              <w:autoSpaceDN/>
              <w:jc w:val="right"/>
              <w:rPr>
                <w:rFonts w:ascii="Arial Narrow" w:eastAsia="Times New Roman" w:hAnsi="Arial Narrow" w:cs="Times New Roman"/>
                <w:b/>
                <w:bCs/>
                <w:sz w:val="18"/>
                <w:szCs w:val="18"/>
                <w:lang w:val="mk-MK"/>
              </w:rPr>
            </w:pPr>
            <w:r w:rsidRPr="00A11FCE">
              <w:rPr>
                <w:rFonts w:ascii="Arial Narrow" w:eastAsia="Times New Roman" w:hAnsi="Arial Narrow" w:cs="Times New Roman"/>
                <w:b/>
                <w:bCs/>
                <w:sz w:val="18"/>
                <w:szCs w:val="18"/>
                <w:lang w:val="mk-MK"/>
              </w:rPr>
              <w:t>100,00</w:t>
            </w:r>
          </w:p>
        </w:tc>
      </w:tr>
    </w:tbl>
    <w:p w14:paraId="1FFA89B3" w14:textId="77777777" w:rsidR="00F64C59" w:rsidRPr="00D079E5" w:rsidRDefault="00F64C59" w:rsidP="00B11EEA">
      <w:pPr>
        <w:pStyle w:val="BodyText"/>
        <w:spacing w:before="40"/>
        <w:rPr>
          <w:rFonts w:ascii="Cambria" w:hAnsi="Cambria" w:cs="Calibri"/>
          <w:i/>
          <w:iCs/>
          <w:sz w:val="20"/>
          <w:lang w:val="mk-MK"/>
        </w:rPr>
        <w:sectPr w:rsidR="00F64C59" w:rsidRPr="00D079E5" w:rsidSect="006E6AF2">
          <w:type w:val="continuous"/>
          <w:pgSz w:w="16840" w:h="11910" w:orient="landscape"/>
          <w:pgMar w:top="216" w:right="245" w:bottom="475" w:left="475" w:header="180" w:footer="778" w:gutter="0"/>
          <w:cols w:space="720"/>
        </w:sectPr>
      </w:pPr>
      <w:r w:rsidRPr="00D079E5">
        <w:rPr>
          <w:rFonts w:ascii="Cambria" w:hAnsi="Cambria" w:cs="Calibri"/>
          <w:i/>
          <w:iCs/>
          <w:sz w:val="20"/>
          <w:lang w:val="mk-MK"/>
        </w:rPr>
        <w:t xml:space="preserve">Оваа табела  </w:t>
      </w:r>
      <w:r w:rsidR="00052974" w:rsidRPr="00D079E5">
        <w:rPr>
          <w:rFonts w:ascii="Cambria" w:hAnsi="Cambria" w:cs="Calibri"/>
          <w:i/>
          <w:iCs/>
          <w:sz w:val="20"/>
          <w:lang w:val="mk-MK"/>
        </w:rPr>
        <w:t xml:space="preserve">е согласно </w:t>
      </w:r>
      <w:r w:rsidRPr="00D079E5">
        <w:rPr>
          <w:rFonts w:ascii="Cambria" w:hAnsi="Cambria" w:cs="Calibri"/>
          <w:i/>
          <w:iCs/>
          <w:sz w:val="20"/>
          <w:lang w:val="mk-MK"/>
        </w:rPr>
        <w:t>пропишаниот образец на Министерството за финансии  - во форматот кој го обезбедува вашата софтверска  програма за буџет</w:t>
      </w:r>
    </w:p>
    <w:bookmarkEnd w:id="2"/>
    <w:p w14:paraId="69815910" w14:textId="77777777" w:rsidR="001C41E5" w:rsidRPr="00D079E5" w:rsidRDefault="001C41E5">
      <w:pPr>
        <w:pStyle w:val="BodyText"/>
        <w:rPr>
          <w:rFonts w:ascii="Cambria" w:hAnsi="Cambria" w:cs="Calibri"/>
          <w:sz w:val="20"/>
          <w:lang w:val="mk-MK"/>
        </w:rPr>
      </w:pPr>
    </w:p>
    <w:p w14:paraId="2242AE21" w14:textId="77777777" w:rsidR="001C41E5" w:rsidRPr="00D079E5" w:rsidRDefault="001C41E5">
      <w:pPr>
        <w:pStyle w:val="BodyText"/>
        <w:rPr>
          <w:rFonts w:ascii="Cambria" w:hAnsi="Cambria" w:cs="Calibri"/>
          <w:sz w:val="20"/>
          <w:lang w:val="mk-MK"/>
        </w:rPr>
      </w:pPr>
    </w:p>
    <w:p w14:paraId="731EF05E" w14:textId="77777777" w:rsidR="001C41E5" w:rsidRPr="00D079E5" w:rsidRDefault="00305D20" w:rsidP="00305D20">
      <w:pPr>
        <w:jc w:val="both"/>
        <w:rPr>
          <w:rFonts w:ascii="Cambria" w:hAnsi="Cambria" w:cs="Calibri"/>
          <w:b/>
          <w:sz w:val="24"/>
          <w:lang w:val="mk-MK"/>
        </w:rPr>
      </w:pPr>
      <w:r w:rsidRPr="00D079E5">
        <w:rPr>
          <w:rFonts w:ascii="Cambria" w:hAnsi="Cambria" w:cs="Calibri"/>
          <w:sz w:val="38"/>
          <w:szCs w:val="24"/>
          <w:lang w:val="mk-MK"/>
        </w:rPr>
        <w:t xml:space="preserve">    </w:t>
      </w:r>
      <w:r w:rsidR="0070672B" w:rsidRPr="00D079E5">
        <w:rPr>
          <w:rFonts w:ascii="Cambria" w:hAnsi="Cambria" w:cs="Calibri"/>
          <w:b/>
          <w:sz w:val="28"/>
          <w:u w:val="thick"/>
          <w:lang w:val="mk-MK"/>
        </w:rPr>
        <w:t>РЕАЛИЗИРАЊЕ НА РАСХОДИТЕ НА ОПШТИНАТА</w:t>
      </w:r>
    </w:p>
    <w:p w14:paraId="04F831D3" w14:textId="77777777" w:rsidR="001C41E5" w:rsidRPr="00D079E5" w:rsidRDefault="001C41E5">
      <w:pPr>
        <w:pStyle w:val="BodyText"/>
        <w:rPr>
          <w:rFonts w:ascii="Cambria" w:hAnsi="Cambria" w:cs="Calibri"/>
          <w:b/>
          <w:sz w:val="20"/>
          <w:lang w:val="mk-MK"/>
        </w:rPr>
      </w:pPr>
    </w:p>
    <w:p w14:paraId="409C1FE1" w14:textId="5E1FA49F" w:rsidR="000B40D7" w:rsidRPr="00D079E5" w:rsidRDefault="003250A8">
      <w:pPr>
        <w:pStyle w:val="BodyText"/>
        <w:spacing w:before="211"/>
        <w:ind w:left="630" w:right="1277"/>
        <w:jc w:val="both"/>
        <w:rPr>
          <w:rFonts w:ascii="Cambria" w:hAnsi="Cambria" w:cs="Calibri"/>
          <w:lang w:val="mk-MK"/>
        </w:rPr>
      </w:pPr>
      <w:r w:rsidRPr="00D079E5">
        <w:rPr>
          <w:rFonts w:ascii="Cambria" w:hAnsi="Cambria" w:cs="Calibri"/>
          <w:lang w:val="mk-MK"/>
        </w:rPr>
        <w:t>За периодот јануари-</w:t>
      </w:r>
      <w:r w:rsidR="00EE0844">
        <w:rPr>
          <w:rFonts w:ascii="Cambria" w:hAnsi="Cambria" w:cs="Calibri"/>
          <w:lang w:val="mk-MK"/>
        </w:rPr>
        <w:t>јуни</w:t>
      </w:r>
      <w:r w:rsidRPr="00D079E5">
        <w:rPr>
          <w:rFonts w:ascii="Cambria" w:hAnsi="Cambria" w:cs="Calibri"/>
          <w:lang w:val="mk-MK"/>
        </w:rPr>
        <w:t xml:space="preserve"> 202</w:t>
      </w:r>
      <w:r w:rsidR="00CD7506">
        <w:rPr>
          <w:rFonts w:ascii="Cambria" w:hAnsi="Cambria" w:cs="Calibri"/>
          <w:lang w:val="mk-MK"/>
        </w:rPr>
        <w:t>5</w:t>
      </w:r>
      <w:r w:rsidRPr="00D079E5">
        <w:rPr>
          <w:rFonts w:ascii="Cambria" w:hAnsi="Cambria" w:cs="Calibri"/>
          <w:lang w:val="mk-MK"/>
        </w:rPr>
        <w:t xml:space="preserve"> година реализирани се вкупни расходи на Буџетот на </w:t>
      </w:r>
      <w:r w:rsidR="009E7155" w:rsidRPr="00D079E5">
        <w:rPr>
          <w:rFonts w:ascii="Cambria" w:hAnsi="Cambria" w:cs="Calibri"/>
          <w:lang w:val="mk-MK"/>
        </w:rPr>
        <w:t xml:space="preserve">општината </w:t>
      </w:r>
      <w:r w:rsidRPr="00D079E5">
        <w:rPr>
          <w:rFonts w:ascii="Cambria" w:hAnsi="Cambria" w:cs="Calibri"/>
          <w:lang w:val="mk-MK"/>
        </w:rPr>
        <w:t xml:space="preserve">во износ од </w:t>
      </w:r>
      <w:r w:rsidR="009854F0">
        <w:rPr>
          <w:rFonts w:ascii="Cambria" w:hAnsi="Cambria" w:cs="Calibri"/>
          <w:lang w:val="mk-MK"/>
        </w:rPr>
        <w:t>49.242.480</w:t>
      </w:r>
      <w:r w:rsidR="00EE0844">
        <w:rPr>
          <w:rFonts w:ascii="Cambria" w:hAnsi="Cambria" w:cs="Calibri"/>
          <w:lang w:val="mk-MK"/>
        </w:rPr>
        <w:t xml:space="preserve"> </w:t>
      </w:r>
      <w:r w:rsidRPr="00D079E5">
        <w:rPr>
          <w:rFonts w:ascii="Cambria" w:hAnsi="Cambria" w:cs="Calibri"/>
          <w:lang w:val="mk-MK"/>
        </w:rPr>
        <w:t xml:space="preserve">денари или </w:t>
      </w:r>
      <w:r w:rsidR="009854F0">
        <w:rPr>
          <w:rFonts w:ascii="Cambria" w:hAnsi="Cambria" w:cs="Calibri"/>
          <w:bCs/>
          <w:lang w:val="mk-MK"/>
        </w:rPr>
        <w:t>42,02</w:t>
      </w:r>
      <w:r w:rsidR="00551397" w:rsidRPr="00D079E5">
        <w:rPr>
          <w:rFonts w:ascii="Cambria" w:hAnsi="Cambria" w:cs="Calibri"/>
          <w:bCs/>
          <w:lang w:val="mk-MK"/>
        </w:rPr>
        <w:t>%</w:t>
      </w:r>
      <w:r w:rsidR="005A00B7" w:rsidRPr="00D079E5">
        <w:rPr>
          <w:rFonts w:ascii="Cambria" w:hAnsi="Cambria" w:cs="Calibri"/>
          <w:bCs/>
          <w:lang w:val="mk-MK"/>
        </w:rPr>
        <w:t xml:space="preserve"> </w:t>
      </w:r>
      <w:r w:rsidRPr="00D079E5">
        <w:rPr>
          <w:rFonts w:ascii="Cambria" w:hAnsi="Cambria" w:cs="Calibri"/>
          <w:lang w:val="mk-MK"/>
        </w:rPr>
        <w:t>во однос на вкупно планираните расходи кои за 202</w:t>
      </w:r>
      <w:r w:rsidR="009854F0">
        <w:rPr>
          <w:rFonts w:ascii="Cambria" w:hAnsi="Cambria" w:cs="Calibri"/>
          <w:lang w:val="mk-MK"/>
        </w:rPr>
        <w:t>5</w:t>
      </w:r>
      <w:r w:rsidRPr="00D079E5">
        <w:rPr>
          <w:rFonts w:ascii="Cambria" w:hAnsi="Cambria" w:cs="Calibri"/>
          <w:lang w:val="mk-MK"/>
        </w:rPr>
        <w:t xml:space="preserve"> година изнесуваат </w:t>
      </w:r>
      <w:r w:rsidR="009854F0">
        <w:rPr>
          <w:rFonts w:ascii="Cambria" w:hAnsi="Cambria" w:cs="Calibri"/>
          <w:bCs/>
          <w:lang w:val="mk-MK"/>
        </w:rPr>
        <w:t>117.181.879</w:t>
      </w:r>
      <w:r w:rsidR="00227627">
        <w:rPr>
          <w:rFonts w:ascii="Cambria" w:hAnsi="Cambria" w:cs="Calibri"/>
          <w:bCs/>
          <w:lang w:val="mk-MK"/>
        </w:rPr>
        <w:t xml:space="preserve"> </w:t>
      </w:r>
      <w:r w:rsidRPr="00D079E5">
        <w:rPr>
          <w:rFonts w:ascii="Cambria" w:hAnsi="Cambria" w:cs="Calibri"/>
          <w:lang w:val="mk-MK"/>
        </w:rPr>
        <w:t>денари.</w:t>
      </w:r>
    </w:p>
    <w:p w14:paraId="407FC55E" w14:textId="77777777" w:rsidR="00551397" w:rsidRPr="00D079E5" w:rsidRDefault="00094546" w:rsidP="00D3514B">
      <w:pPr>
        <w:pStyle w:val="BodyText"/>
        <w:spacing w:before="211"/>
        <w:ind w:left="630" w:right="1277" w:firstLine="180"/>
        <w:jc w:val="both"/>
        <w:rPr>
          <w:rFonts w:ascii="Cambria" w:hAnsi="Cambria" w:cs="Calibri"/>
          <w:b/>
          <w:bCs/>
          <w:lang w:val="mk-MK"/>
        </w:rPr>
      </w:pPr>
      <w:r w:rsidRPr="00D079E5">
        <w:rPr>
          <w:rFonts w:ascii="Cambria" w:hAnsi="Cambria" w:cs="Calibri"/>
          <w:b/>
          <w:bCs/>
          <w:lang w:val="mk-MK"/>
        </w:rPr>
        <w:t>Табела бр.3 (Реализација на вкупни расходи по економска класификација)</w:t>
      </w:r>
    </w:p>
    <w:tbl>
      <w:tblPr>
        <w:tblW w:w="10686" w:type="dxa"/>
        <w:tblInd w:w="26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939"/>
        <w:gridCol w:w="1403"/>
        <w:gridCol w:w="1281"/>
        <w:gridCol w:w="1281"/>
        <w:gridCol w:w="1672"/>
        <w:gridCol w:w="1559"/>
        <w:gridCol w:w="1551"/>
      </w:tblGrid>
      <w:tr w:rsidR="007E544E" w:rsidRPr="00D079E5" w14:paraId="6DD53D92" w14:textId="77777777" w:rsidTr="009854F0">
        <w:trPr>
          <w:trHeight w:val="1072"/>
        </w:trPr>
        <w:tc>
          <w:tcPr>
            <w:tcW w:w="1939" w:type="dxa"/>
            <w:tcBorders>
              <w:top w:val="single" w:sz="4" w:space="0" w:color="auto"/>
              <w:left w:val="single" w:sz="4" w:space="0" w:color="auto"/>
              <w:bottom w:val="single" w:sz="4" w:space="0" w:color="auto"/>
              <w:right w:val="single" w:sz="4" w:space="0" w:color="auto"/>
            </w:tcBorders>
            <w:shd w:val="clear" w:color="auto" w:fill="4F81BD"/>
            <w:hideMark/>
          </w:tcPr>
          <w:p w14:paraId="00C37DB2" w14:textId="77777777" w:rsidR="007E544E" w:rsidRPr="00D079E5" w:rsidRDefault="007E544E" w:rsidP="00D811DD">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Видови на расходи )по економска калсификација)</w:t>
            </w:r>
          </w:p>
        </w:tc>
        <w:tc>
          <w:tcPr>
            <w:tcW w:w="1403" w:type="dxa"/>
            <w:tcBorders>
              <w:top w:val="single" w:sz="4" w:space="0" w:color="auto"/>
              <w:left w:val="single" w:sz="4" w:space="0" w:color="auto"/>
              <w:bottom w:val="single" w:sz="4" w:space="0" w:color="auto"/>
              <w:right w:val="single" w:sz="4" w:space="0" w:color="auto"/>
            </w:tcBorders>
            <w:shd w:val="clear" w:color="auto" w:fill="4F81BD"/>
          </w:tcPr>
          <w:p w14:paraId="66B9C145" w14:textId="0A2CEA4F"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Буџет </w:t>
            </w:r>
            <w:r w:rsidR="0006108C" w:rsidRPr="00D079E5">
              <w:rPr>
                <w:rFonts w:ascii="Cambria" w:eastAsia="Times New Roman" w:hAnsi="Cambria" w:cs="Calibri"/>
                <w:b/>
                <w:bCs/>
                <w:color w:val="000000"/>
                <w:lang w:val="mk-MK" w:eastAsia="mk-MK"/>
              </w:rPr>
              <w:t>202</w:t>
            </w:r>
            <w:r w:rsidR="009854F0">
              <w:rPr>
                <w:rFonts w:ascii="Cambria" w:eastAsia="Times New Roman" w:hAnsi="Cambria" w:cs="Calibri"/>
                <w:b/>
                <w:bCs/>
                <w:color w:val="000000"/>
                <w:lang w:val="mk-MK" w:eastAsia="mk-MK"/>
              </w:rPr>
              <w:t>5</w:t>
            </w:r>
          </w:p>
        </w:tc>
        <w:tc>
          <w:tcPr>
            <w:tcW w:w="1281" w:type="dxa"/>
            <w:tcBorders>
              <w:top w:val="single" w:sz="4" w:space="0" w:color="auto"/>
              <w:left w:val="single" w:sz="4" w:space="0" w:color="auto"/>
              <w:bottom w:val="single" w:sz="4" w:space="0" w:color="auto"/>
              <w:right w:val="single" w:sz="4" w:space="0" w:color="auto"/>
            </w:tcBorders>
            <w:shd w:val="clear" w:color="auto" w:fill="4F81BD"/>
            <w:hideMark/>
          </w:tcPr>
          <w:p w14:paraId="7F386954" w14:textId="52547978"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EE0844"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 квартал </w:t>
            </w:r>
            <w:r w:rsidR="0006108C" w:rsidRPr="00D079E5">
              <w:rPr>
                <w:rFonts w:ascii="Cambria" w:eastAsia="Times New Roman" w:hAnsi="Cambria" w:cs="Calibri"/>
                <w:b/>
                <w:bCs/>
                <w:color w:val="000000"/>
                <w:lang w:val="mk-MK" w:eastAsia="mk-MK"/>
              </w:rPr>
              <w:t>202</w:t>
            </w:r>
            <w:r w:rsidR="009854F0">
              <w:rPr>
                <w:rFonts w:ascii="Cambria" w:eastAsia="Times New Roman" w:hAnsi="Cambria" w:cs="Calibri"/>
                <w:b/>
                <w:bCs/>
                <w:color w:val="000000"/>
                <w:lang w:val="mk-MK" w:eastAsia="mk-MK"/>
              </w:rPr>
              <w:t>5</w:t>
            </w:r>
          </w:p>
          <w:p w14:paraId="322DAB16" w14:textId="77777777"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281" w:type="dxa"/>
            <w:tcBorders>
              <w:top w:val="single" w:sz="4" w:space="0" w:color="auto"/>
              <w:left w:val="single" w:sz="4" w:space="0" w:color="auto"/>
              <w:bottom w:val="single" w:sz="4" w:space="0" w:color="auto"/>
              <w:right w:val="single" w:sz="4" w:space="0" w:color="auto"/>
            </w:tcBorders>
            <w:shd w:val="clear" w:color="auto" w:fill="4F81BD"/>
            <w:hideMark/>
          </w:tcPr>
          <w:p w14:paraId="1D09304E" w14:textId="52884B22" w:rsidR="007E544E" w:rsidRPr="00D079E5" w:rsidRDefault="00EE0844"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I</w:t>
            </w:r>
            <w:r w:rsidR="007E544E"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9854F0">
              <w:rPr>
                <w:rFonts w:ascii="Cambria" w:eastAsia="Times New Roman" w:hAnsi="Cambria" w:cs="Calibri"/>
                <w:b/>
                <w:bCs/>
                <w:color w:val="000000"/>
                <w:lang w:val="mk-MK" w:eastAsia="mk-MK"/>
              </w:rPr>
              <w:t>4</w:t>
            </w:r>
          </w:p>
          <w:p w14:paraId="048ED47D" w14:textId="77777777"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(во ден.)</w:t>
            </w:r>
          </w:p>
        </w:tc>
        <w:tc>
          <w:tcPr>
            <w:tcW w:w="1672" w:type="dxa"/>
            <w:tcBorders>
              <w:top w:val="single" w:sz="4" w:space="0" w:color="auto"/>
              <w:left w:val="single" w:sz="4" w:space="0" w:color="auto"/>
              <w:bottom w:val="single" w:sz="4" w:space="0" w:color="auto"/>
              <w:right w:val="single" w:sz="4" w:space="0" w:color="auto"/>
            </w:tcBorders>
            <w:shd w:val="clear" w:color="auto" w:fill="4F81BD"/>
            <w:hideMark/>
          </w:tcPr>
          <w:p w14:paraId="767A8311" w14:textId="2934D5FC"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w:t>
            </w:r>
            <w:r w:rsidR="00EE0844"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9854F0">
              <w:rPr>
                <w:rFonts w:ascii="Cambria" w:eastAsia="Times New Roman" w:hAnsi="Cambria" w:cs="Calibri"/>
                <w:b/>
                <w:bCs/>
                <w:color w:val="000000"/>
                <w:lang w:val="mk-MK" w:eastAsia="mk-MK"/>
              </w:rPr>
              <w:t>5</w:t>
            </w:r>
            <w:r w:rsidR="00EE0844">
              <w:rPr>
                <w:rFonts w:ascii="Cambria" w:eastAsia="Times New Roman" w:hAnsi="Cambria" w:cs="Calibri"/>
                <w:b/>
                <w:bCs/>
                <w:color w:val="000000"/>
                <w:lang w:val="mk-MK" w:eastAsia="mk-MK"/>
              </w:rPr>
              <w:t>/</w:t>
            </w:r>
            <w:r w:rsidR="00EE0844" w:rsidRPr="00D079E5">
              <w:rPr>
                <w:rFonts w:ascii="Cambria" w:eastAsia="Times New Roman" w:hAnsi="Cambria" w:cs="Calibri"/>
                <w:b/>
                <w:bCs/>
                <w:color w:val="000000"/>
                <w:lang w:val="mk-MK" w:eastAsia="mk-MK"/>
              </w:rPr>
              <w:t xml:space="preserve"> </w:t>
            </w:r>
            <w:r w:rsidRPr="00D079E5">
              <w:rPr>
                <w:rFonts w:ascii="Cambria" w:eastAsia="Times New Roman" w:hAnsi="Cambria" w:cs="Calibri"/>
                <w:b/>
                <w:bCs/>
                <w:color w:val="000000"/>
                <w:lang w:val="mk-MK" w:eastAsia="mk-MK"/>
              </w:rPr>
              <w:t xml:space="preserve"> </w:t>
            </w:r>
            <w:r w:rsidR="00EE0844"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9854F0">
              <w:rPr>
                <w:rFonts w:ascii="Cambria" w:eastAsia="Times New Roman" w:hAnsi="Cambria" w:cs="Calibri"/>
                <w:b/>
                <w:bCs/>
                <w:color w:val="000000"/>
                <w:lang w:val="mk-MK" w:eastAsia="mk-MK"/>
              </w:rPr>
              <w:t>4</w:t>
            </w:r>
            <w:r w:rsidRPr="00D079E5">
              <w:rPr>
                <w:rFonts w:ascii="Cambria" w:eastAsia="Times New Roman" w:hAnsi="Cambria" w:cs="Calibri"/>
                <w:b/>
                <w:bCs/>
                <w:color w:val="000000"/>
                <w:lang w:val="mk-MK" w:eastAsia="mk-MK"/>
              </w:rPr>
              <w:t xml:space="preserve"> (отстапување во %)</w:t>
            </w:r>
          </w:p>
        </w:tc>
        <w:tc>
          <w:tcPr>
            <w:tcW w:w="1559" w:type="dxa"/>
            <w:tcBorders>
              <w:top w:val="single" w:sz="4" w:space="0" w:color="auto"/>
              <w:left w:val="single" w:sz="4" w:space="0" w:color="auto"/>
              <w:bottom w:val="single" w:sz="4" w:space="0" w:color="auto"/>
              <w:right w:val="single" w:sz="4" w:space="0" w:color="auto"/>
            </w:tcBorders>
            <w:shd w:val="clear" w:color="auto" w:fill="4F81BD"/>
            <w:hideMark/>
          </w:tcPr>
          <w:p w14:paraId="55032434" w14:textId="437830F1"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Реализација </w:t>
            </w:r>
            <w:r w:rsidR="00EE0844" w:rsidRPr="00D079E5">
              <w:rPr>
                <w:rFonts w:ascii="Cambria" w:eastAsia="Times New Roman" w:hAnsi="Cambria" w:cs="Calibri"/>
                <w:b/>
                <w:bCs/>
                <w:color w:val="000000"/>
                <w:lang w:val="mk-MK" w:eastAsia="mk-MK"/>
              </w:rPr>
              <w:t>I</w:t>
            </w:r>
            <w:r w:rsidRPr="00D079E5">
              <w:rPr>
                <w:rFonts w:ascii="Cambria" w:eastAsia="Times New Roman" w:hAnsi="Cambria" w:cs="Calibri"/>
                <w:b/>
                <w:bCs/>
                <w:color w:val="000000"/>
                <w:lang w:val="mk-MK" w:eastAsia="mk-MK"/>
              </w:rPr>
              <w:t xml:space="preserve">I квартал </w:t>
            </w:r>
            <w:r w:rsidR="0006108C" w:rsidRPr="00D079E5">
              <w:rPr>
                <w:rFonts w:ascii="Cambria" w:eastAsia="Times New Roman" w:hAnsi="Cambria" w:cs="Calibri"/>
                <w:b/>
                <w:bCs/>
                <w:color w:val="000000"/>
                <w:lang w:val="mk-MK" w:eastAsia="mk-MK"/>
              </w:rPr>
              <w:t>202</w:t>
            </w:r>
            <w:r w:rsidR="009854F0">
              <w:rPr>
                <w:rFonts w:ascii="Cambria" w:eastAsia="Times New Roman" w:hAnsi="Cambria" w:cs="Calibri"/>
                <w:b/>
                <w:bCs/>
                <w:color w:val="000000"/>
                <w:lang w:val="mk-MK" w:eastAsia="mk-MK"/>
              </w:rPr>
              <w:t>5</w:t>
            </w:r>
            <w:r w:rsidRPr="00D079E5">
              <w:rPr>
                <w:rFonts w:ascii="Cambria" w:eastAsia="Times New Roman" w:hAnsi="Cambria" w:cs="Calibri"/>
                <w:b/>
                <w:bCs/>
                <w:color w:val="000000"/>
                <w:lang w:val="mk-MK" w:eastAsia="mk-MK"/>
              </w:rPr>
              <w:t xml:space="preserve"> (%)</w:t>
            </w:r>
          </w:p>
        </w:tc>
        <w:tc>
          <w:tcPr>
            <w:tcW w:w="1551" w:type="dxa"/>
            <w:tcBorders>
              <w:top w:val="single" w:sz="4" w:space="0" w:color="auto"/>
              <w:left w:val="single" w:sz="4" w:space="0" w:color="auto"/>
              <w:bottom w:val="single" w:sz="4" w:space="0" w:color="auto"/>
              <w:right w:val="single" w:sz="4" w:space="0" w:color="auto"/>
            </w:tcBorders>
            <w:shd w:val="clear" w:color="auto" w:fill="4F81BD"/>
            <w:hideMark/>
          </w:tcPr>
          <w:p w14:paraId="472EE40D" w14:textId="77777777" w:rsidR="009854F0"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Останува за реализација од Буџет</w:t>
            </w:r>
          </w:p>
          <w:p w14:paraId="7490B0A2" w14:textId="74FA7386" w:rsidR="007E544E" w:rsidRPr="00D079E5" w:rsidRDefault="007E544E" w:rsidP="00C57E4C">
            <w:pPr>
              <w:jc w:val="cente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eastAsia="mk-MK"/>
              </w:rPr>
              <w:t xml:space="preserve"> (во ден)</w:t>
            </w:r>
          </w:p>
        </w:tc>
      </w:tr>
      <w:tr w:rsidR="009854F0" w:rsidRPr="00D079E5" w14:paraId="19ACDEF1" w14:textId="77777777" w:rsidTr="009854F0">
        <w:trPr>
          <w:trHeight w:val="660"/>
        </w:trPr>
        <w:tc>
          <w:tcPr>
            <w:tcW w:w="1939" w:type="dxa"/>
            <w:tcBorders>
              <w:top w:val="single" w:sz="4" w:space="0" w:color="auto"/>
              <w:left w:val="single" w:sz="4" w:space="0" w:color="FFFFFF"/>
            </w:tcBorders>
            <w:shd w:val="clear" w:color="auto" w:fill="4F81BD"/>
            <w:vAlign w:val="bottom"/>
            <w:hideMark/>
          </w:tcPr>
          <w:p w14:paraId="28A7FAA8" w14:textId="77777777" w:rsidR="009854F0" w:rsidRPr="00D079E5" w:rsidRDefault="009854F0" w:rsidP="009854F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Плати и надоместоци</w:t>
            </w:r>
          </w:p>
        </w:tc>
        <w:tc>
          <w:tcPr>
            <w:tcW w:w="1403" w:type="dxa"/>
            <w:tcBorders>
              <w:top w:val="single" w:sz="4" w:space="0" w:color="auto"/>
            </w:tcBorders>
            <w:shd w:val="clear" w:color="auto" w:fill="B8CCE4"/>
            <w:vAlign w:val="center"/>
          </w:tcPr>
          <w:p w14:paraId="4F47D92B" w14:textId="60CC8B5A"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50.885.500</w:t>
            </w:r>
          </w:p>
        </w:tc>
        <w:tc>
          <w:tcPr>
            <w:tcW w:w="1281" w:type="dxa"/>
            <w:tcBorders>
              <w:top w:val="single" w:sz="4" w:space="0" w:color="auto"/>
            </w:tcBorders>
            <w:shd w:val="clear" w:color="auto" w:fill="B8CCE4"/>
            <w:vAlign w:val="center"/>
          </w:tcPr>
          <w:p w14:paraId="1263342B" w14:textId="18DC0A56"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23.259.871</w:t>
            </w:r>
          </w:p>
        </w:tc>
        <w:tc>
          <w:tcPr>
            <w:tcW w:w="1281" w:type="dxa"/>
            <w:tcBorders>
              <w:top w:val="single" w:sz="4" w:space="0" w:color="auto"/>
            </w:tcBorders>
            <w:shd w:val="clear" w:color="auto" w:fill="B8CCE4"/>
            <w:noWrap/>
            <w:vAlign w:val="center"/>
          </w:tcPr>
          <w:p w14:paraId="02D51E88" w14:textId="2E05FAB5" w:rsidR="009854F0" w:rsidRPr="009854F0" w:rsidRDefault="009854F0" w:rsidP="009854F0">
            <w:pPr>
              <w:jc w:val="right"/>
              <w:rPr>
                <w:rFonts w:ascii="Cambria" w:eastAsia="Times New Roman" w:hAnsi="Cambria" w:cs="Calibri"/>
                <w:lang w:val="mk-MK" w:eastAsia="mk-MK"/>
              </w:rPr>
            </w:pPr>
            <w:r w:rsidRPr="009854F0">
              <w:rPr>
                <w:rFonts w:ascii="Cambria" w:hAnsi="Cambria"/>
                <w:color w:val="000000"/>
              </w:rPr>
              <w:t>20.916.376</w:t>
            </w:r>
          </w:p>
        </w:tc>
        <w:tc>
          <w:tcPr>
            <w:tcW w:w="1672" w:type="dxa"/>
            <w:tcBorders>
              <w:top w:val="single" w:sz="4" w:space="0" w:color="auto"/>
            </w:tcBorders>
            <w:shd w:val="clear" w:color="auto" w:fill="B8CCE4"/>
            <w:vAlign w:val="center"/>
          </w:tcPr>
          <w:p w14:paraId="4500F0C4" w14:textId="76EB7A08"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11,20</w:t>
            </w:r>
          </w:p>
        </w:tc>
        <w:tc>
          <w:tcPr>
            <w:tcW w:w="1559" w:type="dxa"/>
            <w:tcBorders>
              <w:top w:val="single" w:sz="4" w:space="0" w:color="auto"/>
            </w:tcBorders>
            <w:shd w:val="clear" w:color="auto" w:fill="B8CCE4"/>
            <w:noWrap/>
            <w:vAlign w:val="center"/>
          </w:tcPr>
          <w:p w14:paraId="5021733C" w14:textId="4500401D"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45,71</w:t>
            </w:r>
          </w:p>
        </w:tc>
        <w:tc>
          <w:tcPr>
            <w:tcW w:w="1551" w:type="dxa"/>
            <w:tcBorders>
              <w:top w:val="single" w:sz="4" w:space="0" w:color="auto"/>
            </w:tcBorders>
            <w:shd w:val="clear" w:color="auto" w:fill="B8CCE4"/>
            <w:noWrap/>
            <w:vAlign w:val="center"/>
          </w:tcPr>
          <w:p w14:paraId="2E4EA216" w14:textId="1A807B51"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27.625.629</w:t>
            </w:r>
          </w:p>
        </w:tc>
      </w:tr>
      <w:tr w:rsidR="00EE0844" w:rsidRPr="00D079E5" w14:paraId="00780FE1" w14:textId="77777777" w:rsidTr="009854F0">
        <w:trPr>
          <w:trHeight w:val="330"/>
        </w:trPr>
        <w:tc>
          <w:tcPr>
            <w:tcW w:w="1939" w:type="dxa"/>
            <w:tcBorders>
              <w:left w:val="single" w:sz="4" w:space="0" w:color="FFFFFF"/>
            </w:tcBorders>
            <w:shd w:val="clear" w:color="auto" w:fill="4F81BD"/>
            <w:vAlign w:val="bottom"/>
            <w:hideMark/>
          </w:tcPr>
          <w:p w14:paraId="17F178D4" w14:textId="77777777" w:rsidR="00EE0844" w:rsidRPr="00D079E5" w:rsidRDefault="00EE0844" w:rsidP="00EE0844">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Резерви и недефинирани расходи</w:t>
            </w:r>
          </w:p>
        </w:tc>
        <w:tc>
          <w:tcPr>
            <w:tcW w:w="1403" w:type="dxa"/>
            <w:shd w:val="clear" w:color="auto" w:fill="DBE5F1"/>
            <w:vAlign w:val="center"/>
          </w:tcPr>
          <w:p w14:paraId="25B5161D" w14:textId="330E274D" w:rsidR="00EE0844" w:rsidRPr="009854F0" w:rsidRDefault="009854F0" w:rsidP="00EE0844">
            <w:pPr>
              <w:jc w:val="right"/>
              <w:rPr>
                <w:rFonts w:ascii="Cambria" w:eastAsia="Times New Roman" w:hAnsi="Cambria" w:cs="Calibri"/>
                <w:color w:val="000000"/>
                <w:lang w:val="mk-MK" w:eastAsia="mk-MK"/>
              </w:rPr>
            </w:pPr>
            <w:r>
              <w:rPr>
                <w:rFonts w:ascii="Cambria" w:hAnsi="Cambria"/>
                <w:lang w:val="mk-MK"/>
              </w:rPr>
              <w:t>100.000</w:t>
            </w:r>
          </w:p>
        </w:tc>
        <w:tc>
          <w:tcPr>
            <w:tcW w:w="1281" w:type="dxa"/>
            <w:shd w:val="clear" w:color="auto" w:fill="DBE5F1"/>
            <w:vAlign w:val="center"/>
          </w:tcPr>
          <w:p w14:paraId="2F1E19BF" w14:textId="583196DF"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c>
          <w:tcPr>
            <w:tcW w:w="1281" w:type="dxa"/>
            <w:shd w:val="clear" w:color="auto" w:fill="DBE5F1"/>
            <w:noWrap/>
            <w:vAlign w:val="center"/>
          </w:tcPr>
          <w:p w14:paraId="30CE8B9B" w14:textId="1ED4EA74" w:rsidR="00EE0844" w:rsidRPr="00EE0844" w:rsidRDefault="00EE0844" w:rsidP="00EE0844">
            <w:pPr>
              <w:jc w:val="right"/>
              <w:rPr>
                <w:rFonts w:ascii="Cambria" w:eastAsia="Times New Roman" w:hAnsi="Cambria" w:cs="Calibri"/>
                <w:lang w:val="mk-MK" w:eastAsia="mk-MK"/>
              </w:rPr>
            </w:pPr>
            <w:r w:rsidRPr="00EE0844">
              <w:rPr>
                <w:rFonts w:ascii="Cambria" w:hAnsi="Cambria"/>
              </w:rPr>
              <w:t>0</w:t>
            </w:r>
          </w:p>
        </w:tc>
        <w:tc>
          <w:tcPr>
            <w:tcW w:w="1672" w:type="dxa"/>
            <w:shd w:val="clear" w:color="auto" w:fill="DBE5F1"/>
            <w:vAlign w:val="center"/>
          </w:tcPr>
          <w:p w14:paraId="7ECE7D44" w14:textId="6985B088" w:rsidR="00EE0844" w:rsidRPr="00EE0844" w:rsidRDefault="00EE0844" w:rsidP="00EE0844">
            <w:pPr>
              <w:jc w:val="right"/>
              <w:rPr>
                <w:rFonts w:ascii="Cambria" w:eastAsia="Times New Roman" w:hAnsi="Cambria" w:cs="Calibri"/>
                <w:color w:val="000000"/>
                <w:lang w:val="mk-MK" w:eastAsia="mk-MK"/>
              </w:rPr>
            </w:pPr>
            <w:r>
              <w:rPr>
                <w:rFonts w:ascii="Cambria" w:hAnsi="Cambria"/>
                <w:lang w:val="mk-MK"/>
              </w:rPr>
              <w:t>0</w:t>
            </w:r>
          </w:p>
        </w:tc>
        <w:tc>
          <w:tcPr>
            <w:tcW w:w="1559" w:type="dxa"/>
            <w:shd w:val="clear" w:color="auto" w:fill="DBE5F1"/>
            <w:noWrap/>
            <w:vAlign w:val="center"/>
          </w:tcPr>
          <w:p w14:paraId="52A8903D" w14:textId="46722C47" w:rsidR="00EE0844" w:rsidRPr="00EE0844" w:rsidRDefault="00EE0844" w:rsidP="00EE0844">
            <w:pPr>
              <w:jc w:val="right"/>
              <w:rPr>
                <w:rFonts w:ascii="Cambria" w:eastAsia="Times New Roman" w:hAnsi="Cambria" w:cs="Calibri"/>
                <w:color w:val="000000"/>
                <w:lang w:val="mk-MK" w:eastAsia="mk-MK"/>
              </w:rPr>
            </w:pPr>
            <w:r>
              <w:rPr>
                <w:rFonts w:ascii="Cambria" w:hAnsi="Cambria"/>
                <w:lang w:val="mk-MK"/>
              </w:rPr>
              <w:t>0</w:t>
            </w:r>
          </w:p>
        </w:tc>
        <w:tc>
          <w:tcPr>
            <w:tcW w:w="1551" w:type="dxa"/>
            <w:shd w:val="clear" w:color="auto" w:fill="DBE5F1"/>
            <w:noWrap/>
            <w:vAlign w:val="center"/>
          </w:tcPr>
          <w:p w14:paraId="27B25BCA" w14:textId="28D66F3C" w:rsidR="00EE0844" w:rsidRPr="009854F0" w:rsidRDefault="009854F0" w:rsidP="00EE0844">
            <w:pPr>
              <w:jc w:val="right"/>
              <w:rPr>
                <w:rFonts w:ascii="Cambria" w:eastAsia="Times New Roman" w:hAnsi="Cambria" w:cs="Calibri"/>
                <w:color w:val="000000"/>
                <w:lang w:val="mk-MK" w:eastAsia="mk-MK"/>
              </w:rPr>
            </w:pPr>
            <w:r>
              <w:rPr>
                <w:rFonts w:ascii="Cambria" w:hAnsi="Cambria"/>
                <w:lang w:val="mk-MK"/>
              </w:rPr>
              <w:t>10</w:t>
            </w:r>
            <w:r w:rsidR="00EE0844" w:rsidRPr="00EE0844">
              <w:rPr>
                <w:rFonts w:ascii="Cambria" w:hAnsi="Cambria"/>
              </w:rPr>
              <w:t>0</w:t>
            </w:r>
            <w:r>
              <w:rPr>
                <w:rFonts w:ascii="Cambria" w:hAnsi="Cambria"/>
                <w:lang w:val="mk-MK"/>
              </w:rPr>
              <w:t>.000</w:t>
            </w:r>
          </w:p>
        </w:tc>
      </w:tr>
      <w:tr w:rsidR="009854F0" w:rsidRPr="00D079E5" w14:paraId="36245831" w14:textId="77777777" w:rsidTr="009854F0">
        <w:trPr>
          <w:trHeight w:val="330"/>
        </w:trPr>
        <w:tc>
          <w:tcPr>
            <w:tcW w:w="1939" w:type="dxa"/>
            <w:tcBorders>
              <w:left w:val="single" w:sz="4" w:space="0" w:color="FFFFFF"/>
            </w:tcBorders>
            <w:shd w:val="clear" w:color="auto" w:fill="4F81BD"/>
            <w:vAlign w:val="bottom"/>
            <w:hideMark/>
          </w:tcPr>
          <w:p w14:paraId="1905E6C2" w14:textId="77777777" w:rsidR="009854F0" w:rsidRPr="00D079E5" w:rsidRDefault="009854F0" w:rsidP="009854F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Стоки и услуги</w:t>
            </w:r>
          </w:p>
        </w:tc>
        <w:tc>
          <w:tcPr>
            <w:tcW w:w="1403" w:type="dxa"/>
            <w:shd w:val="clear" w:color="auto" w:fill="B8CCE4"/>
            <w:vAlign w:val="center"/>
          </w:tcPr>
          <w:p w14:paraId="127266EA" w14:textId="79A200D3"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25.219.967</w:t>
            </w:r>
          </w:p>
        </w:tc>
        <w:tc>
          <w:tcPr>
            <w:tcW w:w="1281" w:type="dxa"/>
            <w:shd w:val="clear" w:color="auto" w:fill="B8CCE4"/>
            <w:vAlign w:val="center"/>
          </w:tcPr>
          <w:p w14:paraId="49E2D418" w14:textId="34FD5E3D"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10.376.211</w:t>
            </w:r>
          </w:p>
        </w:tc>
        <w:tc>
          <w:tcPr>
            <w:tcW w:w="1281" w:type="dxa"/>
            <w:shd w:val="clear" w:color="auto" w:fill="B8CCE4"/>
            <w:noWrap/>
            <w:vAlign w:val="center"/>
          </w:tcPr>
          <w:p w14:paraId="1DEF7DF1" w14:textId="00410F1E" w:rsidR="009854F0" w:rsidRPr="009854F0" w:rsidRDefault="009854F0" w:rsidP="009854F0">
            <w:pPr>
              <w:jc w:val="right"/>
              <w:rPr>
                <w:rFonts w:ascii="Cambria" w:eastAsia="Times New Roman" w:hAnsi="Cambria" w:cs="Calibri"/>
                <w:lang w:val="mk-MK" w:eastAsia="mk-MK"/>
              </w:rPr>
            </w:pPr>
            <w:r w:rsidRPr="009854F0">
              <w:rPr>
                <w:rFonts w:ascii="Cambria" w:hAnsi="Cambria"/>
                <w:color w:val="000000"/>
              </w:rPr>
              <w:t>8.989.457</w:t>
            </w:r>
          </w:p>
        </w:tc>
        <w:tc>
          <w:tcPr>
            <w:tcW w:w="1672" w:type="dxa"/>
            <w:shd w:val="clear" w:color="auto" w:fill="B8CCE4"/>
            <w:vAlign w:val="center"/>
          </w:tcPr>
          <w:p w14:paraId="07BF40D9" w14:textId="68F6F0AB"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15,43</w:t>
            </w:r>
          </w:p>
        </w:tc>
        <w:tc>
          <w:tcPr>
            <w:tcW w:w="1559" w:type="dxa"/>
            <w:shd w:val="clear" w:color="auto" w:fill="B8CCE4"/>
            <w:noWrap/>
            <w:vAlign w:val="center"/>
          </w:tcPr>
          <w:p w14:paraId="4F278472" w14:textId="7AA96C34"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41,14</w:t>
            </w:r>
          </w:p>
        </w:tc>
        <w:tc>
          <w:tcPr>
            <w:tcW w:w="1551" w:type="dxa"/>
            <w:shd w:val="clear" w:color="auto" w:fill="B8CCE4"/>
            <w:noWrap/>
            <w:vAlign w:val="center"/>
          </w:tcPr>
          <w:p w14:paraId="3A10EB6C" w14:textId="7EF23BEE"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14.843.756</w:t>
            </w:r>
          </w:p>
        </w:tc>
      </w:tr>
      <w:tr w:rsidR="00EE0844" w:rsidRPr="00D079E5" w14:paraId="016CF33D" w14:textId="77777777" w:rsidTr="009854F0">
        <w:trPr>
          <w:trHeight w:val="330"/>
        </w:trPr>
        <w:tc>
          <w:tcPr>
            <w:tcW w:w="1939" w:type="dxa"/>
            <w:tcBorders>
              <w:left w:val="single" w:sz="4" w:space="0" w:color="FFFFFF"/>
            </w:tcBorders>
            <w:shd w:val="clear" w:color="auto" w:fill="4F81BD"/>
            <w:vAlign w:val="bottom"/>
            <w:hideMark/>
          </w:tcPr>
          <w:p w14:paraId="2B580DFE" w14:textId="77777777" w:rsidR="00EE0844" w:rsidRPr="00D079E5" w:rsidRDefault="00EE0844" w:rsidP="00EE0844">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Каматни плаќања</w:t>
            </w:r>
          </w:p>
        </w:tc>
        <w:tc>
          <w:tcPr>
            <w:tcW w:w="1403" w:type="dxa"/>
            <w:shd w:val="clear" w:color="auto" w:fill="DBE5F1"/>
            <w:vAlign w:val="center"/>
          </w:tcPr>
          <w:p w14:paraId="6C1D99F8" w14:textId="04ABF613"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c>
          <w:tcPr>
            <w:tcW w:w="1281" w:type="dxa"/>
            <w:shd w:val="clear" w:color="auto" w:fill="DBE5F1"/>
            <w:vAlign w:val="center"/>
          </w:tcPr>
          <w:p w14:paraId="46A8B0FC" w14:textId="6ABD9F4B"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c>
          <w:tcPr>
            <w:tcW w:w="1281" w:type="dxa"/>
            <w:shd w:val="clear" w:color="auto" w:fill="DBE5F1"/>
            <w:noWrap/>
            <w:vAlign w:val="center"/>
          </w:tcPr>
          <w:p w14:paraId="509A90FB" w14:textId="76BB55ED" w:rsidR="00EE0844" w:rsidRPr="00EE0844" w:rsidRDefault="00EE0844" w:rsidP="00EE0844">
            <w:pPr>
              <w:jc w:val="right"/>
              <w:rPr>
                <w:rFonts w:ascii="Cambria" w:eastAsia="Times New Roman" w:hAnsi="Cambria" w:cs="Calibri"/>
                <w:lang w:val="mk-MK" w:eastAsia="mk-MK"/>
              </w:rPr>
            </w:pPr>
            <w:r w:rsidRPr="00EE0844">
              <w:rPr>
                <w:rFonts w:ascii="Cambria" w:hAnsi="Cambria"/>
              </w:rPr>
              <w:t>0</w:t>
            </w:r>
          </w:p>
        </w:tc>
        <w:tc>
          <w:tcPr>
            <w:tcW w:w="1672" w:type="dxa"/>
            <w:shd w:val="clear" w:color="auto" w:fill="DBE5F1"/>
            <w:vAlign w:val="center"/>
          </w:tcPr>
          <w:p w14:paraId="54B8DA6E" w14:textId="5BCF5F5E" w:rsidR="00EE0844" w:rsidRPr="00EE0844" w:rsidRDefault="00EE0844" w:rsidP="00EE0844">
            <w:pPr>
              <w:jc w:val="right"/>
              <w:rPr>
                <w:rFonts w:ascii="Cambria" w:eastAsia="Times New Roman" w:hAnsi="Cambria" w:cs="Calibri"/>
                <w:color w:val="000000"/>
                <w:lang w:val="mk-MK" w:eastAsia="mk-MK"/>
              </w:rPr>
            </w:pPr>
            <w:r>
              <w:rPr>
                <w:rFonts w:ascii="Cambria" w:hAnsi="Cambria"/>
                <w:lang w:val="mk-MK"/>
              </w:rPr>
              <w:t>0</w:t>
            </w:r>
          </w:p>
        </w:tc>
        <w:tc>
          <w:tcPr>
            <w:tcW w:w="1559" w:type="dxa"/>
            <w:shd w:val="clear" w:color="auto" w:fill="DBE5F1"/>
            <w:noWrap/>
            <w:vAlign w:val="center"/>
          </w:tcPr>
          <w:p w14:paraId="52A0815B" w14:textId="0815EFC9" w:rsidR="00EE0844" w:rsidRPr="00EE0844" w:rsidRDefault="00EE0844" w:rsidP="00EE0844">
            <w:pPr>
              <w:jc w:val="right"/>
              <w:rPr>
                <w:rFonts w:ascii="Cambria" w:eastAsia="Times New Roman" w:hAnsi="Cambria" w:cs="Calibri"/>
                <w:color w:val="000000"/>
                <w:lang w:val="mk-MK" w:eastAsia="mk-MK"/>
              </w:rPr>
            </w:pPr>
            <w:r>
              <w:rPr>
                <w:rFonts w:ascii="Cambria" w:hAnsi="Cambria"/>
                <w:lang w:val="mk-MK"/>
              </w:rPr>
              <w:t>0</w:t>
            </w:r>
          </w:p>
        </w:tc>
        <w:tc>
          <w:tcPr>
            <w:tcW w:w="1551" w:type="dxa"/>
            <w:shd w:val="clear" w:color="auto" w:fill="DBE5F1"/>
            <w:noWrap/>
            <w:vAlign w:val="center"/>
          </w:tcPr>
          <w:p w14:paraId="728F6044" w14:textId="52A246E8"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r>
      <w:tr w:rsidR="009854F0" w:rsidRPr="00D079E5" w14:paraId="33085826" w14:textId="77777777" w:rsidTr="009854F0">
        <w:trPr>
          <w:trHeight w:val="660"/>
        </w:trPr>
        <w:tc>
          <w:tcPr>
            <w:tcW w:w="1939" w:type="dxa"/>
            <w:tcBorders>
              <w:left w:val="single" w:sz="4" w:space="0" w:color="FFFFFF"/>
            </w:tcBorders>
            <w:shd w:val="clear" w:color="auto" w:fill="4F81BD"/>
            <w:vAlign w:val="bottom"/>
            <w:hideMark/>
          </w:tcPr>
          <w:p w14:paraId="4BBC193E" w14:textId="77777777" w:rsidR="009854F0" w:rsidRPr="00D079E5" w:rsidRDefault="009854F0" w:rsidP="009854F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Субвенции и трансфери</w:t>
            </w:r>
          </w:p>
        </w:tc>
        <w:tc>
          <w:tcPr>
            <w:tcW w:w="1403" w:type="dxa"/>
            <w:shd w:val="clear" w:color="auto" w:fill="B8CCE4"/>
            <w:vAlign w:val="center"/>
          </w:tcPr>
          <w:p w14:paraId="0A212E34" w14:textId="00E15061"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8.585.928</w:t>
            </w:r>
          </w:p>
        </w:tc>
        <w:tc>
          <w:tcPr>
            <w:tcW w:w="1281" w:type="dxa"/>
            <w:shd w:val="clear" w:color="auto" w:fill="B8CCE4"/>
            <w:vAlign w:val="center"/>
          </w:tcPr>
          <w:p w14:paraId="35F63531" w14:textId="34AE1F88"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1.633.960</w:t>
            </w:r>
          </w:p>
        </w:tc>
        <w:tc>
          <w:tcPr>
            <w:tcW w:w="1281" w:type="dxa"/>
            <w:shd w:val="clear" w:color="auto" w:fill="B8CCE4"/>
            <w:noWrap/>
            <w:vAlign w:val="center"/>
          </w:tcPr>
          <w:p w14:paraId="41636A66" w14:textId="6BACF4C9" w:rsidR="009854F0" w:rsidRPr="009854F0" w:rsidRDefault="009854F0" w:rsidP="009854F0">
            <w:pPr>
              <w:jc w:val="right"/>
              <w:rPr>
                <w:rFonts w:ascii="Cambria" w:eastAsia="Times New Roman" w:hAnsi="Cambria" w:cs="Calibri"/>
                <w:lang w:val="mk-MK" w:eastAsia="mk-MK"/>
              </w:rPr>
            </w:pPr>
            <w:r w:rsidRPr="009854F0">
              <w:rPr>
                <w:rFonts w:ascii="Cambria" w:hAnsi="Cambria"/>
                <w:color w:val="000000"/>
              </w:rPr>
              <w:t>3.584.203</w:t>
            </w:r>
          </w:p>
        </w:tc>
        <w:tc>
          <w:tcPr>
            <w:tcW w:w="1672" w:type="dxa"/>
            <w:shd w:val="clear" w:color="auto" w:fill="B8CCE4"/>
            <w:vAlign w:val="center"/>
          </w:tcPr>
          <w:p w14:paraId="1DF59D7A" w14:textId="25B6C590"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-54,41</w:t>
            </w:r>
          </w:p>
        </w:tc>
        <w:tc>
          <w:tcPr>
            <w:tcW w:w="1559" w:type="dxa"/>
            <w:shd w:val="clear" w:color="auto" w:fill="B8CCE4"/>
            <w:noWrap/>
            <w:vAlign w:val="center"/>
          </w:tcPr>
          <w:p w14:paraId="72A723AA" w14:textId="154E2138"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19,03</w:t>
            </w:r>
          </w:p>
        </w:tc>
        <w:tc>
          <w:tcPr>
            <w:tcW w:w="1551" w:type="dxa"/>
            <w:shd w:val="clear" w:color="auto" w:fill="B8CCE4"/>
            <w:noWrap/>
            <w:vAlign w:val="center"/>
          </w:tcPr>
          <w:p w14:paraId="11102281" w14:textId="1DCEAD1D"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6.951.968</w:t>
            </w:r>
          </w:p>
        </w:tc>
      </w:tr>
      <w:tr w:rsidR="009854F0" w:rsidRPr="00D079E5" w14:paraId="612EF0A2" w14:textId="77777777" w:rsidTr="009854F0">
        <w:trPr>
          <w:trHeight w:val="330"/>
        </w:trPr>
        <w:tc>
          <w:tcPr>
            <w:tcW w:w="1939" w:type="dxa"/>
            <w:tcBorders>
              <w:left w:val="single" w:sz="4" w:space="0" w:color="FFFFFF"/>
            </w:tcBorders>
            <w:shd w:val="clear" w:color="auto" w:fill="4F81BD"/>
            <w:vAlign w:val="bottom"/>
            <w:hideMark/>
          </w:tcPr>
          <w:p w14:paraId="622A86DD" w14:textId="77777777" w:rsidR="009854F0" w:rsidRPr="00D079E5" w:rsidRDefault="009854F0" w:rsidP="009854F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Социјални бенефиции</w:t>
            </w:r>
          </w:p>
        </w:tc>
        <w:tc>
          <w:tcPr>
            <w:tcW w:w="1403" w:type="dxa"/>
            <w:shd w:val="clear" w:color="auto" w:fill="DBE5F1"/>
            <w:vAlign w:val="center"/>
          </w:tcPr>
          <w:p w14:paraId="1484BD0E" w14:textId="0C104735"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350.000</w:t>
            </w:r>
          </w:p>
        </w:tc>
        <w:tc>
          <w:tcPr>
            <w:tcW w:w="1281" w:type="dxa"/>
            <w:shd w:val="clear" w:color="auto" w:fill="DBE5F1"/>
            <w:vAlign w:val="center"/>
          </w:tcPr>
          <w:p w14:paraId="435583B9" w14:textId="7A04D5A7"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97.781</w:t>
            </w:r>
          </w:p>
        </w:tc>
        <w:tc>
          <w:tcPr>
            <w:tcW w:w="1281" w:type="dxa"/>
            <w:shd w:val="clear" w:color="auto" w:fill="DBE5F1"/>
            <w:noWrap/>
            <w:vAlign w:val="center"/>
          </w:tcPr>
          <w:p w14:paraId="42AB2E8B" w14:textId="648D432C"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94.445</w:t>
            </w:r>
          </w:p>
        </w:tc>
        <w:tc>
          <w:tcPr>
            <w:tcW w:w="1672" w:type="dxa"/>
            <w:shd w:val="clear" w:color="auto" w:fill="DBE5F1"/>
            <w:vAlign w:val="center"/>
          </w:tcPr>
          <w:p w14:paraId="3C255846" w14:textId="13CF79DD"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3,53</w:t>
            </w:r>
          </w:p>
        </w:tc>
        <w:tc>
          <w:tcPr>
            <w:tcW w:w="1559" w:type="dxa"/>
            <w:shd w:val="clear" w:color="auto" w:fill="DBE5F1"/>
            <w:noWrap/>
            <w:vAlign w:val="center"/>
          </w:tcPr>
          <w:p w14:paraId="7FB83DBB" w14:textId="49A851A8"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27,94</w:t>
            </w:r>
          </w:p>
        </w:tc>
        <w:tc>
          <w:tcPr>
            <w:tcW w:w="1551" w:type="dxa"/>
            <w:shd w:val="clear" w:color="auto" w:fill="DBE5F1"/>
            <w:noWrap/>
            <w:vAlign w:val="center"/>
          </w:tcPr>
          <w:p w14:paraId="5A253A00" w14:textId="26891028"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252.219</w:t>
            </w:r>
          </w:p>
        </w:tc>
      </w:tr>
      <w:tr w:rsidR="009854F0" w:rsidRPr="00D079E5" w14:paraId="36072006" w14:textId="77777777" w:rsidTr="009854F0">
        <w:trPr>
          <w:trHeight w:val="330"/>
        </w:trPr>
        <w:tc>
          <w:tcPr>
            <w:tcW w:w="1939" w:type="dxa"/>
            <w:tcBorders>
              <w:left w:val="single" w:sz="4" w:space="0" w:color="FFFFFF"/>
            </w:tcBorders>
            <w:shd w:val="clear" w:color="auto" w:fill="4F81BD"/>
            <w:vAlign w:val="bottom"/>
          </w:tcPr>
          <w:p w14:paraId="60D26080" w14:textId="77777777" w:rsidR="009854F0" w:rsidRPr="00D079E5" w:rsidRDefault="009854F0" w:rsidP="009854F0">
            <w:pPr>
              <w:rPr>
                <w:rFonts w:ascii="Cambria" w:eastAsia="Times New Roman" w:hAnsi="Cambria" w:cs="Calibri"/>
                <w:b/>
                <w:bCs/>
                <w:color w:val="000000"/>
                <w:lang w:val="mk-MK" w:eastAsia="mk-MK"/>
              </w:rPr>
            </w:pPr>
            <w:r w:rsidRPr="00D079E5">
              <w:rPr>
                <w:rFonts w:ascii="Cambria" w:eastAsia="Times New Roman" w:hAnsi="Cambria" w:cs="Calibri"/>
                <w:b/>
                <w:bCs/>
                <w:color w:val="000000"/>
                <w:lang w:val="mk-MK"/>
              </w:rPr>
              <w:t>Капитални расходи</w:t>
            </w:r>
          </w:p>
        </w:tc>
        <w:tc>
          <w:tcPr>
            <w:tcW w:w="1403" w:type="dxa"/>
            <w:shd w:val="clear" w:color="auto" w:fill="B8CCE4"/>
            <w:vAlign w:val="center"/>
          </w:tcPr>
          <w:p w14:paraId="01CCECB0" w14:textId="1E1B0593"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32.040.484</w:t>
            </w:r>
          </w:p>
        </w:tc>
        <w:tc>
          <w:tcPr>
            <w:tcW w:w="1281" w:type="dxa"/>
            <w:shd w:val="clear" w:color="auto" w:fill="B8CCE4"/>
            <w:vAlign w:val="center"/>
          </w:tcPr>
          <w:p w14:paraId="2DA0DBC7" w14:textId="73C25532"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13.874.657</w:t>
            </w:r>
          </w:p>
        </w:tc>
        <w:tc>
          <w:tcPr>
            <w:tcW w:w="1281" w:type="dxa"/>
            <w:shd w:val="clear" w:color="auto" w:fill="B8CCE4"/>
            <w:noWrap/>
            <w:vAlign w:val="center"/>
          </w:tcPr>
          <w:p w14:paraId="0F1C31D9" w14:textId="406BCF5E"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8.131.014</w:t>
            </w:r>
          </w:p>
        </w:tc>
        <w:tc>
          <w:tcPr>
            <w:tcW w:w="1672" w:type="dxa"/>
            <w:shd w:val="clear" w:color="auto" w:fill="B8CCE4"/>
            <w:vAlign w:val="center"/>
          </w:tcPr>
          <w:p w14:paraId="47B10010" w14:textId="0DD7A49D"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70,64</w:t>
            </w:r>
          </w:p>
        </w:tc>
        <w:tc>
          <w:tcPr>
            <w:tcW w:w="1559" w:type="dxa"/>
            <w:shd w:val="clear" w:color="auto" w:fill="B8CCE4"/>
            <w:noWrap/>
            <w:vAlign w:val="center"/>
          </w:tcPr>
          <w:p w14:paraId="6C5C426C" w14:textId="4820CB0E"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43,30</w:t>
            </w:r>
          </w:p>
        </w:tc>
        <w:tc>
          <w:tcPr>
            <w:tcW w:w="1551" w:type="dxa"/>
            <w:shd w:val="clear" w:color="auto" w:fill="B8CCE4"/>
            <w:noWrap/>
            <w:vAlign w:val="center"/>
          </w:tcPr>
          <w:p w14:paraId="2A6D168E" w14:textId="74EEF9D8"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18.165.827</w:t>
            </w:r>
          </w:p>
        </w:tc>
      </w:tr>
      <w:tr w:rsidR="00EE0844" w:rsidRPr="00D079E5" w14:paraId="4DD5AE5B" w14:textId="77777777" w:rsidTr="009854F0">
        <w:trPr>
          <w:trHeight w:val="330"/>
        </w:trPr>
        <w:tc>
          <w:tcPr>
            <w:tcW w:w="1939" w:type="dxa"/>
            <w:tcBorders>
              <w:left w:val="single" w:sz="4" w:space="0" w:color="FFFFFF"/>
            </w:tcBorders>
            <w:shd w:val="clear" w:color="auto" w:fill="4F81BD"/>
            <w:vAlign w:val="bottom"/>
          </w:tcPr>
          <w:p w14:paraId="4A64693C" w14:textId="77777777" w:rsidR="00EE0844" w:rsidRPr="00D079E5" w:rsidRDefault="00EE0844" w:rsidP="00EE0844">
            <w:pPr>
              <w:rPr>
                <w:rFonts w:ascii="Cambria" w:eastAsia="Times New Roman" w:hAnsi="Cambria" w:cs="Calibri"/>
                <w:b/>
                <w:bCs/>
                <w:color w:val="000000"/>
                <w:szCs w:val="20"/>
                <w:lang w:val="mk-MK"/>
              </w:rPr>
            </w:pPr>
            <w:r w:rsidRPr="00D079E5">
              <w:rPr>
                <w:rFonts w:ascii="Cambria" w:eastAsia="Times New Roman" w:hAnsi="Cambria" w:cs="Calibri"/>
                <w:b/>
                <w:bCs/>
                <w:color w:val="000000"/>
                <w:lang w:val="mk-MK"/>
              </w:rPr>
              <w:t>Отплата на главнина</w:t>
            </w:r>
          </w:p>
        </w:tc>
        <w:tc>
          <w:tcPr>
            <w:tcW w:w="1403" w:type="dxa"/>
            <w:shd w:val="clear" w:color="auto" w:fill="DBE5F1"/>
            <w:vAlign w:val="center"/>
          </w:tcPr>
          <w:p w14:paraId="09260196" w14:textId="08672863"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c>
          <w:tcPr>
            <w:tcW w:w="1281" w:type="dxa"/>
            <w:shd w:val="clear" w:color="auto" w:fill="DBE5F1"/>
            <w:vAlign w:val="center"/>
          </w:tcPr>
          <w:p w14:paraId="1217825B" w14:textId="23EF6E3E"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c>
          <w:tcPr>
            <w:tcW w:w="1281" w:type="dxa"/>
            <w:shd w:val="clear" w:color="auto" w:fill="DBE5F1"/>
            <w:noWrap/>
            <w:vAlign w:val="center"/>
          </w:tcPr>
          <w:p w14:paraId="2AF08CA4" w14:textId="455E59BD"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c>
          <w:tcPr>
            <w:tcW w:w="1672" w:type="dxa"/>
            <w:shd w:val="clear" w:color="auto" w:fill="DBE5F1"/>
            <w:vAlign w:val="center"/>
          </w:tcPr>
          <w:p w14:paraId="6950302A" w14:textId="324076E5" w:rsidR="00EE0844" w:rsidRPr="00EE0844" w:rsidRDefault="00EE0844" w:rsidP="00EE0844">
            <w:pPr>
              <w:jc w:val="right"/>
              <w:rPr>
                <w:rFonts w:ascii="Cambria" w:eastAsia="Times New Roman" w:hAnsi="Cambria" w:cs="Calibri"/>
                <w:color w:val="000000"/>
                <w:lang w:val="mk-MK" w:eastAsia="mk-MK"/>
              </w:rPr>
            </w:pPr>
            <w:r>
              <w:rPr>
                <w:rFonts w:ascii="Cambria" w:hAnsi="Cambria"/>
                <w:lang w:val="mk-MK"/>
              </w:rPr>
              <w:t>0</w:t>
            </w:r>
          </w:p>
        </w:tc>
        <w:tc>
          <w:tcPr>
            <w:tcW w:w="1559" w:type="dxa"/>
            <w:shd w:val="clear" w:color="auto" w:fill="DBE5F1"/>
            <w:noWrap/>
            <w:vAlign w:val="center"/>
          </w:tcPr>
          <w:p w14:paraId="4454AB20" w14:textId="0E1CEE4F" w:rsidR="00EE0844" w:rsidRPr="00EE0844" w:rsidRDefault="00EE0844" w:rsidP="00EE0844">
            <w:pPr>
              <w:jc w:val="right"/>
              <w:rPr>
                <w:rFonts w:ascii="Cambria" w:eastAsia="Times New Roman" w:hAnsi="Cambria" w:cs="Calibri"/>
                <w:color w:val="000000"/>
                <w:lang w:val="mk-MK" w:eastAsia="mk-MK"/>
              </w:rPr>
            </w:pPr>
            <w:r>
              <w:rPr>
                <w:rFonts w:ascii="Cambria" w:hAnsi="Cambria"/>
                <w:lang w:val="mk-MK"/>
              </w:rPr>
              <w:t>0</w:t>
            </w:r>
          </w:p>
        </w:tc>
        <w:tc>
          <w:tcPr>
            <w:tcW w:w="1551" w:type="dxa"/>
            <w:shd w:val="clear" w:color="auto" w:fill="DBE5F1"/>
            <w:noWrap/>
            <w:vAlign w:val="center"/>
          </w:tcPr>
          <w:p w14:paraId="7F35CBBB" w14:textId="0DBE18CD" w:rsidR="00EE0844" w:rsidRPr="00EE0844" w:rsidRDefault="00EE0844" w:rsidP="00EE0844">
            <w:pPr>
              <w:jc w:val="right"/>
              <w:rPr>
                <w:rFonts w:ascii="Cambria" w:eastAsia="Times New Roman" w:hAnsi="Cambria" w:cs="Calibri"/>
                <w:color w:val="000000"/>
                <w:lang w:val="mk-MK" w:eastAsia="mk-MK"/>
              </w:rPr>
            </w:pPr>
            <w:r w:rsidRPr="00EE0844">
              <w:rPr>
                <w:rFonts w:ascii="Cambria" w:hAnsi="Cambria"/>
              </w:rPr>
              <w:t>0</w:t>
            </w:r>
          </w:p>
        </w:tc>
      </w:tr>
      <w:tr w:rsidR="009854F0" w:rsidRPr="00D079E5" w14:paraId="4AD05B17" w14:textId="77777777" w:rsidTr="009854F0">
        <w:trPr>
          <w:trHeight w:val="330"/>
        </w:trPr>
        <w:tc>
          <w:tcPr>
            <w:tcW w:w="1939" w:type="dxa"/>
            <w:tcBorders>
              <w:left w:val="single" w:sz="4" w:space="0" w:color="FFFFFF"/>
              <w:bottom w:val="single" w:sz="4" w:space="0" w:color="FFFFFF"/>
            </w:tcBorders>
            <w:shd w:val="clear" w:color="auto" w:fill="4F81BD"/>
            <w:vAlign w:val="bottom"/>
          </w:tcPr>
          <w:p w14:paraId="198EC8C8" w14:textId="77777777" w:rsidR="009854F0" w:rsidRPr="00D079E5" w:rsidRDefault="009854F0" w:rsidP="009854F0">
            <w:pPr>
              <w:rPr>
                <w:rFonts w:ascii="Cambria" w:eastAsia="Times New Roman" w:hAnsi="Cambria" w:cs="Calibri"/>
                <w:b/>
                <w:bCs/>
                <w:color w:val="000000"/>
                <w:szCs w:val="20"/>
                <w:lang w:val="mk-MK"/>
              </w:rPr>
            </w:pPr>
            <w:r w:rsidRPr="00D079E5">
              <w:rPr>
                <w:rFonts w:ascii="Cambria" w:eastAsia="Times New Roman" w:hAnsi="Cambria" w:cs="Calibri"/>
                <w:b/>
                <w:bCs/>
                <w:color w:val="000000"/>
                <w:lang w:val="mk-MK"/>
              </w:rPr>
              <w:t>Вкупно расходи</w:t>
            </w:r>
          </w:p>
        </w:tc>
        <w:tc>
          <w:tcPr>
            <w:tcW w:w="1403" w:type="dxa"/>
            <w:shd w:val="clear" w:color="auto" w:fill="B8CCE4"/>
            <w:vAlign w:val="center"/>
          </w:tcPr>
          <w:p w14:paraId="15B94D77" w14:textId="40D5E5D3"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117.181.879</w:t>
            </w:r>
          </w:p>
        </w:tc>
        <w:tc>
          <w:tcPr>
            <w:tcW w:w="1281" w:type="dxa"/>
            <w:shd w:val="clear" w:color="auto" w:fill="B8CCE4"/>
            <w:vAlign w:val="center"/>
          </w:tcPr>
          <w:p w14:paraId="00DD998A" w14:textId="42F642FA"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49.242.480</w:t>
            </w:r>
          </w:p>
        </w:tc>
        <w:tc>
          <w:tcPr>
            <w:tcW w:w="1281" w:type="dxa"/>
            <w:shd w:val="clear" w:color="auto" w:fill="B8CCE4"/>
            <w:noWrap/>
            <w:vAlign w:val="center"/>
          </w:tcPr>
          <w:p w14:paraId="5057E54D" w14:textId="1546FCB9"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41.715.495</w:t>
            </w:r>
          </w:p>
        </w:tc>
        <w:tc>
          <w:tcPr>
            <w:tcW w:w="1672" w:type="dxa"/>
            <w:shd w:val="clear" w:color="auto" w:fill="B8CCE4"/>
            <w:vAlign w:val="center"/>
          </w:tcPr>
          <w:p w14:paraId="57048E38" w14:textId="1BF088DE"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18,04</w:t>
            </w:r>
          </w:p>
        </w:tc>
        <w:tc>
          <w:tcPr>
            <w:tcW w:w="1559" w:type="dxa"/>
            <w:shd w:val="clear" w:color="auto" w:fill="B8CCE4"/>
            <w:noWrap/>
            <w:vAlign w:val="center"/>
          </w:tcPr>
          <w:p w14:paraId="64D0D814" w14:textId="4A44B862"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42,02</w:t>
            </w:r>
          </w:p>
        </w:tc>
        <w:tc>
          <w:tcPr>
            <w:tcW w:w="1551" w:type="dxa"/>
            <w:shd w:val="clear" w:color="auto" w:fill="B8CCE4"/>
            <w:noWrap/>
            <w:vAlign w:val="center"/>
          </w:tcPr>
          <w:p w14:paraId="3AFE5A06" w14:textId="5DB703EE" w:rsidR="009854F0" w:rsidRPr="009854F0" w:rsidRDefault="009854F0" w:rsidP="009854F0">
            <w:pPr>
              <w:jc w:val="right"/>
              <w:rPr>
                <w:rFonts w:ascii="Cambria" w:eastAsia="Times New Roman" w:hAnsi="Cambria" w:cs="Calibri"/>
                <w:color w:val="000000"/>
                <w:lang w:val="mk-MK" w:eastAsia="mk-MK"/>
              </w:rPr>
            </w:pPr>
            <w:r w:rsidRPr="009854F0">
              <w:rPr>
                <w:rFonts w:ascii="Cambria" w:hAnsi="Cambria"/>
                <w:color w:val="000000"/>
              </w:rPr>
              <w:t>67.939.399</w:t>
            </w:r>
          </w:p>
        </w:tc>
      </w:tr>
    </w:tbl>
    <w:p w14:paraId="36436310" w14:textId="77777777" w:rsidR="00A338DA" w:rsidRPr="00D079E5" w:rsidRDefault="00A338DA" w:rsidP="00A338DA">
      <w:pPr>
        <w:rPr>
          <w:rFonts w:ascii="Cambria" w:hAnsi="Cambria" w:cs="Calibri"/>
          <w:iCs/>
          <w:noProof/>
          <w:sz w:val="24"/>
          <w:szCs w:val="24"/>
          <w:lang w:val="mk-MK"/>
        </w:rPr>
      </w:pPr>
    </w:p>
    <w:p w14:paraId="523C3142" w14:textId="77777777" w:rsidR="00A338DA" w:rsidRPr="00D079E5" w:rsidRDefault="00A338DA" w:rsidP="00A338DA">
      <w:pPr>
        <w:ind w:left="360" w:right="860"/>
        <w:jc w:val="both"/>
        <w:rPr>
          <w:rFonts w:ascii="Cambria" w:hAnsi="Cambria" w:cs="Calibri"/>
          <w:iCs/>
          <w:noProof/>
          <w:sz w:val="24"/>
          <w:szCs w:val="24"/>
          <w:lang w:val="mk-MK"/>
        </w:rPr>
      </w:pPr>
    </w:p>
    <w:p w14:paraId="6A3A7FA6" w14:textId="0B7E936F" w:rsidR="00A338DA" w:rsidRPr="00D079E5" w:rsidRDefault="00A338DA" w:rsidP="00A338DA">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плати и надоместоци на општината изнесува </w:t>
      </w:r>
      <w:r w:rsidR="009854F0">
        <w:rPr>
          <w:rFonts w:ascii="Cambria" w:hAnsi="Cambria" w:cs="Calibri"/>
          <w:iCs/>
          <w:noProof/>
          <w:sz w:val="24"/>
          <w:szCs w:val="24"/>
          <w:lang w:val="mk-MK"/>
        </w:rPr>
        <w:t>45,71</w:t>
      </w:r>
      <w:r w:rsidRPr="00D079E5">
        <w:rPr>
          <w:rFonts w:ascii="Cambria" w:hAnsi="Cambria" w:cs="Calibri"/>
          <w:iCs/>
          <w:noProof/>
          <w:sz w:val="24"/>
          <w:szCs w:val="24"/>
          <w:lang w:val="mk-MK"/>
        </w:rPr>
        <w:t xml:space="preserve">% и истата е </w:t>
      </w:r>
      <w:r w:rsidRPr="00D079E5">
        <w:rPr>
          <w:rFonts w:ascii="Cambria" w:hAnsi="Cambria" w:cs="Calibri"/>
          <w:iCs/>
          <w:noProof/>
          <w:color w:val="C00000"/>
          <w:sz w:val="24"/>
          <w:szCs w:val="24"/>
          <w:lang w:val="mk-MK"/>
        </w:rPr>
        <w:t>зголемена</w:t>
      </w:r>
      <w:r w:rsidR="00FE5DF3"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9854F0">
        <w:rPr>
          <w:rFonts w:ascii="Cambria" w:hAnsi="Cambria" w:cs="Calibri"/>
          <w:iCs/>
          <w:noProof/>
          <w:sz w:val="24"/>
          <w:szCs w:val="24"/>
          <w:lang w:val="mk-MK"/>
        </w:rPr>
        <w:t>11,20</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бр.3)</w:t>
      </w:r>
    </w:p>
    <w:p w14:paraId="259ABF49" w14:textId="77777777" w:rsidR="00EE0844" w:rsidRPr="00D079E5" w:rsidRDefault="00EE0844" w:rsidP="009854F0">
      <w:pPr>
        <w:ind w:right="860"/>
        <w:jc w:val="both"/>
        <w:rPr>
          <w:rFonts w:ascii="Cambria" w:hAnsi="Cambria" w:cs="Calibri"/>
          <w:iCs/>
          <w:noProof/>
          <w:sz w:val="24"/>
          <w:szCs w:val="24"/>
          <w:lang w:val="mk-MK"/>
        </w:rPr>
      </w:pPr>
    </w:p>
    <w:p w14:paraId="6E3B3643" w14:textId="68321766" w:rsidR="0095024F" w:rsidRPr="00D079E5" w:rsidRDefault="00A338DA" w:rsidP="0095024F">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стоки и услуги на општината изнесува </w:t>
      </w:r>
      <w:r w:rsidR="009854F0">
        <w:rPr>
          <w:rFonts w:ascii="Cambria" w:hAnsi="Cambria" w:cs="Calibri"/>
          <w:iCs/>
          <w:noProof/>
          <w:sz w:val="24"/>
          <w:szCs w:val="24"/>
          <w:lang w:val="mk-MK"/>
        </w:rPr>
        <w:t>41,14</w:t>
      </w:r>
      <w:r w:rsidRPr="00D079E5">
        <w:rPr>
          <w:rFonts w:ascii="Cambria" w:hAnsi="Cambria" w:cs="Calibri"/>
          <w:iCs/>
          <w:noProof/>
          <w:sz w:val="24"/>
          <w:szCs w:val="24"/>
          <w:lang w:val="mk-MK"/>
        </w:rPr>
        <w:t xml:space="preserve">%  и истата е </w:t>
      </w:r>
      <w:r w:rsidR="009854F0">
        <w:rPr>
          <w:rFonts w:ascii="Cambria" w:hAnsi="Cambria" w:cs="Calibri"/>
          <w:iCs/>
          <w:noProof/>
          <w:color w:val="C00000"/>
          <w:sz w:val="24"/>
          <w:szCs w:val="24"/>
          <w:lang w:val="mk-MK"/>
        </w:rPr>
        <w:t>зголемена</w:t>
      </w:r>
      <w:r w:rsidR="00FE5DF3"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9854F0">
        <w:rPr>
          <w:rFonts w:ascii="Cambria" w:hAnsi="Cambria" w:cs="Calibri"/>
          <w:iCs/>
          <w:noProof/>
          <w:sz w:val="24"/>
          <w:szCs w:val="24"/>
          <w:lang w:val="mk-MK"/>
        </w:rPr>
        <w:t>15,43</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бр.3)</w:t>
      </w:r>
    </w:p>
    <w:p w14:paraId="66FC606B" w14:textId="77777777" w:rsidR="00A338DA" w:rsidRPr="00D079E5" w:rsidRDefault="00A338DA" w:rsidP="009854F0">
      <w:pPr>
        <w:ind w:right="860"/>
        <w:jc w:val="both"/>
        <w:rPr>
          <w:rFonts w:ascii="Cambria" w:hAnsi="Cambria" w:cs="Calibri"/>
          <w:iCs/>
          <w:noProof/>
          <w:sz w:val="24"/>
          <w:szCs w:val="24"/>
          <w:lang w:val="mk-MK"/>
        </w:rPr>
      </w:pPr>
    </w:p>
    <w:p w14:paraId="7B0BE360" w14:textId="51806D6B" w:rsidR="0095024F" w:rsidRPr="00D079E5" w:rsidRDefault="00A338DA" w:rsidP="0095024F">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субвенции и трансфери на општината изнесува  </w:t>
      </w:r>
      <w:r w:rsidR="009854F0">
        <w:rPr>
          <w:rFonts w:ascii="Cambria" w:hAnsi="Cambria" w:cs="Calibri"/>
          <w:iCs/>
          <w:noProof/>
          <w:sz w:val="24"/>
          <w:szCs w:val="24"/>
          <w:lang w:val="mk-MK"/>
        </w:rPr>
        <w:t>19,03</w:t>
      </w:r>
      <w:r w:rsidRPr="00D079E5">
        <w:rPr>
          <w:rFonts w:ascii="Cambria" w:hAnsi="Cambria" w:cs="Calibri"/>
          <w:iCs/>
          <w:noProof/>
          <w:sz w:val="24"/>
          <w:szCs w:val="24"/>
          <w:lang w:val="mk-MK"/>
        </w:rPr>
        <w:t xml:space="preserve">%  и истата е </w:t>
      </w:r>
      <w:r w:rsidR="009854F0">
        <w:rPr>
          <w:rFonts w:ascii="Cambria" w:hAnsi="Cambria" w:cs="Calibri"/>
          <w:iCs/>
          <w:noProof/>
          <w:color w:val="C00000"/>
          <w:sz w:val="24"/>
          <w:szCs w:val="24"/>
          <w:lang w:val="mk-MK"/>
        </w:rPr>
        <w:t>намалена</w:t>
      </w:r>
      <w:r w:rsidR="009918CF"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9854F0">
        <w:rPr>
          <w:rFonts w:ascii="Cambria" w:hAnsi="Cambria" w:cs="Calibri"/>
          <w:iCs/>
          <w:noProof/>
          <w:sz w:val="24"/>
          <w:szCs w:val="24"/>
          <w:lang w:val="mk-MK"/>
        </w:rPr>
        <w:t>54,41</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бр.3)</w:t>
      </w:r>
    </w:p>
    <w:p w14:paraId="121ED968" w14:textId="77777777" w:rsidR="00A338DA" w:rsidRPr="00D079E5" w:rsidRDefault="00A338DA" w:rsidP="00A338DA">
      <w:pPr>
        <w:ind w:left="360" w:right="860"/>
        <w:jc w:val="both"/>
        <w:rPr>
          <w:rFonts w:ascii="Cambria" w:hAnsi="Cambria" w:cs="Calibri"/>
          <w:iCs/>
          <w:noProof/>
          <w:sz w:val="24"/>
          <w:szCs w:val="24"/>
          <w:lang w:val="mk-MK"/>
        </w:rPr>
      </w:pPr>
    </w:p>
    <w:p w14:paraId="5F94FCE3" w14:textId="5EF3486F" w:rsidR="009854F0" w:rsidRPr="00D079E5" w:rsidRDefault="009854F0" w:rsidP="009854F0">
      <w:pPr>
        <w:ind w:left="360" w:right="8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Реализацијата на расходите за </w:t>
      </w:r>
      <w:r>
        <w:rPr>
          <w:rFonts w:ascii="Cambria" w:hAnsi="Cambria" w:cs="Calibri"/>
          <w:iCs/>
          <w:noProof/>
          <w:sz w:val="24"/>
          <w:szCs w:val="24"/>
          <w:lang w:val="mk-MK"/>
        </w:rPr>
        <w:t>социјални бенефиции</w:t>
      </w:r>
      <w:r w:rsidRPr="00D079E5">
        <w:rPr>
          <w:rFonts w:ascii="Cambria" w:hAnsi="Cambria" w:cs="Calibri"/>
          <w:iCs/>
          <w:noProof/>
          <w:sz w:val="24"/>
          <w:szCs w:val="24"/>
          <w:lang w:val="mk-MK"/>
        </w:rPr>
        <w:t xml:space="preserve"> на општината изнесува  </w:t>
      </w:r>
      <w:r>
        <w:rPr>
          <w:rFonts w:ascii="Cambria" w:hAnsi="Cambria" w:cs="Calibri"/>
          <w:iCs/>
          <w:noProof/>
          <w:sz w:val="24"/>
          <w:szCs w:val="24"/>
          <w:lang w:val="mk-MK"/>
        </w:rPr>
        <w:t>27,94</w:t>
      </w:r>
      <w:r w:rsidRPr="00D079E5">
        <w:rPr>
          <w:rFonts w:ascii="Cambria" w:hAnsi="Cambria" w:cs="Calibri"/>
          <w:iCs/>
          <w:noProof/>
          <w:sz w:val="24"/>
          <w:szCs w:val="24"/>
          <w:lang w:val="mk-MK"/>
        </w:rPr>
        <w:t xml:space="preserve">%  и истата е </w:t>
      </w:r>
      <w:r>
        <w:rPr>
          <w:rFonts w:ascii="Cambria" w:hAnsi="Cambria" w:cs="Calibri"/>
          <w:iCs/>
          <w:noProof/>
          <w:color w:val="C00000"/>
          <w:sz w:val="24"/>
          <w:szCs w:val="24"/>
          <w:lang w:val="mk-MK"/>
        </w:rPr>
        <w:t>зголемена</w:t>
      </w:r>
      <w:r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Pr>
          <w:rFonts w:ascii="Cambria" w:hAnsi="Cambria" w:cs="Calibri"/>
          <w:iCs/>
          <w:noProof/>
          <w:sz w:val="24"/>
          <w:szCs w:val="24"/>
          <w:lang w:val="mk-MK"/>
        </w:rPr>
        <w:t>3,53</w:t>
      </w:r>
      <w:r w:rsidRPr="00D079E5">
        <w:rPr>
          <w:rFonts w:ascii="Cambria" w:hAnsi="Cambria" w:cs="Calibri"/>
          <w:iCs/>
          <w:noProof/>
          <w:sz w:val="24"/>
          <w:szCs w:val="24"/>
          <w:lang w:val="mk-MK"/>
        </w:rPr>
        <w:t xml:space="preserve"> процентни поени (пп) во однос на истиот период од 202</w:t>
      </w:r>
      <w:r>
        <w:rPr>
          <w:rFonts w:ascii="Cambria" w:hAnsi="Cambria" w:cs="Calibri"/>
          <w:iCs/>
          <w:noProof/>
          <w:sz w:val="24"/>
          <w:szCs w:val="24"/>
          <w:lang w:val="mk-MK"/>
        </w:rPr>
        <w:t>4</w:t>
      </w:r>
      <w:r w:rsidRPr="00D079E5">
        <w:rPr>
          <w:rFonts w:ascii="Cambria" w:hAnsi="Cambria" w:cs="Calibri"/>
          <w:iCs/>
          <w:noProof/>
          <w:sz w:val="24"/>
          <w:szCs w:val="24"/>
          <w:lang w:val="mk-MK"/>
        </w:rPr>
        <w:t xml:space="preserve"> год. (</w:t>
      </w:r>
      <w:r w:rsidRPr="00D079E5">
        <w:rPr>
          <w:rFonts w:ascii="Cambria" w:hAnsi="Cambria" w:cs="Calibri"/>
          <w:lang w:val="mk-MK"/>
        </w:rPr>
        <w:t>Табела бр.3)</w:t>
      </w:r>
    </w:p>
    <w:p w14:paraId="44872440" w14:textId="77777777" w:rsidR="00A338DA" w:rsidRPr="00D079E5" w:rsidRDefault="00A338DA" w:rsidP="00A338DA">
      <w:pPr>
        <w:ind w:left="360" w:right="860"/>
        <w:jc w:val="both"/>
        <w:rPr>
          <w:rFonts w:ascii="Cambria" w:hAnsi="Cambria" w:cs="Calibri"/>
          <w:iCs/>
          <w:noProof/>
          <w:sz w:val="24"/>
          <w:szCs w:val="24"/>
          <w:lang w:val="mk-MK"/>
        </w:rPr>
      </w:pPr>
    </w:p>
    <w:p w14:paraId="4CB3731C" w14:textId="28AB0B5F" w:rsidR="00F64C59" w:rsidRPr="002D5218" w:rsidRDefault="00A338DA" w:rsidP="002D5218">
      <w:pPr>
        <w:ind w:left="360" w:right="860"/>
        <w:jc w:val="both"/>
        <w:rPr>
          <w:rFonts w:ascii="Cambria" w:hAnsi="Cambria" w:cs="Calibri"/>
          <w:iCs/>
          <w:noProof/>
          <w:sz w:val="24"/>
          <w:szCs w:val="24"/>
          <w:lang w:val="mk-MK"/>
        </w:rPr>
        <w:sectPr w:rsidR="00F64C59" w:rsidRPr="002D5218" w:rsidSect="006E6AF2">
          <w:pgSz w:w="11910" w:h="16840"/>
          <w:pgMar w:top="640" w:right="220" w:bottom="960" w:left="480" w:header="360" w:footer="779" w:gutter="0"/>
          <w:cols w:space="720"/>
        </w:sectPr>
      </w:pPr>
      <w:r w:rsidRPr="00D079E5">
        <w:rPr>
          <w:rFonts w:ascii="Cambria" w:hAnsi="Cambria" w:cs="Calibri"/>
          <w:iCs/>
          <w:noProof/>
          <w:sz w:val="24"/>
          <w:szCs w:val="24"/>
          <w:lang w:val="mk-MK"/>
        </w:rPr>
        <w:t>Реализацијата на капиталнит</w:t>
      </w:r>
      <w:r w:rsidR="00FB7455" w:rsidRPr="00D079E5">
        <w:rPr>
          <w:rFonts w:ascii="Cambria" w:hAnsi="Cambria" w:cs="Calibri"/>
          <w:iCs/>
          <w:noProof/>
          <w:sz w:val="24"/>
          <w:szCs w:val="24"/>
          <w:lang w:val="mk-MK"/>
        </w:rPr>
        <w:t>е расходи на општината изнесува</w:t>
      </w:r>
      <w:r w:rsidR="00AC7E02" w:rsidRPr="00D079E5">
        <w:rPr>
          <w:rFonts w:ascii="Cambria" w:hAnsi="Cambria" w:cs="Calibri"/>
          <w:iCs/>
          <w:noProof/>
          <w:sz w:val="24"/>
          <w:szCs w:val="24"/>
          <w:lang w:val="mk-MK"/>
        </w:rPr>
        <w:t xml:space="preserve"> </w:t>
      </w:r>
      <w:r w:rsidR="009854F0">
        <w:rPr>
          <w:rFonts w:ascii="Cambria" w:hAnsi="Cambria" w:cs="Calibri"/>
          <w:iCs/>
          <w:noProof/>
          <w:sz w:val="24"/>
          <w:szCs w:val="24"/>
          <w:lang w:val="mk-MK"/>
        </w:rPr>
        <w:t>43,30</w:t>
      </w:r>
      <w:r w:rsidR="00FB7455" w:rsidRPr="00D079E5">
        <w:rPr>
          <w:rFonts w:ascii="Cambria" w:hAnsi="Cambria" w:cs="Calibri"/>
          <w:iCs/>
          <w:noProof/>
          <w:sz w:val="24"/>
          <w:szCs w:val="24"/>
          <w:lang w:val="mk-MK"/>
        </w:rPr>
        <w:t>%</w:t>
      </w:r>
      <w:r w:rsidRPr="00D079E5">
        <w:rPr>
          <w:rFonts w:ascii="Cambria" w:hAnsi="Cambria" w:cs="Calibri"/>
          <w:iCs/>
          <w:noProof/>
          <w:sz w:val="24"/>
          <w:szCs w:val="24"/>
          <w:lang w:val="mk-MK"/>
        </w:rPr>
        <w:t xml:space="preserve"> и истата е </w:t>
      </w:r>
      <w:r w:rsidRPr="00D079E5">
        <w:rPr>
          <w:rFonts w:ascii="Cambria" w:hAnsi="Cambria" w:cs="Calibri"/>
          <w:iCs/>
          <w:noProof/>
          <w:color w:val="C00000"/>
          <w:sz w:val="24"/>
          <w:szCs w:val="24"/>
          <w:lang w:val="mk-MK"/>
        </w:rPr>
        <w:t>зголемена</w:t>
      </w:r>
      <w:r w:rsidR="009918CF" w:rsidRPr="00D079E5">
        <w:rPr>
          <w:rFonts w:ascii="Cambria" w:hAnsi="Cambria" w:cs="Calibri"/>
          <w:iCs/>
          <w:noProof/>
          <w:color w:val="C00000"/>
          <w:sz w:val="24"/>
          <w:szCs w:val="24"/>
          <w:lang w:val="mk-MK"/>
        </w:rPr>
        <w:t xml:space="preserve"> </w:t>
      </w:r>
      <w:r w:rsidRPr="00D079E5">
        <w:rPr>
          <w:rFonts w:ascii="Cambria" w:hAnsi="Cambria" w:cs="Calibri"/>
          <w:iCs/>
          <w:noProof/>
          <w:sz w:val="24"/>
          <w:szCs w:val="24"/>
          <w:lang w:val="mk-MK"/>
        </w:rPr>
        <w:t xml:space="preserve">за </w:t>
      </w:r>
      <w:r w:rsidR="009854F0">
        <w:rPr>
          <w:rFonts w:ascii="Cambria" w:hAnsi="Cambria" w:cs="Calibri"/>
          <w:iCs/>
          <w:noProof/>
          <w:sz w:val="24"/>
          <w:szCs w:val="24"/>
          <w:lang w:val="mk-MK"/>
        </w:rPr>
        <w:t>70,64</w:t>
      </w:r>
      <w:r w:rsidR="001C588F" w:rsidRPr="00D079E5">
        <w:rPr>
          <w:rFonts w:ascii="Cambria" w:hAnsi="Cambria" w:cs="Calibri"/>
          <w:iCs/>
          <w:noProof/>
          <w:sz w:val="24"/>
          <w:szCs w:val="24"/>
          <w:lang w:val="mk-MK"/>
        </w:rPr>
        <w:t xml:space="preserve"> процентни поени</w:t>
      </w:r>
      <w:r w:rsidR="00D3514B" w:rsidRPr="00D079E5">
        <w:rPr>
          <w:rFonts w:ascii="Cambria" w:hAnsi="Cambria" w:cs="Calibri"/>
          <w:iCs/>
          <w:noProof/>
          <w:sz w:val="24"/>
          <w:szCs w:val="24"/>
          <w:lang w:val="mk-MK"/>
        </w:rPr>
        <w:t xml:space="preserve"> (пп)</w:t>
      </w:r>
      <w:r w:rsidRPr="00D079E5">
        <w:rPr>
          <w:rFonts w:ascii="Cambria" w:hAnsi="Cambria" w:cs="Calibri"/>
          <w:iCs/>
          <w:noProof/>
          <w:sz w:val="24"/>
          <w:szCs w:val="24"/>
          <w:lang w:val="mk-MK"/>
        </w:rPr>
        <w:t xml:space="preserve"> во однос на истиот период од </w:t>
      </w:r>
      <w:r w:rsidR="0006108C" w:rsidRPr="00D079E5">
        <w:rPr>
          <w:rFonts w:ascii="Cambria" w:hAnsi="Cambria" w:cs="Calibri"/>
          <w:iCs/>
          <w:noProof/>
          <w:sz w:val="24"/>
          <w:szCs w:val="24"/>
          <w:lang w:val="mk-MK"/>
        </w:rPr>
        <w:t>202</w:t>
      </w:r>
      <w:r w:rsidR="009854F0">
        <w:rPr>
          <w:rFonts w:ascii="Cambria" w:hAnsi="Cambria" w:cs="Calibri"/>
          <w:iCs/>
          <w:noProof/>
          <w:sz w:val="24"/>
          <w:szCs w:val="24"/>
          <w:lang w:val="mk-MK"/>
        </w:rPr>
        <w:t>4</w:t>
      </w:r>
      <w:r w:rsidRPr="00D079E5">
        <w:rPr>
          <w:rFonts w:ascii="Cambria" w:hAnsi="Cambria" w:cs="Calibri"/>
          <w:iCs/>
          <w:noProof/>
          <w:sz w:val="24"/>
          <w:szCs w:val="24"/>
          <w:lang w:val="mk-MK"/>
        </w:rPr>
        <w:t xml:space="preserve"> год.</w:t>
      </w:r>
      <w:r w:rsidR="0095024F" w:rsidRPr="00D079E5">
        <w:rPr>
          <w:rFonts w:ascii="Cambria" w:hAnsi="Cambria" w:cs="Calibri"/>
          <w:iCs/>
          <w:noProof/>
          <w:sz w:val="24"/>
          <w:szCs w:val="24"/>
          <w:lang w:val="mk-MK"/>
        </w:rPr>
        <w:t xml:space="preserve"> (</w:t>
      </w:r>
      <w:r w:rsidR="0095024F" w:rsidRPr="00D079E5">
        <w:rPr>
          <w:rFonts w:ascii="Cambria" w:hAnsi="Cambria" w:cs="Calibri"/>
          <w:lang w:val="mk-MK"/>
        </w:rPr>
        <w:t>Табела б</w:t>
      </w:r>
      <w:r w:rsidR="00954591">
        <w:rPr>
          <w:rFonts w:ascii="Cambria" w:hAnsi="Cambria" w:cs="Calibri"/>
          <w:lang w:val="mk-MK"/>
        </w:rPr>
        <w:t>р.3)</w:t>
      </w:r>
    </w:p>
    <w:p w14:paraId="7B7C589E" w14:textId="77777777" w:rsidR="00DD760D" w:rsidRPr="00D079E5" w:rsidRDefault="00DD760D">
      <w:pPr>
        <w:rPr>
          <w:rFonts w:ascii="Cambria" w:hAnsi="Cambria" w:cs="Calibri"/>
          <w:sz w:val="26"/>
          <w:lang w:val="mk-MK"/>
        </w:rPr>
      </w:pPr>
    </w:p>
    <w:tbl>
      <w:tblPr>
        <w:tblW w:w="16376" w:type="dxa"/>
        <w:tblInd w:w="-284" w:type="dxa"/>
        <w:tblLayout w:type="fixed"/>
        <w:tblLook w:val="04A0" w:firstRow="1" w:lastRow="0" w:firstColumn="1" w:lastColumn="0" w:noHBand="0" w:noVBand="1"/>
      </w:tblPr>
      <w:tblGrid>
        <w:gridCol w:w="399"/>
        <w:gridCol w:w="490"/>
        <w:gridCol w:w="3222"/>
        <w:gridCol w:w="955"/>
        <w:gridCol w:w="955"/>
        <w:gridCol w:w="1037"/>
        <w:gridCol w:w="880"/>
        <w:gridCol w:w="851"/>
        <w:gridCol w:w="801"/>
        <w:gridCol w:w="873"/>
        <w:gridCol w:w="873"/>
        <w:gridCol w:w="631"/>
        <w:gridCol w:w="724"/>
        <w:gridCol w:w="1037"/>
        <w:gridCol w:w="955"/>
        <w:gridCol w:w="985"/>
        <w:gridCol w:w="708"/>
      </w:tblGrid>
      <w:tr w:rsidR="00BE517C" w:rsidRPr="009854F0" w14:paraId="7702E3DA" w14:textId="77777777" w:rsidTr="007768FB">
        <w:trPr>
          <w:trHeight w:val="510"/>
        </w:trPr>
        <w:tc>
          <w:tcPr>
            <w:tcW w:w="399" w:type="dxa"/>
            <w:tcBorders>
              <w:top w:val="nil"/>
              <w:left w:val="nil"/>
              <w:bottom w:val="nil"/>
              <w:right w:val="nil"/>
            </w:tcBorders>
            <w:vAlign w:val="bottom"/>
            <w:hideMark/>
          </w:tcPr>
          <w:p w14:paraId="20ECD2B9" w14:textId="77777777" w:rsidR="00BE517C" w:rsidRPr="009854F0" w:rsidRDefault="00BE517C" w:rsidP="009854F0">
            <w:pPr>
              <w:widowControl/>
              <w:autoSpaceDE/>
              <w:autoSpaceDN/>
              <w:rPr>
                <w:rFonts w:ascii="Times New Roman" w:eastAsia="Times New Roman" w:hAnsi="Times New Roman" w:cs="Times New Roman"/>
                <w:sz w:val="18"/>
                <w:szCs w:val="18"/>
                <w:lang w:val="mk-MK"/>
              </w:rPr>
            </w:pPr>
          </w:p>
        </w:tc>
        <w:tc>
          <w:tcPr>
            <w:tcW w:w="490" w:type="dxa"/>
            <w:tcBorders>
              <w:top w:val="nil"/>
              <w:left w:val="nil"/>
              <w:bottom w:val="nil"/>
              <w:right w:val="nil"/>
            </w:tcBorders>
            <w:noWrap/>
            <w:vAlign w:val="center"/>
            <w:hideMark/>
          </w:tcPr>
          <w:p w14:paraId="385CC9DD" w14:textId="77777777" w:rsidR="00BE517C" w:rsidRPr="009854F0" w:rsidRDefault="00BE517C" w:rsidP="009854F0">
            <w:pPr>
              <w:widowControl/>
              <w:autoSpaceDE/>
              <w:autoSpaceDN/>
              <w:jc w:val="right"/>
              <w:rPr>
                <w:rFonts w:ascii="Times New Roman" w:eastAsia="Times New Roman" w:hAnsi="Times New Roman" w:cs="Times New Roman"/>
                <w:sz w:val="18"/>
                <w:szCs w:val="18"/>
                <w:lang w:val="mk-MK"/>
              </w:rPr>
            </w:pPr>
          </w:p>
        </w:tc>
        <w:tc>
          <w:tcPr>
            <w:tcW w:w="3222" w:type="dxa"/>
            <w:vMerge w:val="restart"/>
            <w:tcBorders>
              <w:top w:val="single" w:sz="4" w:space="0" w:color="auto"/>
              <w:left w:val="single" w:sz="4" w:space="0" w:color="auto"/>
              <w:bottom w:val="single" w:sz="4" w:space="0" w:color="auto"/>
              <w:right w:val="single" w:sz="4" w:space="0" w:color="auto"/>
            </w:tcBorders>
            <w:noWrap/>
            <w:vAlign w:val="center"/>
            <w:hideMark/>
          </w:tcPr>
          <w:p w14:paraId="5AB90823" w14:textId="77777777" w:rsidR="00BE517C" w:rsidRPr="009854F0" w:rsidRDefault="00BE517C"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Расходи - Квартал 2</w:t>
            </w:r>
          </w:p>
        </w:tc>
        <w:tc>
          <w:tcPr>
            <w:tcW w:w="1910" w:type="dxa"/>
            <w:gridSpan w:val="2"/>
            <w:tcBorders>
              <w:top w:val="single" w:sz="4" w:space="0" w:color="auto"/>
              <w:left w:val="nil"/>
              <w:bottom w:val="single" w:sz="4" w:space="0" w:color="auto"/>
              <w:right w:val="single" w:sz="4" w:space="0" w:color="auto"/>
            </w:tcBorders>
            <w:vAlign w:val="center"/>
            <w:hideMark/>
          </w:tcPr>
          <w:p w14:paraId="077A134A"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Буџет за 2025 година</w:t>
            </w:r>
          </w:p>
        </w:tc>
        <w:tc>
          <w:tcPr>
            <w:tcW w:w="1917" w:type="dxa"/>
            <w:gridSpan w:val="2"/>
            <w:tcBorders>
              <w:top w:val="single" w:sz="4" w:space="0" w:color="auto"/>
              <w:left w:val="nil"/>
              <w:bottom w:val="single" w:sz="4" w:space="0" w:color="auto"/>
              <w:right w:val="single" w:sz="4" w:space="0" w:color="auto"/>
            </w:tcBorders>
            <w:vAlign w:val="center"/>
            <w:hideMark/>
          </w:tcPr>
          <w:p w14:paraId="7142B8EC"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Наменска дотација за 2025 година</w:t>
            </w:r>
          </w:p>
        </w:tc>
        <w:tc>
          <w:tcPr>
            <w:tcW w:w="1652" w:type="dxa"/>
            <w:gridSpan w:val="2"/>
            <w:tcBorders>
              <w:top w:val="single" w:sz="4" w:space="0" w:color="auto"/>
              <w:left w:val="nil"/>
              <w:bottom w:val="single" w:sz="4" w:space="0" w:color="auto"/>
              <w:right w:val="single" w:sz="4" w:space="0" w:color="auto"/>
            </w:tcBorders>
            <w:vAlign w:val="center"/>
            <w:hideMark/>
          </w:tcPr>
          <w:p w14:paraId="27BD3B09"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Самофинансирачки активности за 2025 година</w:t>
            </w:r>
          </w:p>
        </w:tc>
        <w:tc>
          <w:tcPr>
            <w:tcW w:w="1746" w:type="dxa"/>
            <w:gridSpan w:val="2"/>
            <w:tcBorders>
              <w:top w:val="single" w:sz="4" w:space="0" w:color="auto"/>
              <w:left w:val="nil"/>
              <w:bottom w:val="single" w:sz="4" w:space="0" w:color="auto"/>
              <w:right w:val="single" w:sz="4" w:space="0" w:color="auto"/>
            </w:tcBorders>
            <w:vAlign w:val="center"/>
            <w:hideMark/>
          </w:tcPr>
          <w:p w14:paraId="218E8124"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Донации за 2025 година</w:t>
            </w:r>
          </w:p>
        </w:tc>
        <w:tc>
          <w:tcPr>
            <w:tcW w:w="1355" w:type="dxa"/>
            <w:gridSpan w:val="2"/>
            <w:tcBorders>
              <w:top w:val="single" w:sz="4" w:space="0" w:color="auto"/>
              <w:left w:val="nil"/>
              <w:bottom w:val="single" w:sz="4" w:space="0" w:color="auto"/>
              <w:right w:val="single" w:sz="4" w:space="0" w:color="auto"/>
            </w:tcBorders>
            <w:vAlign w:val="center"/>
            <w:hideMark/>
          </w:tcPr>
          <w:p w14:paraId="72FD16BF"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Кредити за 2025 година</w:t>
            </w:r>
          </w:p>
        </w:tc>
        <w:tc>
          <w:tcPr>
            <w:tcW w:w="1992" w:type="dxa"/>
            <w:gridSpan w:val="2"/>
            <w:tcBorders>
              <w:top w:val="single" w:sz="4" w:space="0" w:color="auto"/>
              <w:left w:val="nil"/>
              <w:bottom w:val="single" w:sz="4" w:space="0" w:color="auto"/>
              <w:right w:val="single" w:sz="4" w:space="0" w:color="000000"/>
            </w:tcBorders>
            <w:vAlign w:val="center"/>
            <w:hideMark/>
          </w:tcPr>
          <w:p w14:paraId="725E80F7"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Вкупно за 2025 година</w:t>
            </w:r>
          </w:p>
        </w:tc>
        <w:tc>
          <w:tcPr>
            <w:tcW w:w="985" w:type="dxa"/>
            <w:vMerge w:val="restart"/>
            <w:tcBorders>
              <w:top w:val="single" w:sz="4" w:space="0" w:color="auto"/>
              <w:left w:val="single" w:sz="4" w:space="0" w:color="auto"/>
              <w:right w:val="single" w:sz="4" w:space="0" w:color="auto"/>
            </w:tcBorders>
            <w:vAlign w:val="center"/>
            <w:hideMark/>
          </w:tcPr>
          <w:p w14:paraId="2E866D02"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Останато за реализација до крај на 2025 година</w:t>
            </w:r>
          </w:p>
        </w:tc>
        <w:tc>
          <w:tcPr>
            <w:tcW w:w="708" w:type="dxa"/>
            <w:vMerge w:val="restart"/>
            <w:tcBorders>
              <w:top w:val="single" w:sz="4" w:space="0" w:color="auto"/>
              <w:left w:val="single" w:sz="4" w:space="0" w:color="auto"/>
              <w:right w:val="single" w:sz="4" w:space="0" w:color="auto"/>
            </w:tcBorders>
            <w:noWrap/>
            <w:vAlign w:val="center"/>
            <w:hideMark/>
          </w:tcPr>
          <w:p w14:paraId="7610A124" w14:textId="77777777" w:rsidR="00BE517C" w:rsidRPr="009854F0" w:rsidRDefault="00BE517C" w:rsidP="009854F0">
            <w:pPr>
              <w:widowControl/>
              <w:autoSpaceDE/>
              <w:autoSpaceDN/>
              <w:jc w:val="center"/>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w:t>
            </w:r>
          </w:p>
        </w:tc>
      </w:tr>
      <w:tr w:rsidR="00BE517C" w:rsidRPr="009854F0" w14:paraId="02E427FD" w14:textId="77777777" w:rsidTr="007768FB">
        <w:trPr>
          <w:trHeight w:val="646"/>
        </w:trPr>
        <w:tc>
          <w:tcPr>
            <w:tcW w:w="399" w:type="dxa"/>
            <w:tcBorders>
              <w:top w:val="nil"/>
              <w:left w:val="nil"/>
              <w:bottom w:val="nil"/>
              <w:right w:val="nil"/>
            </w:tcBorders>
            <w:vAlign w:val="bottom"/>
            <w:hideMark/>
          </w:tcPr>
          <w:p w14:paraId="44EC131D" w14:textId="77777777" w:rsidR="00BE517C" w:rsidRPr="009854F0" w:rsidRDefault="00BE517C" w:rsidP="009854F0">
            <w:pPr>
              <w:widowControl/>
              <w:autoSpaceDE/>
              <w:autoSpaceDN/>
              <w:jc w:val="center"/>
              <w:rPr>
                <w:rFonts w:ascii="Arial Narrow" w:eastAsia="Times New Roman" w:hAnsi="Arial Narrow" w:cs="Times New Roman"/>
                <w:sz w:val="18"/>
                <w:szCs w:val="18"/>
                <w:lang w:val="mk-MK"/>
              </w:rPr>
            </w:pPr>
          </w:p>
        </w:tc>
        <w:tc>
          <w:tcPr>
            <w:tcW w:w="490" w:type="dxa"/>
            <w:tcBorders>
              <w:top w:val="nil"/>
              <w:left w:val="nil"/>
              <w:bottom w:val="nil"/>
              <w:right w:val="nil"/>
            </w:tcBorders>
            <w:noWrap/>
            <w:vAlign w:val="center"/>
            <w:hideMark/>
          </w:tcPr>
          <w:p w14:paraId="2FA60F2F" w14:textId="77777777" w:rsidR="00BE517C" w:rsidRPr="009854F0" w:rsidRDefault="00BE517C" w:rsidP="009854F0">
            <w:pPr>
              <w:widowControl/>
              <w:autoSpaceDE/>
              <w:autoSpaceDN/>
              <w:jc w:val="right"/>
              <w:rPr>
                <w:rFonts w:ascii="Times New Roman" w:eastAsia="Times New Roman" w:hAnsi="Times New Roman" w:cs="Times New Roman"/>
                <w:sz w:val="18"/>
                <w:szCs w:val="18"/>
                <w:lang w:val="mk-MK"/>
              </w:rPr>
            </w:pPr>
          </w:p>
        </w:tc>
        <w:tc>
          <w:tcPr>
            <w:tcW w:w="3222" w:type="dxa"/>
            <w:vMerge/>
            <w:tcBorders>
              <w:top w:val="single" w:sz="4" w:space="0" w:color="auto"/>
              <w:left w:val="single" w:sz="4" w:space="0" w:color="auto"/>
              <w:bottom w:val="single" w:sz="4" w:space="0" w:color="auto"/>
              <w:right w:val="single" w:sz="4" w:space="0" w:color="auto"/>
            </w:tcBorders>
            <w:vAlign w:val="center"/>
            <w:hideMark/>
          </w:tcPr>
          <w:p w14:paraId="10A15B23" w14:textId="77777777" w:rsidR="00BE517C" w:rsidRPr="009854F0" w:rsidRDefault="00BE517C" w:rsidP="009854F0">
            <w:pPr>
              <w:widowControl/>
              <w:autoSpaceDE/>
              <w:autoSpaceDN/>
              <w:rPr>
                <w:rFonts w:ascii="Arial Narrow" w:eastAsia="Times New Roman" w:hAnsi="Arial Narrow" w:cs="Times New Roman"/>
                <w:b/>
                <w:bCs/>
                <w:color w:val="000000"/>
                <w:sz w:val="18"/>
                <w:szCs w:val="18"/>
                <w:lang w:val="mk-MK"/>
              </w:rPr>
            </w:pPr>
          </w:p>
        </w:tc>
        <w:tc>
          <w:tcPr>
            <w:tcW w:w="955" w:type="dxa"/>
            <w:tcBorders>
              <w:top w:val="nil"/>
              <w:left w:val="nil"/>
              <w:bottom w:val="single" w:sz="4" w:space="0" w:color="auto"/>
              <w:right w:val="single" w:sz="4" w:space="0" w:color="auto"/>
            </w:tcBorders>
            <w:vAlign w:val="center"/>
            <w:hideMark/>
          </w:tcPr>
          <w:p w14:paraId="1932181F"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План</w:t>
            </w:r>
          </w:p>
        </w:tc>
        <w:tc>
          <w:tcPr>
            <w:tcW w:w="955" w:type="dxa"/>
            <w:tcBorders>
              <w:top w:val="nil"/>
              <w:left w:val="nil"/>
              <w:bottom w:val="single" w:sz="4" w:space="0" w:color="auto"/>
              <w:right w:val="single" w:sz="4" w:space="0" w:color="auto"/>
            </w:tcBorders>
            <w:vAlign w:val="center"/>
            <w:hideMark/>
          </w:tcPr>
          <w:p w14:paraId="31D41EE6" w14:textId="74D1CD80"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Реализ</w:t>
            </w:r>
            <w:r>
              <w:rPr>
                <w:rFonts w:ascii="Arial Narrow" w:eastAsia="Times New Roman" w:hAnsi="Arial Narrow" w:cs="Times New Roman"/>
                <w:color w:val="000000"/>
                <w:sz w:val="18"/>
                <w:szCs w:val="18"/>
                <w:lang w:val="mk-MK"/>
              </w:rPr>
              <w:t>.</w:t>
            </w:r>
            <w:r w:rsidRPr="009854F0">
              <w:rPr>
                <w:rFonts w:ascii="Arial Narrow" w:eastAsia="Times New Roman" w:hAnsi="Arial Narrow" w:cs="Times New Roman"/>
                <w:color w:val="000000"/>
                <w:sz w:val="18"/>
                <w:szCs w:val="18"/>
                <w:lang w:val="mk-MK"/>
              </w:rPr>
              <w:t xml:space="preserve"> за 2 квартал</w:t>
            </w:r>
          </w:p>
        </w:tc>
        <w:tc>
          <w:tcPr>
            <w:tcW w:w="1037" w:type="dxa"/>
            <w:tcBorders>
              <w:top w:val="nil"/>
              <w:left w:val="nil"/>
              <w:bottom w:val="single" w:sz="4" w:space="0" w:color="auto"/>
              <w:right w:val="single" w:sz="4" w:space="0" w:color="auto"/>
            </w:tcBorders>
            <w:vAlign w:val="center"/>
            <w:hideMark/>
          </w:tcPr>
          <w:p w14:paraId="31B23BE4"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План</w:t>
            </w:r>
          </w:p>
        </w:tc>
        <w:tc>
          <w:tcPr>
            <w:tcW w:w="880" w:type="dxa"/>
            <w:tcBorders>
              <w:top w:val="nil"/>
              <w:left w:val="nil"/>
              <w:bottom w:val="single" w:sz="4" w:space="0" w:color="auto"/>
              <w:right w:val="single" w:sz="4" w:space="0" w:color="auto"/>
            </w:tcBorders>
            <w:vAlign w:val="center"/>
            <w:hideMark/>
          </w:tcPr>
          <w:p w14:paraId="1DB0679B" w14:textId="3944435A"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Реализ</w:t>
            </w:r>
            <w:r>
              <w:rPr>
                <w:rFonts w:ascii="Arial Narrow" w:eastAsia="Times New Roman" w:hAnsi="Arial Narrow" w:cs="Times New Roman"/>
                <w:color w:val="000000"/>
                <w:sz w:val="18"/>
                <w:szCs w:val="18"/>
                <w:lang w:val="mk-MK"/>
              </w:rPr>
              <w:t>.</w:t>
            </w:r>
            <w:r w:rsidRPr="009854F0">
              <w:rPr>
                <w:rFonts w:ascii="Arial Narrow" w:eastAsia="Times New Roman" w:hAnsi="Arial Narrow" w:cs="Times New Roman"/>
                <w:color w:val="000000"/>
                <w:sz w:val="18"/>
                <w:szCs w:val="18"/>
                <w:lang w:val="mk-MK"/>
              </w:rPr>
              <w:t xml:space="preserve"> за 2 квартал</w:t>
            </w:r>
          </w:p>
        </w:tc>
        <w:tc>
          <w:tcPr>
            <w:tcW w:w="851" w:type="dxa"/>
            <w:tcBorders>
              <w:top w:val="nil"/>
              <w:left w:val="nil"/>
              <w:bottom w:val="single" w:sz="4" w:space="0" w:color="auto"/>
              <w:right w:val="single" w:sz="4" w:space="0" w:color="auto"/>
            </w:tcBorders>
            <w:vAlign w:val="center"/>
            <w:hideMark/>
          </w:tcPr>
          <w:p w14:paraId="13836D9E"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План</w:t>
            </w:r>
          </w:p>
        </w:tc>
        <w:tc>
          <w:tcPr>
            <w:tcW w:w="801" w:type="dxa"/>
            <w:tcBorders>
              <w:top w:val="nil"/>
              <w:left w:val="nil"/>
              <w:bottom w:val="single" w:sz="4" w:space="0" w:color="auto"/>
              <w:right w:val="single" w:sz="4" w:space="0" w:color="auto"/>
            </w:tcBorders>
            <w:vAlign w:val="center"/>
            <w:hideMark/>
          </w:tcPr>
          <w:p w14:paraId="341104BD" w14:textId="4071E86B"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Реализ</w:t>
            </w:r>
            <w:r>
              <w:rPr>
                <w:rFonts w:ascii="Arial Narrow" w:eastAsia="Times New Roman" w:hAnsi="Arial Narrow" w:cs="Times New Roman"/>
                <w:color w:val="000000"/>
                <w:sz w:val="18"/>
                <w:szCs w:val="18"/>
                <w:lang w:val="mk-MK"/>
              </w:rPr>
              <w:t>.</w:t>
            </w:r>
            <w:r w:rsidRPr="009854F0">
              <w:rPr>
                <w:rFonts w:ascii="Arial Narrow" w:eastAsia="Times New Roman" w:hAnsi="Arial Narrow" w:cs="Times New Roman"/>
                <w:color w:val="000000"/>
                <w:sz w:val="18"/>
                <w:szCs w:val="18"/>
                <w:lang w:val="mk-MK"/>
              </w:rPr>
              <w:t xml:space="preserve"> за 2 квартал</w:t>
            </w:r>
          </w:p>
        </w:tc>
        <w:tc>
          <w:tcPr>
            <w:tcW w:w="873" w:type="dxa"/>
            <w:tcBorders>
              <w:top w:val="nil"/>
              <w:left w:val="nil"/>
              <w:bottom w:val="single" w:sz="4" w:space="0" w:color="auto"/>
              <w:right w:val="single" w:sz="4" w:space="0" w:color="auto"/>
            </w:tcBorders>
            <w:vAlign w:val="center"/>
            <w:hideMark/>
          </w:tcPr>
          <w:p w14:paraId="0BEFA54C"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План</w:t>
            </w:r>
          </w:p>
        </w:tc>
        <w:tc>
          <w:tcPr>
            <w:tcW w:w="873" w:type="dxa"/>
            <w:tcBorders>
              <w:top w:val="nil"/>
              <w:left w:val="nil"/>
              <w:bottom w:val="single" w:sz="4" w:space="0" w:color="auto"/>
              <w:right w:val="single" w:sz="4" w:space="0" w:color="auto"/>
            </w:tcBorders>
            <w:vAlign w:val="center"/>
            <w:hideMark/>
          </w:tcPr>
          <w:p w14:paraId="03A517E6" w14:textId="069450D8"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Реализ</w:t>
            </w:r>
            <w:r>
              <w:rPr>
                <w:rFonts w:ascii="Arial Narrow" w:eastAsia="Times New Roman" w:hAnsi="Arial Narrow" w:cs="Times New Roman"/>
                <w:color w:val="000000"/>
                <w:sz w:val="18"/>
                <w:szCs w:val="18"/>
                <w:lang w:val="mk-MK"/>
              </w:rPr>
              <w:t>.</w:t>
            </w:r>
            <w:r w:rsidRPr="009854F0">
              <w:rPr>
                <w:rFonts w:ascii="Arial Narrow" w:eastAsia="Times New Roman" w:hAnsi="Arial Narrow" w:cs="Times New Roman"/>
                <w:color w:val="000000"/>
                <w:sz w:val="18"/>
                <w:szCs w:val="18"/>
                <w:lang w:val="mk-MK"/>
              </w:rPr>
              <w:t xml:space="preserve"> за 2 квартал</w:t>
            </w:r>
          </w:p>
        </w:tc>
        <w:tc>
          <w:tcPr>
            <w:tcW w:w="631" w:type="dxa"/>
            <w:tcBorders>
              <w:top w:val="nil"/>
              <w:left w:val="nil"/>
              <w:bottom w:val="single" w:sz="4" w:space="0" w:color="auto"/>
              <w:right w:val="single" w:sz="4" w:space="0" w:color="auto"/>
            </w:tcBorders>
            <w:vAlign w:val="center"/>
            <w:hideMark/>
          </w:tcPr>
          <w:p w14:paraId="6F928A60"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План</w:t>
            </w:r>
          </w:p>
        </w:tc>
        <w:tc>
          <w:tcPr>
            <w:tcW w:w="724" w:type="dxa"/>
            <w:tcBorders>
              <w:top w:val="nil"/>
              <w:left w:val="nil"/>
              <w:bottom w:val="single" w:sz="4" w:space="0" w:color="auto"/>
              <w:right w:val="single" w:sz="4" w:space="0" w:color="auto"/>
            </w:tcBorders>
            <w:vAlign w:val="center"/>
            <w:hideMark/>
          </w:tcPr>
          <w:p w14:paraId="63D36B13" w14:textId="1CC186EB"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Реал. за 2 квартал</w:t>
            </w:r>
          </w:p>
        </w:tc>
        <w:tc>
          <w:tcPr>
            <w:tcW w:w="1037" w:type="dxa"/>
            <w:tcBorders>
              <w:top w:val="nil"/>
              <w:left w:val="nil"/>
              <w:bottom w:val="single" w:sz="4" w:space="0" w:color="auto"/>
              <w:right w:val="single" w:sz="4" w:space="0" w:color="auto"/>
            </w:tcBorders>
            <w:vAlign w:val="center"/>
            <w:hideMark/>
          </w:tcPr>
          <w:p w14:paraId="40BFAED0" w14:textId="77777777"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План</w:t>
            </w:r>
          </w:p>
        </w:tc>
        <w:tc>
          <w:tcPr>
            <w:tcW w:w="955" w:type="dxa"/>
            <w:tcBorders>
              <w:top w:val="nil"/>
              <w:left w:val="nil"/>
              <w:bottom w:val="single" w:sz="4" w:space="0" w:color="auto"/>
              <w:right w:val="single" w:sz="4" w:space="0" w:color="auto"/>
            </w:tcBorders>
            <w:vAlign w:val="center"/>
            <w:hideMark/>
          </w:tcPr>
          <w:p w14:paraId="14A24585" w14:textId="4E711FD6" w:rsidR="00BE517C" w:rsidRPr="009854F0" w:rsidRDefault="00BE517C" w:rsidP="009854F0">
            <w:pPr>
              <w:widowControl/>
              <w:autoSpaceDE/>
              <w:autoSpaceDN/>
              <w:jc w:val="center"/>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Реализ</w:t>
            </w:r>
            <w:r>
              <w:rPr>
                <w:rFonts w:ascii="Arial Narrow" w:eastAsia="Times New Roman" w:hAnsi="Arial Narrow" w:cs="Times New Roman"/>
                <w:color w:val="000000"/>
                <w:sz w:val="18"/>
                <w:szCs w:val="18"/>
                <w:lang w:val="mk-MK"/>
              </w:rPr>
              <w:t>.</w:t>
            </w:r>
            <w:r w:rsidRPr="009854F0">
              <w:rPr>
                <w:rFonts w:ascii="Arial Narrow" w:eastAsia="Times New Roman" w:hAnsi="Arial Narrow" w:cs="Times New Roman"/>
                <w:color w:val="000000"/>
                <w:sz w:val="18"/>
                <w:szCs w:val="18"/>
                <w:lang w:val="mk-MK"/>
              </w:rPr>
              <w:t xml:space="preserve"> за 2 квартал</w:t>
            </w:r>
          </w:p>
        </w:tc>
        <w:tc>
          <w:tcPr>
            <w:tcW w:w="985" w:type="dxa"/>
            <w:vMerge/>
            <w:tcBorders>
              <w:left w:val="single" w:sz="4" w:space="0" w:color="auto"/>
              <w:bottom w:val="single" w:sz="4" w:space="0" w:color="auto"/>
              <w:right w:val="single" w:sz="4" w:space="0" w:color="auto"/>
            </w:tcBorders>
            <w:vAlign w:val="center"/>
            <w:hideMark/>
          </w:tcPr>
          <w:p w14:paraId="3051BEA2" w14:textId="77777777" w:rsidR="00BE517C" w:rsidRPr="009854F0" w:rsidRDefault="00BE517C" w:rsidP="009854F0">
            <w:pPr>
              <w:widowControl/>
              <w:autoSpaceDE/>
              <w:autoSpaceDN/>
              <w:rPr>
                <w:rFonts w:ascii="Arial Narrow" w:eastAsia="Times New Roman" w:hAnsi="Arial Narrow" w:cs="Times New Roman"/>
                <w:color w:val="000000"/>
                <w:sz w:val="18"/>
                <w:szCs w:val="18"/>
                <w:lang w:val="mk-MK"/>
              </w:rPr>
            </w:pPr>
          </w:p>
        </w:tc>
        <w:tc>
          <w:tcPr>
            <w:tcW w:w="708" w:type="dxa"/>
            <w:vMerge/>
            <w:tcBorders>
              <w:left w:val="single" w:sz="4" w:space="0" w:color="auto"/>
              <w:bottom w:val="single" w:sz="4" w:space="0" w:color="auto"/>
              <w:right w:val="single" w:sz="4" w:space="0" w:color="auto"/>
            </w:tcBorders>
            <w:vAlign w:val="center"/>
            <w:hideMark/>
          </w:tcPr>
          <w:p w14:paraId="4B0B12FC" w14:textId="77777777" w:rsidR="00BE517C" w:rsidRPr="009854F0" w:rsidRDefault="00BE517C" w:rsidP="009854F0">
            <w:pPr>
              <w:widowControl/>
              <w:autoSpaceDE/>
              <w:autoSpaceDN/>
              <w:rPr>
                <w:rFonts w:ascii="Arial Narrow" w:eastAsia="Times New Roman" w:hAnsi="Arial Narrow" w:cs="Times New Roman"/>
                <w:sz w:val="18"/>
                <w:szCs w:val="18"/>
                <w:lang w:val="mk-MK"/>
              </w:rPr>
            </w:pPr>
          </w:p>
        </w:tc>
      </w:tr>
      <w:tr w:rsidR="00BE517C" w:rsidRPr="009854F0" w14:paraId="7050D238" w14:textId="77777777" w:rsidTr="00BE517C">
        <w:trPr>
          <w:trHeight w:val="285"/>
        </w:trPr>
        <w:tc>
          <w:tcPr>
            <w:tcW w:w="399" w:type="dxa"/>
            <w:vMerge w:val="restart"/>
            <w:tcBorders>
              <w:top w:val="single" w:sz="4" w:space="0" w:color="auto"/>
              <w:left w:val="single" w:sz="4" w:space="0" w:color="auto"/>
              <w:bottom w:val="single" w:sz="4" w:space="0" w:color="auto"/>
              <w:right w:val="single" w:sz="4" w:space="0" w:color="auto"/>
            </w:tcBorders>
            <w:hideMark/>
          </w:tcPr>
          <w:p w14:paraId="05DED19B"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40</w:t>
            </w:r>
          </w:p>
        </w:tc>
        <w:tc>
          <w:tcPr>
            <w:tcW w:w="490" w:type="dxa"/>
            <w:tcBorders>
              <w:top w:val="single" w:sz="4" w:space="0" w:color="auto"/>
              <w:left w:val="nil"/>
              <w:bottom w:val="single" w:sz="4" w:space="0" w:color="auto"/>
              <w:right w:val="single" w:sz="4" w:space="0" w:color="auto"/>
            </w:tcBorders>
            <w:noWrap/>
            <w:vAlign w:val="bottom"/>
            <w:hideMark/>
          </w:tcPr>
          <w:p w14:paraId="501BDFBB" w14:textId="77777777" w:rsidR="009854F0" w:rsidRPr="009854F0" w:rsidRDefault="009854F0" w:rsidP="009854F0">
            <w:pPr>
              <w:widowControl/>
              <w:autoSpaceDE/>
              <w:autoSpaceDN/>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 </w:t>
            </w:r>
          </w:p>
        </w:tc>
        <w:tc>
          <w:tcPr>
            <w:tcW w:w="3222" w:type="dxa"/>
            <w:tcBorders>
              <w:top w:val="single" w:sz="4" w:space="0" w:color="auto"/>
              <w:left w:val="nil"/>
              <w:bottom w:val="single" w:sz="4" w:space="0" w:color="auto"/>
              <w:right w:val="single" w:sz="4" w:space="0" w:color="auto"/>
            </w:tcBorders>
            <w:noWrap/>
            <w:vAlign w:val="center"/>
            <w:hideMark/>
          </w:tcPr>
          <w:p w14:paraId="5862F126"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ПЛАТИ И НАДОМЕСТОЦИ</w:t>
            </w:r>
          </w:p>
        </w:tc>
        <w:tc>
          <w:tcPr>
            <w:tcW w:w="955" w:type="dxa"/>
            <w:tcBorders>
              <w:top w:val="nil"/>
              <w:left w:val="nil"/>
              <w:bottom w:val="single" w:sz="4" w:space="0" w:color="auto"/>
              <w:right w:val="single" w:sz="4" w:space="0" w:color="auto"/>
            </w:tcBorders>
            <w:noWrap/>
            <w:vAlign w:val="center"/>
            <w:hideMark/>
          </w:tcPr>
          <w:p w14:paraId="66CA22C2"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18.517.000</w:t>
            </w:r>
          </w:p>
        </w:tc>
        <w:tc>
          <w:tcPr>
            <w:tcW w:w="955" w:type="dxa"/>
            <w:tcBorders>
              <w:top w:val="nil"/>
              <w:left w:val="nil"/>
              <w:bottom w:val="single" w:sz="4" w:space="0" w:color="auto"/>
              <w:right w:val="single" w:sz="4" w:space="0" w:color="auto"/>
            </w:tcBorders>
            <w:noWrap/>
            <w:vAlign w:val="center"/>
            <w:hideMark/>
          </w:tcPr>
          <w:p w14:paraId="73A4522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7.285.870</w:t>
            </w:r>
          </w:p>
        </w:tc>
        <w:tc>
          <w:tcPr>
            <w:tcW w:w="1037" w:type="dxa"/>
            <w:tcBorders>
              <w:top w:val="nil"/>
              <w:left w:val="nil"/>
              <w:bottom w:val="single" w:sz="4" w:space="0" w:color="auto"/>
              <w:right w:val="single" w:sz="4" w:space="0" w:color="auto"/>
            </w:tcBorders>
            <w:noWrap/>
            <w:vAlign w:val="center"/>
            <w:hideMark/>
          </w:tcPr>
          <w:p w14:paraId="01F08EAB"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32.368.500</w:t>
            </w:r>
          </w:p>
        </w:tc>
        <w:tc>
          <w:tcPr>
            <w:tcW w:w="880" w:type="dxa"/>
            <w:tcBorders>
              <w:top w:val="nil"/>
              <w:left w:val="nil"/>
              <w:bottom w:val="single" w:sz="4" w:space="0" w:color="auto"/>
              <w:right w:val="single" w:sz="4" w:space="0" w:color="auto"/>
            </w:tcBorders>
            <w:noWrap/>
            <w:vAlign w:val="center"/>
            <w:hideMark/>
          </w:tcPr>
          <w:p w14:paraId="049DEA3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15.974.001</w:t>
            </w:r>
          </w:p>
        </w:tc>
        <w:tc>
          <w:tcPr>
            <w:tcW w:w="851" w:type="dxa"/>
            <w:tcBorders>
              <w:top w:val="nil"/>
              <w:left w:val="nil"/>
              <w:bottom w:val="single" w:sz="4" w:space="0" w:color="auto"/>
              <w:right w:val="single" w:sz="4" w:space="0" w:color="auto"/>
            </w:tcBorders>
            <w:noWrap/>
            <w:vAlign w:val="center"/>
            <w:hideMark/>
          </w:tcPr>
          <w:p w14:paraId="392E633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43A1511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1EB1F17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2B8A69C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7809E76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2EFFB6B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2311187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50.885.500</w:t>
            </w:r>
          </w:p>
        </w:tc>
        <w:tc>
          <w:tcPr>
            <w:tcW w:w="955" w:type="dxa"/>
            <w:tcBorders>
              <w:top w:val="nil"/>
              <w:left w:val="nil"/>
              <w:bottom w:val="single" w:sz="4" w:space="0" w:color="auto"/>
              <w:right w:val="single" w:sz="4" w:space="0" w:color="auto"/>
            </w:tcBorders>
            <w:noWrap/>
            <w:vAlign w:val="center"/>
            <w:hideMark/>
          </w:tcPr>
          <w:p w14:paraId="61E57256"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23.259.871</w:t>
            </w:r>
          </w:p>
        </w:tc>
        <w:tc>
          <w:tcPr>
            <w:tcW w:w="985" w:type="dxa"/>
            <w:tcBorders>
              <w:top w:val="nil"/>
              <w:left w:val="nil"/>
              <w:bottom w:val="single" w:sz="4" w:space="0" w:color="auto"/>
              <w:right w:val="single" w:sz="4" w:space="0" w:color="auto"/>
            </w:tcBorders>
            <w:noWrap/>
            <w:vAlign w:val="center"/>
            <w:hideMark/>
          </w:tcPr>
          <w:p w14:paraId="3A6041E8"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27.625.629</w:t>
            </w:r>
          </w:p>
        </w:tc>
        <w:tc>
          <w:tcPr>
            <w:tcW w:w="708" w:type="dxa"/>
            <w:tcBorders>
              <w:top w:val="nil"/>
              <w:left w:val="nil"/>
              <w:bottom w:val="single" w:sz="4" w:space="0" w:color="auto"/>
              <w:right w:val="single" w:sz="4" w:space="0" w:color="auto"/>
            </w:tcBorders>
            <w:noWrap/>
            <w:vAlign w:val="bottom"/>
            <w:hideMark/>
          </w:tcPr>
          <w:p w14:paraId="19CD340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45,71</w:t>
            </w:r>
          </w:p>
        </w:tc>
      </w:tr>
      <w:tr w:rsidR="00BE517C" w:rsidRPr="009854F0" w14:paraId="074A0458"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679D8F99"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229AD818"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401</w:t>
            </w:r>
          </w:p>
        </w:tc>
        <w:tc>
          <w:tcPr>
            <w:tcW w:w="3222" w:type="dxa"/>
            <w:tcBorders>
              <w:top w:val="nil"/>
              <w:left w:val="nil"/>
              <w:bottom w:val="single" w:sz="4" w:space="0" w:color="auto"/>
              <w:right w:val="single" w:sz="4" w:space="0" w:color="auto"/>
            </w:tcBorders>
            <w:noWrap/>
            <w:vAlign w:val="center"/>
            <w:hideMark/>
          </w:tcPr>
          <w:p w14:paraId="2960DFB2"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Основни плати</w:t>
            </w:r>
          </w:p>
        </w:tc>
        <w:tc>
          <w:tcPr>
            <w:tcW w:w="955" w:type="dxa"/>
            <w:tcBorders>
              <w:top w:val="nil"/>
              <w:left w:val="nil"/>
              <w:bottom w:val="single" w:sz="4" w:space="0" w:color="auto"/>
              <w:right w:val="single" w:sz="4" w:space="0" w:color="auto"/>
            </w:tcBorders>
            <w:noWrap/>
            <w:vAlign w:val="center"/>
            <w:hideMark/>
          </w:tcPr>
          <w:p w14:paraId="0472746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11.585.000</w:t>
            </w:r>
          </w:p>
        </w:tc>
        <w:tc>
          <w:tcPr>
            <w:tcW w:w="955" w:type="dxa"/>
            <w:tcBorders>
              <w:top w:val="nil"/>
              <w:left w:val="nil"/>
              <w:bottom w:val="single" w:sz="4" w:space="0" w:color="auto"/>
              <w:right w:val="single" w:sz="4" w:space="0" w:color="auto"/>
            </w:tcBorders>
            <w:noWrap/>
            <w:vAlign w:val="center"/>
            <w:hideMark/>
          </w:tcPr>
          <w:p w14:paraId="35E7500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5.058.122</w:t>
            </w:r>
          </w:p>
        </w:tc>
        <w:tc>
          <w:tcPr>
            <w:tcW w:w="1037" w:type="dxa"/>
            <w:tcBorders>
              <w:top w:val="nil"/>
              <w:left w:val="nil"/>
              <w:bottom w:val="single" w:sz="4" w:space="0" w:color="auto"/>
              <w:right w:val="single" w:sz="4" w:space="0" w:color="auto"/>
            </w:tcBorders>
            <w:noWrap/>
            <w:vAlign w:val="center"/>
            <w:hideMark/>
          </w:tcPr>
          <w:p w14:paraId="05F51AF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22.879.500</w:t>
            </w:r>
          </w:p>
        </w:tc>
        <w:tc>
          <w:tcPr>
            <w:tcW w:w="880" w:type="dxa"/>
            <w:tcBorders>
              <w:top w:val="nil"/>
              <w:left w:val="nil"/>
              <w:bottom w:val="single" w:sz="4" w:space="0" w:color="auto"/>
              <w:right w:val="single" w:sz="4" w:space="0" w:color="auto"/>
            </w:tcBorders>
            <w:noWrap/>
            <w:vAlign w:val="center"/>
            <w:hideMark/>
          </w:tcPr>
          <w:p w14:paraId="271959F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11.501.281</w:t>
            </w:r>
          </w:p>
        </w:tc>
        <w:tc>
          <w:tcPr>
            <w:tcW w:w="851" w:type="dxa"/>
            <w:tcBorders>
              <w:top w:val="nil"/>
              <w:left w:val="nil"/>
              <w:bottom w:val="single" w:sz="4" w:space="0" w:color="auto"/>
              <w:right w:val="single" w:sz="4" w:space="0" w:color="auto"/>
            </w:tcBorders>
            <w:noWrap/>
            <w:vAlign w:val="center"/>
            <w:hideMark/>
          </w:tcPr>
          <w:p w14:paraId="129C39F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0E6849D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51E49A4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9FFC7A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749BF39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1DDBD29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52B180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34.464.500</w:t>
            </w:r>
          </w:p>
        </w:tc>
        <w:tc>
          <w:tcPr>
            <w:tcW w:w="955" w:type="dxa"/>
            <w:tcBorders>
              <w:top w:val="nil"/>
              <w:left w:val="nil"/>
              <w:bottom w:val="single" w:sz="4" w:space="0" w:color="auto"/>
              <w:right w:val="single" w:sz="4" w:space="0" w:color="auto"/>
            </w:tcBorders>
            <w:noWrap/>
            <w:vAlign w:val="center"/>
            <w:hideMark/>
          </w:tcPr>
          <w:p w14:paraId="3145228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16.559.403</w:t>
            </w:r>
          </w:p>
        </w:tc>
        <w:tc>
          <w:tcPr>
            <w:tcW w:w="985" w:type="dxa"/>
            <w:tcBorders>
              <w:top w:val="nil"/>
              <w:left w:val="nil"/>
              <w:bottom w:val="single" w:sz="4" w:space="0" w:color="auto"/>
              <w:right w:val="single" w:sz="4" w:space="0" w:color="auto"/>
            </w:tcBorders>
            <w:noWrap/>
            <w:vAlign w:val="center"/>
            <w:hideMark/>
          </w:tcPr>
          <w:p w14:paraId="444A5D0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17.905.097</w:t>
            </w:r>
          </w:p>
        </w:tc>
        <w:tc>
          <w:tcPr>
            <w:tcW w:w="708" w:type="dxa"/>
            <w:tcBorders>
              <w:top w:val="nil"/>
              <w:left w:val="nil"/>
              <w:bottom w:val="single" w:sz="4" w:space="0" w:color="auto"/>
              <w:right w:val="single" w:sz="4" w:space="0" w:color="auto"/>
            </w:tcBorders>
            <w:noWrap/>
            <w:vAlign w:val="bottom"/>
            <w:hideMark/>
          </w:tcPr>
          <w:p w14:paraId="73E0848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48,05</w:t>
            </w:r>
          </w:p>
        </w:tc>
      </w:tr>
      <w:tr w:rsidR="00BE517C" w:rsidRPr="009854F0" w14:paraId="139C757F"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3D9565D5"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27706942"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402</w:t>
            </w:r>
          </w:p>
        </w:tc>
        <w:tc>
          <w:tcPr>
            <w:tcW w:w="3222" w:type="dxa"/>
            <w:tcBorders>
              <w:top w:val="nil"/>
              <w:left w:val="nil"/>
              <w:bottom w:val="single" w:sz="4" w:space="0" w:color="auto"/>
              <w:right w:val="single" w:sz="4" w:space="0" w:color="auto"/>
            </w:tcBorders>
            <w:noWrap/>
            <w:vAlign w:val="center"/>
            <w:hideMark/>
          </w:tcPr>
          <w:p w14:paraId="1E82CA64"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Придонеси за социјално осигурување</w:t>
            </w:r>
          </w:p>
        </w:tc>
        <w:tc>
          <w:tcPr>
            <w:tcW w:w="955" w:type="dxa"/>
            <w:tcBorders>
              <w:top w:val="nil"/>
              <w:left w:val="nil"/>
              <w:bottom w:val="single" w:sz="4" w:space="0" w:color="auto"/>
              <w:right w:val="single" w:sz="4" w:space="0" w:color="auto"/>
            </w:tcBorders>
            <w:noWrap/>
            <w:vAlign w:val="center"/>
            <w:hideMark/>
          </w:tcPr>
          <w:p w14:paraId="1A9B27C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4.402.000</w:t>
            </w:r>
          </w:p>
        </w:tc>
        <w:tc>
          <w:tcPr>
            <w:tcW w:w="955" w:type="dxa"/>
            <w:tcBorders>
              <w:top w:val="nil"/>
              <w:left w:val="nil"/>
              <w:bottom w:val="single" w:sz="4" w:space="0" w:color="auto"/>
              <w:right w:val="single" w:sz="4" w:space="0" w:color="auto"/>
            </w:tcBorders>
            <w:noWrap/>
            <w:vAlign w:val="center"/>
            <w:hideMark/>
          </w:tcPr>
          <w:p w14:paraId="4D51179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1.955.276</w:t>
            </w:r>
          </w:p>
        </w:tc>
        <w:tc>
          <w:tcPr>
            <w:tcW w:w="1037" w:type="dxa"/>
            <w:tcBorders>
              <w:top w:val="nil"/>
              <w:left w:val="nil"/>
              <w:bottom w:val="single" w:sz="4" w:space="0" w:color="auto"/>
              <w:right w:val="single" w:sz="4" w:space="0" w:color="auto"/>
            </w:tcBorders>
            <w:noWrap/>
            <w:vAlign w:val="center"/>
            <w:hideMark/>
          </w:tcPr>
          <w:p w14:paraId="3B03CF9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8.639.000</w:t>
            </w:r>
          </w:p>
        </w:tc>
        <w:tc>
          <w:tcPr>
            <w:tcW w:w="880" w:type="dxa"/>
            <w:tcBorders>
              <w:top w:val="nil"/>
              <w:left w:val="nil"/>
              <w:bottom w:val="single" w:sz="4" w:space="0" w:color="auto"/>
              <w:right w:val="single" w:sz="4" w:space="0" w:color="auto"/>
            </w:tcBorders>
            <w:noWrap/>
            <w:vAlign w:val="center"/>
            <w:hideMark/>
          </w:tcPr>
          <w:p w14:paraId="1C3F500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4.472.720</w:t>
            </w:r>
          </w:p>
        </w:tc>
        <w:tc>
          <w:tcPr>
            <w:tcW w:w="851" w:type="dxa"/>
            <w:tcBorders>
              <w:top w:val="nil"/>
              <w:left w:val="nil"/>
              <w:bottom w:val="single" w:sz="4" w:space="0" w:color="auto"/>
              <w:right w:val="single" w:sz="4" w:space="0" w:color="auto"/>
            </w:tcBorders>
            <w:noWrap/>
            <w:vAlign w:val="center"/>
            <w:hideMark/>
          </w:tcPr>
          <w:p w14:paraId="43EE38F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250D4C4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A35129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31181FC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0587C9B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45535D8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2A39012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13.041.000</w:t>
            </w:r>
          </w:p>
        </w:tc>
        <w:tc>
          <w:tcPr>
            <w:tcW w:w="955" w:type="dxa"/>
            <w:tcBorders>
              <w:top w:val="nil"/>
              <w:left w:val="nil"/>
              <w:bottom w:val="single" w:sz="4" w:space="0" w:color="auto"/>
              <w:right w:val="single" w:sz="4" w:space="0" w:color="auto"/>
            </w:tcBorders>
            <w:noWrap/>
            <w:vAlign w:val="center"/>
            <w:hideMark/>
          </w:tcPr>
          <w:p w14:paraId="67ED221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6.427.996</w:t>
            </w:r>
          </w:p>
        </w:tc>
        <w:tc>
          <w:tcPr>
            <w:tcW w:w="985" w:type="dxa"/>
            <w:tcBorders>
              <w:top w:val="nil"/>
              <w:left w:val="nil"/>
              <w:bottom w:val="single" w:sz="4" w:space="0" w:color="auto"/>
              <w:right w:val="single" w:sz="4" w:space="0" w:color="auto"/>
            </w:tcBorders>
            <w:noWrap/>
            <w:vAlign w:val="center"/>
            <w:hideMark/>
          </w:tcPr>
          <w:p w14:paraId="0F416A5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6.613.004</w:t>
            </w:r>
          </w:p>
        </w:tc>
        <w:tc>
          <w:tcPr>
            <w:tcW w:w="708" w:type="dxa"/>
            <w:tcBorders>
              <w:top w:val="nil"/>
              <w:left w:val="nil"/>
              <w:bottom w:val="single" w:sz="4" w:space="0" w:color="auto"/>
              <w:right w:val="single" w:sz="4" w:space="0" w:color="auto"/>
            </w:tcBorders>
            <w:noWrap/>
            <w:vAlign w:val="bottom"/>
            <w:hideMark/>
          </w:tcPr>
          <w:p w14:paraId="5B98E52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49,29</w:t>
            </w:r>
          </w:p>
        </w:tc>
      </w:tr>
      <w:tr w:rsidR="00BE517C" w:rsidRPr="009854F0" w14:paraId="5572CBB3"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74543890"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5E0AEBB0"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404</w:t>
            </w:r>
          </w:p>
        </w:tc>
        <w:tc>
          <w:tcPr>
            <w:tcW w:w="3222" w:type="dxa"/>
            <w:tcBorders>
              <w:top w:val="nil"/>
              <w:left w:val="nil"/>
              <w:bottom w:val="single" w:sz="4" w:space="0" w:color="auto"/>
              <w:right w:val="single" w:sz="4" w:space="0" w:color="auto"/>
            </w:tcBorders>
            <w:noWrap/>
            <w:vAlign w:val="center"/>
            <w:hideMark/>
          </w:tcPr>
          <w:p w14:paraId="6400B70C"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Надоместоци</w:t>
            </w:r>
          </w:p>
        </w:tc>
        <w:tc>
          <w:tcPr>
            <w:tcW w:w="955" w:type="dxa"/>
            <w:tcBorders>
              <w:top w:val="nil"/>
              <w:left w:val="nil"/>
              <w:bottom w:val="single" w:sz="4" w:space="0" w:color="auto"/>
              <w:right w:val="single" w:sz="4" w:space="0" w:color="auto"/>
            </w:tcBorders>
            <w:noWrap/>
            <w:vAlign w:val="center"/>
            <w:hideMark/>
          </w:tcPr>
          <w:p w14:paraId="0A7B27B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2.530.000</w:t>
            </w:r>
          </w:p>
        </w:tc>
        <w:tc>
          <w:tcPr>
            <w:tcW w:w="955" w:type="dxa"/>
            <w:tcBorders>
              <w:top w:val="nil"/>
              <w:left w:val="nil"/>
              <w:bottom w:val="single" w:sz="4" w:space="0" w:color="auto"/>
              <w:right w:val="single" w:sz="4" w:space="0" w:color="auto"/>
            </w:tcBorders>
            <w:noWrap/>
            <w:vAlign w:val="center"/>
            <w:hideMark/>
          </w:tcPr>
          <w:p w14:paraId="31AF87F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272.472</w:t>
            </w:r>
          </w:p>
        </w:tc>
        <w:tc>
          <w:tcPr>
            <w:tcW w:w="1037" w:type="dxa"/>
            <w:tcBorders>
              <w:top w:val="nil"/>
              <w:left w:val="nil"/>
              <w:bottom w:val="single" w:sz="4" w:space="0" w:color="auto"/>
              <w:right w:val="single" w:sz="4" w:space="0" w:color="auto"/>
            </w:tcBorders>
            <w:noWrap/>
            <w:vAlign w:val="center"/>
            <w:hideMark/>
          </w:tcPr>
          <w:p w14:paraId="35FF4168"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850.000</w:t>
            </w:r>
          </w:p>
        </w:tc>
        <w:tc>
          <w:tcPr>
            <w:tcW w:w="880" w:type="dxa"/>
            <w:tcBorders>
              <w:top w:val="nil"/>
              <w:left w:val="nil"/>
              <w:bottom w:val="single" w:sz="4" w:space="0" w:color="auto"/>
              <w:right w:val="single" w:sz="4" w:space="0" w:color="auto"/>
            </w:tcBorders>
            <w:noWrap/>
            <w:vAlign w:val="center"/>
            <w:hideMark/>
          </w:tcPr>
          <w:p w14:paraId="1C7CFB3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01BF1F7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1C25E21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45F03A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C1C7EE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6C3D3E5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048E0C3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5876734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3.380.000</w:t>
            </w:r>
          </w:p>
        </w:tc>
        <w:tc>
          <w:tcPr>
            <w:tcW w:w="955" w:type="dxa"/>
            <w:tcBorders>
              <w:top w:val="nil"/>
              <w:left w:val="nil"/>
              <w:bottom w:val="single" w:sz="4" w:space="0" w:color="auto"/>
              <w:right w:val="single" w:sz="4" w:space="0" w:color="auto"/>
            </w:tcBorders>
            <w:noWrap/>
            <w:vAlign w:val="center"/>
            <w:hideMark/>
          </w:tcPr>
          <w:p w14:paraId="5330CBC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272.472</w:t>
            </w:r>
          </w:p>
        </w:tc>
        <w:tc>
          <w:tcPr>
            <w:tcW w:w="985" w:type="dxa"/>
            <w:tcBorders>
              <w:top w:val="nil"/>
              <w:left w:val="nil"/>
              <w:bottom w:val="single" w:sz="4" w:space="0" w:color="auto"/>
              <w:right w:val="single" w:sz="4" w:space="0" w:color="auto"/>
            </w:tcBorders>
            <w:noWrap/>
            <w:vAlign w:val="center"/>
            <w:hideMark/>
          </w:tcPr>
          <w:p w14:paraId="12063D2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3.107.528</w:t>
            </w:r>
          </w:p>
        </w:tc>
        <w:tc>
          <w:tcPr>
            <w:tcW w:w="708" w:type="dxa"/>
            <w:tcBorders>
              <w:top w:val="nil"/>
              <w:left w:val="nil"/>
              <w:bottom w:val="single" w:sz="4" w:space="0" w:color="auto"/>
              <w:right w:val="single" w:sz="4" w:space="0" w:color="auto"/>
            </w:tcBorders>
            <w:noWrap/>
            <w:vAlign w:val="bottom"/>
            <w:hideMark/>
          </w:tcPr>
          <w:p w14:paraId="1463D86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8,06</w:t>
            </w:r>
          </w:p>
        </w:tc>
      </w:tr>
      <w:tr w:rsidR="00BE517C" w:rsidRPr="009854F0" w14:paraId="0140E818" w14:textId="77777777" w:rsidTr="00BE517C">
        <w:trPr>
          <w:trHeight w:val="285"/>
        </w:trPr>
        <w:tc>
          <w:tcPr>
            <w:tcW w:w="399" w:type="dxa"/>
            <w:vMerge w:val="restart"/>
            <w:tcBorders>
              <w:top w:val="nil"/>
              <w:left w:val="single" w:sz="4" w:space="0" w:color="auto"/>
              <w:bottom w:val="single" w:sz="4" w:space="0" w:color="000000"/>
              <w:right w:val="single" w:sz="4" w:space="0" w:color="auto"/>
            </w:tcBorders>
            <w:hideMark/>
          </w:tcPr>
          <w:p w14:paraId="2FFD86C4"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41</w:t>
            </w:r>
          </w:p>
        </w:tc>
        <w:tc>
          <w:tcPr>
            <w:tcW w:w="490" w:type="dxa"/>
            <w:tcBorders>
              <w:top w:val="nil"/>
              <w:left w:val="nil"/>
              <w:bottom w:val="single" w:sz="4" w:space="0" w:color="auto"/>
              <w:right w:val="single" w:sz="4" w:space="0" w:color="auto"/>
            </w:tcBorders>
            <w:vAlign w:val="bottom"/>
            <w:hideMark/>
          </w:tcPr>
          <w:p w14:paraId="2C27E6E5"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 </w:t>
            </w:r>
          </w:p>
        </w:tc>
        <w:tc>
          <w:tcPr>
            <w:tcW w:w="3222" w:type="dxa"/>
            <w:tcBorders>
              <w:top w:val="nil"/>
              <w:left w:val="nil"/>
              <w:bottom w:val="single" w:sz="4" w:space="0" w:color="auto"/>
              <w:right w:val="single" w:sz="4" w:space="0" w:color="auto"/>
            </w:tcBorders>
            <w:noWrap/>
            <w:vAlign w:val="center"/>
            <w:hideMark/>
          </w:tcPr>
          <w:p w14:paraId="11D1A2EE"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РЕЗЕРВИ И НЕДЕФИНИРАНИ РАСХОДИ</w:t>
            </w:r>
          </w:p>
        </w:tc>
        <w:tc>
          <w:tcPr>
            <w:tcW w:w="955" w:type="dxa"/>
            <w:tcBorders>
              <w:top w:val="nil"/>
              <w:left w:val="nil"/>
              <w:bottom w:val="single" w:sz="4" w:space="0" w:color="auto"/>
              <w:right w:val="single" w:sz="4" w:space="0" w:color="auto"/>
            </w:tcBorders>
            <w:noWrap/>
            <w:vAlign w:val="center"/>
            <w:hideMark/>
          </w:tcPr>
          <w:p w14:paraId="32643FBB"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100.000</w:t>
            </w:r>
          </w:p>
        </w:tc>
        <w:tc>
          <w:tcPr>
            <w:tcW w:w="955" w:type="dxa"/>
            <w:tcBorders>
              <w:top w:val="nil"/>
              <w:left w:val="nil"/>
              <w:bottom w:val="single" w:sz="4" w:space="0" w:color="auto"/>
              <w:right w:val="single" w:sz="4" w:space="0" w:color="auto"/>
            </w:tcBorders>
            <w:noWrap/>
            <w:vAlign w:val="center"/>
            <w:hideMark/>
          </w:tcPr>
          <w:p w14:paraId="4AEDB66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C7BACF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4FA6686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3DFF080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7BE32C7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552D8EB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FCA142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1674AD36"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1525A03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5F7F851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100.000</w:t>
            </w:r>
          </w:p>
        </w:tc>
        <w:tc>
          <w:tcPr>
            <w:tcW w:w="955" w:type="dxa"/>
            <w:tcBorders>
              <w:top w:val="nil"/>
              <w:left w:val="nil"/>
              <w:bottom w:val="single" w:sz="4" w:space="0" w:color="auto"/>
              <w:right w:val="single" w:sz="4" w:space="0" w:color="auto"/>
            </w:tcBorders>
            <w:noWrap/>
            <w:vAlign w:val="center"/>
            <w:hideMark/>
          </w:tcPr>
          <w:p w14:paraId="3A22996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985" w:type="dxa"/>
            <w:tcBorders>
              <w:top w:val="nil"/>
              <w:left w:val="nil"/>
              <w:bottom w:val="single" w:sz="4" w:space="0" w:color="auto"/>
              <w:right w:val="single" w:sz="4" w:space="0" w:color="auto"/>
            </w:tcBorders>
            <w:noWrap/>
            <w:vAlign w:val="center"/>
            <w:hideMark/>
          </w:tcPr>
          <w:p w14:paraId="5C63E586"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100.000</w:t>
            </w:r>
          </w:p>
        </w:tc>
        <w:tc>
          <w:tcPr>
            <w:tcW w:w="708" w:type="dxa"/>
            <w:tcBorders>
              <w:top w:val="nil"/>
              <w:left w:val="nil"/>
              <w:bottom w:val="single" w:sz="4" w:space="0" w:color="auto"/>
              <w:right w:val="single" w:sz="4" w:space="0" w:color="auto"/>
            </w:tcBorders>
            <w:noWrap/>
            <w:vAlign w:val="bottom"/>
            <w:hideMark/>
          </w:tcPr>
          <w:p w14:paraId="7F692F1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0,00</w:t>
            </w:r>
          </w:p>
        </w:tc>
      </w:tr>
      <w:tr w:rsidR="00BE517C" w:rsidRPr="009854F0" w14:paraId="2C545ABF" w14:textId="77777777" w:rsidTr="00BE517C">
        <w:trPr>
          <w:trHeight w:val="285"/>
        </w:trPr>
        <w:tc>
          <w:tcPr>
            <w:tcW w:w="399" w:type="dxa"/>
            <w:vMerge/>
            <w:tcBorders>
              <w:top w:val="nil"/>
              <w:left w:val="single" w:sz="4" w:space="0" w:color="auto"/>
              <w:bottom w:val="single" w:sz="4" w:space="0" w:color="000000"/>
              <w:right w:val="single" w:sz="4" w:space="0" w:color="auto"/>
            </w:tcBorders>
            <w:vAlign w:val="center"/>
            <w:hideMark/>
          </w:tcPr>
          <w:p w14:paraId="321486B5"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5880AB1D"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413</w:t>
            </w:r>
          </w:p>
        </w:tc>
        <w:tc>
          <w:tcPr>
            <w:tcW w:w="3222" w:type="dxa"/>
            <w:tcBorders>
              <w:top w:val="nil"/>
              <w:left w:val="nil"/>
              <w:bottom w:val="single" w:sz="4" w:space="0" w:color="auto"/>
              <w:right w:val="single" w:sz="4" w:space="0" w:color="auto"/>
            </w:tcBorders>
            <w:noWrap/>
            <w:vAlign w:val="center"/>
            <w:hideMark/>
          </w:tcPr>
          <w:p w14:paraId="5B316950"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Тековни резерви (разновидни расходи)</w:t>
            </w:r>
          </w:p>
        </w:tc>
        <w:tc>
          <w:tcPr>
            <w:tcW w:w="955" w:type="dxa"/>
            <w:tcBorders>
              <w:top w:val="nil"/>
              <w:left w:val="nil"/>
              <w:bottom w:val="single" w:sz="4" w:space="0" w:color="auto"/>
              <w:right w:val="single" w:sz="4" w:space="0" w:color="auto"/>
            </w:tcBorders>
            <w:noWrap/>
            <w:vAlign w:val="center"/>
            <w:hideMark/>
          </w:tcPr>
          <w:p w14:paraId="11A2084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100.000</w:t>
            </w:r>
          </w:p>
        </w:tc>
        <w:tc>
          <w:tcPr>
            <w:tcW w:w="955" w:type="dxa"/>
            <w:tcBorders>
              <w:top w:val="nil"/>
              <w:left w:val="nil"/>
              <w:bottom w:val="single" w:sz="4" w:space="0" w:color="auto"/>
              <w:right w:val="single" w:sz="4" w:space="0" w:color="auto"/>
            </w:tcBorders>
            <w:noWrap/>
            <w:vAlign w:val="center"/>
            <w:hideMark/>
          </w:tcPr>
          <w:p w14:paraId="1023E94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4CB8203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4EB8509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0FF7B72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2D3AED6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8B32B4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1C9094A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71A4355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439F46E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50703FA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100.000</w:t>
            </w:r>
          </w:p>
        </w:tc>
        <w:tc>
          <w:tcPr>
            <w:tcW w:w="955" w:type="dxa"/>
            <w:tcBorders>
              <w:top w:val="nil"/>
              <w:left w:val="nil"/>
              <w:bottom w:val="single" w:sz="4" w:space="0" w:color="auto"/>
              <w:right w:val="single" w:sz="4" w:space="0" w:color="auto"/>
            </w:tcBorders>
            <w:noWrap/>
            <w:vAlign w:val="center"/>
            <w:hideMark/>
          </w:tcPr>
          <w:p w14:paraId="7D4779F4"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985" w:type="dxa"/>
            <w:tcBorders>
              <w:top w:val="nil"/>
              <w:left w:val="nil"/>
              <w:bottom w:val="single" w:sz="4" w:space="0" w:color="auto"/>
              <w:right w:val="single" w:sz="4" w:space="0" w:color="auto"/>
            </w:tcBorders>
            <w:noWrap/>
            <w:vAlign w:val="center"/>
            <w:hideMark/>
          </w:tcPr>
          <w:p w14:paraId="3A1E88FE"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100.000</w:t>
            </w:r>
          </w:p>
        </w:tc>
        <w:tc>
          <w:tcPr>
            <w:tcW w:w="708" w:type="dxa"/>
            <w:tcBorders>
              <w:top w:val="nil"/>
              <w:left w:val="nil"/>
              <w:bottom w:val="single" w:sz="4" w:space="0" w:color="auto"/>
              <w:right w:val="single" w:sz="4" w:space="0" w:color="auto"/>
            </w:tcBorders>
            <w:noWrap/>
            <w:vAlign w:val="bottom"/>
            <w:hideMark/>
          </w:tcPr>
          <w:p w14:paraId="407A3BC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0,00</w:t>
            </w:r>
          </w:p>
        </w:tc>
      </w:tr>
      <w:tr w:rsidR="00BE517C" w:rsidRPr="009854F0" w14:paraId="7686C642" w14:textId="77777777" w:rsidTr="00BE517C">
        <w:trPr>
          <w:trHeight w:val="285"/>
        </w:trPr>
        <w:tc>
          <w:tcPr>
            <w:tcW w:w="399" w:type="dxa"/>
            <w:vMerge w:val="restart"/>
            <w:tcBorders>
              <w:top w:val="nil"/>
              <w:left w:val="single" w:sz="4" w:space="0" w:color="auto"/>
              <w:bottom w:val="single" w:sz="4" w:space="0" w:color="auto"/>
              <w:right w:val="single" w:sz="4" w:space="0" w:color="auto"/>
            </w:tcBorders>
            <w:hideMark/>
          </w:tcPr>
          <w:p w14:paraId="3B2A2B3A"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42</w:t>
            </w:r>
          </w:p>
        </w:tc>
        <w:tc>
          <w:tcPr>
            <w:tcW w:w="490" w:type="dxa"/>
            <w:tcBorders>
              <w:top w:val="nil"/>
              <w:left w:val="nil"/>
              <w:bottom w:val="single" w:sz="4" w:space="0" w:color="auto"/>
              <w:right w:val="single" w:sz="4" w:space="0" w:color="auto"/>
            </w:tcBorders>
            <w:noWrap/>
            <w:vAlign w:val="bottom"/>
            <w:hideMark/>
          </w:tcPr>
          <w:p w14:paraId="5BC921BE" w14:textId="77777777" w:rsidR="009854F0" w:rsidRPr="009854F0" w:rsidRDefault="009854F0" w:rsidP="009854F0">
            <w:pPr>
              <w:widowControl/>
              <w:autoSpaceDE/>
              <w:autoSpaceDN/>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 </w:t>
            </w:r>
          </w:p>
        </w:tc>
        <w:tc>
          <w:tcPr>
            <w:tcW w:w="3222" w:type="dxa"/>
            <w:tcBorders>
              <w:top w:val="nil"/>
              <w:left w:val="nil"/>
              <w:bottom w:val="single" w:sz="4" w:space="0" w:color="auto"/>
              <w:right w:val="single" w:sz="4" w:space="0" w:color="auto"/>
            </w:tcBorders>
            <w:noWrap/>
            <w:vAlign w:val="center"/>
            <w:hideMark/>
          </w:tcPr>
          <w:p w14:paraId="4E204F6A"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СТОКИ И УСЛУГИ</w:t>
            </w:r>
          </w:p>
        </w:tc>
        <w:tc>
          <w:tcPr>
            <w:tcW w:w="955" w:type="dxa"/>
            <w:tcBorders>
              <w:top w:val="nil"/>
              <w:left w:val="nil"/>
              <w:bottom w:val="single" w:sz="4" w:space="0" w:color="auto"/>
              <w:right w:val="single" w:sz="4" w:space="0" w:color="auto"/>
            </w:tcBorders>
            <w:noWrap/>
            <w:vAlign w:val="center"/>
            <w:hideMark/>
          </w:tcPr>
          <w:p w14:paraId="489363B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13.652.467</w:t>
            </w:r>
          </w:p>
        </w:tc>
        <w:tc>
          <w:tcPr>
            <w:tcW w:w="955" w:type="dxa"/>
            <w:tcBorders>
              <w:top w:val="nil"/>
              <w:left w:val="nil"/>
              <w:bottom w:val="single" w:sz="4" w:space="0" w:color="auto"/>
              <w:right w:val="single" w:sz="4" w:space="0" w:color="auto"/>
            </w:tcBorders>
            <w:noWrap/>
            <w:vAlign w:val="center"/>
            <w:hideMark/>
          </w:tcPr>
          <w:p w14:paraId="5965EF0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6.118.785</w:t>
            </w:r>
          </w:p>
        </w:tc>
        <w:tc>
          <w:tcPr>
            <w:tcW w:w="1037" w:type="dxa"/>
            <w:tcBorders>
              <w:top w:val="nil"/>
              <w:left w:val="nil"/>
              <w:bottom w:val="single" w:sz="4" w:space="0" w:color="auto"/>
              <w:right w:val="single" w:sz="4" w:space="0" w:color="auto"/>
            </w:tcBorders>
            <w:noWrap/>
            <w:vAlign w:val="center"/>
            <w:hideMark/>
          </w:tcPr>
          <w:p w14:paraId="369091B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11.107.500</w:t>
            </w:r>
          </w:p>
        </w:tc>
        <w:tc>
          <w:tcPr>
            <w:tcW w:w="880" w:type="dxa"/>
            <w:tcBorders>
              <w:top w:val="nil"/>
              <w:left w:val="nil"/>
              <w:bottom w:val="single" w:sz="4" w:space="0" w:color="auto"/>
              <w:right w:val="single" w:sz="4" w:space="0" w:color="auto"/>
            </w:tcBorders>
            <w:noWrap/>
            <w:vAlign w:val="center"/>
            <w:hideMark/>
          </w:tcPr>
          <w:p w14:paraId="633260E8"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4.241.233</w:t>
            </w:r>
          </w:p>
        </w:tc>
        <w:tc>
          <w:tcPr>
            <w:tcW w:w="851" w:type="dxa"/>
            <w:tcBorders>
              <w:top w:val="nil"/>
              <w:left w:val="nil"/>
              <w:bottom w:val="single" w:sz="4" w:space="0" w:color="auto"/>
              <w:right w:val="single" w:sz="4" w:space="0" w:color="auto"/>
            </w:tcBorders>
            <w:noWrap/>
            <w:vAlign w:val="center"/>
            <w:hideMark/>
          </w:tcPr>
          <w:p w14:paraId="1EBC9F2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460.000</w:t>
            </w:r>
          </w:p>
        </w:tc>
        <w:tc>
          <w:tcPr>
            <w:tcW w:w="801" w:type="dxa"/>
            <w:tcBorders>
              <w:top w:val="nil"/>
              <w:left w:val="nil"/>
              <w:bottom w:val="single" w:sz="4" w:space="0" w:color="auto"/>
              <w:right w:val="single" w:sz="4" w:space="0" w:color="auto"/>
            </w:tcBorders>
            <w:noWrap/>
            <w:vAlign w:val="center"/>
            <w:hideMark/>
          </w:tcPr>
          <w:p w14:paraId="4532E3E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16.193</w:t>
            </w:r>
          </w:p>
        </w:tc>
        <w:tc>
          <w:tcPr>
            <w:tcW w:w="873" w:type="dxa"/>
            <w:tcBorders>
              <w:top w:val="nil"/>
              <w:left w:val="nil"/>
              <w:bottom w:val="single" w:sz="4" w:space="0" w:color="auto"/>
              <w:right w:val="single" w:sz="4" w:space="0" w:color="auto"/>
            </w:tcBorders>
            <w:noWrap/>
            <w:vAlign w:val="center"/>
            <w:hideMark/>
          </w:tcPr>
          <w:p w14:paraId="4C5DDFF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86713A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3568C0B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0EB6BD7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38E8D64"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25.219.967</w:t>
            </w:r>
          </w:p>
        </w:tc>
        <w:tc>
          <w:tcPr>
            <w:tcW w:w="955" w:type="dxa"/>
            <w:tcBorders>
              <w:top w:val="nil"/>
              <w:left w:val="nil"/>
              <w:bottom w:val="single" w:sz="4" w:space="0" w:color="auto"/>
              <w:right w:val="single" w:sz="4" w:space="0" w:color="auto"/>
            </w:tcBorders>
            <w:noWrap/>
            <w:vAlign w:val="center"/>
            <w:hideMark/>
          </w:tcPr>
          <w:p w14:paraId="5ED2FA0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10.376.211</w:t>
            </w:r>
          </w:p>
        </w:tc>
        <w:tc>
          <w:tcPr>
            <w:tcW w:w="985" w:type="dxa"/>
            <w:tcBorders>
              <w:top w:val="nil"/>
              <w:left w:val="nil"/>
              <w:bottom w:val="single" w:sz="4" w:space="0" w:color="auto"/>
              <w:right w:val="single" w:sz="4" w:space="0" w:color="auto"/>
            </w:tcBorders>
            <w:noWrap/>
            <w:vAlign w:val="center"/>
            <w:hideMark/>
          </w:tcPr>
          <w:p w14:paraId="5ECF1AC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14.843.756</w:t>
            </w:r>
          </w:p>
        </w:tc>
        <w:tc>
          <w:tcPr>
            <w:tcW w:w="708" w:type="dxa"/>
            <w:tcBorders>
              <w:top w:val="nil"/>
              <w:left w:val="nil"/>
              <w:bottom w:val="single" w:sz="4" w:space="0" w:color="auto"/>
              <w:right w:val="single" w:sz="4" w:space="0" w:color="auto"/>
            </w:tcBorders>
            <w:noWrap/>
            <w:vAlign w:val="bottom"/>
            <w:hideMark/>
          </w:tcPr>
          <w:p w14:paraId="4A428F78"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41,14</w:t>
            </w:r>
          </w:p>
        </w:tc>
      </w:tr>
      <w:tr w:rsidR="00BE517C" w:rsidRPr="009854F0" w14:paraId="429D2A9D"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2B70BFC0"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1F78E046"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420</w:t>
            </w:r>
          </w:p>
        </w:tc>
        <w:tc>
          <w:tcPr>
            <w:tcW w:w="3222" w:type="dxa"/>
            <w:tcBorders>
              <w:top w:val="nil"/>
              <w:left w:val="nil"/>
              <w:bottom w:val="single" w:sz="4" w:space="0" w:color="auto"/>
              <w:right w:val="single" w:sz="4" w:space="0" w:color="auto"/>
            </w:tcBorders>
            <w:noWrap/>
            <w:vAlign w:val="center"/>
            <w:hideMark/>
          </w:tcPr>
          <w:p w14:paraId="7B40A7C1"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Патни и дневни расходи</w:t>
            </w:r>
          </w:p>
        </w:tc>
        <w:tc>
          <w:tcPr>
            <w:tcW w:w="955" w:type="dxa"/>
            <w:tcBorders>
              <w:top w:val="nil"/>
              <w:left w:val="nil"/>
              <w:bottom w:val="single" w:sz="4" w:space="0" w:color="auto"/>
              <w:right w:val="single" w:sz="4" w:space="0" w:color="auto"/>
            </w:tcBorders>
            <w:noWrap/>
            <w:vAlign w:val="center"/>
            <w:hideMark/>
          </w:tcPr>
          <w:p w14:paraId="7A709E8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50.000</w:t>
            </w:r>
          </w:p>
        </w:tc>
        <w:tc>
          <w:tcPr>
            <w:tcW w:w="955" w:type="dxa"/>
            <w:tcBorders>
              <w:top w:val="nil"/>
              <w:left w:val="nil"/>
              <w:bottom w:val="single" w:sz="4" w:space="0" w:color="auto"/>
              <w:right w:val="single" w:sz="4" w:space="0" w:color="auto"/>
            </w:tcBorders>
            <w:noWrap/>
            <w:vAlign w:val="center"/>
            <w:hideMark/>
          </w:tcPr>
          <w:p w14:paraId="4D7DC3C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25.000</w:t>
            </w:r>
          </w:p>
        </w:tc>
        <w:tc>
          <w:tcPr>
            <w:tcW w:w="1037" w:type="dxa"/>
            <w:tcBorders>
              <w:top w:val="nil"/>
              <w:left w:val="nil"/>
              <w:bottom w:val="single" w:sz="4" w:space="0" w:color="auto"/>
              <w:right w:val="single" w:sz="4" w:space="0" w:color="auto"/>
            </w:tcBorders>
            <w:noWrap/>
            <w:vAlign w:val="center"/>
            <w:hideMark/>
          </w:tcPr>
          <w:p w14:paraId="6CCBBDE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5F41D568"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7BA4EC7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60.000</w:t>
            </w:r>
          </w:p>
        </w:tc>
        <w:tc>
          <w:tcPr>
            <w:tcW w:w="801" w:type="dxa"/>
            <w:tcBorders>
              <w:top w:val="nil"/>
              <w:left w:val="nil"/>
              <w:bottom w:val="single" w:sz="4" w:space="0" w:color="auto"/>
              <w:right w:val="single" w:sz="4" w:space="0" w:color="auto"/>
            </w:tcBorders>
            <w:noWrap/>
            <w:vAlign w:val="center"/>
            <w:hideMark/>
          </w:tcPr>
          <w:p w14:paraId="0111855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9.181</w:t>
            </w:r>
          </w:p>
        </w:tc>
        <w:tc>
          <w:tcPr>
            <w:tcW w:w="873" w:type="dxa"/>
            <w:tcBorders>
              <w:top w:val="nil"/>
              <w:left w:val="nil"/>
              <w:bottom w:val="single" w:sz="4" w:space="0" w:color="auto"/>
              <w:right w:val="single" w:sz="4" w:space="0" w:color="auto"/>
            </w:tcBorders>
            <w:noWrap/>
            <w:vAlign w:val="center"/>
            <w:hideMark/>
          </w:tcPr>
          <w:p w14:paraId="18349C3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3558D1E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2B786E0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4622F1F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45A8FE3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110.000</w:t>
            </w:r>
          </w:p>
        </w:tc>
        <w:tc>
          <w:tcPr>
            <w:tcW w:w="955" w:type="dxa"/>
            <w:tcBorders>
              <w:top w:val="nil"/>
              <w:left w:val="nil"/>
              <w:bottom w:val="single" w:sz="4" w:space="0" w:color="auto"/>
              <w:right w:val="single" w:sz="4" w:space="0" w:color="auto"/>
            </w:tcBorders>
            <w:noWrap/>
            <w:vAlign w:val="center"/>
            <w:hideMark/>
          </w:tcPr>
          <w:p w14:paraId="7F2C3FD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34.181</w:t>
            </w:r>
          </w:p>
        </w:tc>
        <w:tc>
          <w:tcPr>
            <w:tcW w:w="985" w:type="dxa"/>
            <w:tcBorders>
              <w:top w:val="nil"/>
              <w:left w:val="nil"/>
              <w:bottom w:val="single" w:sz="4" w:space="0" w:color="auto"/>
              <w:right w:val="single" w:sz="4" w:space="0" w:color="auto"/>
            </w:tcBorders>
            <w:noWrap/>
            <w:vAlign w:val="center"/>
            <w:hideMark/>
          </w:tcPr>
          <w:p w14:paraId="5F99209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75.819</w:t>
            </w:r>
          </w:p>
        </w:tc>
        <w:tc>
          <w:tcPr>
            <w:tcW w:w="708" w:type="dxa"/>
            <w:tcBorders>
              <w:top w:val="nil"/>
              <w:left w:val="nil"/>
              <w:bottom w:val="single" w:sz="4" w:space="0" w:color="auto"/>
              <w:right w:val="single" w:sz="4" w:space="0" w:color="auto"/>
            </w:tcBorders>
            <w:noWrap/>
            <w:vAlign w:val="bottom"/>
            <w:hideMark/>
          </w:tcPr>
          <w:p w14:paraId="1084682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31,07</w:t>
            </w:r>
          </w:p>
        </w:tc>
      </w:tr>
      <w:tr w:rsidR="00BE517C" w:rsidRPr="009854F0" w14:paraId="2BD196B2"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22789F94"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088EC2BE"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421</w:t>
            </w:r>
          </w:p>
        </w:tc>
        <w:tc>
          <w:tcPr>
            <w:tcW w:w="3222" w:type="dxa"/>
            <w:tcBorders>
              <w:top w:val="nil"/>
              <w:left w:val="nil"/>
              <w:bottom w:val="single" w:sz="4" w:space="0" w:color="auto"/>
              <w:right w:val="single" w:sz="4" w:space="0" w:color="auto"/>
            </w:tcBorders>
            <w:noWrap/>
            <w:vAlign w:val="center"/>
            <w:hideMark/>
          </w:tcPr>
          <w:p w14:paraId="67D19B8F"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Комунални услуги, греење, комуникација и транспорт</w:t>
            </w:r>
          </w:p>
        </w:tc>
        <w:tc>
          <w:tcPr>
            <w:tcW w:w="955" w:type="dxa"/>
            <w:tcBorders>
              <w:top w:val="nil"/>
              <w:left w:val="nil"/>
              <w:bottom w:val="single" w:sz="4" w:space="0" w:color="auto"/>
              <w:right w:val="single" w:sz="4" w:space="0" w:color="auto"/>
            </w:tcBorders>
            <w:noWrap/>
            <w:vAlign w:val="center"/>
            <w:hideMark/>
          </w:tcPr>
          <w:p w14:paraId="6F49A10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3.673.027</w:t>
            </w:r>
          </w:p>
        </w:tc>
        <w:tc>
          <w:tcPr>
            <w:tcW w:w="955" w:type="dxa"/>
            <w:tcBorders>
              <w:top w:val="nil"/>
              <w:left w:val="nil"/>
              <w:bottom w:val="single" w:sz="4" w:space="0" w:color="auto"/>
              <w:right w:val="single" w:sz="4" w:space="0" w:color="auto"/>
            </w:tcBorders>
            <w:noWrap/>
            <w:vAlign w:val="center"/>
            <w:hideMark/>
          </w:tcPr>
          <w:p w14:paraId="76B4635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1.853.054</w:t>
            </w:r>
          </w:p>
        </w:tc>
        <w:tc>
          <w:tcPr>
            <w:tcW w:w="1037" w:type="dxa"/>
            <w:tcBorders>
              <w:top w:val="nil"/>
              <w:left w:val="nil"/>
              <w:bottom w:val="single" w:sz="4" w:space="0" w:color="auto"/>
              <w:right w:val="single" w:sz="4" w:space="0" w:color="auto"/>
            </w:tcBorders>
            <w:noWrap/>
            <w:vAlign w:val="center"/>
            <w:hideMark/>
          </w:tcPr>
          <w:p w14:paraId="0153BE93" w14:textId="3864C712" w:rsidR="009854F0" w:rsidRPr="009854F0" w:rsidRDefault="005B6C19" w:rsidP="009854F0">
            <w:pPr>
              <w:widowControl/>
              <w:autoSpaceDE/>
              <w:autoSpaceDN/>
              <w:jc w:val="right"/>
              <w:rPr>
                <w:rFonts w:ascii="Arial Narrow" w:eastAsia="Times New Roman" w:hAnsi="Arial Narrow" w:cs="Times New Roman"/>
                <w:sz w:val="18"/>
                <w:szCs w:val="18"/>
                <w:lang w:val="mk-MK"/>
              </w:rPr>
            </w:pPr>
            <w:r>
              <w:rPr>
                <w:rFonts w:ascii="Arial Narrow" w:eastAsia="Times New Roman" w:hAnsi="Arial Narrow" w:cs="Times New Roman"/>
                <w:sz w:val="18"/>
                <w:szCs w:val="18"/>
              </w:rPr>
              <w:t>2.992</w:t>
            </w:r>
            <w:r w:rsidR="009854F0" w:rsidRPr="009854F0">
              <w:rPr>
                <w:rFonts w:ascii="Arial Narrow" w:eastAsia="Times New Roman" w:hAnsi="Arial Narrow" w:cs="Times New Roman"/>
                <w:sz w:val="18"/>
                <w:szCs w:val="18"/>
                <w:lang w:val="mk-MK"/>
              </w:rPr>
              <w:t>.000</w:t>
            </w:r>
          </w:p>
        </w:tc>
        <w:tc>
          <w:tcPr>
            <w:tcW w:w="880" w:type="dxa"/>
            <w:tcBorders>
              <w:top w:val="nil"/>
              <w:left w:val="nil"/>
              <w:bottom w:val="single" w:sz="4" w:space="0" w:color="auto"/>
              <w:right w:val="single" w:sz="4" w:space="0" w:color="auto"/>
            </w:tcBorders>
            <w:noWrap/>
            <w:vAlign w:val="center"/>
            <w:hideMark/>
          </w:tcPr>
          <w:p w14:paraId="04C2C94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993.447</w:t>
            </w:r>
          </w:p>
        </w:tc>
        <w:tc>
          <w:tcPr>
            <w:tcW w:w="851" w:type="dxa"/>
            <w:tcBorders>
              <w:top w:val="nil"/>
              <w:left w:val="nil"/>
              <w:bottom w:val="single" w:sz="4" w:space="0" w:color="auto"/>
              <w:right w:val="single" w:sz="4" w:space="0" w:color="auto"/>
            </w:tcBorders>
            <w:noWrap/>
            <w:vAlign w:val="center"/>
            <w:hideMark/>
          </w:tcPr>
          <w:p w14:paraId="3FB03AE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20.000</w:t>
            </w:r>
          </w:p>
        </w:tc>
        <w:tc>
          <w:tcPr>
            <w:tcW w:w="801" w:type="dxa"/>
            <w:tcBorders>
              <w:top w:val="nil"/>
              <w:left w:val="nil"/>
              <w:bottom w:val="single" w:sz="4" w:space="0" w:color="auto"/>
              <w:right w:val="single" w:sz="4" w:space="0" w:color="auto"/>
            </w:tcBorders>
            <w:noWrap/>
            <w:vAlign w:val="center"/>
            <w:hideMark/>
          </w:tcPr>
          <w:p w14:paraId="66D179C8"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D39ECE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241844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267C5A08"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0B96AE4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2EA82A8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6.705.027</w:t>
            </w:r>
          </w:p>
        </w:tc>
        <w:tc>
          <w:tcPr>
            <w:tcW w:w="955" w:type="dxa"/>
            <w:tcBorders>
              <w:top w:val="nil"/>
              <w:left w:val="nil"/>
              <w:bottom w:val="single" w:sz="4" w:space="0" w:color="auto"/>
              <w:right w:val="single" w:sz="4" w:space="0" w:color="auto"/>
            </w:tcBorders>
            <w:noWrap/>
            <w:vAlign w:val="center"/>
            <w:hideMark/>
          </w:tcPr>
          <w:p w14:paraId="0473CC3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2.846.501</w:t>
            </w:r>
          </w:p>
        </w:tc>
        <w:tc>
          <w:tcPr>
            <w:tcW w:w="985" w:type="dxa"/>
            <w:tcBorders>
              <w:top w:val="nil"/>
              <w:left w:val="nil"/>
              <w:bottom w:val="single" w:sz="4" w:space="0" w:color="auto"/>
              <w:right w:val="single" w:sz="4" w:space="0" w:color="auto"/>
            </w:tcBorders>
            <w:noWrap/>
            <w:vAlign w:val="center"/>
            <w:hideMark/>
          </w:tcPr>
          <w:p w14:paraId="696D3D2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3.858.526</w:t>
            </w:r>
          </w:p>
        </w:tc>
        <w:tc>
          <w:tcPr>
            <w:tcW w:w="708" w:type="dxa"/>
            <w:tcBorders>
              <w:top w:val="nil"/>
              <w:left w:val="nil"/>
              <w:bottom w:val="single" w:sz="4" w:space="0" w:color="auto"/>
              <w:right w:val="single" w:sz="4" w:space="0" w:color="auto"/>
            </w:tcBorders>
            <w:noWrap/>
            <w:vAlign w:val="bottom"/>
            <w:hideMark/>
          </w:tcPr>
          <w:p w14:paraId="1ECFFAB4"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42,45</w:t>
            </w:r>
          </w:p>
        </w:tc>
      </w:tr>
      <w:tr w:rsidR="00BE517C" w:rsidRPr="009854F0" w14:paraId="1423E2B9"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228EF332"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61149868"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423</w:t>
            </w:r>
          </w:p>
        </w:tc>
        <w:tc>
          <w:tcPr>
            <w:tcW w:w="3222" w:type="dxa"/>
            <w:tcBorders>
              <w:top w:val="nil"/>
              <w:left w:val="nil"/>
              <w:bottom w:val="single" w:sz="4" w:space="0" w:color="auto"/>
              <w:right w:val="single" w:sz="4" w:space="0" w:color="auto"/>
            </w:tcBorders>
            <w:noWrap/>
            <w:vAlign w:val="center"/>
            <w:hideMark/>
          </w:tcPr>
          <w:p w14:paraId="6E27C66A"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Материјали и ситен инвентар</w:t>
            </w:r>
          </w:p>
        </w:tc>
        <w:tc>
          <w:tcPr>
            <w:tcW w:w="955" w:type="dxa"/>
            <w:tcBorders>
              <w:top w:val="nil"/>
              <w:left w:val="nil"/>
              <w:bottom w:val="single" w:sz="4" w:space="0" w:color="auto"/>
              <w:right w:val="single" w:sz="4" w:space="0" w:color="auto"/>
            </w:tcBorders>
            <w:noWrap/>
            <w:vAlign w:val="center"/>
            <w:hideMark/>
          </w:tcPr>
          <w:p w14:paraId="06F3BB4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3.083.440</w:t>
            </w:r>
          </w:p>
        </w:tc>
        <w:tc>
          <w:tcPr>
            <w:tcW w:w="955" w:type="dxa"/>
            <w:tcBorders>
              <w:top w:val="nil"/>
              <w:left w:val="nil"/>
              <w:bottom w:val="single" w:sz="4" w:space="0" w:color="auto"/>
              <w:right w:val="single" w:sz="4" w:space="0" w:color="auto"/>
            </w:tcBorders>
            <w:noWrap/>
            <w:vAlign w:val="center"/>
            <w:hideMark/>
          </w:tcPr>
          <w:p w14:paraId="4F648CD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1.228.730</w:t>
            </w:r>
          </w:p>
        </w:tc>
        <w:tc>
          <w:tcPr>
            <w:tcW w:w="1037" w:type="dxa"/>
            <w:tcBorders>
              <w:top w:val="nil"/>
              <w:left w:val="nil"/>
              <w:bottom w:val="single" w:sz="4" w:space="0" w:color="auto"/>
              <w:right w:val="single" w:sz="4" w:space="0" w:color="auto"/>
            </w:tcBorders>
            <w:noWrap/>
            <w:vAlign w:val="center"/>
            <w:hideMark/>
          </w:tcPr>
          <w:p w14:paraId="5F7C5CE9" w14:textId="67212410"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1.2</w:t>
            </w:r>
            <w:r w:rsidR="005B6C19">
              <w:rPr>
                <w:rFonts w:ascii="Arial Narrow" w:eastAsia="Times New Roman" w:hAnsi="Arial Narrow" w:cs="Times New Roman"/>
                <w:sz w:val="18"/>
                <w:szCs w:val="18"/>
              </w:rPr>
              <w:t>2</w:t>
            </w:r>
            <w:r w:rsidRPr="009854F0">
              <w:rPr>
                <w:rFonts w:ascii="Arial Narrow" w:eastAsia="Times New Roman" w:hAnsi="Arial Narrow" w:cs="Times New Roman"/>
                <w:sz w:val="18"/>
                <w:szCs w:val="18"/>
                <w:lang w:val="mk-MK"/>
              </w:rPr>
              <w:t>0.000</w:t>
            </w:r>
          </w:p>
        </w:tc>
        <w:tc>
          <w:tcPr>
            <w:tcW w:w="880" w:type="dxa"/>
            <w:tcBorders>
              <w:top w:val="nil"/>
              <w:left w:val="nil"/>
              <w:bottom w:val="single" w:sz="4" w:space="0" w:color="auto"/>
              <w:right w:val="single" w:sz="4" w:space="0" w:color="auto"/>
            </w:tcBorders>
            <w:noWrap/>
            <w:vAlign w:val="center"/>
            <w:hideMark/>
          </w:tcPr>
          <w:p w14:paraId="41054F0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165.624</w:t>
            </w:r>
          </w:p>
        </w:tc>
        <w:tc>
          <w:tcPr>
            <w:tcW w:w="851" w:type="dxa"/>
            <w:tcBorders>
              <w:top w:val="nil"/>
              <w:left w:val="nil"/>
              <w:bottom w:val="single" w:sz="4" w:space="0" w:color="auto"/>
              <w:right w:val="single" w:sz="4" w:space="0" w:color="auto"/>
            </w:tcBorders>
            <w:noWrap/>
            <w:vAlign w:val="center"/>
            <w:hideMark/>
          </w:tcPr>
          <w:p w14:paraId="03B6A1F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10.000</w:t>
            </w:r>
          </w:p>
        </w:tc>
        <w:tc>
          <w:tcPr>
            <w:tcW w:w="801" w:type="dxa"/>
            <w:tcBorders>
              <w:top w:val="nil"/>
              <w:left w:val="nil"/>
              <w:bottom w:val="single" w:sz="4" w:space="0" w:color="auto"/>
              <w:right w:val="single" w:sz="4" w:space="0" w:color="auto"/>
            </w:tcBorders>
            <w:noWrap/>
            <w:vAlign w:val="center"/>
            <w:hideMark/>
          </w:tcPr>
          <w:p w14:paraId="106FEDA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7.012</w:t>
            </w:r>
          </w:p>
        </w:tc>
        <w:tc>
          <w:tcPr>
            <w:tcW w:w="873" w:type="dxa"/>
            <w:tcBorders>
              <w:top w:val="nil"/>
              <w:left w:val="nil"/>
              <w:bottom w:val="single" w:sz="4" w:space="0" w:color="auto"/>
              <w:right w:val="single" w:sz="4" w:space="0" w:color="auto"/>
            </w:tcBorders>
            <w:noWrap/>
            <w:vAlign w:val="center"/>
            <w:hideMark/>
          </w:tcPr>
          <w:p w14:paraId="30FBE0C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9EA067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320789A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6637C35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044F043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4.293.440</w:t>
            </w:r>
          </w:p>
        </w:tc>
        <w:tc>
          <w:tcPr>
            <w:tcW w:w="955" w:type="dxa"/>
            <w:tcBorders>
              <w:top w:val="nil"/>
              <w:left w:val="nil"/>
              <w:bottom w:val="single" w:sz="4" w:space="0" w:color="auto"/>
              <w:right w:val="single" w:sz="4" w:space="0" w:color="auto"/>
            </w:tcBorders>
            <w:noWrap/>
            <w:vAlign w:val="center"/>
            <w:hideMark/>
          </w:tcPr>
          <w:p w14:paraId="66611FE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1.401.366</w:t>
            </w:r>
          </w:p>
        </w:tc>
        <w:tc>
          <w:tcPr>
            <w:tcW w:w="985" w:type="dxa"/>
            <w:tcBorders>
              <w:top w:val="nil"/>
              <w:left w:val="nil"/>
              <w:bottom w:val="single" w:sz="4" w:space="0" w:color="auto"/>
              <w:right w:val="single" w:sz="4" w:space="0" w:color="auto"/>
            </w:tcBorders>
            <w:noWrap/>
            <w:vAlign w:val="center"/>
            <w:hideMark/>
          </w:tcPr>
          <w:p w14:paraId="3712833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2.892.074</w:t>
            </w:r>
          </w:p>
        </w:tc>
        <w:tc>
          <w:tcPr>
            <w:tcW w:w="708" w:type="dxa"/>
            <w:tcBorders>
              <w:top w:val="nil"/>
              <w:left w:val="nil"/>
              <w:bottom w:val="single" w:sz="4" w:space="0" w:color="auto"/>
              <w:right w:val="single" w:sz="4" w:space="0" w:color="auto"/>
            </w:tcBorders>
            <w:noWrap/>
            <w:vAlign w:val="bottom"/>
            <w:hideMark/>
          </w:tcPr>
          <w:p w14:paraId="5C3FBC3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32,64</w:t>
            </w:r>
          </w:p>
        </w:tc>
      </w:tr>
      <w:tr w:rsidR="00BE517C" w:rsidRPr="009854F0" w14:paraId="5ECA17D0"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3FBD7FCA"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63DC4524"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424</w:t>
            </w:r>
          </w:p>
        </w:tc>
        <w:tc>
          <w:tcPr>
            <w:tcW w:w="3222" w:type="dxa"/>
            <w:tcBorders>
              <w:top w:val="nil"/>
              <w:left w:val="nil"/>
              <w:bottom w:val="single" w:sz="4" w:space="0" w:color="auto"/>
              <w:right w:val="single" w:sz="4" w:space="0" w:color="auto"/>
            </w:tcBorders>
            <w:noWrap/>
            <w:vAlign w:val="center"/>
            <w:hideMark/>
          </w:tcPr>
          <w:p w14:paraId="14557157"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Поправки и тековно одржување</w:t>
            </w:r>
          </w:p>
        </w:tc>
        <w:tc>
          <w:tcPr>
            <w:tcW w:w="955" w:type="dxa"/>
            <w:tcBorders>
              <w:top w:val="nil"/>
              <w:left w:val="nil"/>
              <w:bottom w:val="single" w:sz="4" w:space="0" w:color="auto"/>
              <w:right w:val="single" w:sz="4" w:space="0" w:color="auto"/>
            </w:tcBorders>
            <w:noWrap/>
            <w:vAlign w:val="center"/>
            <w:hideMark/>
          </w:tcPr>
          <w:p w14:paraId="2CE9C25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2.606.000</w:t>
            </w:r>
          </w:p>
        </w:tc>
        <w:tc>
          <w:tcPr>
            <w:tcW w:w="955" w:type="dxa"/>
            <w:tcBorders>
              <w:top w:val="nil"/>
              <w:left w:val="nil"/>
              <w:bottom w:val="single" w:sz="4" w:space="0" w:color="auto"/>
              <w:right w:val="single" w:sz="4" w:space="0" w:color="auto"/>
            </w:tcBorders>
            <w:noWrap/>
            <w:vAlign w:val="center"/>
            <w:hideMark/>
          </w:tcPr>
          <w:p w14:paraId="1ED246A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648.266</w:t>
            </w:r>
          </w:p>
        </w:tc>
        <w:tc>
          <w:tcPr>
            <w:tcW w:w="1037" w:type="dxa"/>
            <w:tcBorders>
              <w:top w:val="nil"/>
              <w:left w:val="nil"/>
              <w:bottom w:val="single" w:sz="4" w:space="0" w:color="auto"/>
              <w:right w:val="single" w:sz="4" w:space="0" w:color="auto"/>
            </w:tcBorders>
            <w:noWrap/>
            <w:vAlign w:val="center"/>
            <w:hideMark/>
          </w:tcPr>
          <w:p w14:paraId="03EC1DA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3.062.500</w:t>
            </w:r>
          </w:p>
        </w:tc>
        <w:tc>
          <w:tcPr>
            <w:tcW w:w="880" w:type="dxa"/>
            <w:tcBorders>
              <w:top w:val="nil"/>
              <w:left w:val="nil"/>
              <w:bottom w:val="single" w:sz="4" w:space="0" w:color="auto"/>
              <w:right w:val="single" w:sz="4" w:space="0" w:color="auto"/>
            </w:tcBorders>
            <w:noWrap/>
            <w:vAlign w:val="center"/>
            <w:hideMark/>
          </w:tcPr>
          <w:p w14:paraId="1439512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739.166</w:t>
            </w:r>
          </w:p>
        </w:tc>
        <w:tc>
          <w:tcPr>
            <w:tcW w:w="851" w:type="dxa"/>
            <w:tcBorders>
              <w:top w:val="nil"/>
              <w:left w:val="nil"/>
              <w:bottom w:val="single" w:sz="4" w:space="0" w:color="auto"/>
              <w:right w:val="single" w:sz="4" w:space="0" w:color="auto"/>
            </w:tcBorders>
            <w:noWrap/>
            <w:vAlign w:val="center"/>
            <w:hideMark/>
          </w:tcPr>
          <w:p w14:paraId="75EA15D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30548B1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3668847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62AE88E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5CC78858"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6DC6842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73C9242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5.668.500</w:t>
            </w:r>
          </w:p>
        </w:tc>
        <w:tc>
          <w:tcPr>
            <w:tcW w:w="955" w:type="dxa"/>
            <w:tcBorders>
              <w:top w:val="nil"/>
              <w:left w:val="nil"/>
              <w:bottom w:val="single" w:sz="4" w:space="0" w:color="auto"/>
              <w:right w:val="single" w:sz="4" w:space="0" w:color="auto"/>
            </w:tcBorders>
            <w:noWrap/>
            <w:vAlign w:val="center"/>
            <w:hideMark/>
          </w:tcPr>
          <w:p w14:paraId="067E12B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1.387.432</w:t>
            </w:r>
          </w:p>
        </w:tc>
        <w:tc>
          <w:tcPr>
            <w:tcW w:w="985" w:type="dxa"/>
            <w:tcBorders>
              <w:top w:val="nil"/>
              <w:left w:val="nil"/>
              <w:bottom w:val="single" w:sz="4" w:space="0" w:color="auto"/>
              <w:right w:val="single" w:sz="4" w:space="0" w:color="auto"/>
            </w:tcBorders>
            <w:noWrap/>
            <w:vAlign w:val="center"/>
            <w:hideMark/>
          </w:tcPr>
          <w:p w14:paraId="2D9FCE4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4.281.068</w:t>
            </w:r>
          </w:p>
        </w:tc>
        <w:tc>
          <w:tcPr>
            <w:tcW w:w="708" w:type="dxa"/>
            <w:tcBorders>
              <w:top w:val="nil"/>
              <w:left w:val="nil"/>
              <w:bottom w:val="single" w:sz="4" w:space="0" w:color="auto"/>
              <w:right w:val="single" w:sz="4" w:space="0" w:color="auto"/>
            </w:tcBorders>
            <w:noWrap/>
            <w:vAlign w:val="bottom"/>
            <w:hideMark/>
          </w:tcPr>
          <w:p w14:paraId="66B8E8DB"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24,48</w:t>
            </w:r>
          </w:p>
        </w:tc>
      </w:tr>
      <w:tr w:rsidR="00BE517C" w:rsidRPr="009854F0" w14:paraId="361318B8"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0A0062E1"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4BDDFCD2"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425</w:t>
            </w:r>
          </w:p>
        </w:tc>
        <w:tc>
          <w:tcPr>
            <w:tcW w:w="3222" w:type="dxa"/>
            <w:tcBorders>
              <w:top w:val="nil"/>
              <w:left w:val="nil"/>
              <w:bottom w:val="single" w:sz="4" w:space="0" w:color="auto"/>
              <w:right w:val="single" w:sz="4" w:space="0" w:color="auto"/>
            </w:tcBorders>
            <w:noWrap/>
            <w:vAlign w:val="center"/>
            <w:hideMark/>
          </w:tcPr>
          <w:p w14:paraId="1E38EF24"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Договорни услуги</w:t>
            </w:r>
          </w:p>
        </w:tc>
        <w:tc>
          <w:tcPr>
            <w:tcW w:w="955" w:type="dxa"/>
            <w:tcBorders>
              <w:top w:val="nil"/>
              <w:left w:val="nil"/>
              <w:bottom w:val="single" w:sz="4" w:space="0" w:color="auto"/>
              <w:right w:val="single" w:sz="4" w:space="0" w:color="auto"/>
            </w:tcBorders>
            <w:noWrap/>
            <w:vAlign w:val="center"/>
            <w:hideMark/>
          </w:tcPr>
          <w:p w14:paraId="093AEC4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1.187.000</w:t>
            </w:r>
          </w:p>
        </w:tc>
        <w:tc>
          <w:tcPr>
            <w:tcW w:w="955" w:type="dxa"/>
            <w:tcBorders>
              <w:top w:val="nil"/>
              <w:left w:val="nil"/>
              <w:bottom w:val="single" w:sz="4" w:space="0" w:color="auto"/>
              <w:right w:val="single" w:sz="4" w:space="0" w:color="auto"/>
            </w:tcBorders>
            <w:noWrap/>
            <w:vAlign w:val="center"/>
            <w:hideMark/>
          </w:tcPr>
          <w:p w14:paraId="348836F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537.506</w:t>
            </w:r>
          </w:p>
        </w:tc>
        <w:tc>
          <w:tcPr>
            <w:tcW w:w="1037" w:type="dxa"/>
            <w:tcBorders>
              <w:top w:val="nil"/>
              <w:left w:val="nil"/>
              <w:bottom w:val="single" w:sz="4" w:space="0" w:color="auto"/>
              <w:right w:val="single" w:sz="4" w:space="0" w:color="auto"/>
            </w:tcBorders>
            <w:noWrap/>
            <w:vAlign w:val="center"/>
            <w:hideMark/>
          </w:tcPr>
          <w:p w14:paraId="68B1784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3.543.000</w:t>
            </w:r>
          </w:p>
        </w:tc>
        <w:tc>
          <w:tcPr>
            <w:tcW w:w="880" w:type="dxa"/>
            <w:tcBorders>
              <w:top w:val="nil"/>
              <w:left w:val="nil"/>
              <w:bottom w:val="single" w:sz="4" w:space="0" w:color="auto"/>
              <w:right w:val="single" w:sz="4" w:space="0" w:color="auto"/>
            </w:tcBorders>
            <w:noWrap/>
            <w:vAlign w:val="center"/>
            <w:hideMark/>
          </w:tcPr>
          <w:p w14:paraId="7B5FE76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2.152.147</w:t>
            </w:r>
          </w:p>
        </w:tc>
        <w:tc>
          <w:tcPr>
            <w:tcW w:w="851" w:type="dxa"/>
            <w:tcBorders>
              <w:top w:val="nil"/>
              <w:left w:val="nil"/>
              <w:bottom w:val="single" w:sz="4" w:space="0" w:color="auto"/>
              <w:right w:val="single" w:sz="4" w:space="0" w:color="auto"/>
            </w:tcBorders>
            <w:noWrap/>
            <w:vAlign w:val="center"/>
            <w:hideMark/>
          </w:tcPr>
          <w:p w14:paraId="293D295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360.000</w:t>
            </w:r>
          </w:p>
        </w:tc>
        <w:tc>
          <w:tcPr>
            <w:tcW w:w="801" w:type="dxa"/>
            <w:tcBorders>
              <w:top w:val="nil"/>
              <w:left w:val="nil"/>
              <w:bottom w:val="single" w:sz="4" w:space="0" w:color="auto"/>
              <w:right w:val="single" w:sz="4" w:space="0" w:color="auto"/>
            </w:tcBorders>
            <w:noWrap/>
            <w:vAlign w:val="center"/>
            <w:hideMark/>
          </w:tcPr>
          <w:p w14:paraId="2A66EC9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98FCA8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2C597D2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002402E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00907D2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421D6F0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5.090.000</w:t>
            </w:r>
          </w:p>
        </w:tc>
        <w:tc>
          <w:tcPr>
            <w:tcW w:w="955" w:type="dxa"/>
            <w:tcBorders>
              <w:top w:val="nil"/>
              <w:left w:val="nil"/>
              <w:bottom w:val="single" w:sz="4" w:space="0" w:color="auto"/>
              <w:right w:val="single" w:sz="4" w:space="0" w:color="auto"/>
            </w:tcBorders>
            <w:noWrap/>
            <w:vAlign w:val="center"/>
            <w:hideMark/>
          </w:tcPr>
          <w:p w14:paraId="7E3A049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2.689.653</w:t>
            </w:r>
          </w:p>
        </w:tc>
        <w:tc>
          <w:tcPr>
            <w:tcW w:w="985" w:type="dxa"/>
            <w:tcBorders>
              <w:top w:val="nil"/>
              <w:left w:val="nil"/>
              <w:bottom w:val="single" w:sz="4" w:space="0" w:color="auto"/>
              <w:right w:val="single" w:sz="4" w:space="0" w:color="auto"/>
            </w:tcBorders>
            <w:noWrap/>
            <w:vAlign w:val="center"/>
            <w:hideMark/>
          </w:tcPr>
          <w:p w14:paraId="12CE591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2.400.347</w:t>
            </w:r>
          </w:p>
        </w:tc>
        <w:tc>
          <w:tcPr>
            <w:tcW w:w="708" w:type="dxa"/>
            <w:tcBorders>
              <w:top w:val="nil"/>
              <w:left w:val="nil"/>
              <w:bottom w:val="single" w:sz="4" w:space="0" w:color="auto"/>
              <w:right w:val="single" w:sz="4" w:space="0" w:color="auto"/>
            </w:tcBorders>
            <w:noWrap/>
            <w:vAlign w:val="bottom"/>
            <w:hideMark/>
          </w:tcPr>
          <w:p w14:paraId="113B96C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52,84</w:t>
            </w:r>
          </w:p>
        </w:tc>
      </w:tr>
      <w:tr w:rsidR="00BE517C" w:rsidRPr="009854F0" w14:paraId="6C8DC7BC"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15A823F0"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6E776089"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426</w:t>
            </w:r>
          </w:p>
        </w:tc>
        <w:tc>
          <w:tcPr>
            <w:tcW w:w="3222" w:type="dxa"/>
            <w:tcBorders>
              <w:top w:val="nil"/>
              <w:left w:val="nil"/>
              <w:bottom w:val="single" w:sz="4" w:space="0" w:color="auto"/>
              <w:right w:val="single" w:sz="4" w:space="0" w:color="auto"/>
            </w:tcBorders>
            <w:noWrap/>
            <w:vAlign w:val="center"/>
            <w:hideMark/>
          </w:tcPr>
          <w:p w14:paraId="74BF6A5E"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Други тековни расходи</w:t>
            </w:r>
          </w:p>
        </w:tc>
        <w:tc>
          <w:tcPr>
            <w:tcW w:w="955" w:type="dxa"/>
            <w:tcBorders>
              <w:top w:val="nil"/>
              <w:left w:val="nil"/>
              <w:bottom w:val="single" w:sz="4" w:space="0" w:color="auto"/>
              <w:right w:val="single" w:sz="4" w:space="0" w:color="auto"/>
            </w:tcBorders>
            <w:noWrap/>
            <w:vAlign w:val="center"/>
            <w:hideMark/>
          </w:tcPr>
          <w:p w14:paraId="6E60891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1.553.000</w:t>
            </w:r>
          </w:p>
        </w:tc>
        <w:tc>
          <w:tcPr>
            <w:tcW w:w="955" w:type="dxa"/>
            <w:tcBorders>
              <w:top w:val="nil"/>
              <w:left w:val="nil"/>
              <w:bottom w:val="single" w:sz="4" w:space="0" w:color="auto"/>
              <w:right w:val="single" w:sz="4" w:space="0" w:color="auto"/>
            </w:tcBorders>
            <w:noWrap/>
            <w:vAlign w:val="center"/>
            <w:hideMark/>
          </w:tcPr>
          <w:p w14:paraId="087720D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653.330</w:t>
            </w:r>
          </w:p>
        </w:tc>
        <w:tc>
          <w:tcPr>
            <w:tcW w:w="1037" w:type="dxa"/>
            <w:tcBorders>
              <w:top w:val="nil"/>
              <w:left w:val="nil"/>
              <w:bottom w:val="single" w:sz="4" w:space="0" w:color="auto"/>
              <w:right w:val="single" w:sz="4" w:space="0" w:color="auto"/>
            </w:tcBorders>
            <w:noWrap/>
            <w:vAlign w:val="center"/>
            <w:hideMark/>
          </w:tcPr>
          <w:p w14:paraId="5D331BC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290.000</w:t>
            </w:r>
          </w:p>
        </w:tc>
        <w:tc>
          <w:tcPr>
            <w:tcW w:w="880" w:type="dxa"/>
            <w:tcBorders>
              <w:top w:val="nil"/>
              <w:left w:val="nil"/>
              <w:bottom w:val="single" w:sz="4" w:space="0" w:color="auto"/>
              <w:right w:val="single" w:sz="4" w:space="0" w:color="auto"/>
            </w:tcBorders>
            <w:noWrap/>
            <w:vAlign w:val="center"/>
            <w:hideMark/>
          </w:tcPr>
          <w:p w14:paraId="0CBDE5C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190.849</w:t>
            </w:r>
          </w:p>
        </w:tc>
        <w:tc>
          <w:tcPr>
            <w:tcW w:w="851" w:type="dxa"/>
            <w:tcBorders>
              <w:top w:val="nil"/>
              <w:left w:val="nil"/>
              <w:bottom w:val="single" w:sz="4" w:space="0" w:color="auto"/>
              <w:right w:val="single" w:sz="4" w:space="0" w:color="auto"/>
            </w:tcBorders>
            <w:noWrap/>
            <w:vAlign w:val="center"/>
            <w:hideMark/>
          </w:tcPr>
          <w:p w14:paraId="6C2400F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10.000</w:t>
            </w:r>
          </w:p>
        </w:tc>
        <w:tc>
          <w:tcPr>
            <w:tcW w:w="801" w:type="dxa"/>
            <w:tcBorders>
              <w:top w:val="nil"/>
              <w:left w:val="nil"/>
              <w:bottom w:val="single" w:sz="4" w:space="0" w:color="auto"/>
              <w:right w:val="single" w:sz="4" w:space="0" w:color="auto"/>
            </w:tcBorders>
            <w:noWrap/>
            <w:vAlign w:val="center"/>
            <w:hideMark/>
          </w:tcPr>
          <w:p w14:paraId="3C46EEF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84B03C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40DDA98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12BDD35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1761CA5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D9CFAC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1.853.000</w:t>
            </w:r>
          </w:p>
        </w:tc>
        <w:tc>
          <w:tcPr>
            <w:tcW w:w="955" w:type="dxa"/>
            <w:tcBorders>
              <w:top w:val="nil"/>
              <w:left w:val="nil"/>
              <w:bottom w:val="single" w:sz="4" w:space="0" w:color="auto"/>
              <w:right w:val="single" w:sz="4" w:space="0" w:color="auto"/>
            </w:tcBorders>
            <w:noWrap/>
            <w:vAlign w:val="center"/>
            <w:hideMark/>
          </w:tcPr>
          <w:p w14:paraId="2A4D3F1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844.179</w:t>
            </w:r>
          </w:p>
        </w:tc>
        <w:tc>
          <w:tcPr>
            <w:tcW w:w="985" w:type="dxa"/>
            <w:tcBorders>
              <w:top w:val="nil"/>
              <w:left w:val="nil"/>
              <w:bottom w:val="single" w:sz="4" w:space="0" w:color="auto"/>
              <w:right w:val="single" w:sz="4" w:space="0" w:color="auto"/>
            </w:tcBorders>
            <w:noWrap/>
            <w:vAlign w:val="center"/>
            <w:hideMark/>
          </w:tcPr>
          <w:p w14:paraId="707B3CC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1.008.821</w:t>
            </w:r>
          </w:p>
        </w:tc>
        <w:tc>
          <w:tcPr>
            <w:tcW w:w="708" w:type="dxa"/>
            <w:tcBorders>
              <w:top w:val="nil"/>
              <w:left w:val="nil"/>
              <w:bottom w:val="single" w:sz="4" w:space="0" w:color="auto"/>
              <w:right w:val="single" w:sz="4" w:space="0" w:color="auto"/>
            </w:tcBorders>
            <w:noWrap/>
            <w:vAlign w:val="bottom"/>
            <w:hideMark/>
          </w:tcPr>
          <w:p w14:paraId="42D7D186"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45,56</w:t>
            </w:r>
          </w:p>
        </w:tc>
      </w:tr>
      <w:tr w:rsidR="00BE517C" w:rsidRPr="009854F0" w14:paraId="4061693B"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16347122"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74E4E650"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427</w:t>
            </w:r>
          </w:p>
        </w:tc>
        <w:tc>
          <w:tcPr>
            <w:tcW w:w="3222" w:type="dxa"/>
            <w:tcBorders>
              <w:top w:val="nil"/>
              <w:left w:val="nil"/>
              <w:bottom w:val="single" w:sz="4" w:space="0" w:color="auto"/>
              <w:right w:val="single" w:sz="4" w:space="0" w:color="auto"/>
            </w:tcBorders>
            <w:noWrap/>
            <w:vAlign w:val="center"/>
            <w:hideMark/>
          </w:tcPr>
          <w:p w14:paraId="0C64776A"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Привремени вработувања</w:t>
            </w:r>
          </w:p>
        </w:tc>
        <w:tc>
          <w:tcPr>
            <w:tcW w:w="955" w:type="dxa"/>
            <w:tcBorders>
              <w:top w:val="nil"/>
              <w:left w:val="nil"/>
              <w:bottom w:val="single" w:sz="4" w:space="0" w:color="auto"/>
              <w:right w:val="single" w:sz="4" w:space="0" w:color="auto"/>
            </w:tcBorders>
            <w:noWrap/>
            <w:vAlign w:val="center"/>
            <w:hideMark/>
          </w:tcPr>
          <w:p w14:paraId="0545C3C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1.500.000</w:t>
            </w:r>
          </w:p>
        </w:tc>
        <w:tc>
          <w:tcPr>
            <w:tcW w:w="955" w:type="dxa"/>
            <w:tcBorders>
              <w:top w:val="nil"/>
              <w:left w:val="nil"/>
              <w:bottom w:val="single" w:sz="4" w:space="0" w:color="auto"/>
              <w:right w:val="single" w:sz="4" w:space="0" w:color="auto"/>
            </w:tcBorders>
            <w:noWrap/>
            <w:vAlign w:val="center"/>
            <w:hideMark/>
          </w:tcPr>
          <w:p w14:paraId="60753BF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1.172.899</w:t>
            </w:r>
          </w:p>
        </w:tc>
        <w:tc>
          <w:tcPr>
            <w:tcW w:w="1037" w:type="dxa"/>
            <w:tcBorders>
              <w:top w:val="nil"/>
              <w:left w:val="nil"/>
              <w:bottom w:val="single" w:sz="4" w:space="0" w:color="auto"/>
              <w:right w:val="single" w:sz="4" w:space="0" w:color="auto"/>
            </w:tcBorders>
            <w:noWrap/>
            <w:vAlign w:val="center"/>
            <w:hideMark/>
          </w:tcPr>
          <w:p w14:paraId="0C8AE1F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470C0CD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34553F7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45717EC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2E1915A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1361339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1305D67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62026C0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1F8051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1.500.000</w:t>
            </w:r>
          </w:p>
        </w:tc>
        <w:tc>
          <w:tcPr>
            <w:tcW w:w="955" w:type="dxa"/>
            <w:tcBorders>
              <w:top w:val="nil"/>
              <w:left w:val="nil"/>
              <w:bottom w:val="single" w:sz="4" w:space="0" w:color="auto"/>
              <w:right w:val="single" w:sz="4" w:space="0" w:color="auto"/>
            </w:tcBorders>
            <w:noWrap/>
            <w:vAlign w:val="center"/>
            <w:hideMark/>
          </w:tcPr>
          <w:p w14:paraId="72E913E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1.172.899</w:t>
            </w:r>
          </w:p>
        </w:tc>
        <w:tc>
          <w:tcPr>
            <w:tcW w:w="985" w:type="dxa"/>
            <w:tcBorders>
              <w:top w:val="nil"/>
              <w:left w:val="nil"/>
              <w:bottom w:val="single" w:sz="4" w:space="0" w:color="auto"/>
              <w:right w:val="single" w:sz="4" w:space="0" w:color="auto"/>
            </w:tcBorders>
            <w:noWrap/>
            <w:vAlign w:val="center"/>
            <w:hideMark/>
          </w:tcPr>
          <w:p w14:paraId="72AE8EF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327.101</w:t>
            </w:r>
          </w:p>
        </w:tc>
        <w:tc>
          <w:tcPr>
            <w:tcW w:w="708" w:type="dxa"/>
            <w:tcBorders>
              <w:top w:val="nil"/>
              <w:left w:val="nil"/>
              <w:bottom w:val="single" w:sz="4" w:space="0" w:color="auto"/>
              <w:right w:val="single" w:sz="4" w:space="0" w:color="auto"/>
            </w:tcBorders>
            <w:noWrap/>
            <w:vAlign w:val="bottom"/>
            <w:hideMark/>
          </w:tcPr>
          <w:p w14:paraId="2DAF7D2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78,19</w:t>
            </w:r>
          </w:p>
        </w:tc>
      </w:tr>
      <w:tr w:rsidR="00BE517C" w:rsidRPr="009854F0" w14:paraId="2D5CC96C" w14:textId="77777777" w:rsidTr="00BE517C">
        <w:trPr>
          <w:trHeight w:val="285"/>
        </w:trPr>
        <w:tc>
          <w:tcPr>
            <w:tcW w:w="399" w:type="dxa"/>
            <w:vMerge w:val="restart"/>
            <w:tcBorders>
              <w:top w:val="nil"/>
              <w:left w:val="single" w:sz="4" w:space="0" w:color="auto"/>
              <w:bottom w:val="single" w:sz="4" w:space="0" w:color="auto"/>
              <w:right w:val="single" w:sz="4" w:space="0" w:color="auto"/>
            </w:tcBorders>
            <w:hideMark/>
          </w:tcPr>
          <w:p w14:paraId="740EE661"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46</w:t>
            </w:r>
          </w:p>
        </w:tc>
        <w:tc>
          <w:tcPr>
            <w:tcW w:w="490" w:type="dxa"/>
            <w:tcBorders>
              <w:top w:val="nil"/>
              <w:left w:val="nil"/>
              <w:bottom w:val="single" w:sz="4" w:space="0" w:color="auto"/>
              <w:right w:val="single" w:sz="4" w:space="0" w:color="auto"/>
            </w:tcBorders>
            <w:noWrap/>
            <w:vAlign w:val="bottom"/>
            <w:hideMark/>
          </w:tcPr>
          <w:p w14:paraId="7AA9114B" w14:textId="77777777" w:rsidR="009854F0" w:rsidRPr="009854F0" w:rsidRDefault="009854F0" w:rsidP="009854F0">
            <w:pPr>
              <w:widowControl/>
              <w:autoSpaceDE/>
              <w:autoSpaceDN/>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 </w:t>
            </w:r>
          </w:p>
        </w:tc>
        <w:tc>
          <w:tcPr>
            <w:tcW w:w="3222" w:type="dxa"/>
            <w:tcBorders>
              <w:top w:val="nil"/>
              <w:left w:val="nil"/>
              <w:bottom w:val="single" w:sz="4" w:space="0" w:color="auto"/>
              <w:right w:val="single" w:sz="4" w:space="0" w:color="auto"/>
            </w:tcBorders>
            <w:noWrap/>
            <w:vAlign w:val="center"/>
            <w:hideMark/>
          </w:tcPr>
          <w:p w14:paraId="43096667"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СУБВЕНЦИИ И ТРАНСФЕРИ</w:t>
            </w:r>
          </w:p>
        </w:tc>
        <w:tc>
          <w:tcPr>
            <w:tcW w:w="955" w:type="dxa"/>
            <w:tcBorders>
              <w:top w:val="nil"/>
              <w:left w:val="nil"/>
              <w:bottom w:val="single" w:sz="4" w:space="0" w:color="auto"/>
              <w:right w:val="single" w:sz="4" w:space="0" w:color="auto"/>
            </w:tcBorders>
            <w:noWrap/>
            <w:vAlign w:val="center"/>
            <w:hideMark/>
          </w:tcPr>
          <w:p w14:paraId="5AAA5682"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8.085.928</w:t>
            </w:r>
          </w:p>
        </w:tc>
        <w:tc>
          <w:tcPr>
            <w:tcW w:w="955" w:type="dxa"/>
            <w:tcBorders>
              <w:top w:val="nil"/>
              <w:left w:val="nil"/>
              <w:bottom w:val="single" w:sz="4" w:space="0" w:color="auto"/>
              <w:right w:val="single" w:sz="4" w:space="0" w:color="auto"/>
            </w:tcBorders>
            <w:noWrap/>
            <w:vAlign w:val="center"/>
            <w:hideMark/>
          </w:tcPr>
          <w:p w14:paraId="53C591F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1.509.780</w:t>
            </w:r>
          </w:p>
        </w:tc>
        <w:tc>
          <w:tcPr>
            <w:tcW w:w="1037" w:type="dxa"/>
            <w:tcBorders>
              <w:top w:val="nil"/>
              <w:left w:val="nil"/>
              <w:bottom w:val="single" w:sz="4" w:space="0" w:color="auto"/>
              <w:right w:val="single" w:sz="4" w:space="0" w:color="auto"/>
            </w:tcBorders>
            <w:noWrap/>
            <w:vAlign w:val="center"/>
            <w:hideMark/>
          </w:tcPr>
          <w:p w14:paraId="5D7CA6C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500.000</w:t>
            </w:r>
          </w:p>
        </w:tc>
        <w:tc>
          <w:tcPr>
            <w:tcW w:w="880" w:type="dxa"/>
            <w:tcBorders>
              <w:top w:val="nil"/>
              <w:left w:val="nil"/>
              <w:bottom w:val="single" w:sz="4" w:space="0" w:color="auto"/>
              <w:right w:val="single" w:sz="4" w:space="0" w:color="auto"/>
            </w:tcBorders>
            <w:noWrap/>
            <w:vAlign w:val="center"/>
            <w:hideMark/>
          </w:tcPr>
          <w:p w14:paraId="12175DD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124.180</w:t>
            </w:r>
          </w:p>
        </w:tc>
        <w:tc>
          <w:tcPr>
            <w:tcW w:w="851" w:type="dxa"/>
            <w:tcBorders>
              <w:top w:val="nil"/>
              <w:left w:val="nil"/>
              <w:bottom w:val="single" w:sz="4" w:space="0" w:color="auto"/>
              <w:right w:val="single" w:sz="4" w:space="0" w:color="auto"/>
            </w:tcBorders>
            <w:noWrap/>
            <w:vAlign w:val="center"/>
            <w:hideMark/>
          </w:tcPr>
          <w:p w14:paraId="2578AFE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2200980B"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BD5AC26"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1F39F29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0D1C5AF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13DA232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328340D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8.585.928</w:t>
            </w:r>
          </w:p>
        </w:tc>
        <w:tc>
          <w:tcPr>
            <w:tcW w:w="955" w:type="dxa"/>
            <w:tcBorders>
              <w:top w:val="nil"/>
              <w:left w:val="nil"/>
              <w:bottom w:val="single" w:sz="4" w:space="0" w:color="auto"/>
              <w:right w:val="single" w:sz="4" w:space="0" w:color="auto"/>
            </w:tcBorders>
            <w:noWrap/>
            <w:vAlign w:val="center"/>
            <w:hideMark/>
          </w:tcPr>
          <w:p w14:paraId="705B88B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1.633.960</w:t>
            </w:r>
          </w:p>
        </w:tc>
        <w:tc>
          <w:tcPr>
            <w:tcW w:w="985" w:type="dxa"/>
            <w:tcBorders>
              <w:top w:val="nil"/>
              <w:left w:val="nil"/>
              <w:bottom w:val="single" w:sz="4" w:space="0" w:color="auto"/>
              <w:right w:val="single" w:sz="4" w:space="0" w:color="auto"/>
            </w:tcBorders>
            <w:noWrap/>
            <w:vAlign w:val="center"/>
            <w:hideMark/>
          </w:tcPr>
          <w:p w14:paraId="0298C40E"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6.951.968</w:t>
            </w:r>
          </w:p>
        </w:tc>
        <w:tc>
          <w:tcPr>
            <w:tcW w:w="708" w:type="dxa"/>
            <w:tcBorders>
              <w:top w:val="nil"/>
              <w:left w:val="nil"/>
              <w:bottom w:val="single" w:sz="4" w:space="0" w:color="auto"/>
              <w:right w:val="single" w:sz="4" w:space="0" w:color="auto"/>
            </w:tcBorders>
            <w:noWrap/>
            <w:vAlign w:val="bottom"/>
            <w:hideMark/>
          </w:tcPr>
          <w:p w14:paraId="39A5EC08"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19,03</w:t>
            </w:r>
          </w:p>
        </w:tc>
      </w:tr>
      <w:tr w:rsidR="00BE517C" w:rsidRPr="009854F0" w14:paraId="4301C293"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5BA80EE5"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59505F26"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461</w:t>
            </w:r>
          </w:p>
        </w:tc>
        <w:tc>
          <w:tcPr>
            <w:tcW w:w="3222" w:type="dxa"/>
            <w:tcBorders>
              <w:top w:val="nil"/>
              <w:left w:val="nil"/>
              <w:bottom w:val="single" w:sz="4" w:space="0" w:color="auto"/>
              <w:right w:val="single" w:sz="4" w:space="0" w:color="auto"/>
            </w:tcBorders>
            <w:noWrap/>
            <w:vAlign w:val="center"/>
            <w:hideMark/>
          </w:tcPr>
          <w:p w14:paraId="7B5F2D96"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Субвенции за јавни претпријатија</w:t>
            </w:r>
          </w:p>
        </w:tc>
        <w:tc>
          <w:tcPr>
            <w:tcW w:w="955" w:type="dxa"/>
            <w:tcBorders>
              <w:top w:val="nil"/>
              <w:left w:val="nil"/>
              <w:bottom w:val="single" w:sz="4" w:space="0" w:color="auto"/>
              <w:right w:val="single" w:sz="4" w:space="0" w:color="auto"/>
            </w:tcBorders>
            <w:noWrap/>
            <w:vAlign w:val="center"/>
            <w:hideMark/>
          </w:tcPr>
          <w:p w14:paraId="0D64CC3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1.950.000</w:t>
            </w:r>
          </w:p>
        </w:tc>
        <w:tc>
          <w:tcPr>
            <w:tcW w:w="955" w:type="dxa"/>
            <w:tcBorders>
              <w:top w:val="nil"/>
              <w:left w:val="nil"/>
              <w:bottom w:val="single" w:sz="4" w:space="0" w:color="auto"/>
              <w:right w:val="single" w:sz="4" w:space="0" w:color="auto"/>
            </w:tcBorders>
            <w:noWrap/>
            <w:vAlign w:val="center"/>
            <w:hideMark/>
          </w:tcPr>
          <w:p w14:paraId="6EFAB25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554.635</w:t>
            </w:r>
          </w:p>
        </w:tc>
        <w:tc>
          <w:tcPr>
            <w:tcW w:w="1037" w:type="dxa"/>
            <w:tcBorders>
              <w:top w:val="nil"/>
              <w:left w:val="nil"/>
              <w:bottom w:val="single" w:sz="4" w:space="0" w:color="auto"/>
              <w:right w:val="single" w:sz="4" w:space="0" w:color="auto"/>
            </w:tcBorders>
            <w:noWrap/>
            <w:vAlign w:val="center"/>
            <w:hideMark/>
          </w:tcPr>
          <w:p w14:paraId="2298B07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56B583D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0C8FB01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7F62314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50A287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21C05B9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6B86866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22DEC90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57D2E09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1.950.000</w:t>
            </w:r>
          </w:p>
        </w:tc>
        <w:tc>
          <w:tcPr>
            <w:tcW w:w="955" w:type="dxa"/>
            <w:tcBorders>
              <w:top w:val="nil"/>
              <w:left w:val="nil"/>
              <w:bottom w:val="single" w:sz="4" w:space="0" w:color="auto"/>
              <w:right w:val="single" w:sz="4" w:space="0" w:color="auto"/>
            </w:tcBorders>
            <w:noWrap/>
            <w:vAlign w:val="center"/>
            <w:hideMark/>
          </w:tcPr>
          <w:p w14:paraId="4FFEF2E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554.635</w:t>
            </w:r>
          </w:p>
        </w:tc>
        <w:tc>
          <w:tcPr>
            <w:tcW w:w="985" w:type="dxa"/>
            <w:tcBorders>
              <w:top w:val="nil"/>
              <w:left w:val="nil"/>
              <w:bottom w:val="single" w:sz="4" w:space="0" w:color="auto"/>
              <w:right w:val="single" w:sz="4" w:space="0" w:color="auto"/>
            </w:tcBorders>
            <w:noWrap/>
            <w:vAlign w:val="center"/>
            <w:hideMark/>
          </w:tcPr>
          <w:p w14:paraId="02B9269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1.395.365</w:t>
            </w:r>
          </w:p>
        </w:tc>
        <w:tc>
          <w:tcPr>
            <w:tcW w:w="708" w:type="dxa"/>
            <w:tcBorders>
              <w:top w:val="nil"/>
              <w:left w:val="nil"/>
              <w:bottom w:val="single" w:sz="4" w:space="0" w:color="auto"/>
              <w:right w:val="single" w:sz="4" w:space="0" w:color="auto"/>
            </w:tcBorders>
            <w:noWrap/>
            <w:vAlign w:val="bottom"/>
            <w:hideMark/>
          </w:tcPr>
          <w:p w14:paraId="14094752"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28,44</w:t>
            </w:r>
          </w:p>
        </w:tc>
      </w:tr>
      <w:tr w:rsidR="00BE517C" w:rsidRPr="009854F0" w14:paraId="643CBCD1"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35924B35"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485C06DF"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463</w:t>
            </w:r>
          </w:p>
        </w:tc>
        <w:tc>
          <w:tcPr>
            <w:tcW w:w="3222" w:type="dxa"/>
            <w:tcBorders>
              <w:top w:val="nil"/>
              <w:left w:val="nil"/>
              <w:bottom w:val="single" w:sz="4" w:space="0" w:color="auto"/>
              <w:right w:val="single" w:sz="4" w:space="0" w:color="auto"/>
            </w:tcBorders>
            <w:noWrap/>
            <w:vAlign w:val="center"/>
            <w:hideMark/>
          </w:tcPr>
          <w:p w14:paraId="0D8071F4"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Трансфери до невладини организации</w:t>
            </w:r>
          </w:p>
        </w:tc>
        <w:tc>
          <w:tcPr>
            <w:tcW w:w="955" w:type="dxa"/>
            <w:tcBorders>
              <w:top w:val="nil"/>
              <w:left w:val="nil"/>
              <w:bottom w:val="single" w:sz="4" w:space="0" w:color="auto"/>
              <w:right w:val="single" w:sz="4" w:space="0" w:color="auto"/>
            </w:tcBorders>
            <w:noWrap/>
            <w:vAlign w:val="center"/>
            <w:hideMark/>
          </w:tcPr>
          <w:p w14:paraId="13A0686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370.000</w:t>
            </w:r>
          </w:p>
        </w:tc>
        <w:tc>
          <w:tcPr>
            <w:tcW w:w="955" w:type="dxa"/>
            <w:tcBorders>
              <w:top w:val="nil"/>
              <w:left w:val="nil"/>
              <w:bottom w:val="single" w:sz="4" w:space="0" w:color="auto"/>
              <w:right w:val="single" w:sz="4" w:space="0" w:color="auto"/>
            </w:tcBorders>
            <w:noWrap/>
            <w:vAlign w:val="center"/>
            <w:hideMark/>
          </w:tcPr>
          <w:p w14:paraId="0BD2B55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140.000</w:t>
            </w:r>
          </w:p>
        </w:tc>
        <w:tc>
          <w:tcPr>
            <w:tcW w:w="1037" w:type="dxa"/>
            <w:tcBorders>
              <w:top w:val="nil"/>
              <w:left w:val="nil"/>
              <w:bottom w:val="single" w:sz="4" w:space="0" w:color="auto"/>
              <w:right w:val="single" w:sz="4" w:space="0" w:color="auto"/>
            </w:tcBorders>
            <w:noWrap/>
            <w:vAlign w:val="center"/>
            <w:hideMark/>
          </w:tcPr>
          <w:p w14:paraId="2D84076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3D1DB03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36FF3DF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78F85DA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6B2EC43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C2A29F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7898437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0462082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3FDE74E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370.000</w:t>
            </w:r>
          </w:p>
        </w:tc>
        <w:tc>
          <w:tcPr>
            <w:tcW w:w="955" w:type="dxa"/>
            <w:tcBorders>
              <w:top w:val="nil"/>
              <w:left w:val="nil"/>
              <w:bottom w:val="single" w:sz="4" w:space="0" w:color="auto"/>
              <w:right w:val="single" w:sz="4" w:space="0" w:color="auto"/>
            </w:tcBorders>
            <w:noWrap/>
            <w:vAlign w:val="center"/>
            <w:hideMark/>
          </w:tcPr>
          <w:p w14:paraId="54370A5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140.000</w:t>
            </w:r>
          </w:p>
        </w:tc>
        <w:tc>
          <w:tcPr>
            <w:tcW w:w="985" w:type="dxa"/>
            <w:tcBorders>
              <w:top w:val="nil"/>
              <w:left w:val="nil"/>
              <w:bottom w:val="single" w:sz="4" w:space="0" w:color="auto"/>
              <w:right w:val="single" w:sz="4" w:space="0" w:color="auto"/>
            </w:tcBorders>
            <w:noWrap/>
            <w:vAlign w:val="center"/>
            <w:hideMark/>
          </w:tcPr>
          <w:p w14:paraId="5E93CE2B"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230.000</w:t>
            </w:r>
          </w:p>
        </w:tc>
        <w:tc>
          <w:tcPr>
            <w:tcW w:w="708" w:type="dxa"/>
            <w:tcBorders>
              <w:top w:val="nil"/>
              <w:left w:val="nil"/>
              <w:bottom w:val="single" w:sz="4" w:space="0" w:color="auto"/>
              <w:right w:val="single" w:sz="4" w:space="0" w:color="auto"/>
            </w:tcBorders>
            <w:noWrap/>
            <w:vAlign w:val="bottom"/>
            <w:hideMark/>
          </w:tcPr>
          <w:p w14:paraId="6759346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37,84</w:t>
            </w:r>
          </w:p>
        </w:tc>
      </w:tr>
      <w:tr w:rsidR="00BE517C" w:rsidRPr="009854F0" w14:paraId="55B4490D"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092496DD"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5BBC5634"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464</w:t>
            </w:r>
          </w:p>
        </w:tc>
        <w:tc>
          <w:tcPr>
            <w:tcW w:w="3222" w:type="dxa"/>
            <w:tcBorders>
              <w:top w:val="nil"/>
              <w:left w:val="nil"/>
              <w:bottom w:val="single" w:sz="4" w:space="0" w:color="auto"/>
              <w:right w:val="single" w:sz="4" w:space="0" w:color="auto"/>
            </w:tcBorders>
            <w:noWrap/>
            <w:vAlign w:val="center"/>
            <w:hideMark/>
          </w:tcPr>
          <w:p w14:paraId="6343F263"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Разни трансфери</w:t>
            </w:r>
          </w:p>
        </w:tc>
        <w:tc>
          <w:tcPr>
            <w:tcW w:w="955" w:type="dxa"/>
            <w:tcBorders>
              <w:top w:val="nil"/>
              <w:left w:val="nil"/>
              <w:bottom w:val="single" w:sz="4" w:space="0" w:color="auto"/>
              <w:right w:val="single" w:sz="4" w:space="0" w:color="auto"/>
            </w:tcBorders>
            <w:noWrap/>
            <w:vAlign w:val="center"/>
            <w:hideMark/>
          </w:tcPr>
          <w:p w14:paraId="40B6B69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5.765.928</w:t>
            </w:r>
          </w:p>
        </w:tc>
        <w:tc>
          <w:tcPr>
            <w:tcW w:w="955" w:type="dxa"/>
            <w:tcBorders>
              <w:top w:val="nil"/>
              <w:left w:val="nil"/>
              <w:bottom w:val="single" w:sz="4" w:space="0" w:color="auto"/>
              <w:right w:val="single" w:sz="4" w:space="0" w:color="auto"/>
            </w:tcBorders>
            <w:noWrap/>
            <w:vAlign w:val="center"/>
            <w:hideMark/>
          </w:tcPr>
          <w:p w14:paraId="3C8713D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815.145</w:t>
            </w:r>
          </w:p>
        </w:tc>
        <w:tc>
          <w:tcPr>
            <w:tcW w:w="1037" w:type="dxa"/>
            <w:tcBorders>
              <w:top w:val="nil"/>
              <w:left w:val="nil"/>
              <w:bottom w:val="single" w:sz="4" w:space="0" w:color="auto"/>
              <w:right w:val="single" w:sz="4" w:space="0" w:color="auto"/>
            </w:tcBorders>
            <w:noWrap/>
            <w:vAlign w:val="center"/>
            <w:hideMark/>
          </w:tcPr>
          <w:p w14:paraId="25113BA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500.000</w:t>
            </w:r>
          </w:p>
        </w:tc>
        <w:tc>
          <w:tcPr>
            <w:tcW w:w="880" w:type="dxa"/>
            <w:tcBorders>
              <w:top w:val="nil"/>
              <w:left w:val="nil"/>
              <w:bottom w:val="single" w:sz="4" w:space="0" w:color="auto"/>
              <w:right w:val="single" w:sz="4" w:space="0" w:color="auto"/>
            </w:tcBorders>
            <w:noWrap/>
            <w:vAlign w:val="center"/>
            <w:hideMark/>
          </w:tcPr>
          <w:p w14:paraId="21297A7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124.180</w:t>
            </w:r>
          </w:p>
        </w:tc>
        <w:tc>
          <w:tcPr>
            <w:tcW w:w="851" w:type="dxa"/>
            <w:tcBorders>
              <w:top w:val="nil"/>
              <w:left w:val="nil"/>
              <w:bottom w:val="single" w:sz="4" w:space="0" w:color="auto"/>
              <w:right w:val="single" w:sz="4" w:space="0" w:color="auto"/>
            </w:tcBorders>
            <w:noWrap/>
            <w:vAlign w:val="center"/>
            <w:hideMark/>
          </w:tcPr>
          <w:p w14:paraId="4F4CCF9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50C3FCC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9C5A8A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EE4BFC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289E015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50A674E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CDF4C8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6.265.928</w:t>
            </w:r>
          </w:p>
        </w:tc>
        <w:tc>
          <w:tcPr>
            <w:tcW w:w="955" w:type="dxa"/>
            <w:tcBorders>
              <w:top w:val="nil"/>
              <w:left w:val="nil"/>
              <w:bottom w:val="single" w:sz="4" w:space="0" w:color="auto"/>
              <w:right w:val="single" w:sz="4" w:space="0" w:color="auto"/>
            </w:tcBorders>
            <w:noWrap/>
            <w:vAlign w:val="center"/>
            <w:hideMark/>
          </w:tcPr>
          <w:p w14:paraId="3D88DBD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939.325</w:t>
            </w:r>
          </w:p>
        </w:tc>
        <w:tc>
          <w:tcPr>
            <w:tcW w:w="985" w:type="dxa"/>
            <w:tcBorders>
              <w:top w:val="nil"/>
              <w:left w:val="nil"/>
              <w:bottom w:val="single" w:sz="4" w:space="0" w:color="auto"/>
              <w:right w:val="single" w:sz="4" w:space="0" w:color="auto"/>
            </w:tcBorders>
            <w:noWrap/>
            <w:vAlign w:val="center"/>
            <w:hideMark/>
          </w:tcPr>
          <w:p w14:paraId="4666DBC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5.326.603</w:t>
            </w:r>
          </w:p>
        </w:tc>
        <w:tc>
          <w:tcPr>
            <w:tcW w:w="708" w:type="dxa"/>
            <w:tcBorders>
              <w:top w:val="nil"/>
              <w:left w:val="nil"/>
              <w:bottom w:val="single" w:sz="4" w:space="0" w:color="auto"/>
              <w:right w:val="single" w:sz="4" w:space="0" w:color="auto"/>
            </w:tcBorders>
            <w:noWrap/>
            <w:vAlign w:val="bottom"/>
            <w:hideMark/>
          </w:tcPr>
          <w:p w14:paraId="7309B01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14,99</w:t>
            </w:r>
          </w:p>
        </w:tc>
      </w:tr>
      <w:tr w:rsidR="00BE517C" w:rsidRPr="009854F0" w14:paraId="7AD654F3" w14:textId="77777777" w:rsidTr="00BE517C">
        <w:trPr>
          <w:trHeight w:val="285"/>
        </w:trPr>
        <w:tc>
          <w:tcPr>
            <w:tcW w:w="399" w:type="dxa"/>
            <w:vMerge w:val="restart"/>
            <w:tcBorders>
              <w:top w:val="nil"/>
              <w:left w:val="single" w:sz="4" w:space="0" w:color="auto"/>
              <w:bottom w:val="single" w:sz="4" w:space="0" w:color="auto"/>
              <w:right w:val="single" w:sz="4" w:space="0" w:color="auto"/>
            </w:tcBorders>
            <w:hideMark/>
          </w:tcPr>
          <w:p w14:paraId="00635FA7"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47</w:t>
            </w:r>
          </w:p>
        </w:tc>
        <w:tc>
          <w:tcPr>
            <w:tcW w:w="490" w:type="dxa"/>
            <w:tcBorders>
              <w:top w:val="nil"/>
              <w:left w:val="nil"/>
              <w:bottom w:val="single" w:sz="4" w:space="0" w:color="auto"/>
              <w:right w:val="single" w:sz="4" w:space="0" w:color="auto"/>
            </w:tcBorders>
            <w:noWrap/>
            <w:vAlign w:val="bottom"/>
            <w:hideMark/>
          </w:tcPr>
          <w:p w14:paraId="7F593AAB" w14:textId="77777777" w:rsidR="009854F0" w:rsidRPr="009854F0" w:rsidRDefault="009854F0" w:rsidP="009854F0">
            <w:pPr>
              <w:widowControl/>
              <w:autoSpaceDE/>
              <w:autoSpaceDN/>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 </w:t>
            </w:r>
          </w:p>
        </w:tc>
        <w:tc>
          <w:tcPr>
            <w:tcW w:w="3222" w:type="dxa"/>
            <w:tcBorders>
              <w:top w:val="nil"/>
              <w:left w:val="nil"/>
              <w:bottom w:val="single" w:sz="4" w:space="0" w:color="auto"/>
              <w:right w:val="single" w:sz="4" w:space="0" w:color="auto"/>
            </w:tcBorders>
            <w:noWrap/>
            <w:vAlign w:val="center"/>
            <w:hideMark/>
          </w:tcPr>
          <w:p w14:paraId="1D2CAA63"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СОЦИЈАЛНИ БЕНЕФИЦИИ</w:t>
            </w:r>
          </w:p>
        </w:tc>
        <w:tc>
          <w:tcPr>
            <w:tcW w:w="955" w:type="dxa"/>
            <w:tcBorders>
              <w:top w:val="nil"/>
              <w:left w:val="nil"/>
              <w:bottom w:val="single" w:sz="4" w:space="0" w:color="auto"/>
              <w:right w:val="single" w:sz="4" w:space="0" w:color="auto"/>
            </w:tcBorders>
            <w:noWrap/>
            <w:vAlign w:val="center"/>
            <w:hideMark/>
          </w:tcPr>
          <w:p w14:paraId="559147FE"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350.000</w:t>
            </w:r>
          </w:p>
        </w:tc>
        <w:tc>
          <w:tcPr>
            <w:tcW w:w="955" w:type="dxa"/>
            <w:tcBorders>
              <w:top w:val="nil"/>
              <w:left w:val="nil"/>
              <w:bottom w:val="single" w:sz="4" w:space="0" w:color="auto"/>
              <w:right w:val="single" w:sz="4" w:space="0" w:color="auto"/>
            </w:tcBorders>
            <w:noWrap/>
            <w:vAlign w:val="center"/>
            <w:hideMark/>
          </w:tcPr>
          <w:p w14:paraId="4183C5A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97.781</w:t>
            </w:r>
          </w:p>
        </w:tc>
        <w:tc>
          <w:tcPr>
            <w:tcW w:w="1037" w:type="dxa"/>
            <w:tcBorders>
              <w:top w:val="nil"/>
              <w:left w:val="nil"/>
              <w:bottom w:val="single" w:sz="4" w:space="0" w:color="auto"/>
              <w:right w:val="single" w:sz="4" w:space="0" w:color="auto"/>
            </w:tcBorders>
            <w:noWrap/>
            <w:vAlign w:val="center"/>
            <w:hideMark/>
          </w:tcPr>
          <w:p w14:paraId="77432E9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6760937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7F06AA2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3DB982A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10D6831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10708A5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4878C64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5C5CAB3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6A20AFF2"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350.000</w:t>
            </w:r>
          </w:p>
        </w:tc>
        <w:tc>
          <w:tcPr>
            <w:tcW w:w="955" w:type="dxa"/>
            <w:tcBorders>
              <w:top w:val="nil"/>
              <w:left w:val="nil"/>
              <w:bottom w:val="single" w:sz="4" w:space="0" w:color="auto"/>
              <w:right w:val="single" w:sz="4" w:space="0" w:color="auto"/>
            </w:tcBorders>
            <w:noWrap/>
            <w:vAlign w:val="center"/>
            <w:hideMark/>
          </w:tcPr>
          <w:p w14:paraId="030AD0C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97.781</w:t>
            </w:r>
          </w:p>
        </w:tc>
        <w:tc>
          <w:tcPr>
            <w:tcW w:w="985" w:type="dxa"/>
            <w:tcBorders>
              <w:top w:val="nil"/>
              <w:left w:val="nil"/>
              <w:bottom w:val="single" w:sz="4" w:space="0" w:color="auto"/>
              <w:right w:val="single" w:sz="4" w:space="0" w:color="auto"/>
            </w:tcBorders>
            <w:noWrap/>
            <w:vAlign w:val="center"/>
            <w:hideMark/>
          </w:tcPr>
          <w:p w14:paraId="50F7169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252.219</w:t>
            </w:r>
          </w:p>
        </w:tc>
        <w:tc>
          <w:tcPr>
            <w:tcW w:w="708" w:type="dxa"/>
            <w:tcBorders>
              <w:top w:val="nil"/>
              <w:left w:val="nil"/>
              <w:bottom w:val="single" w:sz="4" w:space="0" w:color="auto"/>
              <w:right w:val="single" w:sz="4" w:space="0" w:color="auto"/>
            </w:tcBorders>
            <w:noWrap/>
            <w:vAlign w:val="bottom"/>
            <w:hideMark/>
          </w:tcPr>
          <w:p w14:paraId="322970B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27,94</w:t>
            </w:r>
          </w:p>
        </w:tc>
      </w:tr>
      <w:tr w:rsidR="00BE517C" w:rsidRPr="009854F0" w14:paraId="47C59447" w14:textId="77777777" w:rsidTr="00BE517C">
        <w:trPr>
          <w:trHeight w:val="285"/>
        </w:trPr>
        <w:tc>
          <w:tcPr>
            <w:tcW w:w="399" w:type="dxa"/>
            <w:vMerge/>
            <w:tcBorders>
              <w:top w:val="nil"/>
              <w:left w:val="single" w:sz="4" w:space="0" w:color="auto"/>
              <w:bottom w:val="single" w:sz="4" w:space="0" w:color="auto"/>
              <w:right w:val="single" w:sz="4" w:space="0" w:color="auto"/>
            </w:tcBorders>
            <w:vAlign w:val="center"/>
            <w:hideMark/>
          </w:tcPr>
          <w:p w14:paraId="0B85F620"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2D3FE93E"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471</w:t>
            </w:r>
          </w:p>
        </w:tc>
        <w:tc>
          <w:tcPr>
            <w:tcW w:w="3222" w:type="dxa"/>
            <w:tcBorders>
              <w:top w:val="nil"/>
              <w:left w:val="nil"/>
              <w:bottom w:val="single" w:sz="4" w:space="0" w:color="auto"/>
              <w:right w:val="single" w:sz="4" w:space="0" w:color="auto"/>
            </w:tcBorders>
            <w:noWrap/>
            <w:vAlign w:val="center"/>
            <w:hideMark/>
          </w:tcPr>
          <w:p w14:paraId="07E3AB2C"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Социјални надоместоци</w:t>
            </w:r>
          </w:p>
        </w:tc>
        <w:tc>
          <w:tcPr>
            <w:tcW w:w="955" w:type="dxa"/>
            <w:tcBorders>
              <w:top w:val="nil"/>
              <w:left w:val="nil"/>
              <w:bottom w:val="single" w:sz="4" w:space="0" w:color="auto"/>
              <w:right w:val="single" w:sz="4" w:space="0" w:color="auto"/>
            </w:tcBorders>
            <w:noWrap/>
            <w:vAlign w:val="center"/>
            <w:hideMark/>
          </w:tcPr>
          <w:p w14:paraId="442A5A9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350.000</w:t>
            </w:r>
          </w:p>
        </w:tc>
        <w:tc>
          <w:tcPr>
            <w:tcW w:w="955" w:type="dxa"/>
            <w:tcBorders>
              <w:top w:val="nil"/>
              <w:left w:val="nil"/>
              <w:bottom w:val="single" w:sz="4" w:space="0" w:color="auto"/>
              <w:right w:val="single" w:sz="4" w:space="0" w:color="auto"/>
            </w:tcBorders>
            <w:noWrap/>
            <w:vAlign w:val="center"/>
            <w:hideMark/>
          </w:tcPr>
          <w:p w14:paraId="27E19DF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97.781</w:t>
            </w:r>
          </w:p>
        </w:tc>
        <w:tc>
          <w:tcPr>
            <w:tcW w:w="1037" w:type="dxa"/>
            <w:tcBorders>
              <w:top w:val="nil"/>
              <w:left w:val="nil"/>
              <w:bottom w:val="single" w:sz="4" w:space="0" w:color="auto"/>
              <w:right w:val="single" w:sz="4" w:space="0" w:color="auto"/>
            </w:tcBorders>
            <w:noWrap/>
            <w:vAlign w:val="center"/>
            <w:hideMark/>
          </w:tcPr>
          <w:p w14:paraId="157590B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5A3D14E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745858C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7C53C41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34962D2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004FDF3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1332AF2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1A7615C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3F2F4F3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350.000</w:t>
            </w:r>
          </w:p>
        </w:tc>
        <w:tc>
          <w:tcPr>
            <w:tcW w:w="955" w:type="dxa"/>
            <w:tcBorders>
              <w:top w:val="nil"/>
              <w:left w:val="nil"/>
              <w:bottom w:val="single" w:sz="4" w:space="0" w:color="auto"/>
              <w:right w:val="single" w:sz="4" w:space="0" w:color="auto"/>
            </w:tcBorders>
            <w:noWrap/>
            <w:vAlign w:val="center"/>
            <w:hideMark/>
          </w:tcPr>
          <w:p w14:paraId="14FFCD88"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97.781</w:t>
            </w:r>
          </w:p>
        </w:tc>
        <w:tc>
          <w:tcPr>
            <w:tcW w:w="985" w:type="dxa"/>
            <w:tcBorders>
              <w:top w:val="nil"/>
              <w:left w:val="nil"/>
              <w:bottom w:val="single" w:sz="4" w:space="0" w:color="auto"/>
              <w:right w:val="single" w:sz="4" w:space="0" w:color="auto"/>
            </w:tcBorders>
            <w:noWrap/>
            <w:vAlign w:val="center"/>
            <w:hideMark/>
          </w:tcPr>
          <w:p w14:paraId="347C957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252.219</w:t>
            </w:r>
          </w:p>
        </w:tc>
        <w:tc>
          <w:tcPr>
            <w:tcW w:w="708" w:type="dxa"/>
            <w:tcBorders>
              <w:top w:val="nil"/>
              <w:left w:val="nil"/>
              <w:bottom w:val="single" w:sz="4" w:space="0" w:color="auto"/>
              <w:right w:val="single" w:sz="4" w:space="0" w:color="auto"/>
            </w:tcBorders>
            <w:noWrap/>
            <w:vAlign w:val="bottom"/>
            <w:hideMark/>
          </w:tcPr>
          <w:p w14:paraId="2A7E3BB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27,94</w:t>
            </w:r>
          </w:p>
        </w:tc>
      </w:tr>
      <w:tr w:rsidR="00BE517C" w:rsidRPr="009854F0" w14:paraId="478627E0" w14:textId="77777777" w:rsidTr="00BE517C">
        <w:trPr>
          <w:trHeight w:val="285"/>
        </w:trPr>
        <w:tc>
          <w:tcPr>
            <w:tcW w:w="399" w:type="dxa"/>
            <w:tcBorders>
              <w:top w:val="nil"/>
              <w:left w:val="nil"/>
              <w:bottom w:val="nil"/>
              <w:right w:val="nil"/>
            </w:tcBorders>
            <w:noWrap/>
            <w:vAlign w:val="bottom"/>
            <w:hideMark/>
          </w:tcPr>
          <w:p w14:paraId="01D6357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p>
        </w:tc>
        <w:tc>
          <w:tcPr>
            <w:tcW w:w="490" w:type="dxa"/>
            <w:tcBorders>
              <w:top w:val="nil"/>
              <w:left w:val="nil"/>
              <w:bottom w:val="nil"/>
              <w:right w:val="nil"/>
            </w:tcBorders>
            <w:noWrap/>
            <w:vAlign w:val="bottom"/>
            <w:hideMark/>
          </w:tcPr>
          <w:p w14:paraId="11CF0A7A" w14:textId="77777777" w:rsidR="009854F0" w:rsidRPr="009854F0" w:rsidRDefault="009854F0" w:rsidP="009854F0">
            <w:pPr>
              <w:widowControl/>
              <w:autoSpaceDE/>
              <w:autoSpaceDN/>
              <w:rPr>
                <w:rFonts w:ascii="Times New Roman" w:eastAsia="Times New Roman" w:hAnsi="Times New Roman" w:cs="Times New Roman"/>
                <w:sz w:val="18"/>
                <w:szCs w:val="18"/>
                <w:lang w:val="mk-MK"/>
              </w:rPr>
            </w:pPr>
          </w:p>
        </w:tc>
        <w:tc>
          <w:tcPr>
            <w:tcW w:w="3222" w:type="dxa"/>
            <w:tcBorders>
              <w:top w:val="nil"/>
              <w:left w:val="nil"/>
              <w:bottom w:val="nil"/>
              <w:right w:val="nil"/>
            </w:tcBorders>
            <w:noWrap/>
            <w:vAlign w:val="center"/>
            <w:hideMark/>
          </w:tcPr>
          <w:p w14:paraId="4ED1ACC9" w14:textId="77777777" w:rsidR="009854F0" w:rsidRPr="009854F0" w:rsidRDefault="009854F0" w:rsidP="009854F0">
            <w:pPr>
              <w:widowControl/>
              <w:autoSpaceDE/>
              <w:autoSpaceDN/>
              <w:rPr>
                <w:rFonts w:ascii="Times New Roman" w:eastAsia="Times New Roman" w:hAnsi="Times New Roman" w:cs="Times New Roman"/>
                <w:sz w:val="18"/>
                <w:szCs w:val="18"/>
                <w:lang w:val="mk-MK"/>
              </w:rPr>
            </w:pPr>
          </w:p>
        </w:tc>
        <w:tc>
          <w:tcPr>
            <w:tcW w:w="955" w:type="dxa"/>
            <w:tcBorders>
              <w:top w:val="nil"/>
              <w:left w:val="nil"/>
              <w:bottom w:val="nil"/>
              <w:right w:val="nil"/>
            </w:tcBorders>
            <w:noWrap/>
            <w:vAlign w:val="center"/>
            <w:hideMark/>
          </w:tcPr>
          <w:p w14:paraId="5CDE69EB" w14:textId="77777777" w:rsidR="009854F0" w:rsidRPr="009854F0" w:rsidRDefault="009854F0" w:rsidP="009854F0">
            <w:pPr>
              <w:widowControl/>
              <w:autoSpaceDE/>
              <w:autoSpaceDN/>
              <w:rPr>
                <w:rFonts w:ascii="Times New Roman" w:eastAsia="Times New Roman" w:hAnsi="Times New Roman" w:cs="Times New Roman"/>
                <w:sz w:val="18"/>
                <w:szCs w:val="18"/>
                <w:lang w:val="mk-MK"/>
              </w:rPr>
            </w:pPr>
          </w:p>
        </w:tc>
        <w:tc>
          <w:tcPr>
            <w:tcW w:w="955" w:type="dxa"/>
            <w:tcBorders>
              <w:top w:val="nil"/>
              <w:left w:val="nil"/>
              <w:bottom w:val="nil"/>
              <w:right w:val="nil"/>
            </w:tcBorders>
            <w:noWrap/>
            <w:vAlign w:val="center"/>
            <w:hideMark/>
          </w:tcPr>
          <w:p w14:paraId="5B924079"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1037" w:type="dxa"/>
            <w:tcBorders>
              <w:top w:val="nil"/>
              <w:left w:val="nil"/>
              <w:bottom w:val="nil"/>
              <w:right w:val="nil"/>
            </w:tcBorders>
            <w:noWrap/>
            <w:vAlign w:val="center"/>
            <w:hideMark/>
          </w:tcPr>
          <w:p w14:paraId="14C05593"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880" w:type="dxa"/>
            <w:tcBorders>
              <w:top w:val="nil"/>
              <w:left w:val="nil"/>
              <w:bottom w:val="nil"/>
              <w:right w:val="nil"/>
            </w:tcBorders>
            <w:noWrap/>
            <w:vAlign w:val="center"/>
            <w:hideMark/>
          </w:tcPr>
          <w:p w14:paraId="319FA64B"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851" w:type="dxa"/>
            <w:tcBorders>
              <w:top w:val="nil"/>
              <w:left w:val="nil"/>
              <w:bottom w:val="nil"/>
              <w:right w:val="nil"/>
            </w:tcBorders>
            <w:noWrap/>
            <w:vAlign w:val="center"/>
            <w:hideMark/>
          </w:tcPr>
          <w:p w14:paraId="54BB666F"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801" w:type="dxa"/>
            <w:tcBorders>
              <w:top w:val="nil"/>
              <w:left w:val="nil"/>
              <w:bottom w:val="nil"/>
              <w:right w:val="nil"/>
            </w:tcBorders>
            <w:noWrap/>
            <w:vAlign w:val="center"/>
            <w:hideMark/>
          </w:tcPr>
          <w:p w14:paraId="34558C56"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873" w:type="dxa"/>
            <w:tcBorders>
              <w:top w:val="nil"/>
              <w:left w:val="nil"/>
              <w:bottom w:val="nil"/>
              <w:right w:val="nil"/>
            </w:tcBorders>
            <w:noWrap/>
            <w:vAlign w:val="center"/>
            <w:hideMark/>
          </w:tcPr>
          <w:p w14:paraId="50F59B2E"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873" w:type="dxa"/>
            <w:tcBorders>
              <w:top w:val="nil"/>
              <w:left w:val="nil"/>
              <w:bottom w:val="nil"/>
              <w:right w:val="nil"/>
            </w:tcBorders>
            <w:noWrap/>
            <w:vAlign w:val="center"/>
            <w:hideMark/>
          </w:tcPr>
          <w:p w14:paraId="794F08AD"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631" w:type="dxa"/>
            <w:tcBorders>
              <w:top w:val="nil"/>
              <w:left w:val="nil"/>
              <w:bottom w:val="nil"/>
              <w:right w:val="nil"/>
            </w:tcBorders>
            <w:noWrap/>
            <w:vAlign w:val="center"/>
            <w:hideMark/>
          </w:tcPr>
          <w:p w14:paraId="680CD44C"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724" w:type="dxa"/>
            <w:tcBorders>
              <w:top w:val="nil"/>
              <w:left w:val="nil"/>
              <w:bottom w:val="nil"/>
              <w:right w:val="nil"/>
            </w:tcBorders>
            <w:noWrap/>
            <w:vAlign w:val="center"/>
            <w:hideMark/>
          </w:tcPr>
          <w:p w14:paraId="4F3966C3"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1037" w:type="dxa"/>
            <w:tcBorders>
              <w:top w:val="nil"/>
              <w:left w:val="nil"/>
              <w:bottom w:val="nil"/>
              <w:right w:val="nil"/>
            </w:tcBorders>
            <w:noWrap/>
            <w:vAlign w:val="center"/>
            <w:hideMark/>
          </w:tcPr>
          <w:p w14:paraId="68282A0B"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955" w:type="dxa"/>
            <w:tcBorders>
              <w:top w:val="nil"/>
              <w:left w:val="nil"/>
              <w:bottom w:val="nil"/>
              <w:right w:val="nil"/>
            </w:tcBorders>
            <w:noWrap/>
            <w:vAlign w:val="center"/>
            <w:hideMark/>
          </w:tcPr>
          <w:p w14:paraId="67E1D4B7" w14:textId="77777777" w:rsidR="009854F0" w:rsidRPr="009854F0" w:rsidRDefault="009854F0" w:rsidP="009854F0">
            <w:pPr>
              <w:widowControl/>
              <w:autoSpaceDE/>
              <w:autoSpaceDN/>
              <w:jc w:val="right"/>
              <w:rPr>
                <w:rFonts w:ascii="Times New Roman" w:eastAsia="Times New Roman" w:hAnsi="Times New Roman" w:cs="Times New Roman"/>
                <w:sz w:val="18"/>
                <w:szCs w:val="18"/>
                <w:lang w:val="mk-MK"/>
              </w:rPr>
            </w:pPr>
          </w:p>
        </w:tc>
        <w:tc>
          <w:tcPr>
            <w:tcW w:w="985" w:type="dxa"/>
            <w:tcBorders>
              <w:top w:val="nil"/>
              <w:left w:val="nil"/>
              <w:bottom w:val="nil"/>
              <w:right w:val="nil"/>
            </w:tcBorders>
            <w:noWrap/>
            <w:vAlign w:val="center"/>
            <w:hideMark/>
          </w:tcPr>
          <w:p w14:paraId="5DAA5FD3" w14:textId="77777777" w:rsidR="009854F0" w:rsidRPr="009854F0" w:rsidRDefault="009854F0" w:rsidP="009854F0">
            <w:pPr>
              <w:widowControl/>
              <w:autoSpaceDE/>
              <w:autoSpaceDN/>
              <w:rPr>
                <w:rFonts w:ascii="Times New Roman" w:eastAsia="Times New Roman" w:hAnsi="Times New Roman" w:cs="Times New Roman"/>
                <w:sz w:val="18"/>
                <w:szCs w:val="18"/>
                <w:lang w:val="mk-MK"/>
              </w:rPr>
            </w:pPr>
          </w:p>
        </w:tc>
        <w:tc>
          <w:tcPr>
            <w:tcW w:w="708" w:type="dxa"/>
            <w:tcBorders>
              <w:top w:val="nil"/>
              <w:left w:val="nil"/>
              <w:bottom w:val="nil"/>
              <w:right w:val="nil"/>
            </w:tcBorders>
            <w:noWrap/>
            <w:vAlign w:val="bottom"/>
            <w:hideMark/>
          </w:tcPr>
          <w:p w14:paraId="6C2AF858" w14:textId="77777777" w:rsidR="009854F0" w:rsidRPr="009854F0" w:rsidRDefault="009854F0" w:rsidP="009854F0">
            <w:pPr>
              <w:widowControl/>
              <w:autoSpaceDE/>
              <w:autoSpaceDN/>
              <w:rPr>
                <w:rFonts w:ascii="Times New Roman" w:eastAsia="Times New Roman" w:hAnsi="Times New Roman" w:cs="Times New Roman"/>
                <w:sz w:val="18"/>
                <w:szCs w:val="18"/>
                <w:lang w:val="mk-MK"/>
              </w:rPr>
            </w:pPr>
          </w:p>
        </w:tc>
      </w:tr>
      <w:tr w:rsidR="00BE517C" w:rsidRPr="009854F0" w14:paraId="1DAF1970" w14:textId="77777777" w:rsidTr="00BE517C">
        <w:trPr>
          <w:trHeight w:val="285"/>
        </w:trPr>
        <w:tc>
          <w:tcPr>
            <w:tcW w:w="399" w:type="dxa"/>
            <w:vMerge w:val="restart"/>
            <w:tcBorders>
              <w:top w:val="single" w:sz="4" w:space="0" w:color="auto"/>
              <w:left w:val="single" w:sz="4" w:space="0" w:color="auto"/>
              <w:bottom w:val="single" w:sz="4" w:space="0" w:color="auto"/>
              <w:right w:val="single" w:sz="4" w:space="0" w:color="auto"/>
            </w:tcBorders>
            <w:hideMark/>
          </w:tcPr>
          <w:p w14:paraId="00B4A966" w14:textId="77777777" w:rsidR="009854F0" w:rsidRPr="009854F0" w:rsidRDefault="009854F0" w:rsidP="009854F0">
            <w:pPr>
              <w:widowControl/>
              <w:autoSpaceDE/>
              <w:autoSpaceDN/>
              <w:jc w:val="right"/>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48</w:t>
            </w:r>
          </w:p>
        </w:tc>
        <w:tc>
          <w:tcPr>
            <w:tcW w:w="490" w:type="dxa"/>
            <w:tcBorders>
              <w:top w:val="single" w:sz="4" w:space="0" w:color="auto"/>
              <w:left w:val="nil"/>
              <w:bottom w:val="single" w:sz="4" w:space="0" w:color="auto"/>
              <w:right w:val="single" w:sz="4" w:space="0" w:color="auto"/>
            </w:tcBorders>
            <w:noWrap/>
            <w:vAlign w:val="bottom"/>
            <w:hideMark/>
          </w:tcPr>
          <w:p w14:paraId="2DD36C8C" w14:textId="77777777" w:rsidR="009854F0" w:rsidRPr="009854F0" w:rsidRDefault="009854F0" w:rsidP="009854F0">
            <w:pPr>
              <w:widowControl/>
              <w:autoSpaceDE/>
              <w:autoSpaceDN/>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 </w:t>
            </w:r>
          </w:p>
        </w:tc>
        <w:tc>
          <w:tcPr>
            <w:tcW w:w="3222" w:type="dxa"/>
            <w:tcBorders>
              <w:top w:val="single" w:sz="4" w:space="0" w:color="auto"/>
              <w:left w:val="nil"/>
              <w:bottom w:val="single" w:sz="4" w:space="0" w:color="auto"/>
              <w:right w:val="single" w:sz="4" w:space="0" w:color="auto"/>
            </w:tcBorders>
            <w:noWrap/>
            <w:vAlign w:val="center"/>
            <w:hideMark/>
          </w:tcPr>
          <w:p w14:paraId="22F7FD12"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r w:rsidRPr="009854F0">
              <w:rPr>
                <w:rFonts w:ascii="Arial Narrow" w:eastAsia="Times New Roman" w:hAnsi="Arial Narrow" w:cs="Times New Roman"/>
                <w:b/>
                <w:bCs/>
                <w:color w:val="000000"/>
                <w:sz w:val="18"/>
                <w:szCs w:val="18"/>
                <w:lang w:val="mk-MK"/>
              </w:rPr>
              <w:t>КАПИТАЛНИ РАСХОДИ</w:t>
            </w:r>
          </w:p>
        </w:tc>
        <w:tc>
          <w:tcPr>
            <w:tcW w:w="955" w:type="dxa"/>
            <w:tcBorders>
              <w:top w:val="single" w:sz="4" w:space="0" w:color="auto"/>
              <w:left w:val="nil"/>
              <w:bottom w:val="single" w:sz="4" w:space="0" w:color="auto"/>
              <w:right w:val="single" w:sz="4" w:space="0" w:color="auto"/>
            </w:tcBorders>
            <w:noWrap/>
            <w:vAlign w:val="center"/>
            <w:hideMark/>
          </w:tcPr>
          <w:p w14:paraId="1EB46216"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23.884.290</w:t>
            </w:r>
          </w:p>
        </w:tc>
        <w:tc>
          <w:tcPr>
            <w:tcW w:w="955" w:type="dxa"/>
            <w:tcBorders>
              <w:top w:val="single" w:sz="4" w:space="0" w:color="auto"/>
              <w:left w:val="nil"/>
              <w:bottom w:val="single" w:sz="4" w:space="0" w:color="auto"/>
              <w:right w:val="single" w:sz="4" w:space="0" w:color="auto"/>
            </w:tcBorders>
            <w:noWrap/>
            <w:vAlign w:val="center"/>
            <w:hideMark/>
          </w:tcPr>
          <w:p w14:paraId="0923AD3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12.408.523</w:t>
            </w:r>
          </w:p>
        </w:tc>
        <w:tc>
          <w:tcPr>
            <w:tcW w:w="1037" w:type="dxa"/>
            <w:tcBorders>
              <w:top w:val="single" w:sz="4" w:space="0" w:color="auto"/>
              <w:left w:val="nil"/>
              <w:bottom w:val="single" w:sz="4" w:space="0" w:color="auto"/>
              <w:right w:val="single" w:sz="4" w:space="0" w:color="auto"/>
            </w:tcBorders>
            <w:noWrap/>
            <w:vAlign w:val="center"/>
            <w:hideMark/>
          </w:tcPr>
          <w:p w14:paraId="38B8D03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5.559.444</w:t>
            </w:r>
          </w:p>
        </w:tc>
        <w:tc>
          <w:tcPr>
            <w:tcW w:w="880" w:type="dxa"/>
            <w:tcBorders>
              <w:top w:val="single" w:sz="4" w:space="0" w:color="auto"/>
              <w:left w:val="nil"/>
              <w:bottom w:val="single" w:sz="4" w:space="0" w:color="auto"/>
              <w:right w:val="single" w:sz="4" w:space="0" w:color="auto"/>
            </w:tcBorders>
            <w:noWrap/>
            <w:vAlign w:val="center"/>
            <w:hideMark/>
          </w:tcPr>
          <w:p w14:paraId="2517A249"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51" w:type="dxa"/>
            <w:tcBorders>
              <w:top w:val="single" w:sz="4" w:space="0" w:color="auto"/>
              <w:left w:val="nil"/>
              <w:bottom w:val="single" w:sz="4" w:space="0" w:color="auto"/>
              <w:right w:val="single" w:sz="4" w:space="0" w:color="auto"/>
            </w:tcBorders>
            <w:noWrap/>
            <w:vAlign w:val="center"/>
            <w:hideMark/>
          </w:tcPr>
          <w:p w14:paraId="16B9886A"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01" w:type="dxa"/>
            <w:tcBorders>
              <w:top w:val="single" w:sz="4" w:space="0" w:color="auto"/>
              <w:left w:val="nil"/>
              <w:bottom w:val="single" w:sz="4" w:space="0" w:color="auto"/>
              <w:right w:val="single" w:sz="4" w:space="0" w:color="auto"/>
            </w:tcBorders>
            <w:noWrap/>
            <w:vAlign w:val="center"/>
            <w:hideMark/>
          </w:tcPr>
          <w:p w14:paraId="66B2FF5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873" w:type="dxa"/>
            <w:tcBorders>
              <w:top w:val="single" w:sz="4" w:space="0" w:color="auto"/>
              <w:left w:val="nil"/>
              <w:bottom w:val="single" w:sz="4" w:space="0" w:color="auto"/>
              <w:right w:val="single" w:sz="4" w:space="0" w:color="auto"/>
            </w:tcBorders>
            <w:noWrap/>
            <w:vAlign w:val="center"/>
            <w:hideMark/>
          </w:tcPr>
          <w:p w14:paraId="7BFA3BE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2.596.750</w:t>
            </w:r>
          </w:p>
        </w:tc>
        <w:tc>
          <w:tcPr>
            <w:tcW w:w="873" w:type="dxa"/>
            <w:tcBorders>
              <w:top w:val="single" w:sz="4" w:space="0" w:color="auto"/>
              <w:left w:val="nil"/>
              <w:bottom w:val="single" w:sz="4" w:space="0" w:color="auto"/>
              <w:right w:val="single" w:sz="4" w:space="0" w:color="auto"/>
            </w:tcBorders>
            <w:noWrap/>
            <w:vAlign w:val="center"/>
            <w:hideMark/>
          </w:tcPr>
          <w:p w14:paraId="49D875C4"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1.466.134</w:t>
            </w:r>
          </w:p>
        </w:tc>
        <w:tc>
          <w:tcPr>
            <w:tcW w:w="631" w:type="dxa"/>
            <w:tcBorders>
              <w:top w:val="single" w:sz="4" w:space="0" w:color="auto"/>
              <w:left w:val="nil"/>
              <w:bottom w:val="single" w:sz="4" w:space="0" w:color="auto"/>
              <w:right w:val="single" w:sz="4" w:space="0" w:color="auto"/>
            </w:tcBorders>
            <w:noWrap/>
            <w:vAlign w:val="center"/>
            <w:hideMark/>
          </w:tcPr>
          <w:p w14:paraId="102AB54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724" w:type="dxa"/>
            <w:tcBorders>
              <w:top w:val="single" w:sz="4" w:space="0" w:color="auto"/>
              <w:left w:val="nil"/>
              <w:bottom w:val="single" w:sz="4" w:space="0" w:color="auto"/>
              <w:right w:val="single" w:sz="4" w:space="0" w:color="auto"/>
            </w:tcBorders>
            <w:noWrap/>
            <w:vAlign w:val="center"/>
            <w:hideMark/>
          </w:tcPr>
          <w:p w14:paraId="517811F2"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w:t>
            </w:r>
          </w:p>
        </w:tc>
        <w:tc>
          <w:tcPr>
            <w:tcW w:w="1037" w:type="dxa"/>
            <w:tcBorders>
              <w:top w:val="single" w:sz="4" w:space="0" w:color="auto"/>
              <w:left w:val="nil"/>
              <w:bottom w:val="single" w:sz="4" w:space="0" w:color="auto"/>
              <w:right w:val="single" w:sz="4" w:space="0" w:color="auto"/>
            </w:tcBorders>
            <w:noWrap/>
            <w:vAlign w:val="center"/>
            <w:hideMark/>
          </w:tcPr>
          <w:p w14:paraId="06554583"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32.040.484</w:t>
            </w:r>
          </w:p>
        </w:tc>
        <w:tc>
          <w:tcPr>
            <w:tcW w:w="955" w:type="dxa"/>
            <w:tcBorders>
              <w:top w:val="single" w:sz="4" w:space="0" w:color="auto"/>
              <w:left w:val="nil"/>
              <w:bottom w:val="single" w:sz="4" w:space="0" w:color="auto"/>
              <w:right w:val="single" w:sz="4" w:space="0" w:color="auto"/>
            </w:tcBorders>
            <w:noWrap/>
            <w:vAlign w:val="center"/>
            <w:hideMark/>
          </w:tcPr>
          <w:p w14:paraId="105868D7"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13.874.657</w:t>
            </w:r>
          </w:p>
        </w:tc>
        <w:tc>
          <w:tcPr>
            <w:tcW w:w="985" w:type="dxa"/>
            <w:tcBorders>
              <w:top w:val="single" w:sz="4" w:space="0" w:color="auto"/>
              <w:left w:val="nil"/>
              <w:bottom w:val="single" w:sz="4" w:space="0" w:color="auto"/>
              <w:right w:val="single" w:sz="4" w:space="0" w:color="auto"/>
            </w:tcBorders>
            <w:noWrap/>
            <w:vAlign w:val="center"/>
            <w:hideMark/>
          </w:tcPr>
          <w:p w14:paraId="2ABAC710"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18.165.827</w:t>
            </w:r>
          </w:p>
        </w:tc>
        <w:tc>
          <w:tcPr>
            <w:tcW w:w="708" w:type="dxa"/>
            <w:tcBorders>
              <w:top w:val="single" w:sz="4" w:space="0" w:color="auto"/>
              <w:left w:val="nil"/>
              <w:bottom w:val="single" w:sz="4" w:space="0" w:color="auto"/>
              <w:right w:val="single" w:sz="4" w:space="0" w:color="auto"/>
            </w:tcBorders>
            <w:noWrap/>
            <w:vAlign w:val="bottom"/>
            <w:hideMark/>
          </w:tcPr>
          <w:p w14:paraId="5A738B2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43,30</w:t>
            </w:r>
          </w:p>
        </w:tc>
      </w:tr>
      <w:tr w:rsidR="00BE517C" w:rsidRPr="009854F0" w14:paraId="2493318B"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616F9A3A"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117C9A49"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480</w:t>
            </w:r>
          </w:p>
        </w:tc>
        <w:tc>
          <w:tcPr>
            <w:tcW w:w="3222" w:type="dxa"/>
            <w:tcBorders>
              <w:top w:val="nil"/>
              <w:left w:val="nil"/>
              <w:bottom w:val="single" w:sz="4" w:space="0" w:color="auto"/>
              <w:right w:val="single" w:sz="4" w:space="0" w:color="auto"/>
            </w:tcBorders>
            <w:noWrap/>
            <w:vAlign w:val="center"/>
            <w:hideMark/>
          </w:tcPr>
          <w:p w14:paraId="7437959E"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Купување на опрема и машини</w:t>
            </w:r>
          </w:p>
        </w:tc>
        <w:tc>
          <w:tcPr>
            <w:tcW w:w="955" w:type="dxa"/>
            <w:tcBorders>
              <w:top w:val="nil"/>
              <w:left w:val="nil"/>
              <w:bottom w:val="single" w:sz="4" w:space="0" w:color="auto"/>
              <w:right w:val="single" w:sz="4" w:space="0" w:color="auto"/>
            </w:tcBorders>
            <w:noWrap/>
            <w:vAlign w:val="center"/>
            <w:hideMark/>
          </w:tcPr>
          <w:p w14:paraId="1373C9F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3.933.801</w:t>
            </w:r>
          </w:p>
        </w:tc>
        <w:tc>
          <w:tcPr>
            <w:tcW w:w="955" w:type="dxa"/>
            <w:tcBorders>
              <w:top w:val="nil"/>
              <w:left w:val="nil"/>
              <w:bottom w:val="single" w:sz="4" w:space="0" w:color="auto"/>
              <w:right w:val="single" w:sz="4" w:space="0" w:color="auto"/>
            </w:tcBorders>
            <w:noWrap/>
            <w:vAlign w:val="center"/>
            <w:hideMark/>
          </w:tcPr>
          <w:p w14:paraId="5C1783B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2.574.040</w:t>
            </w:r>
          </w:p>
        </w:tc>
        <w:tc>
          <w:tcPr>
            <w:tcW w:w="1037" w:type="dxa"/>
            <w:tcBorders>
              <w:top w:val="nil"/>
              <w:left w:val="nil"/>
              <w:bottom w:val="single" w:sz="4" w:space="0" w:color="auto"/>
              <w:right w:val="single" w:sz="4" w:space="0" w:color="auto"/>
            </w:tcBorders>
            <w:noWrap/>
            <w:vAlign w:val="center"/>
            <w:hideMark/>
          </w:tcPr>
          <w:p w14:paraId="0D24B07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1.859.444</w:t>
            </w:r>
          </w:p>
        </w:tc>
        <w:tc>
          <w:tcPr>
            <w:tcW w:w="880" w:type="dxa"/>
            <w:tcBorders>
              <w:top w:val="nil"/>
              <w:left w:val="nil"/>
              <w:bottom w:val="single" w:sz="4" w:space="0" w:color="auto"/>
              <w:right w:val="single" w:sz="4" w:space="0" w:color="auto"/>
            </w:tcBorders>
            <w:noWrap/>
            <w:vAlign w:val="center"/>
            <w:hideMark/>
          </w:tcPr>
          <w:p w14:paraId="539191E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129817C1"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6FD3F4B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31610E9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37A84F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3E4BA8B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7795065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2B2133D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5.793.245</w:t>
            </w:r>
          </w:p>
        </w:tc>
        <w:tc>
          <w:tcPr>
            <w:tcW w:w="955" w:type="dxa"/>
            <w:tcBorders>
              <w:top w:val="nil"/>
              <w:left w:val="nil"/>
              <w:bottom w:val="single" w:sz="4" w:space="0" w:color="auto"/>
              <w:right w:val="single" w:sz="4" w:space="0" w:color="auto"/>
            </w:tcBorders>
            <w:noWrap/>
            <w:vAlign w:val="center"/>
            <w:hideMark/>
          </w:tcPr>
          <w:p w14:paraId="33CE78E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2.574.040</w:t>
            </w:r>
          </w:p>
        </w:tc>
        <w:tc>
          <w:tcPr>
            <w:tcW w:w="985" w:type="dxa"/>
            <w:tcBorders>
              <w:top w:val="nil"/>
              <w:left w:val="nil"/>
              <w:bottom w:val="single" w:sz="4" w:space="0" w:color="auto"/>
              <w:right w:val="single" w:sz="4" w:space="0" w:color="auto"/>
            </w:tcBorders>
            <w:noWrap/>
            <w:vAlign w:val="center"/>
            <w:hideMark/>
          </w:tcPr>
          <w:p w14:paraId="130004F1"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3.219.205</w:t>
            </w:r>
          </w:p>
        </w:tc>
        <w:tc>
          <w:tcPr>
            <w:tcW w:w="708" w:type="dxa"/>
            <w:tcBorders>
              <w:top w:val="nil"/>
              <w:left w:val="nil"/>
              <w:bottom w:val="single" w:sz="4" w:space="0" w:color="auto"/>
              <w:right w:val="single" w:sz="4" w:space="0" w:color="auto"/>
            </w:tcBorders>
            <w:noWrap/>
            <w:vAlign w:val="bottom"/>
            <w:hideMark/>
          </w:tcPr>
          <w:p w14:paraId="02CA43A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44,43</w:t>
            </w:r>
          </w:p>
        </w:tc>
      </w:tr>
      <w:tr w:rsidR="00BE517C" w:rsidRPr="009854F0" w14:paraId="50A38825"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3DE07857"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67758017"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482</w:t>
            </w:r>
          </w:p>
        </w:tc>
        <w:tc>
          <w:tcPr>
            <w:tcW w:w="3222" w:type="dxa"/>
            <w:tcBorders>
              <w:top w:val="nil"/>
              <w:left w:val="nil"/>
              <w:bottom w:val="single" w:sz="4" w:space="0" w:color="auto"/>
              <w:right w:val="single" w:sz="4" w:space="0" w:color="auto"/>
            </w:tcBorders>
            <w:noWrap/>
            <w:vAlign w:val="center"/>
            <w:hideMark/>
          </w:tcPr>
          <w:p w14:paraId="21BFCE12"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Други градежни објекти</w:t>
            </w:r>
          </w:p>
        </w:tc>
        <w:tc>
          <w:tcPr>
            <w:tcW w:w="955" w:type="dxa"/>
            <w:tcBorders>
              <w:top w:val="nil"/>
              <w:left w:val="nil"/>
              <w:bottom w:val="single" w:sz="4" w:space="0" w:color="auto"/>
              <w:right w:val="single" w:sz="4" w:space="0" w:color="auto"/>
            </w:tcBorders>
            <w:noWrap/>
            <w:vAlign w:val="center"/>
            <w:hideMark/>
          </w:tcPr>
          <w:p w14:paraId="5651489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19.942.489</w:t>
            </w:r>
          </w:p>
        </w:tc>
        <w:tc>
          <w:tcPr>
            <w:tcW w:w="955" w:type="dxa"/>
            <w:tcBorders>
              <w:top w:val="nil"/>
              <w:left w:val="nil"/>
              <w:bottom w:val="single" w:sz="4" w:space="0" w:color="auto"/>
              <w:right w:val="single" w:sz="4" w:space="0" w:color="auto"/>
            </w:tcBorders>
            <w:noWrap/>
            <w:vAlign w:val="center"/>
            <w:hideMark/>
          </w:tcPr>
          <w:p w14:paraId="075B216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9.834.483</w:t>
            </w:r>
          </w:p>
        </w:tc>
        <w:tc>
          <w:tcPr>
            <w:tcW w:w="1037" w:type="dxa"/>
            <w:tcBorders>
              <w:top w:val="nil"/>
              <w:left w:val="nil"/>
              <w:bottom w:val="single" w:sz="4" w:space="0" w:color="auto"/>
              <w:right w:val="single" w:sz="4" w:space="0" w:color="auto"/>
            </w:tcBorders>
            <w:noWrap/>
            <w:vAlign w:val="center"/>
            <w:hideMark/>
          </w:tcPr>
          <w:p w14:paraId="4E1D1DA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2.200.000</w:t>
            </w:r>
          </w:p>
        </w:tc>
        <w:tc>
          <w:tcPr>
            <w:tcW w:w="880" w:type="dxa"/>
            <w:tcBorders>
              <w:top w:val="nil"/>
              <w:left w:val="nil"/>
              <w:bottom w:val="single" w:sz="4" w:space="0" w:color="auto"/>
              <w:right w:val="single" w:sz="4" w:space="0" w:color="auto"/>
            </w:tcBorders>
            <w:noWrap/>
            <w:vAlign w:val="center"/>
            <w:hideMark/>
          </w:tcPr>
          <w:p w14:paraId="4E0729B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03D93FF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40775CF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3E373E9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2.596.750</w:t>
            </w:r>
          </w:p>
        </w:tc>
        <w:tc>
          <w:tcPr>
            <w:tcW w:w="873" w:type="dxa"/>
            <w:tcBorders>
              <w:top w:val="nil"/>
              <w:left w:val="nil"/>
              <w:bottom w:val="single" w:sz="4" w:space="0" w:color="auto"/>
              <w:right w:val="single" w:sz="4" w:space="0" w:color="auto"/>
            </w:tcBorders>
            <w:noWrap/>
            <w:vAlign w:val="center"/>
            <w:hideMark/>
          </w:tcPr>
          <w:p w14:paraId="6868D0D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1.466.134</w:t>
            </w:r>
          </w:p>
        </w:tc>
        <w:tc>
          <w:tcPr>
            <w:tcW w:w="631" w:type="dxa"/>
            <w:tcBorders>
              <w:top w:val="nil"/>
              <w:left w:val="nil"/>
              <w:bottom w:val="single" w:sz="4" w:space="0" w:color="auto"/>
              <w:right w:val="single" w:sz="4" w:space="0" w:color="auto"/>
            </w:tcBorders>
            <w:noWrap/>
            <w:vAlign w:val="center"/>
            <w:hideMark/>
          </w:tcPr>
          <w:p w14:paraId="181FB0F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12D53280"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7FF1D8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24.739.239</w:t>
            </w:r>
          </w:p>
        </w:tc>
        <w:tc>
          <w:tcPr>
            <w:tcW w:w="955" w:type="dxa"/>
            <w:tcBorders>
              <w:top w:val="nil"/>
              <w:left w:val="nil"/>
              <w:bottom w:val="single" w:sz="4" w:space="0" w:color="auto"/>
              <w:right w:val="single" w:sz="4" w:space="0" w:color="auto"/>
            </w:tcBorders>
            <w:noWrap/>
            <w:vAlign w:val="center"/>
            <w:hideMark/>
          </w:tcPr>
          <w:p w14:paraId="311BE93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11.300.617</w:t>
            </w:r>
          </w:p>
        </w:tc>
        <w:tc>
          <w:tcPr>
            <w:tcW w:w="985" w:type="dxa"/>
            <w:tcBorders>
              <w:top w:val="nil"/>
              <w:left w:val="nil"/>
              <w:bottom w:val="single" w:sz="4" w:space="0" w:color="auto"/>
              <w:right w:val="single" w:sz="4" w:space="0" w:color="auto"/>
            </w:tcBorders>
            <w:noWrap/>
            <w:vAlign w:val="center"/>
            <w:hideMark/>
          </w:tcPr>
          <w:p w14:paraId="16CF5095"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13.438.622</w:t>
            </w:r>
          </w:p>
        </w:tc>
        <w:tc>
          <w:tcPr>
            <w:tcW w:w="708" w:type="dxa"/>
            <w:tcBorders>
              <w:top w:val="nil"/>
              <w:left w:val="nil"/>
              <w:bottom w:val="single" w:sz="4" w:space="0" w:color="auto"/>
              <w:right w:val="single" w:sz="4" w:space="0" w:color="auto"/>
            </w:tcBorders>
            <w:noWrap/>
            <w:vAlign w:val="bottom"/>
            <w:hideMark/>
          </w:tcPr>
          <w:p w14:paraId="2A5316EF"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45,68</w:t>
            </w:r>
          </w:p>
        </w:tc>
      </w:tr>
      <w:tr w:rsidR="00BE517C" w:rsidRPr="009854F0" w14:paraId="5D84F849"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2CAACB8F"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2F4FF7CE"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483</w:t>
            </w:r>
          </w:p>
        </w:tc>
        <w:tc>
          <w:tcPr>
            <w:tcW w:w="3222" w:type="dxa"/>
            <w:tcBorders>
              <w:top w:val="nil"/>
              <w:left w:val="nil"/>
              <w:bottom w:val="single" w:sz="4" w:space="0" w:color="auto"/>
              <w:right w:val="single" w:sz="4" w:space="0" w:color="auto"/>
            </w:tcBorders>
            <w:noWrap/>
            <w:vAlign w:val="center"/>
            <w:hideMark/>
          </w:tcPr>
          <w:p w14:paraId="29E25EEC"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Купување на мебел</w:t>
            </w:r>
          </w:p>
        </w:tc>
        <w:tc>
          <w:tcPr>
            <w:tcW w:w="955" w:type="dxa"/>
            <w:tcBorders>
              <w:top w:val="nil"/>
              <w:left w:val="nil"/>
              <w:bottom w:val="single" w:sz="4" w:space="0" w:color="auto"/>
              <w:right w:val="single" w:sz="4" w:space="0" w:color="auto"/>
            </w:tcBorders>
            <w:noWrap/>
            <w:vAlign w:val="center"/>
            <w:hideMark/>
          </w:tcPr>
          <w:p w14:paraId="6C60495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955" w:type="dxa"/>
            <w:tcBorders>
              <w:top w:val="nil"/>
              <w:left w:val="nil"/>
              <w:bottom w:val="single" w:sz="4" w:space="0" w:color="auto"/>
              <w:right w:val="single" w:sz="4" w:space="0" w:color="auto"/>
            </w:tcBorders>
            <w:noWrap/>
            <w:vAlign w:val="center"/>
            <w:hideMark/>
          </w:tcPr>
          <w:p w14:paraId="44EA84F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73FCDDC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1.500.000</w:t>
            </w:r>
          </w:p>
        </w:tc>
        <w:tc>
          <w:tcPr>
            <w:tcW w:w="880" w:type="dxa"/>
            <w:tcBorders>
              <w:top w:val="nil"/>
              <w:left w:val="nil"/>
              <w:bottom w:val="single" w:sz="4" w:space="0" w:color="auto"/>
              <w:right w:val="single" w:sz="4" w:space="0" w:color="auto"/>
            </w:tcBorders>
            <w:noWrap/>
            <w:vAlign w:val="center"/>
            <w:hideMark/>
          </w:tcPr>
          <w:p w14:paraId="46D650B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26E3B33B"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085FB91A"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5B4CC5A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2B4876A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15FBF733"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7E472AE7"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0B45D5C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1.500.000</w:t>
            </w:r>
          </w:p>
        </w:tc>
        <w:tc>
          <w:tcPr>
            <w:tcW w:w="955" w:type="dxa"/>
            <w:tcBorders>
              <w:top w:val="nil"/>
              <w:left w:val="nil"/>
              <w:bottom w:val="single" w:sz="4" w:space="0" w:color="auto"/>
              <w:right w:val="single" w:sz="4" w:space="0" w:color="auto"/>
            </w:tcBorders>
            <w:noWrap/>
            <w:vAlign w:val="center"/>
            <w:hideMark/>
          </w:tcPr>
          <w:p w14:paraId="112728DC"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985" w:type="dxa"/>
            <w:tcBorders>
              <w:top w:val="nil"/>
              <w:left w:val="nil"/>
              <w:bottom w:val="single" w:sz="4" w:space="0" w:color="auto"/>
              <w:right w:val="single" w:sz="4" w:space="0" w:color="auto"/>
            </w:tcBorders>
            <w:noWrap/>
            <w:vAlign w:val="center"/>
            <w:hideMark/>
          </w:tcPr>
          <w:p w14:paraId="2657332D"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1.500.000</w:t>
            </w:r>
          </w:p>
        </w:tc>
        <w:tc>
          <w:tcPr>
            <w:tcW w:w="708" w:type="dxa"/>
            <w:tcBorders>
              <w:top w:val="nil"/>
              <w:left w:val="nil"/>
              <w:bottom w:val="single" w:sz="4" w:space="0" w:color="auto"/>
              <w:right w:val="single" w:sz="4" w:space="0" w:color="auto"/>
            </w:tcBorders>
            <w:noWrap/>
            <w:vAlign w:val="bottom"/>
            <w:hideMark/>
          </w:tcPr>
          <w:p w14:paraId="7A53021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0,00</w:t>
            </w:r>
          </w:p>
        </w:tc>
      </w:tr>
      <w:tr w:rsidR="00BE517C" w:rsidRPr="009854F0" w14:paraId="54B03E92" w14:textId="77777777" w:rsidTr="00BE517C">
        <w:trPr>
          <w:trHeight w:val="285"/>
        </w:trPr>
        <w:tc>
          <w:tcPr>
            <w:tcW w:w="399" w:type="dxa"/>
            <w:vMerge/>
            <w:tcBorders>
              <w:top w:val="single" w:sz="4" w:space="0" w:color="auto"/>
              <w:left w:val="single" w:sz="4" w:space="0" w:color="auto"/>
              <w:bottom w:val="single" w:sz="4" w:space="0" w:color="auto"/>
              <w:right w:val="single" w:sz="4" w:space="0" w:color="auto"/>
            </w:tcBorders>
            <w:vAlign w:val="center"/>
            <w:hideMark/>
          </w:tcPr>
          <w:p w14:paraId="5135FC22" w14:textId="77777777" w:rsidR="009854F0" w:rsidRPr="009854F0" w:rsidRDefault="009854F0" w:rsidP="009854F0">
            <w:pPr>
              <w:widowControl/>
              <w:autoSpaceDE/>
              <w:autoSpaceDN/>
              <w:rPr>
                <w:rFonts w:ascii="Arial Narrow" w:eastAsia="Times New Roman" w:hAnsi="Arial Narrow" w:cs="Times New Roman"/>
                <w:b/>
                <w:bCs/>
                <w:color w:val="000000"/>
                <w:sz w:val="18"/>
                <w:szCs w:val="18"/>
                <w:lang w:val="mk-MK"/>
              </w:rPr>
            </w:pPr>
          </w:p>
        </w:tc>
        <w:tc>
          <w:tcPr>
            <w:tcW w:w="490" w:type="dxa"/>
            <w:tcBorders>
              <w:top w:val="nil"/>
              <w:left w:val="nil"/>
              <w:bottom w:val="single" w:sz="4" w:space="0" w:color="auto"/>
              <w:right w:val="single" w:sz="4" w:space="0" w:color="auto"/>
            </w:tcBorders>
            <w:vAlign w:val="bottom"/>
            <w:hideMark/>
          </w:tcPr>
          <w:p w14:paraId="1F16889C" w14:textId="77777777" w:rsidR="009854F0" w:rsidRPr="009854F0" w:rsidRDefault="009854F0" w:rsidP="009854F0">
            <w:pPr>
              <w:widowControl/>
              <w:autoSpaceDE/>
              <w:autoSpaceDN/>
              <w:jc w:val="right"/>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485</w:t>
            </w:r>
          </w:p>
        </w:tc>
        <w:tc>
          <w:tcPr>
            <w:tcW w:w="3222" w:type="dxa"/>
            <w:tcBorders>
              <w:top w:val="nil"/>
              <w:left w:val="nil"/>
              <w:bottom w:val="single" w:sz="4" w:space="0" w:color="auto"/>
              <w:right w:val="single" w:sz="4" w:space="0" w:color="auto"/>
            </w:tcBorders>
            <w:noWrap/>
            <w:vAlign w:val="center"/>
            <w:hideMark/>
          </w:tcPr>
          <w:p w14:paraId="3E837D7F" w14:textId="77777777" w:rsidR="009854F0" w:rsidRPr="009854F0" w:rsidRDefault="009854F0" w:rsidP="009854F0">
            <w:pPr>
              <w:widowControl/>
              <w:autoSpaceDE/>
              <w:autoSpaceDN/>
              <w:rPr>
                <w:rFonts w:ascii="Arial Narrow" w:eastAsia="Times New Roman" w:hAnsi="Arial Narrow" w:cs="Times New Roman"/>
                <w:color w:val="000000"/>
                <w:sz w:val="18"/>
                <w:szCs w:val="18"/>
                <w:lang w:val="mk-MK"/>
              </w:rPr>
            </w:pPr>
            <w:r w:rsidRPr="009854F0">
              <w:rPr>
                <w:rFonts w:ascii="Arial Narrow" w:eastAsia="Times New Roman" w:hAnsi="Arial Narrow" w:cs="Times New Roman"/>
                <w:color w:val="000000"/>
                <w:sz w:val="18"/>
                <w:szCs w:val="18"/>
                <w:lang w:val="mk-MK"/>
              </w:rPr>
              <w:t>Вложувања и нефинансиски средства</w:t>
            </w:r>
          </w:p>
        </w:tc>
        <w:tc>
          <w:tcPr>
            <w:tcW w:w="955" w:type="dxa"/>
            <w:tcBorders>
              <w:top w:val="nil"/>
              <w:left w:val="nil"/>
              <w:bottom w:val="single" w:sz="4" w:space="0" w:color="auto"/>
              <w:right w:val="single" w:sz="4" w:space="0" w:color="auto"/>
            </w:tcBorders>
            <w:noWrap/>
            <w:vAlign w:val="center"/>
            <w:hideMark/>
          </w:tcPr>
          <w:p w14:paraId="55724D2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8.000</w:t>
            </w:r>
          </w:p>
        </w:tc>
        <w:tc>
          <w:tcPr>
            <w:tcW w:w="955" w:type="dxa"/>
            <w:tcBorders>
              <w:top w:val="nil"/>
              <w:left w:val="nil"/>
              <w:bottom w:val="single" w:sz="4" w:space="0" w:color="auto"/>
              <w:right w:val="single" w:sz="4" w:space="0" w:color="auto"/>
            </w:tcBorders>
            <w:noWrap/>
            <w:vAlign w:val="center"/>
            <w:hideMark/>
          </w:tcPr>
          <w:p w14:paraId="1D0686B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1E6BFBF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80" w:type="dxa"/>
            <w:tcBorders>
              <w:top w:val="nil"/>
              <w:left w:val="nil"/>
              <w:bottom w:val="single" w:sz="4" w:space="0" w:color="auto"/>
              <w:right w:val="single" w:sz="4" w:space="0" w:color="auto"/>
            </w:tcBorders>
            <w:noWrap/>
            <w:vAlign w:val="center"/>
            <w:hideMark/>
          </w:tcPr>
          <w:p w14:paraId="2FAF185D"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51" w:type="dxa"/>
            <w:tcBorders>
              <w:top w:val="nil"/>
              <w:left w:val="nil"/>
              <w:bottom w:val="single" w:sz="4" w:space="0" w:color="auto"/>
              <w:right w:val="single" w:sz="4" w:space="0" w:color="auto"/>
            </w:tcBorders>
            <w:noWrap/>
            <w:vAlign w:val="center"/>
            <w:hideMark/>
          </w:tcPr>
          <w:p w14:paraId="6B46807F"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01" w:type="dxa"/>
            <w:tcBorders>
              <w:top w:val="nil"/>
              <w:left w:val="nil"/>
              <w:bottom w:val="single" w:sz="4" w:space="0" w:color="auto"/>
              <w:right w:val="single" w:sz="4" w:space="0" w:color="auto"/>
            </w:tcBorders>
            <w:noWrap/>
            <w:vAlign w:val="center"/>
            <w:hideMark/>
          </w:tcPr>
          <w:p w14:paraId="0ABC8AB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7E233F36"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873" w:type="dxa"/>
            <w:tcBorders>
              <w:top w:val="nil"/>
              <w:left w:val="nil"/>
              <w:bottom w:val="single" w:sz="4" w:space="0" w:color="auto"/>
              <w:right w:val="single" w:sz="4" w:space="0" w:color="auto"/>
            </w:tcBorders>
            <w:noWrap/>
            <w:vAlign w:val="center"/>
            <w:hideMark/>
          </w:tcPr>
          <w:p w14:paraId="293CF08E"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631" w:type="dxa"/>
            <w:tcBorders>
              <w:top w:val="nil"/>
              <w:left w:val="nil"/>
              <w:bottom w:val="single" w:sz="4" w:space="0" w:color="auto"/>
              <w:right w:val="single" w:sz="4" w:space="0" w:color="auto"/>
            </w:tcBorders>
            <w:noWrap/>
            <w:vAlign w:val="center"/>
            <w:hideMark/>
          </w:tcPr>
          <w:p w14:paraId="21E54DD5"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724" w:type="dxa"/>
            <w:tcBorders>
              <w:top w:val="nil"/>
              <w:left w:val="nil"/>
              <w:bottom w:val="single" w:sz="4" w:space="0" w:color="auto"/>
              <w:right w:val="single" w:sz="4" w:space="0" w:color="auto"/>
            </w:tcBorders>
            <w:noWrap/>
            <w:vAlign w:val="center"/>
            <w:hideMark/>
          </w:tcPr>
          <w:p w14:paraId="74E79A79"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1037" w:type="dxa"/>
            <w:tcBorders>
              <w:top w:val="nil"/>
              <w:left w:val="nil"/>
              <w:bottom w:val="single" w:sz="4" w:space="0" w:color="auto"/>
              <w:right w:val="single" w:sz="4" w:space="0" w:color="auto"/>
            </w:tcBorders>
            <w:noWrap/>
            <w:vAlign w:val="center"/>
            <w:hideMark/>
          </w:tcPr>
          <w:p w14:paraId="741E19B4"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8.000</w:t>
            </w:r>
          </w:p>
        </w:tc>
        <w:tc>
          <w:tcPr>
            <w:tcW w:w="955" w:type="dxa"/>
            <w:tcBorders>
              <w:top w:val="nil"/>
              <w:left w:val="nil"/>
              <w:bottom w:val="single" w:sz="4" w:space="0" w:color="auto"/>
              <w:right w:val="single" w:sz="4" w:space="0" w:color="auto"/>
            </w:tcBorders>
            <w:noWrap/>
            <w:vAlign w:val="center"/>
            <w:hideMark/>
          </w:tcPr>
          <w:p w14:paraId="41CCF112" w14:textId="77777777" w:rsidR="009854F0" w:rsidRPr="009854F0" w:rsidRDefault="009854F0" w:rsidP="009854F0">
            <w:pPr>
              <w:widowControl/>
              <w:autoSpaceDE/>
              <w:autoSpaceDN/>
              <w:jc w:val="right"/>
              <w:rPr>
                <w:rFonts w:ascii="Arial Narrow" w:eastAsia="Times New Roman" w:hAnsi="Arial Narrow" w:cs="Times New Roman"/>
                <w:sz w:val="18"/>
                <w:szCs w:val="18"/>
                <w:lang w:val="mk-MK"/>
              </w:rPr>
            </w:pPr>
            <w:r w:rsidRPr="009854F0">
              <w:rPr>
                <w:rFonts w:ascii="Arial Narrow" w:eastAsia="Times New Roman" w:hAnsi="Arial Narrow" w:cs="Times New Roman"/>
                <w:sz w:val="18"/>
                <w:szCs w:val="18"/>
                <w:lang w:val="mk-MK"/>
              </w:rPr>
              <w:t>0</w:t>
            </w:r>
          </w:p>
        </w:tc>
        <w:tc>
          <w:tcPr>
            <w:tcW w:w="985" w:type="dxa"/>
            <w:tcBorders>
              <w:top w:val="nil"/>
              <w:left w:val="nil"/>
              <w:bottom w:val="single" w:sz="4" w:space="0" w:color="auto"/>
              <w:right w:val="single" w:sz="4" w:space="0" w:color="auto"/>
            </w:tcBorders>
            <w:noWrap/>
            <w:vAlign w:val="center"/>
            <w:hideMark/>
          </w:tcPr>
          <w:p w14:paraId="6E4921EB"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8.000</w:t>
            </w:r>
          </w:p>
        </w:tc>
        <w:tc>
          <w:tcPr>
            <w:tcW w:w="708" w:type="dxa"/>
            <w:tcBorders>
              <w:top w:val="nil"/>
              <w:left w:val="nil"/>
              <w:bottom w:val="single" w:sz="4" w:space="0" w:color="auto"/>
              <w:right w:val="single" w:sz="4" w:space="0" w:color="auto"/>
            </w:tcBorders>
            <w:noWrap/>
            <w:vAlign w:val="bottom"/>
            <w:hideMark/>
          </w:tcPr>
          <w:p w14:paraId="06A7212C" w14:textId="77777777" w:rsidR="009854F0" w:rsidRPr="009854F0" w:rsidRDefault="009854F0" w:rsidP="009854F0">
            <w:pPr>
              <w:widowControl/>
              <w:autoSpaceDE/>
              <w:autoSpaceDN/>
              <w:jc w:val="right"/>
              <w:rPr>
                <w:rFonts w:ascii="Arial Narrow" w:eastAsia="Times New Roman" w:hAnsi="Arial Narrow" w:cs="Times New Roman"/>
                <w:b/>
                <w:bCs/>
                <w:sz w:val="18"/>
                <w:szCs w:val="18"/>
                <w:lang w:val="mk-MK"/>
              </w:rPr>
            </w:pPr>
            <w:r w:rsidRPr="009854F0">
              <w:rPr>
                <w:rFonts w:ascii="Arial Narrow" w:eastAsia="Times New Roman" w:hAnsi="Arial Narrow" w:cs="Times New Roman"/>
                <w:b/>
                <w:bCs/>
                <w:sz w:val="18"/>
                <w:szCs w:val="18"/>
                <w:lang w:val="mk-MK"/>
              </w:rPr>
              <w:t>0,00</w:t>
            </w:r>
          </w:p>
        </w:tc>
      </w:tr>
    </w:tbl>
    <w:p w14:paraId="4570B376" w14:textId="77777777" w:rsidR="00DD760D" w:rsidRPr="00D079E5" w:rsidRDefault="00DD760D">
      <w:pPr>
        <w:rPr>
          <w:rFonts w:ascii="Cambria" w:hAnsi="Cambria" w:cs="Calibri"/>
          <w:sz w:val="26"/>
          <w:lang w:val="mk-MK"/>
        </w:rPr>
      </w:pPr>
    </w:p>
    <w:p w14:paraId="46436B35" w14:textId="77777777" w:rsidR="00052974" w:rsidRPr="002D5218" w:rsidRDefault="009E33B3">
      <w:pPr>
        <w:rPr>
          <w:rFonts w:ascii="Cambria" w:hAnsi="Cambria" w:cs="Calibri"/>
          <w:sz w:val="26"/>
          <w:lang w:val="mk-MK"/>
        </w:rPr>
        <w:sectPr w:rsidR="00052974" w:rsidRPr="002D5218" w:rsidSect="006E6AF2">
          <w:pgSz w:w="16840" w:h="11910" w:orient="landscape"/>
          <w:pgMar w:top="216" w:right="965" w:bottom="475" w:left="634" w:header="270" w:footer="778" w:gutter="0"/>
          <w:cols w:space="720"/>
        </w:sectPr>
      </w:pPr>
      <w:r w:rsidRPr="002D5218">
        <w:rPr>
          <w:rFonts w:ascii="Cambria" w:hAnsi="Cambria" w:cs="Calibri"/>
          <w:sz w:val="20"/>
          <w:lang w:val="mk-MK"/>
        </w:rPr>
        <w:t xml:space="preserve">Оваа табела е согласно пропишаниот образец на Министерството за финансии  </w:t>
      </w:r>
      <w:r w:rsidR="00EB02AC" w:rsidRPr="002D5218">
        <w:rPr>
          <w:rFonts w:ascii="Cambria" w:hAnsi="Cambria" w:cs="Calibri"/>
          <w:sz w:val="20"/>
          <w:lang w:val="mk-MK"/>
        </w:rPr>
        <w:t>во форматот кој го обезбедува вашата софтверска  програма за буџет</w:t>
      </w:r>
    </w:p>
    <w:p w14:paraId="2374ABAB" w14:textId="77777777" w:rsidR="00F3221F" w:rsidRPr="00D079E5" w:rsidRDefault="00F3221F" w:rsidP="00FB7455">
      <w:pPr>
        <w:ind w:right="320"/>
        <w:rPr>
          <w:rFonts w:ascii="Cambria" w:hAnsi="Cambria" w:cs="Calibri"/>
          <w:lang w:val="mk-MK"/>
        </w:rPr>
      </w:pPr>
    </w:p>
    <w:p w14:paraId="4DEA89AD" w14:textId="77777777" w:rsidR="001B0A89" w:rsidRPr="00D079E5" w:rsidRDefault="001B0A89" w:rsidP="00FB7455">
      <w:pPr>
        <w:ind w:right="320"/>
        <w:rPr>
          <w:rFonts w:ascii="Cambria" w:hAnsi="Cambria" w:cs="Calibri"/>
          <w:lang w:val="mk-MK"/>
        </w:rPr>
      </w:pPr>
    </w:p>
    <w:p w14:paraId="39B0816C" w14:textId="77777777" w:rsidR="00B94BB0" w:rsidRPr="00472312" w:rsidRDefault="00A338DA" w:rsidP="00472312">
      <w:pPr>
        <w:pStyle w:val="ListParagraph"/>
        <w:numPr>
          <w:ilvl w:val="0"/>
          <w:numId w:val="26"/>
        </w:numPr>
        <w:ind w:left="709"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стоките и услугите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лизирани за</w:t>
      </w:r>
      <w:r w:rsidR="00B94BB0" w:rsidRPr="00472312">
        <w:rPr>
          <w:rFonts w:ascii="Cambria" w:hAnsi="Cambria" w:cs="Calibri"/>
          <w:iCs/>
          <w:noProof/>
          <w:sz w:val="24"/>
          <w:szCs w:val="24"/>
          <w:lang w:val="mk-MK"/>
        </w:rPr>
        <w:t>:</w:t>
      </w:r>
    </w:p>
    <w:p w14:paraId="4361E254" w14:textId="77777777" w:rsidR="001B0A89" w:rsidRPr="00D079E5" w:rsidRDefault="001B0A89" w:rsidP="00FB7455">
      <w:pPr>
        <w:ind w:left="360" w:right="320"/>
        <w:jc w:val="both"/>
        <w:rPr>
          <w:rFonts w:ascii="Cambria" w:hAnsi="Cambria" w:cs="Calibri"/>
          <w:iCs/>
          <w:noProof/>
          <w:sz w:val="24"/>
          <w:szCs w:val="24"/>
          <w:lang w:val="mk-MK"/>
        </w:rPr>
      </w:pPr>
    </w:p>
    <w:p w14:paraId="1D347F0B" w14:textId="6B5F6CEB" w:rsidR="00A338DA" w:rsidRPr="00D079E5"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421110 - Потрошена електрична енергија– </w:t>
      </w:r>
      <w:r w:rsidR="002417B2">
        <w:rPr>
          <w:rFonts w:ascii="Cambria" w:hAnsi="Cambria" w:cs="Calibri"/>
          <w:iCs/>
          <w:noProof/>
          <w:sz w:val="24"/>
          <w:szCs w:val="24"/>
          <w:lang w:val="mk-MK"/>
        </w:rPr>
        <w:t>1.</w:t>
      </w:r>
      <w:r w:rsidR="00472312">
        <w:rPr>
          <w:rFonts w:ascii="Cambria" w:hAnsi="Cambria" w:cs="Calibri"/>
          <w:iCs/>
          <w:noProof/>
          <w:sz w:val="24"/>
          <w:szCs w:val="24"/>
          <w:lang w:val="mk-MK"/>
        </w:rPr>
        <w:t>575.737</w:t>
      </w:r>
      <w:r w:rsidRPr="00D079E5">
        <w:rPr>
          <w:rFonts w:ascii="Cambria" w:hAnsi="Cambria" w:cs="Calibri"/>
          <w:iCs/>
          <w:noProof/>
          <w:sz w:val="24"/>
          <w:szCs w:val="24"/>
          <w:lang w:val="mk-MK"/>
        </w:rPr>
        <w:t>денари</w:t>
      </w:r>
      <w:r w:rsidR="00A338DA" w:rsidRPr="00D079E5">
        <w:rPr>
          <w:rFonts w:ascii="Cambria" w:hAnsi="Cambria" w:cs="Calibri"/>
          <w:iCs/>
          <w:noProof/>
          <w:sz w:val="24"/>
          <w:szCs w:val="24"/>
          <w:lang w:val="mk-MK"/>
        </w:rPr>
        <w:t xml:space="preserve">, со реализација од </w:t>
      </w:r>
      <w:r w:rsidR="00472312">
        <w:rPr>
          <w:rFonts w:ascii="Cambria" w:hAnsi="Cambria" w:cs="Calibri"/>
          <w:iCs/>
          <w:noProof/>
          <w:sz w:val="24"/>
          <w:szCs w:val="24"/>
          <w:lang w:val="mk-MK"/>
        </w:rPr>
        <w:t>51,87</w:t>
      </w:r>
      <w:r w:rsidR="00A338DA" w:rsidRPr="00D079E5">
        <w:rPr>
          <w:rFonts w:ascii="Cambria" w:hAnsi="Cambria" w:cs="Calibri"/>
          <w:iCs/>
          <w:noProof/>
          <w:sz w:val="24"/>
          <w:szCs w:val="24"/>
          <w:lang w:val="mk-MK"/>
        </w:rPr>
        <w:t xml:space="preserve">% </w:t>
      </w:r>
    </w:p>
    <w:p w14:paraId="01FA8A43" w14:textId="797C90A0" w:rsidR="00A338DA" w:rsidRPr="00D079E5"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423410 - Прехрамбени продукти и пијалоци – </w:t>
      </w:r>
      <w:r w:rsidR="00472312">
        <w:rPr>
          <w:rFonts w:ascii="Cambria" w:hAnsi="Cambria" w:cs="Calibri"/>
          <w:iCs/>
          <w:noProof/>
          <w:sz w:val="24"/>
          <w:szCs w:val="24"/>
          <w:lang w:val="mk-MK"/>
        </w:rPr>
        <w:t>874.403</w:t>
      </w:r>
      <w:r w:rsidRPr="00D079E5">
        <w:rPr>
          <w:rFonts w:ascii="Cambria" w:hAnsi="Cambria" w:cs="Calibri"/>
          <w:iCs/>
          <w:noProof/>
          <w:sz w:val="24"/>
          <w:szCs w:val="24"/>
          <w:lang w:val="mk-MK"/>
        </w:rPr>
        <w:t xml:space="preserve"> денари </w:t>
      </w:r>
      <w:r w:rsidR="00A338DA" w:rsidRPr="00D079E5">
        <w:rPr>
          <w:rFonts w:ascii="Cambria" w:hAnsi="Cambria" w:cs="Calibri"/>
          <w:iCs/>
          <w:noProof/>
          <w:sz w:val="24"/>
          <w:szCs w:val="24"/>
          <w:lang w:val="mk-MK"/>
        </w:rPr>
        <w:t xml:space="preserve">, со реализација од </w:t>
      </w:r>
      <w:r w:rsidR="00472312">
        <w:rPr>
          <w:rFonts w:ascii="Cambria" w:hAnsi="Cambria" w:cs="Calibri"/>
          <w:iCs/>
          <w:noProof/>
          <w:sz w:val="24"/>
          <w:szCs w:val="24"/>
          <w:lang w:val="mk-MK"/>
        </w:rPr>
        <w:t>36,89</w:t>
      </w:r>
      <w:r w:rsidR="00A338DA" w:rsidRPr="00D079E5">
        <w:rPr>
          <w:rFonts w:ascii="Cambria" w:hAnsi="Cambria" w:cs="Calibri"/>
          <w:iCs/>
          <w:noProof/>
          <w:sz w:val="24"/>
          <w:szCs w:val="24"/>
          <w:lang w:val="mk-MK"/>
        </w:rPr>
        <w:t>%</w:t>
      </w:r>
    </w:p>
    <w:p w14:paraId="0396E7D6" w14:textId="4E10385E" w:rsidR="00A338DA" w:rsidRPr="00D079E5"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424220 - Услуги за обезбедување на објекти -</w:t>
      </w:r>
      <w:r w:rsidR="00472312">
        <w:rPr>
          <w:rFonts w:ascii="Cambria" w:hAnsi="Cambria" w:cs="Calibri"/>
          <w:iCs/>
          <w:noProof/>
          <w:sz w:val="24"/>
          <w:szCs w:val="24"/>
          <w:lang w:val="mk-MK"/>
        </w:rPr>
        <w:t>626.603</w:t>
      </w:r>
      <w:r w:rsidRPr="00D079E5">
        <w:rPr>
          <w:rFonts w:ascii="Cambria" w:hAnsi="Cambria" w:cs="Calibri"/>
          <w:iCs/>
          <w:noProof/>
          <w:sz w:val="24"/>
          <w:szCs w:val="24"/>
          <w:lang w:val="mk-MK"/>
        </w:rPr>
        <w:t xml:space="preserve"> денари </w:t>
      </w:r>
      <w:r w:rsidR="00A338DA" w:rsidRPr="00D079E5">
        <w:rPr>
          <w:rFonts w:ascii="Cambria" w:hAnsi="Cambria" w:cs="Calibri"/>
          <w:iCs/>
          <w:noProof/>
          <w:sz w:val="24"/>
          <w:szCs w:val="24"/>
          <w:lang w:val="mk-MK"/>
        </w:rPr>
        <w:t xml:space="preserve">, со реализација од </w:t>
      </w:r>
      <w:r w:rsidR="00472312">
        <w:rPr>
          <w:rFonts w:ascii="Cambria" w:hAnsi="Cambria" w:cs="Calibri"/>
          <w:iCs/>
          <w:noProof/>
          <w:sz w:val="24"/>
          <w:szCs w:val="24"/>
          <w:lang w:val="mk-MK"/>
        </w:rPr>
        <w:t>29,84</w:t>
      </w:r>
      <w:r w:rsidR="00A338DA" w:rsidRPr="00D079E5">
        <w:rPr>
          <w:rFonts w:ascii="Cambria" w:hAnsi="Cambria" w:cs="Calibri"/>
          <w:iCs/>
          <w:noProof/>
          <w:sz w:val="24"/>
          <w:szCs w:val="24"/>
          <w:lang w:val="mk-MK"/>
        </w:rPr>
        <w:t>%</w:t>
      </w:r>
    </w:p>
    <w:p w14:paraId="4F48B8C3" w14:textId="10F134D5" w:rsidR="00A338DA" w:rsidRDefault="00A17A69" w:rsidP="001B0A89">
      <w:pPr>
        <w:spacing w:line="276" w:lineRule="auto"/>
        <w:ind w:left="709" w:right="32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425920 - Превозни услуги во образованието </w:t>
      </w:r>
      <w:r w:rsidR="002417B2">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472312">
        <w:rPr>
          <w:rFonts w:ascii="Cambria" w:hAnsi="Cambria" w:cs="Calibri"/>
          <w:iCs/>
          <w:noProof/>
          <w:sz w:val="24"/>
          <w:szCs w:val="24"/>
          <w:lang w:val="mk-MK"/>
        </w:rPr>
        <w:t>1.864.466</w:t>
      </w:r>
      <w:r w:rsidRPr="00D079E5">
        <w:rPr>
          <w:rFonts w:ascii="Cambria" w:hAnsi="Cambria" w:cs="Calibri"/>
          <w:iCs/>
          <w:noProof/>
          <w:sz w:val="24"/>
          <w:szCs w:val="24"/>
          <w:lang w:val="mk-MK"/>
        </w:rPr>
        <w:t xml:space="preserve"> денари</w:t>
      </w:r>
      <w:r w:rsidR="00A338DA" w:rsidRPr="00D079E5">
        <w:rPr>
          <w:rFonts w:ascii="Cambria" w:hAnsi="Cambria" w:cs="Calibri"/>
          <w:iCs/>
          <w:noProof/>
          <w:sz w:val="24"/>
          <w:szCs w:val="24"/>
          <w:lang w:val="mk-MK"/>
        </w:rPr>
        <w:t xml:space="preserve"> , со реализација од </w:t>
      </w:r>
      <w:r w:rsidR="00472312">
        <w:rPr>
          <w:rFonts w:ascii="Cambria" w:hAnsi="Cambria" w:cs="Calibri"/>
          <w:iCs/>
          <w:noProof/>
          <w:sz w:val="24"/>
          <w:szCs w:val="24"/>
          <w:lang w:val="mk-MK"/>
        </w:rPr>
        <w:t>55,66</w:t>
      </w:r>
      <w:r w:rsidR="00A338DA" w:rsidRPr="00D079E5">
        <w:rPr>
          <w:rFonts w:ascii="Cambria" w:hAnsi="Cambria" w:cs="Calibri"/>
          <w:iCs/>
          <w:noProof/>
          <w:sz w:val="24"/>
          <w:szCs w:val="24"/>
          <w:lang w:val="mk-MK"/>
        </w:rPr>
        <w:t>%</w:t>
      </w:r>
    </w:p>
    <w:p w14:paraId="6EFC5F5C" w14:textId="37565D20" w:rsidR="002417B2" w:rsidRPr="00D079E5" w:rsidRDefault="002417B2" w:rsidP="001B0A89">
      <w:pPr>
        <w:spacing w:line="276" w:lineRule="auto"/>
        <w:ind w:left="709" w:right="320"/>
        <w:jc w:val="both"/>
        <w:rPr>
          <w:rFonts w:ascii="Cambria" w:hAnsi="Cambria" w:cs="Calibri"/>
          <w:iCs/>
          <w:noProof/>
          <w:sz w:val="24"/>
          <w:szCs w:val="24"/>
          <w:lang w:val="mk-MK"/>
        </w:rPr>
      </w:pPr>
      <w:r>
        <w:rPr>
          <w:rFonts w:ascii="Cambria" w:hAnsi="Cambria" w:cs="Calibri"/>
          <w:iCs/>
          <w:noProof/>
          <w:sz w:val="24"/>
          <w:szCs w:val="24"/>
          <w:lang w:val="mk-MK"/>
        </w:rPr>
        <w:t xml:space="preserve">427110 – Привремени вработувања – </w:t>
      </w:r>
      <w:r w:rsidR="00472312">
        <w:rPr>
          <w:rFonts w:ascii="Cambria" w:hAnsi="Cambria" w:cs="Calibri"/>
          <w:iCs/>
          <w:noProof/>
          <w:sz w:val="24"/>
          <w:szCs w:val="24"/>
          <w:lang w:val="mk-MK"/>
        </w:rPr>
        <w:t>1.172.899</w:t>
      </w:r>
      <w:r>
        <w:rPr>
          <w:rFonts w:ascii="Cambria" w:hAnsi="Cambria" w:cs="Calibri"/>
          <w:iCs/>
          <w:noProof/>
          <w:sz w:val="24"/>
          <w:szCs w:val="24"/>
          <w:lang w:val="mk-MK"/>
        </w:rPr>
        <w:t xml:space="preserve"> денари, со реализација од </w:t>
      </w:r>
      <w:r w:rsidR="00472312">
        <w:rPr>
          <w:rFonts w:ascii="Cambria" w:hAnsi="Cambria" w:cs="Calibri"/>
          <w:iCs/>
          <w:noProof/>
          <w:sz w:val="24"/>
          <w:szCs w:val="24"/>
          <w:lang w:val="mk-MK"/>
        </w:rPr>
        <w:t>78,19</w:t>
      </w:r>
      <w:r>
        <w:rPr>
          <w:rFonts w:ascii="Cambria" w:hAnsi="Cambria" w:cs="Calibri"/>
          <w:iCs/>
          <w:noProof/>
          <w:sz w:val="24"/>
          <w:szCs w:val="24"/>
          <w:lang w:val="mk-MK"/>
        </w:rPr>
        <w:t>%.</w:t>
      </w:r>
    </w:p>
    <w:p w14:paraId="33E4EE44" w14:textId="77777777" w:rsidR="00A338DA" w:rsidRPr="00D079E5" w:rsidRDefault="00A338DA" w:rsidP="00FB7455">
      <w:pPr>
        <w:ind w:right="320"/>
        <w:jc w:val="both"/>
        <w:rPr>
          <w:rFonts w:ascii="Cambria" w:hAnsi="Cambria" w:cs="Calibri"/>
          <w:iCs/>
          <w:noProof/>
          <w:sz w:val="24"/>
          <w:szCs w:val="24"/>
          <w:lang w:val="mk-MK"/>
        </w:rPr>
      </w:pPr>
    </w:p>
    <w:p w14:paraId="709584A9" w14:textId="77777777" w:rsidR="001B0A89" w:rsidRPr="00D079E5" w:rsidRDefault="001B0A89" w:rsidP="00FB7455">
      <w:pPr>
        <w:ind w:right="320"/>
        <w:jc w:val="both"/>
        <w:rPr>
          <w:rFonts w:ascii="Cambria" w:hAnsi="Cambria" w:cs="Calibri"/>
          <w:iCs/>
          <w:noProof/>
          <w:sz w:val="24"/>
          <w:szCs w:val="24"/>
          <w:lang w:val="mk-MK"/>
        </w:rPr>
      </w:pPr>
    </w:p>
    <w:p w14:paraId="330F3F0E" w14:textId="77777777" w:rsidR="00A338DA" w:rsidRPr="00472312" w:rsidRDefault="00A338DA" w:rsidP="00472312">
      <w:pPr>
        <w:pStyle w:val="ListParagraph"/>
        <w:numPr>
          <w:ilvl w:val="0"/>
          <w:numId w:val="26"/>
        </w:numPr>
        <w:ind w:left="709"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субвенциите и тр</w:t>
      </w:r>
      <w:r w:rsidR="00EE34D1" w:rsidRPr="00472312">
        <w:rPr>
          <w:rFonts w:ascii="Cambria" w:hAnsi="Cambria" w:cs="Calibri"/>
          <w:iCs/>
          <w:noProof/>
          <w:sz w:val="24"/>
          <w:szCs w:val="24"/>
          <w:lang w:val="mk-MK"/>
        </w:rPr>
        <w:t>а</w:t>
      </w:r>
      <w:r w:rsidRPr="00472312">
        <w:rPr>
          <w:rFonts w:ascii="Cambria" w:hAnsi="Cambria" w:cs="Calibri"/>
          <w:iCs/>
          <w:noProof/>
          <w:sz w:val="24"/>
          <w:szCs w:val="24"/>
          <w:lang w:val="mk-MK"/>
        </w:rPr>
        <w:t>нсферите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 xml:space="preserve">лизирани за </w:t>
      </w:r>
      <w:r w:rsidR="00B94BB0" w:rsidRPr="00472312">
        <w:rPr>
          <w:rFonts w:ascii="Cambria" w:hAnsi="Cambria" w:cs="Calibri"/>
          <w:iCs/>
          <w:noProof/>
          <w:sz w:val="24"/>
          <w:szCs w:val="24"/>
          <w:lang w:val="mk-MK"/>
        </w:rPr>
        <w:t>:</w:t>
      </w:r>
    </w:p>
    <w:p w14:paraId="6AF2D912" w14:textId="77777777" w:rsidR="001B0A89" w:rsidRPr="00D079E5" w:rsidRDefault="001B0A89" w:rsidP="001B0A89">
      <w:pPr>
        <w:spacing w:line="276" w:lineRule="auto"/>
        <w:ind w:left="360" w:right="320"/>
        <w:jc w:val="both"/>
        <w:rPr>
          <w:rFonts w:ascii="Cambria" w:hAnsi="Cambria" w:cs="Calibri"/>
          <w:iCs/>
          <w:noProof/>
          <w:sz w:val="24"/>
          <w:szCs w:val="24"/>
          <w:lang w:val="mk-MK"/>
        </w:rPr>
      </w:pPr>
    </w:p>
    <w:p w14:paraId="017E7158" w14:textId="70FC30E2" w:rsidR="00A338DA" w:rsidRPr="00D079E5" w:rsidRDefault="00A17A69" w:rsidP="001B0A89">
      <w:pPr>
        <w:spacing w:line="276" w:lineRule="auto"/>
        <w:ind w:left="1701" w:right="680" w:hanging="992"/>
        <w:jc w:val="both"/>
        <w:rPr>
          <w:rFonts w:ascii="Cambria" w:hAnsi="Cambria" w:cs="Calibri"/>
          <w:i/>
          <w:noProof/>
          <w:color w:val="C00000"/>
          <w:sz w:val="24"/>
          <w:szCs w:val="24"/>
          <w:lang w:val="mk-MK"/>
        </w:rPr>
      </w:pPr>
      <w:r w:rsidRPr="00D079E5">
        <w:rPr>
          <w:rFonts w:ascii="Cambria" w:hAnsi="Cambria" w:cs="Calibri"/>
          <w:iCs/>
          <w:noProof/>
          <w:sz w:val="24"/>
          <w:szCs w:val="24"/>
          <w:lang w:val="mk-MK"/>
        </w:rPr>
        <w:t xml:space="preserve">461130- Субвенции за јавни комунални претпријатија </w:t>
      </w:r>
      <w:r w:rsidR="002417B2">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472312">
        <w:rPr>
          <w:rFonts w:ascii="Cambria" w:hAnsi="Cambria" w:cs="Calibri"/>
          <w:iCs/>
          <w:noProof/>
          <w:sz w:val="24"/>
          <w:szCs w:val="24"/>
          <w:lang w:val="mk-MK"/>
        </w:rPr>
        <w:t>554.635</w:t>
      </w:r>
      <w:r w:rsidRPr="00D079E5">
        <w:rPr>
          <w:rFonts w:ascii="Cambria" w:hAnsi="Cambria" w:cs="Calibri"/>
          <w:iCs/>
          <w:noProof/>
          <w:sz w:val="24"/>
          <w:szCs w:val="24"/>
          <w:lang w:val="mk-MK"/>
        </w:rPr>
        <w:t xml:space="preserve"> денари</w:t>
      </w:r>
      <w:r w:rsidR="00A338DA" w:rsidRPr="00D079E5">
        <w:rPr>
          <w:rFonts w:ascii="Cambria" w:hAnsi="Cambria" w:cs="Calibri"/>
          <w:iCs/>
          <w:noProof/>
          <w:sz w:val="24"/>
          <w:szCs w:val="24"/>
          <w:lang w:val="mk-MK"/>
        </w:rPr>
        <w:t xml:space="preserve"> , со реализација од </w:t>
      </w:r>
      <w:r w:rsidR="00472312">
        <w:rPr>
          <w:rFonts w:ascii="Cambria" w:hAnsi="Cambria" w:cs="Calibri"/>
          <w:iCs/>
          <w:noProof/>
          <w:sz w:val="24"/>
          <w:szCs w:val="24"/>
          <w:lang w:val="mk-MK"/>
        </w:rPr>
        <w:t>28,44</w:t>
      </w:r>
      <w:r w:rsidR="00A338DA" w:rsidRPr="00D079E5">
        <w:rPr>
          <w:rFonts w:ascii="Cambria" w:hAnsi="Cambria" w:cs="Calibri"/>
          <w:iCs/>
          <w:noProof/>
          <w:sz w:val="24"/>
          <w:szCs w:val="24"/>
          <w:lang w:val="mk-MK"/>
        </w:rPr>
        <w:t xml:space="preserve">% </w:t>
      </w:r>
    </w:p>
    <w:p w14:paraId="6ACEDC5D" w14:textId="48AC2E4E" w:rsidR="00A338DA" w:rsidRPr="00D079E5" w:rsidRDefault="00B94BB0" w:rsidP="001B0A89">
      <w:pPr>
        <w:spacing w:line="276" w:lineRule="auto"/>
        <w:ind w:left="360" w:right="320" w:firstLine="360"/>
        <w:jc w:val="both"/>
        <w:rPr>
          <w:rFonts w:ascii="Cambria" w:hAnsi="Cambria" w:cs="Calibri"/>
          <w:iCs/>
          <w:noProof/>
          <w:sz w:val="24"/>
          <w:szCs w:val="24"/>
          <w:lang w:val="mk-MK"/>
        </w:rPr>
      </w:pPr>
      <w:r w:rsidRPr="00D079E5">
        <w:rPr>
          <w:rFonts w:ascii="Cambria" w:hAnsi="Cambria" w:cs="Calibri"/>
          <w:iCs/>
          <w:noProof/>
          <w:sz w:val="24"/>
          <w:szCs w:val="24"/>
          <w:lang w:val="mk-MK"/>
        </w:rPr>
        <w:t xml:space="preserve">464990 - Други трансфери </w:t>
      </w:r>
      <w:r w:rsidR="00472312">
        <w:rPr>
          <w:rFonts w:ascii="Cambria" w:hAnsi="Cambria" w:cs="Calibri"/>
          <w:iCs/>
          <w:noProof/>
          <w:sz w:val="24"/>
          <w:szCs w:val="24"/>
          <w:lang w:val="mk-MK"/>
        </w:rPr>
        <w:t>- 778.050</w:t>
      </w:r>
      <w:r w:rsidRPr="00D079E5">
        <w:rPr>
          <w:rFonts w:ascii="Cambria" w:hAnsi="Cambria" w:cs="Calibri"/>
          <w:iCs/>
          <w:noProof/>
          <w:sz w:val="24"/>
          <w:szCs w:val="24"/>
          <w:lang w:val="mk-MK"/>
        </w:rPr>
        <w:t xml:space="preserve"> денари</w:t>
      </w:r>
      <w:r w:rsidR="00A338DA" w:rsidRPr="00D079E5">
        <w:rPr>
          <w:rFonts w:ascii="Cambria" w:hAnsi="Cambria" w:cs="Calibri"/>
          <w:iCs/>
          <w:noProof/>
          <w:sz w:val="24"/>
          <w:szCs w:val="24"/>
          <w:lang w:val="mk-MK"/>
        </w:rPr>
        <w:t xml:space="preserve"> , со реализација од </w:t>
      </w:r>
      <w:r w:rsidR="00472312">
        <w:rPr>
          <w:rFonts w:ascii="Cambria" w:hAnsi="Cambria" w:cs="Calibri"/>
          <w:iCs/>
          <w:noProof/>
          <w:sz w:val="24"/>
          <w:szCs w:val="24"/>
          <w:lang w:val="mk-MK"/>
        </w:rPr>
        <w:t>13,47</w:t>
      </w:r>
      <w:r w:rsidR="00A338DA" w:rsidRPr="00D079E5">
        <w:rPr>
          <w:rFonts w:ascii="Cambria" w:hAnsi="Cambria" w:cs="Calibri"/>
          <w:iCs/>
          <w:noProof/>
          <w:sz w:val="24"/>
          <w:szCs w:val="24"/>
          <w:lang w:val="mk-MK"/>
        </w:rPr>
        <w:t xml:space="preserve">% </w:t>
      </w:r>
    </w:p>
    <w:p w14:paraId="1CE8B9C0" w14:textId="77777777" w:rsidR="00A338DA" w:rsidRPr="00D079E5" w:rsidRDefault="00A338DA" w:rsidP="00FB7455">
      <w:pPr>
        <w:ind w:right="320"/>
        <w:jc w:val="both"/>
        <w:rPr>
          <w:rFonts w:ascii="Cambria" w:hAnsi="Cambria" w:cs="Calibri"/>
          <w:iCs/>
          <w:noProof/>
          <w:sz w:val="24"/>
          <w:szCs w:val="24"/>
          <w:lang w:val="mk-MK"/>
        </w:rPr>
      </w:pPr>
    </w:p>
    <w:p w14:paraId="272AB13A" w14:textId="77777777" w:rsidR="001B0A89" w:rsidRPr="00D079E5" w:rsidRDefault="001B0A89" w:rsidP="00FB7455">
      <w:pPr>
        <w:ind w:right="320"/>
        <w:jc w:val="both"/>
        <w:rPr>
          <w:rFonts w:ascii="Cambria" w:hAnsi="Cambria" w:cs="Calibri"/>
          <w:iCs/>
          <w:noProof/>
          <w:sz w:val="24"/>
          <w:szCs w:val="24"/>
          <w:lang w:val="mk-MK"/>
        </w:rPr>
      </w:pPr>
    </w:p>
    <w:p w14:paraId="2BDDB392" w14:textId="77777777" w:rsidR="00A338DA" w:rsidRPr="00472312" w:rsidRDefault="00A338DA" w:rsidP="00472312">
      <w:pPr>
        <w:pStyle w:val="ListParagraph"/>
        <w:numPr>
          <w:ilvl w:val="0"/>
          <w:numId w:val="26"/>
        </w:numPr>
        <w:ind w:left="709"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социјалните бенефиции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лизирани за</w:t>
      </w:r>
      <w:r w:rsidR="00B94BB0" w:rsidRPr="00472312">
        <w:rPr>
          <w:rFonts w:ascii="Cambria" w:hAnsi="Cambria" w:cs="Calibri"/>
          <w:iCs/>
          <w:noProof/>
          <w:sz w:val="24"/>
          <w:szCs w:val="24"/>
          <w:lang w:val="mk-MK"/>
        </w:rPr>
        <w:t>:</w:t>
      </w:r>
    </w:p>
    <w:p w14:paraId="733EB609" w14:textId="77777777" w:rsidR="001B0A89" w:rsidRPr="00D079E5" w:rsidRDefault="001B0A89" w:rsidP="00FB7455">
      <w:pPr>
        <w:ind w:left="360" w:right="320"/>
        <w:jc w:val="both"/>
        <w:rPr>
          <w:rFonts w:ascii="Cambria" w:hAnsi="Cambria" w:cs="Calibri"/>
          <w:iCs/>
          <w:noProof/>
          <w:sz w:val="24"/>
          <w:szCs w:val="24"/>
          <w:lang w:val="mk-MK"/>
        </w:rPr>
      </w:pPr>
    </w:p>
    <w:p w14:paraId="47DA7AD8" w14:textId="02510406" w:rsidR="00B94BB0" w:rsidRDefault="00B94BB0" w:rsidP="001B0A89">
      <w:pPr>
        <w:spacing w:line="276" w:lineRule="auto"/>
        <w:ind w:right="320" w:firstLine="284"/>
        <w:jc w:val="both"/>
        <w:rPr>
          <w:rFonts w:ascii="Cambria" w:hAnsi="Cambria" w:cs="Calibri"/>
          <w:iCs/>
          <w:noProof/>
          <w:sz w:val="24"/>
          <w:szCs w:val="24"/>
        </w:rPr>
      </w:pPr>
      <w:r w:rsidRPr="00D079E5">
        <w:rPr>
          <w:rFonts w:ascii="Cambria" w:hAnsi="Cambria" w:cs="Calibri"/>
          <w:iCs/>
          <w:noProof/>
          <w:sz w:val="24"/>
          <w:szCs w:val="24"/>
          <w:lang w:val="mk-MK"/>
        </w:rPr>
        <w:t xml:space="preserve">     471 </w:t>
      </w:r>
      <w:r w:rsidR="002417B2">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2417B2">
        <w:rPr>
          <w:rFonts w:ascii="Cambria" w:hAnsi="Cambria" w:cs="Calibri"/>
          <w:iCs/>
          <w:noProof/>
          <w:sz w:val="24"/>
          <w:szCs w:val="24"/>
          <w:lang w:val="mk-MK"/>
        </w:rPr>
        <w:t>Социјални надоместоци</w:t>
      </w:r>
      <w:r w:rsidRPr="00D079E5">
        <w:rPr>
          <w:rFonts w:ascii="Cambria" w:hAnsi="Cambria" w:cs="Calibri"/>
          <w:iCs/>
          <w:noProof/>
          <w:sz w:val="24"/>
          <w:szCs w:val="24"/>
          <w:lang w:val="mk-MK"/>
        </w:rPr>
        <w:t xml:space="preserve"> - </w:t>
      </w:r>
      <w:r w:rsidR="00472312">
        <w:rPr>
          <w:rFonts w:ascii="Cambria" w:hAnsi="Cambria" w:cs="Calibri"/>
          <w:iCs/>
          <w:noProof/>
          <w:sz w:val="24"/>
          <w:szCs w:val="24"/>
          <w:lang w:val="mk-MK"/>
        </w:rPr>
        <w:t>97.781</w:t>
      </w:r>
      <w:r w:rsidRPr="00D079E5">
        <w:rPr>
          <w:rFonts w:ascii="Cambria" w:hAnsi="Cambria" w:cs="Calibri"/>
          <w:iCs/>
          <w:noProof/>
          <w:sz w:val="24"/>
          <w:szCs w:val="24"/>
          <w:lang w:val="mk-MK"/>
        </w:rPr>
        <w:t xml:space="preserve"> денари , со реализација од </w:t>
      </w:r>
      <w:r w:rsidR="00472312">
        <w:rPr>
          <w:rFonts w:ascii="Cambria" w:hAnsi="Cambria" w:cs="Calibri"/>
          <w:iCs/>
          <w:noProof/>
          <w:sz w:val="24"/>
          <w:szCs w:val="24"/>
          <w:lang w:val="mk-MK"/>
        </w:rPr>
        <w:t>27,94</w:t>
      </w:r>
      <w:r w:rsidRPr="00D079E5">
        <w:rPr>
          <w:rFonts w:ascii="Cambria" w:hAnsi="Cambria" w:cs="Calibri"/>
          <w:iCs/>
          <w:noProof/>
          <w:sz w:val="24"/>
          <w:szCs w:val="24"/>
          <w:lang w:val="mk-MK"/>
        </w:rPr>
        <w:t>%</w:t>
      </w:r>
    </w:p>
    <w:p w14:paraId="1A3FB6B0" w14:textId="79140722" w:rsidR="00E7587C" w:rsidRPr="00E7587C" w:rsidRDefault="00E7587C" w:rsidP="00E7587C">
      <w:pPr>
        <w:spacing w:line="276" w:lineRule="auto"/>
        <w:ind w:left="1134" w:right="320" w:hanging="850"/>
        <w:jc w:val="both"/>
        <w:rPr>
          <w:rFonts w:ascii="Cambria" w:hAnsi="Cambria" w:cs="Calibri"/>
          <w:i/>
          <w:noProof/>
          <w:sz w:val="24"/>
          <w:szCs w:val="24"/>
          <w:lang w:val="mk-MK"/>
        </w:rPr>
      </w:pPr>
      <w:r w:rsidRPr="00E7587C">
        <w:rPr>
          <w:rFonts w:ascii="Cambria" w:hAnsi="Cambria" w:cs="Calibri"/>
          <w:i/>
          <w:noProof/>
          <w:sz w:val="24"/>
          <w:szCs w:val="24"/>
        </w:rPr>
        <w:tab/>
      </w:r>
    </w:p>
    <w:p w14:paraId="23ED3217" w14:textId="77777777" w:rsidR="001B0A89" w:rsidRPr="00D079E5" w:rsidRDefault="001B0A89" w:rsidP="00FB7455">
      <w:pPr>
        <w:ind w:right="320"/>
        <w:jc w:val="both"/>
        <w:rPr>
          <w:rFonts w:ascii="Cambria" w:hAnsi="Cambria" w:cs="Calibri"/>
          <w:iCs/>
          <w:noProof/>
          <w:sz w:val="24"/>
          <w:szCs w:val="24"/>
          <w:lang w:val="mk-MK"/>
        </w:rPr>
      </w:pPr>
    </w:p>
    <w:p w14:paraId="5DA76329" w14:textId="77777777" w:rsidR="00A338DA" w:rsidRPr="00472312" w:rsidRDefault="00A338DA" w:rsidP="00472312">
      <w:pPr>
        <w:pStyle w:val="ListParagraph"/>
        <w:numPr>
          <w:ilvl w:val="0"/>
          <w:numId w:val="26"/>
        </w:numPr>
        <w:ind w:left="567" w:right="320"/>
        <w:rPr>
          <w:rFonts w:ascii="Cambria" w:hAnsi="Cambria" w:cs="Calibri"/>
          <w:iCs/>
          <w:noProof/>
          <w:sz w:val="24"/>
          <w:szCs w:val="24"/>
          <w:lang w:val="mk-MK"/>
        </w:rPr>
      </w:pPr>
      <w:r w:rsidRPr="00472312">
        <w:rPr>
          <w:rFonts w:ascii="Cambria" w:hAnsi="Cambria" w:cs="Calibri"/>
          <w:iCs/>
          <w:noProof/>
          <w:sz w:val="24"/>
          <w:szCs w:val="24"/>
          <w:lang w:val="mk-MK"/>
        </w:rPr>
        <w:t>Најголеми износи на расходи во делот на капиталните расходи  се ре</w:t>
      </w:r>
      <w:r w:rsidR="006866AE" w:rsidRPr="00472312">
        <w:rPr>
          <w:rFonts w:ascii="Cambria" w:hAnsi="Cambria" w:cs="Calibri"/>
          <w:iCs/>
          <w:noProof/>
          <w:sz w:val="24"/>
          <w:szCs w:val="24"/>
          <w:lang w:val="mk-MK"/>
        </w:rPr>
        <w:t>а</w:t>
      </w:r>
      <w:r w:rsidRPr="00472312">
        <w:rPr>
          <w:rFonts w:ascii="Cambria" w:hAnsi="Cambria" w:cs="Calibri"/>
          <w:iCs/>
          <w:noProof/>
          <w:sz w:val="24"/>
          <w:szCs w:val="24"/>
          <w:lang w:val="mk-MK"/>
        </w:rPr>
        <w:t xml:space="preserve">лизирани за </w:t>
      </w:r>
      <w:r w:rsidR="00B94BB0" w:rsidRPr="00472312">
        <w:rPr>
          <w:rFonts w:ascii="Cambria" w:hAnsi="Cambria" w:cs="Calibri"/>
          <w:iCs/>
          <w:noProof/>
          <w:sz w:val="24"/>
          <w:szCs w:val="24"/>
          <w:lang w:val="mk-MK"/>
        </w:rPr>
        <w:t>:</w:t>
      </w:r>
    </w:p>
    <w:p w14:paraId="79940EAE" w14:textId="77777777" w:rsidR="001B0A89" w:rsidRPr="00D079E5" w:rsidRDefault="001B0A89" w:rsidP="00FB7455">
      <w:pPr>
        <w:ind w:left="360" w:right="320"/>
        <w:jc w:val="both"/>
        <w:rPr>
          <w:rFonts w:ascii="Cambria" w:hAnsi="Cambria" w:cs="Calibri"/>
          <w:iCs/>
          <w:noProof/>
          <w:sz w:val="24"/>
          <w:szCs w:val="24"/>
          <w:lang w:val="mk-MK"/>
        </w:rPr>
      </w:pPr>
    </w:p>
    <w:p w14:paraId="7C480725" w14:textId="4DB39809" w:rsidR="00F86CA7" w:rsidRDefault="002626F7" w:rsidP="001B0A89">
      <w:pPr>
        <w:spacing w:line="276" w:lineRule="auto"/>
        <w:ind w:right="320" w:firstLine="709"/>
        <w:jc w:val="both"/>
        <w:rPr>
          <w:rFonts w:ascii="Cambria" w:hAnsi="Cambria" w:cs="Calibri"/>
          <w:iCs/>
          <w:noProof/>
          <w:sz w:val="24"/>
          <w:szCs w:val="24"/>
          <w:lang w:val="mk-MK"/>
        </w:rPr>
      </w:pPr>
      <w:r w:rsidRPr="00D079E5">
        <w:rPr>
          <w:rFonts w:ascii="Cambria" w:hAnsi="Cambria" w:cs="Calibri"/>
          <w:iCs/>
          <w:noProof/>
          <w:sz w:val="24"/>
          <w:szCs w:val="24"/>
          <w:lang w:val="mk-MK"/>
        </w:rPr>
        <w:t xml:space="preserve">482 </w:t>
      </w:r>
      <w:r w:rsidR="00E7587C">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E7587C">
        <w:rPr>
          <w:rFonts w:ascii="Cambria" w:hAnsi="Cambria" w:cs="Calibri"/>
          <w:iCs/>
          <w:noProof/>
          <w:sz w:val="24"/>
          <w:szCs w:val="24"/>
          <w:lang w:val="mk-MK"/>
        </w:rPr>
        <w:t>Други градежни објекти</w:t>
      </w:r>
      <w:r w:rsidRPr="00D079E5">
        <w:rPr>
          <w:rFonts w:ascii="Cambria" w:hAnsi="Cambria" w:cs="Calibri"/>
          <w:iCs/>
          <w:noProof/>
          <w:sz w:val="24"/>
          <w:szCs w:val="24"/>
          <w:lang w:val="mk-MK"/>
        </w:rPr>
        <w:t xml:space="preserve"> </w:t>
      </w:r>
      <w:r w:rsidR="00E7587C">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472312">
        <w:rPr>
          <w:rFonts w:ascii="Cambria" w:hAnsi="Cambria" w:cs="Calibri"/>
          <w:iCs/>
          <w:noProof/>
          <w:sz w:val="24"/>
          <w:szCs w:val="24"/>
          <w:lang w:val="mk-MK"/>
        </w:rPr>
        <w:t xml:space="preserve">11.300.617 </w:t>
      </w:r>
      <w:r w:rsidRPr="00D079E5">
        <w:rPr>
          <w:rFonts w:ascii="Cambria" w:hAnsi="Cambria" w:cs="Calibri"/>
          <w:iCs/>
          <w:noProof/>
          <w:sz w:val="24"/>
          <w:szCs w:val="24"/>
          <w:lang w:val="mk-MK"/>
        </w:rPr>
        <w:t xml:space="preserve">ден, со реализација од </w:t>
      </w:r>
      <w:r w:rsidR="00472312">
        <w:rPr>
          <w:rFonts w:ascii="Cambria" w:hAnsi="Cambria" w:cs="Calibri"/>
          <w:iCs/>
          <w:noProof/>
          <w:sz w:val="24"/>
          <w:szCs w:val="24"/>
          <w:lang w:val="mk-MK"/>
        </w:rPr>
        <w:t>44,43</w:t>
      </w:r>
      <w:r w:rsidRPr="00D079E5">
        <w:rPr>
          <w:rFonts w:ascii="Cambria" w:hAnsi="Cambria" w:cs="Calibri"/>
          <w:iCs/>
          <w:noProof/>
          <w:sz w:val="24"/>
          <w:szCs w:val="24"/>
          <w:lang w:val="mk-MK"/>
        </w:rPr>
        <w:t>%</w:t>
      </w:r>
    </w:p>
    <w:p w14:paraId="07A3FE3B" w14:textId="77777777" w:rsidR="00E7587C" w:rsidRPr="00D079E5" w:rsidRDefault="00E7587C" w:rsidP="001B0A89">
      <w:pPr>
        <w:spacing w:line="276" w:lineRule="auto"/>
        <w:ind w:right="320" w:firstLine="709"/>
        <w:jc w:val="both"/>
        <w:rPr>
          <w:rFonts w:ascii="Cambria" w:hAnsi="Cambria" w:cs="Calibri"/>
          <w:iCs/>
          <w:noProof/>
          <w:sz w:val="24"/>
          <w:szCs w:val="24"/>
          <w:lang w:val="mk-MK"/>
        </w:rPr>
      </w:pPr>
    </w:p>
    <w:p w14:paraId="618433F7" w14:textId="4FAAB662" w:rsidR="00E7587C" w:rsidRPr="00D079E5" w:rsidRDefault="00E7587C" w:rsidP="00E7587C">
      <w:pPr>
        <w:spacing w:line="276" w:lineRule="auto"/>
        <w:ind w:right="320" w:firstLine="709"/>
        <w:jc w:val="both"/>
        <w:rPr>
          <w:rFonts w:ascii="Cambria" w:hAnsi="Cambria" w:cs="Calibri"/>
          <w:iCs/>
          <w:noProof/>
          <w:sz w:val="24"/>
          <w:szCs w:val="24"/>
          <w:lang w:val="mk-MK"/>
        </w:rPr>
      </w:pPr>
      <w:r w:rsidRPr="00D079E5">
        <w:rPr>
          <w:rFonts w:ascii="Cambria" w:hAnsi="Cambria" w:cs="Calibri"/>
          <w:iCs/>
          <w:noProof/>
          <w:sz w:val="24"/>
          <w:szCs w:val="24"/>
          <w:lang w:val="mk-MK"/>
        </w:rPr>
        <w:t>480 - Купување на опрема</w:t>
      </w:r>
      <w:r w:rsidR="004B43E9">
        <w:rPr>
          <w:rFonts w:ascii="Cambria" w:hAnsi="Cambria" w:cs="Calibri"/>
          <w:iCs/>
          <w:noProof/>
          <w:sz w:val="24"/>
          <w:szCs w:val="24"/>
          <w:lang w:val="mk-MK"/>
        </w:rPr>
        <w:t xml:space="preserve"> и машини</w:t>
      </w:r>
      <w:r w:rsidRPr="00D079E5">
        <w:rPr>
          <w:rFonts w:ascii="Cambria" w:hAnsi="Cambria" w:cs="Calibri"/>
          <w:iCs/>
          <w:noProof/>
          <w:sz w:val="24"/>
          <w:szCs w:val="24"/>
          <w:lang w:val="mk-MK"/>
        </w:rPr>
        <w:t xml:space="preserve"> </w:t>
      </w:r>
      <w:r w:rsidR="004B43E9">
        <w:rPr>
          <w:rFonts w:ascii="Cambria" w:hAnsi="Cambria" w:cs="Calibri"/>
          <w:iCs/>
          <w:noProof/>
          <w:sz w:val="24"/>
          <w:szCs w:val="24"/>
          <w:lang w:val="mk-MK"/>
        </w:rPr>
        <w:t>–</w:t>
      </w:r>
      <w:r w:rsidRPr="00D079E5">
        <w:rPr>
          <w:rFonts w:ascii="Cambria" w:hAnsi="Cambria" w:cs="Calibri"/>
          <w:iCs/>
          <w:noProof/>
          <w:sz w:val="24"/>
          <w:szCs w:val="24"/>
          <w:lang w:val="mk-MK"/>
        </w:rPr>
        <w:t xml:space="preserve"> </w:t>
      </w:r>
      <w:r w:rsidR="00472312">
        <w:rPr>
          <w:rFonts w:ascii="Cambria" w:hAnsi="Cambria" w:cs="Calibri"/>
          <w:iCs/>
          <w:noProof/>
          <w:sz w:val="24"/>
          <w:szCs w:val="24"/>
          <w:lang w:val="mk-MK"/>
        </w:rPr>
        <w:t>2.574.040</w:t>
      </w:r>
      <w:r w:rsidRPr="00D079E5">
        <w:rPr>
          <w:rFonts w:ascii="Cambria" w:hAnsi="Cambria" w:cs="Calibri"/>
          <w:iCs/>
          <w:noProof/>
          <w:sz w:val="24"/>
          <w:szCs w:val="24"/>
          <w:lang w:val="mk-MK"/>
        </w:rPr>
        <w:t xml:space="preserve"> денари , со реализација од </w:t>
      </w:r>
      <w:r w:rsidR="004B43E9">
        <w:rPr>
          <w:rFonts w:ascii="Cambria" w:hAnsi="Cambria" w:cs="Calibri"/>
          <w:iCs/>
          <w:noProof/>
          <w:sz w:val="24"/>
          <w:szCs w:val="24"/>
          <w:lang w:val="mk-MK"/>
        </w:rPr>
        <w:t>25,35</w:t>
      </w:r>
      <w:r w:rsidRPr="00D079E5">
        <w:rPr>
          <w:rFonts w:ascii="Cambria" w:hAnsi="Cambria" w:cs="Calibri"/>
          <w:iCs/>
          <w:noProof/>
          <w:sz w:val="24"/>
          <w:szCs w:val="24"/>
          <w:lang w:val="mk-MK"/>
        </w:rPr>
        <w:t>%</w:t>
      </w:r>
    </w:p>
    <w:p w14:paraId="72471BA9" w14:textId="77777777" w:rsidR="00B94BB0" w:rsidRPr="00D079E5" w:rsidRDefault="00B94BB0" w:rsidP="00FB7455">
      <w:pPr>
        <w:ind w:left="360" w:right="320"/>
        <w:jc w:val="both"/>
        <w:rPr>
          <w:rFonts w:ascii="Cambria" w:hAnsi="Cambria" w:cs="Calibri"/>
          <w:iCs/>
          <w:noProof/>
          <w:sz w:val="24"/>
          <w:szCs w:val="24"/>
          <w:lang w:val="mk-MK"/>
        </w:rPr>
      </w:pPr>
    </w:p>
    <w:p w14:paraId="2CFD211A" w14:textId="77777777" w:rsidR="00A338DA" w:rsidRPr="00D079E5" w:rsidRDefault="00A338DA" w:rsidP="00FB7455">
      <w:pPr>
        <w:ind w:right="320"/>
        <w:rPr>
          <w:rFonts w:ascii="Cambria" w:hAnsi="Cambria" w:cs="Calibri"/>
          <w:lang w:val="mk-MK"/>
        </w:rPr>
      </w:pPr>
    </w:p>
    <w:p w14:paraId="05EB9BEB" w14:textId="77777777" w:rsidR="001B0A89" w:rsidRPr="00D079E5" w:rsidRDefault="001B0A89" w:rsidP="00FB7455">
      <w:pPr>
        <w:ind w:right="320"/>
        <w:rPr>
          <w:rFonts w:ascii="Cambria" w:hAnsi="Cambria" w:cs="Calibri"/>
          <w:lang w:val="mk-MK"/>
        </w:rPr>
      </w:pPr>
    </w:p>
    <w:p w14:paraId="3AC94610" w14:textId="77777777" w:rsidR="001B0A89" w:rsidRPr="00D079E5" w:rsidRDefault="001B0A89" w:rsidP="00FB7455">
      <w:pPr>
        <w:ind w:right="320"/>
        <w:rPr>
          <w:rFonts w:ascii="Cambria" w:hAnsi="Cambria" w:cs="Calibri"/>
          <w:lang w:val="mk-MK"/>
        </w:rPr>
      </w:pPr>
    </w:p>
    <w:p w14:paraId="5691966C" w14:textId="77777777" w:rsidR="001C41E5" w:rsidRPr="00D079E5" w:rsidRDefault="001C41E5">
      <w:pPr>
        <w:pStyle w:val="BodyText"/>
        <w:rPr>
          <w:rFonts w:ascii="Cambria" w:hAnsi="Cambria" w:cs="Calibri"/>
          <w:sz w:val="20"/>
          <w:lang w:val="mk-MK"/>
        </w:rPr>
      </w:pPr>
    </w:p>
    <w:p w14:paraId="2A44996F" w14:textId="77777777" w:rsidR="001B0A89" w:rsidRPr="00D079E5" w:rsidRDefault="001B0A89">
      <w:pPr>
        <w:pStyle w:val="BodyText"/>
        <w:rPr>
          <w:rFonts w:ascii="Cambria" w:hAnsi="Cambria" w:cs="Calibri"/>
          <w:sz w:val="20"/>
          <w:lang w:val="mk-MK"/>
        </w:rPr>
      </w:pPr>
    </w:p>
    <w:p w14:paraId="24BEF5E4" w14:textId="77777777" w:rsidR="001B0A89" w:rsidRPr="00D079E5" w:rsidRDefault="001B0A89">
      <w:pPr>
        <w:pStyle w:val="BodyText"/>
        <w:rPr>
          <w:rFonts w:ascii="Cambria" w:hAnsi="Cambria" w:cs="Calibri"/>
          <w:sz w:val="20"/>
          <w:lang w:val="mk-MK"/>
        </w:rPr>
      </w:pPr>
    </w:p>
    <w:p w14:paraId="4CEBF901" w14:textId="77777777" w:rsidR="001B0A89" w:rsidRPr="00D079E5" w:rsidRDefault="001B0A89">
      <w:pPr>
        <w:pStyle w:val="BodyText"/>
        <w:rPr>
          <w:rFonts w:ascii="Cambria" w:hAnsi="Cambria" w:cs="Calibri"/>
          <w:sz w:val="20"/>
          <w:lang w:val="mk-MK"/>
        </w:rPr>
      </w:pPr>
    </w:p>
    <w:p w14:paraId="13BC78A7" w14:textId="77777777" w:rsidR="001B0A89" w:rsidRPr="00D079E5" w:rsidRDefault="001B0A89">
      <w:pPr>
        <w:pStyle w:val="BodyText"/>
        <w:rPr>
          <w:rFonts w:ascii="Cambria" w:hAnsi="Cambria" w:cs="Calibri"/>
          <w:sz w:val="20"/>
          <w:lang w:val="mk-MK"/>
        </w:rPr>
      </w:pPr>
    </w:p>
    <w:p w14:paraId="406D579D" w14:textId="77777777" w:rsidR="001B0A89" w:rsidRPr="00D079E5" w:rsidRDefault="001B0A89">
      <w:pPr>
        <w:pStyle w:val="BodyText"/>
        <w:rPr>
          <w:rFonts w:ascii="Cambria" w:hAnsi="Cambria" w:cs="Calibri"/>
          <w:sz w:val="20"/>
          <w:lang w:val="mk-MK"/>
        </w:rPr>
      </w:pPr>
    </w:p>
    <w:p w14:paraId="3DC6FDAC" w14:textId="77777777" w:rsidR="001B0A89" w:rsidRPr="00D079E5" w:rsidRDefault="001B0A89">
      <w:pPr>
        <w:pStyle w:val="BodyText"/>
        <w:rPr>
          <w:rFonts w:ascii="Cambria" w:hAnsi="Cambria" w:cs="Calibri"/>
          <w:sz w:val="20"/>
          <w:lang w:val="mk-MK"/>
        </w:rPr>
      </w:pPr>
    </w:p>
    <w:p w14:paraId="15FE8EF2" w14:textId="77777777" w:rsidR="001B0A89" w:rsidRPr="00D079E5" w:rsidRDefault="001B0A89">
      <w:pPr>
        <w:pStyle w:val="BodyText"/>
        <w:rPr>
          <w:rFonts w:ascii="Cambria" w:hAnsi="Cambria" w:cs="Calibri"/>
          <w:sz w:val="20"/>
          <w:lang w:val="mk-MK"/>
        </w:rPr>
      </w:pPr>
    </w:p>
    <w:p w14:paraId="61BE9D1F" w14:textId="77777777" w:rsidR="001B0A89" w:rsidRPr="00D079E5" w:rsidRDefault="001B0A89">
      <w:pPr>
        <w:pStyle w:val="BodyText"/>
        <w:rPr>
          <w:rFonts w:ascii="Cambria" w:hAnsi="Cambria" w:cs="Calibri"/>
          <w:sz w:val="20"/>
          <w:lang w:val="mk-MK"/>
        </w:rPr>
      </w:pPr>
    </w:p>
    <w:p w14:paraId="689EABD7" w14:textId="77777777" w:rsidR="001B0A89" w:rsidRPr="00D079E5" w:rsidRDefault="001B0A89">
      <w:pPr>
        <w:pStyle w:val="BodyText"/>
        <w:rPr>
          <w:rFonts w:ascii="Cambria" w:hAnsi="Cambria" w:cs="Calibri"/>
          <w:sz w:val="20"/>
          <w:lang w:val="mk-MK"/>
        </w:rPr>
      </w:pPr>
    </w:p>
    <w:p w14:paraId="2A33416E" w14:textId="77777777" w:rsidR="001B0A89" w:rsidRPr="00D079E5" w:rsidRDefault="001B0A89">
      <w:pPr>
        <w:pStyle w:val="BodyText"/>
        <w:rPr>
          <w:rFonts w:ascii="Cambria" w:hAnsi="Cambria" w:cs="Calibri"/>
          <w:sz w:val="20"/>
          <w:lang w:val="mk-MK"/>
        </w:rPr>
      </w:pPr>
    </w:p>
    <w:p w14:paraId="0B61E923" w14:textId="77777777" w:rsidR="001B0A89" w:rsidRPr="00D079E5" w:rsidRDefault="001B0A89">
      <w:pPr>
        <w:pStyle w:val="BodyText"/>
        <w:rPr>
          <w:rFonts w:ascii="Cambria" w:hAnsi="Cambria" w:cs="Calibri"/>
          <w:sz w:val="20"/>
          <w:lang w:val="mk-MK"/>
        </w:rPr>
      </w:pPr>
    </w:p>
    <w:p w14:paraId="4639A4D4" w14:textId="77777777" w:rsidR="001B0A89" w:rsidRPr="00D079E5" w:rsidRDefault="001B0A89">
      <w:pPr>
        <w:pStyle w:val="BodyText"/>
        <w:rPr>
          <w:rFonts w:ascii="Cambria" w:hAnsi="Cambria" w:cs="Calibri"/>
          <w:sz w:val="20"/>
          <w:lang w:val="mk-MK"/>
        </w:rPr>
      </w:pPr>
    </w:p>
    <w:p w14:paraId="2C752CF0" w14:textId="77777777" w:rsidR="001B0A89" w:rsidRPr="00D079E5" w:rsidRDefault="001B0A89">
      <w:pPr>
        <w:pStyle w:val="BodyText"/>
        <w:rPr>
          <w:rFonts w:ascii="Cambria" w:hAnsi="Cambria" w:cs="Calibri"/>
          <w:sz w:val="20"/>
          <w:lang w:val="mk-MK"/>
        </w:rPr>
      </w:pPr>
    </w:p>
    <w:p w14:paraId="2649B773" w14:textId="77777777" w:rsidR="001B0A89" w:rsidRPr="00D079E5" w:rsidRDefault="001B0A89">
      <w:pPr>
        <w:pStyle w:val="BodyText"/>
        <w:rPr>
          <w:rFonts w:ascii="Cambria" w:hAnsi="Cambria" w:cs="Calibri"/>
          <w:sz w:val="20"/>
          <w:lang w:val="mk-MK"/>
        </w:rPr>
      </w:pPr>
    </w:p>
    <w:p w14:paraId="750F7C75" w14:textId="77777777" w:rsidR="001B0A89" w:rsidRPr="00D079E5" w:rsidRDefault="001B0A89">
      <w:pPr>
        <w:pStyle w:val="BodyText"/>
        <w:rPr>
          <w:rFonts w:ascii="Cambria" w:hAnsi="Cambria" w:cs="Calibri"/>
          <w:sz w:val="20"/>
          <w:lang w:val="mk-MK"/>
        </w:rPr>
      </w:pPr>
    </w:p>
    <w:p w14:paraId="6E2691DB" w14:textId="77777777" w:rsidR="001B0A89" w:rsidRPr="00D079E5" w:rsidRDefault="001B0A89">
      <w:pPr>
        <w:pStyle w:val="BodyText"/>
        <w:rPr>
          <w:rFonts w:ascii="Cambria" w:hAnsi="Cambria" w:cs="Calibri"/>
          <w:sz w:val="20"/>
          <w:lang w:val="mk-MK"/>
        </w:rPr>
      </w:pPr>
    </w:p>
    <w:p w14:paraId="58B67A6A" w14:textId="77777777" w:rsidR="001B0A89" w:rsidRPr="00D079E5" w:rsidRDefault="001B0A89">
      <w:pPr>
        <w:pStyle w:val="BodyText"/>
        <w:rPr>
          <w:rFonts w:ascii="Cambria" w:hAnsi="Cambria" w:cs="Calibri"/>
          <w:sz w:val="20"/>
          <w:lang w:val="mk-MK"/>
        </w:rPr>
      </w:pPr>
    </w:p>
    <w:p w14:paraId="6B831816" w14:textId="77777777" w:rsidR="001B0A89" w:rsidRPr="00D079E5" w:rsidRDefault="001B0A89">
      <w:pPr>
        <w:pStyle w:val="BodyText"/>
        <w:rPr>
          <w:rFonts w:ascii="Cambria" w:hAnsi="Cambria" w:cs="Calibri"/>
          <w:sz w:val="20"/>
          <w:lang w:val="mk-MK"/>
        </w:rPr>
      </w:pPr>
    </w:p>
    <w:p w14:paraId="1F3FED32" w14:textId="77777777" w:rsidR="001B0A89" w:rsidRPr="00D079E5" w:rsidRDefault="001B0A89">
      <w:pPr>
        <w:pStyle w:val="BodyText"/>
        <w:rPr>
          <w:rFonts w:ascii="Cambria" w:hAnsi="Cambria" w:cs="Calibri"/>
          <w:sz w:val="20"/>
          <w:lang w:val="mk-MK"/>
        </w:rPr>
      </w:pPr>
    </w:p>
    <w:p w14:paraId="727B4B89" w14:textId="77777777" w:rsidR="001B0A89" w:rsidRPr="00D079E5" w:rsidRDefault="001B0A89">
      <w:pPr>
        <w:pStyle w:val="BodyText"/>
        <w:rPr>
          <w:rFonts w:ascii="Cambria" w:hAnsi="Cambria" w:cs="Calibri"/>
          <w:sz w:val="20"/>
          <w:lang w:val="mk-MK"/>
        </w:rPr>
      </w:pPr>
    </w:p>
    <w:p w14:paraId="7F0DC5B2" w14:textId="77777777" w:rsidR="001B0A89" w:rsidRPr="00D079E5" w:rsidRDefault="001B0A89">
      <w:pPr>
        <w:pStyle w:val="BodyText"/>
        <w:rPr>
          <w:rFonts w:ascii="Cambria" w:hAnsi="Cambria" w:cs="Calibri"/>
          <w:sz w:val="20"/>
          <w:lang w:val="mk-MK"/>
        </w:rPr>
      </w:pPr>
    </w:p>
    <w:p w14:paraId="1D72AC02" w14:textId="77777777" w:rsidR="001B0A89" w:rsidRPr="00D079E5" w:rsidRDefault="001B0A89">
      <w:pPr>
        <w:pStyle w:val="BodyText"/>
        <w:rPr>
          <w:rFonts w:ascii="Cambria" w:hAnsi="Cambria" w:cs="Calibri"/>
          <w:sz w:val="20"/>
          <w:lang w:val="mk-MK"/>
        </w:rPr>
      </w:pPr>
    </w:p>
    <w:p w14:paraId="533D930E" w14:textId="48A663A5" w:rsidR="001B0A89" w:rsidRDefault="00477A34" w:rsidP="00865E37">
      <w:pPr>
        <w:ind w:left="450" w:right="410" w:firstLine="270"/>
        <w:jc w:val="both"/>
        <w:rPr>
          <w:rFonts w:ascii="Cambria" w:hAnsi="Cambria" w:cs="Calibri"/>
          <w:sz w:val="24"/>
          <w:szCs w:val="24"/>
          <w:lang w:val="mk-MK"/>
        </w:rPr>
      </w:pPr>
      <w:r>
        <w:rPr>
          <w:rFonts w:ascii="Cambria" w:hAnsi="Cambria" w:cs="Calibri"/>
          <w:sz w:val="24"/>
          <w:szCs w:val="24"/>
          <w:lang w:val="mk-MK"/>
        </w:rPr>
        <w:t>Планираните</w:t>
      </w:r>
      <w:r w:rsidR="001B0A89" w:rsidRPr="00D079E5">
        <w:rPr>
          <w:rFonts w:ascii="Cambria" w:hAnsi="Cambria" w:cs="Calibri"/>
          <w:sz w:val="24"/>
          <w:szCs w:val="24"/>
          <w:lang w:val="mk-MK"/>
        </w:rPr>
        <w:t xml:space="preserve"> расходи </w:t>
      </w:r>
      <w:r w:rsidR="003725FD">
        <w:rPr>
          <w:rFonts w:ascii="Cambria" w:hAnsi="Cambria" w:cs="Calibri"/>
          <w:sz w:val="24"/>
          <w:szCs w:val="24"/>
          <w:lang w:val="mk-MK"/>
        </w:rPr>
        <w:t xml:space="preserve">со Буџетот за </w:t>
      </w:r>
      <w:r w:rsidR="001B0A89" w:rsidRPr="00D079E5">
        <w:rPr>
          <w:rFonts w:ascii="Cambria" w:hAnsi="Cambria" w:cs="Calibri"/>
          <w:sz w:val="24"/>
          <w:szCs w:val="24"/>
          <w:lang w:val="mk-MK"/>
        </w:rPr>
        <w:t>202</w:t>
      </w:r>
      <w:r w:rsidR="00865E37">
        <w:rPr>
          <w:rFonts w:ascii="Cambria" w:hAnsi="Cambria" w:cs="Calibri"/>
          <w:sz w:val="24"/>
          <w:szCs w:val="24"/>
          <w:lang w:val="mk-MK"/>
        </w:rPr>
        <w:t>5</w:t>
      </w:r>
      <w:r w:rsidR="001B0A89" w:rsidRPr="00D079E5">
        <w:rPr>
          <w:rFonts w:ascii="Cambria" w:hAnsi="Cambria" w:cs="Calibri"/>
          <w:sz w:val="24"/>
          <w:szCs w:val="24"/>
          <w:lang w:val="mk-MK"/>
        </w:rPr>
        <w:t xml:space="preserve"> година, </w:t>
      </w:r>
      <w:r>
        <w:rPr>
          <w:rFonts w:ascii="Cambria" w:hAnsi="Cambria" w:cs="Calibri"/>
          <w:sz w:val="24"/>
          <w:szCs w:val="24"/>
          <w:lang w:val="mk-MK"/>
        </w:rPr>
        <w:t>реализираните</w:t>
      </w:r>
      <w:r w:rsidR="001B0A89" w:rsidRPr="00D079E5">
        <w:rPr>
          <w:rFonts w:ascii="Cambria" w:hAnsi="Cambria" w:cs="Calibri"/>
          <w:sz w:val="24"/>
          <w:szCs w:val="24"/>
          <w:lang w:val="mk-MK"/>
        </w:rPr>
        <w:t xml:space="preserve"> расходи </w:t>
      </w:r>
      <w:r w:rsidR="003725FD" w:rsidRPr="00D079E5">
        <w:rPr>
          <w:rFonts w:ascii="Cambria" w:hAnsi="Cambria" w:cs="Calibri"/>
          <w:sz w:val="24"/>
          <w:szCs w:val="24"/>
          <w:lang w:val="mk-MK"/>
        </w:rPr>
        <w:t>за периодот јануари-</w:t>
      </w:r>
      <w:r w:rsidR="005778E1">
        <w:rPr>
          <w:rFonts w:ascii="Cambria" w:hAnsi="Cambria" w:cs="Calibri"/>
          <w:sz w:val="24"/>
          <w:szCs w:val="24"/>
          <w:lang w:val="mk-MK"/>
        </w:rPr>
        <w:t>јуни</w:t>
      </w:r>
      <w:r w:rsidR="003725FD" w:rsidRPr="00D079E5">
        <w:rPr>
          <w:rFonts w:ascii="Cambria" w:hAnsi="Cambria" w:cs="Calibri"/>
          <w:sz w:val="24"/>
          <w:szCs w:val="24"/>
          <w:lang w:val="mk-MK"/>
        </w:rPr>
        <w:t xml:space="preserve"> </w:t>
      </w:r>
      <w:r w:rsidR="001B0A89" w:rsidRPr="00D079E5">
        <w:rPr>
          <w:rFonts w:ascii="Cambria" w:hAnsi="Cambria" w:cs="Calibri"/>
          <w:sz w:val="24"/>
          <w:szCs w:val="24"/>
          <w:lang w:val="mk-MK"/>
        </w:rPr>
        <w:t>202</w:t>
      </w:r>
      <w:r w:rsidR="00865E37">
        <w:rPr>
          <w:rFonts w:ascii="Cambria" w:hAnsi="Cambria" w:cs="Calibri"/>
          <w:sz w:val="24"/>
          <w:szCs w:val="24"/>
          <w:lang w:val="mk-MK"/>
        </w:rPr>
        <w:t>5</w:t>
      </w:r>
      <w:r w:rsidR="001B0A89" w:rsidRPr="00D079E5">
        <w:rPr>
          <w:rFonts w:ascii="Cambria" w:hAnsi="Cambria" w:cs="Calibri"/>
          <w:sz w:val="24"/>
          <w:szCs w:val="24"/>
          <w:lang w:val="mk-MK"/>
        </w:rPr>
        <w:t xml:space="preserve"> година </w:t>
      </w:r>
      <w:r>
        <w:rPr>
          <w:rFonts w:ascii="Cambria" w:hAnsi="Cambria" w:cs="Calibri"/>
          <w:sz w:val="24"/>
          <w:szCs w:val="24"/>
          <w:lang w:val="mk-MK"/>
        </w:rPr>
        <w:t xml:space="preserve">како </w:t>
      </w:r>
      <w:r w:rsidR="001B0A89" w:rsidRPr="00D079E5">
        <w:rPr>
          <w:rFonts w:ascii="Cambria" w:hAnsi="Cambria" w:cs="Calibri"/>
          <w:sz w:val="24"/>
          <w:szCs w:val="24"/>
          <w:lang w:val="mk-MK"/>
        </w:rPr>
        <w:t xml:space="preserve">и реализираните расходи за истиот период </w:t>
      </w:r>
      <w:r w:rsidR="003725FD">
        <w:rPr>
          <w:rFonts w:ascii="Cambria" w:hAnsi="Cambria" w:cs="Calibri"/>
          <w:sz w:val="24"/>
          <w:szCs w:val="24"/>
          <w:lang w:val="mk-MK"/>
        </w:rPr>
        <w:t>од</w:t>
      </w:r>
      <w:r w:rsidR="001B0A89" w:rsidRPr="00D079E5">
        <w:rPr>
          <w:rFonts w:ascii="Cambria" w:hAnsi="Cambria" w:cs="Calibri"/>
          <w:sz w:val="24"/>
          <w:szCs w:val="24"/>
          <w:lang w:val="mk-MK"/>
        </w:rPr>
        <w:t xml:space="preserve"> 202</w:t>
      </w:r>
      <w:r w:rsidR="00865E37">
        <w:rPr>
          <w:rFonts w:ascii="Cambria" w:hAnsi="Cambria" w:cs="Calibri"/>
          <w:sz w:val="24"/>
          <w:szCs w:val="24"/>
          <w:lang w:val="mk-MK"/>
        </w:rPr>
        <w:t>4</w:t>
      </w:r>
      <w:r w:rsidR="001B0A89" w:rsidRPr="00D079E5">
        <w:rPr>
          <w:rFonts w:ascii="Cambria" w:hAnsi="Cambria" w:cs="Calibri"/>
          <w:sz w:val="24"/>
          <w:szCs w:val="24"/>
          <w:lang w:val="mk-MK"/>
        </w:rPr>
        <w:t xml:space="preserve"> година,  класифицирани </w:t>
      </w:r>
      <w:r w:rsidR="001B0A89" w:rsidRPr="00D079E5">
        <w:rPr>
          <w:rFonts w:ascii="Cambria" w:hAnsi="Cambria" w:cs="Calibri"/>
          <w:b/>
          <w:bCs/>
          <w:sz w:val="24"/>
          <w:szCs w:val="24"/>
          <w:lang w:val="mk-MK"/>
        </w:rPr>
        <w:t>по одделни програми</w:t>
      </w:r>
      <w:r w:rsidR="006D7C8E" w:rsidRPr="00D079E5">
        <w:rPr>
          <w:rFonts w:ascii="Cambria" w:hAnsi="Cambria" w:cs="Calibri"/>
          <w:sz w:val="24"/>
          <w:szCs w:val="24"/>
          <w:lang w:val="mk-MK"/>
        </w:rPr>
        <w:t xml:space="preserve"> </w:t>
      </w:r>
      <w:r w:rsidR="001B0A89" w:rsidRPr="00D079E5">
        <w:rPr>
          <w:rFonts w:ascii="Cambria" w:hAnsi="Cambria" w:cs="Calibri"/>
          <w:sz w:val="24"/>
          <w:szCs w:val="24"/>
          <w:lang w:val="mk-MK"/>
        </w:rPr>
        <w:t>во Буџетот</w:t>
      </w:r>
      <w:r w:rsidR="006D7C8E" w:rsidRPr="00D079E5">
        <w:rPr>
          <w:rFonts w:ascii="Cambria" w:hAnsi="Cambria" w:cs="Calibri"/>
          <w:sz w:val="24"/>
          <w:szCs w:val="24"/>
          <w:lang w:val="mk-MK"/>
        </w:rPr>
        <w:t xml:space="preserve"> </w:t>
      </w:r>
      <w:r w:rsidR="001B0A89" w:rsidRPr="00D079E5">
        <w:rPr>
          <w:rFonts w:ascii="Cambria" w:hAnsi="Cambria" w:cs="Calibri"/>
          <w:sz w:val="24"/>
          <w:szCs w:val="24"/>
          <w:lang w:val="mk-MK"/>
        </w:rPr>
        <w:t>на Општина Градско, се презентирани подолу:</w:t>
      </w:r>
    </w:p>
    <w:p w14:paraId="72A9F55D" w14:textId="77777777" w:rsidR="00865E37" w:rsidRPr="00D079E5" w:rsidRDefault="00865E37" w:rsidP="00D33465">
      <w:pPr>
        <w:ind w:left="450" w:right="410"/>
        <w:jc w:val="both"/>
        <w:rPr>
          <w:rFonts w:ascii="Cambria" w:hAnsi="Cambria" w:cs="Calibri"/>
          <w:sz w:val="24"/>
          <w:szCs w:val="24"/>
          <w:lang w:val="mk-MK"/>
        </w:rPr>
      </w:pPr>
    </w:p>
    <w:p w14:paraId="7C3F611D" w14:textId="77777777" w:rsidR="001B0A89" w:rsidRPr="00D079E5" w:rsidRDefault="001B0A89">
      <w:pPr>
        <w:pStyle w:val="BodyText"/>
        <w:rPr>
          <w:rFonts w:ascii="Cambria" w:hAnsi="Cambria" w:cs="Calibri"/>
          <w:sz w:val="20"/>
          <w:lang w:val="mk-MK"/>
        </w:rPr>
      </w:pPr>
    </w:p>
    <w:p w14:paraId="267D9E5B" w14:textId="77777777" w:rsidR="001C41E5" w:rsidRPr="00D079E5" w:rsidRDefault="00F35D78" w:rsidP="00ED4B94">
      <w:pPr>
        <w:pStyle w:val="BodyText"/>
        <w:spacing w:before="3"/>
        <w:ind w:firstLine="450"/>
        <w:rPr>
          <w:rFonts w:ascii="Cambria" w:hAnsi="Cambria" w:cs="Calibri"/>
          <w:b/>
          <w:bCs/>
          <w:sz w:val="22"/>
          <w:szCs w:val="22"/>
          <w:lang w:val="mk-MK"/>
        </w:rPr>
      </w:pPr>
      <w:r w:rsidRPr="00D079E5">
        <w:rPr>
          <w:rFonts w:ascii="Cambria" w:hAnsi="Cambria" w:cs="Calibri"/>
          <w:b/>
          <w:bCs/>
          <w:sz w:val="22"/>
          <w:szCs w:val="22"/>
          <w:lang w:val="mk-MK"/>
        </w:rPr>
        <w:t xml:space="preserve">Табела бр.4 (Реализација на вкупни расходи по </w:t>
      </w:r>
      <w:r w:rsidR="00EA4AF3" w:rsidRPr="00D079E5">
        <w:rPr>
          <w:rFonts w:ascii="Cambria" w:hAnsi="Cambria" w:cs="Calibri"/>
          <w:b/>
          <w:bCs/>
          <w:sz w:val="22"/>
          <w:szCs w:val="22"/>
          <w:lang w:val="mk-MK"/>
        </w:rPr>
        <w:t>одделни надлежности)</w:t>
      </w:r>
    </w:p>
    <w:p w14:paraId="3C30D69C" w14:textId="77777777" w:rsidR="00684006" w:rsidRPr="00D079E5" w:rsidRDefault="00684006">
      <w:pPr>
        <w:pStyle w:val="BodyText"/>
        <w:spacing w:before="3"/>
        <w:rPr>
          <w:rFonts w:ascii="Cambria" w:hAnsi="Cambria" w:cs="Calibri"/>
          <w:b/>
          <w:bCs/>
          <w:sz w:val="22"/>
          <w:szCs w:val="22"/>
          <w:lang w:val="mk-MK"/>
        </w:rPr>
      </w:pPr>
    </w:p>
    <w:tbl>
      <w:tblPr>
        <w:tblW w:w="10827" w:type="dxa"/>
        <w:jc w:val="center"/>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ayout w:type="fixed"/>
        <w:tblLook w:val="04A0" w:firstRow="1" w:lastRow="0" w:firstColumn="1" w:lastColumn="0" w:noHBand="0" w:noVBand="1"/>
      </w:tblPr>
      <w:tblGrid>
        <w:gridCol w:w="2547"/>
        <w:gridCol w:w="1499"/>
        <w:gridCol w:w="1336"/>
        <w:gridCol w:w="1276"/>
        <w:gridCol w:w="1417"/>
        <w:gridCol w:w="1336"/>
        <w:gridCol w:w="1416"/>
      </w:tblGrid>
      <w:tr w:rsidR="007E544E" w:rsidRPr="00D079E5" w14:paraId="79BBA829" w14:textId="77777777" w:rsidTr="00954591">
        <w:trPr>
          <w:trHeight w:val="300"/>
          <w:jc w:val="center"/>
        </w:trPr>
        <w:tc>
          <w:tcPr>
            <w:tcW w:w="2547" w:type="dxa"/>
            <w:tcBorders>
              <w:top w:val="single" w:sz="4" w:space="0" w:color="002060"/>
              <w:left w:val="single" w:sz="4" w:space="0" w:color="002060"/>
              <w:bottom w:val="single" w:sz="4" w:space="0" w:color="002060"/>
              <w:right w:val="single" w:sz="4" w:space="0" w:color="002060"/>
            </w:tcBorders>
            <w:shd w:val="clear" w:color="auto" w:fill="8DB3E2"/>
            <w:noWrap/>
            <w:hideMark/>
          </w:tcPr>
          <w:p w14:paraId="38A5F870" w14:textId="77777777" w:rsidR="007E544E" w:rsidRPr="00D079E5" w:rsidRDefault="007E544E" w:rsidP="00C57E4C">
            <w:pPr>
              <w:widowControl/>
              <w:autoSpaceDE/>
              <w:autoSpaceDN/>
              <w:jc w:val="center"/>
              <w:rPr>
                <w:rFonts w:ascii="Cambria" w:eastAsia="Times New Roman" w:hAnsi="Cambria" w:cs="Calibri"/>
                <w:b/>
                <w:bCs/>
                <w:sz w:val="18"/>
                <w:szCs w:val="18"/>
                <w:lang w:val="mk-MK"/>
              </w:rPr>
            </w:pPr>
            <w:r w:rsidRPr="00D079E5">
              <w:rPr>
                <w:rFonts w:ascii="Cambria" w:eastAsia="Times New Roman" w:hAnsi="Cambria" w:cs="Calibri"/>
                <w:b/>
                <w:bCs/>
                <w:sz w:val="18"/>
                <w:szCs w:val="18"/>
                <w:lang w:val="mk-MK"/>
              </w:rPr>
              <w:t>Вкупни расходи на општините по одделни надлежности</w:t>
            </w:r>
          </w:p>
        </w:tc>
        <w:tc>
          <w:tcPr>
            <w:tcW w:w="1499" w:type="dxa"/>
            <w:tcBorders>
              <w:top w:val="single" w:sz="4" w:space="0" w:color="002060"/>
              <w:left w:val="single" w:sz="4" w:space="0" w:color="002060"/>
              <w:bottom w:val="single" w:sz="4" w:space="0" w:color="002060"/>
              <w:right w:val="single" w:sz="4" w:space="0" w:color="002060"/>
            </w:tcBorders>
            <w:shd w:val="clear" w:color="auto" w:fill="8DB3E2"/>
            <w:noWrap/>
          </w:tcPr>
          <w:p w14:paraId="5238AB64" w14:textId="2960EF53" w:rsidR="007E544E" w:rsidRPr="00D079E5" w:rsidRDefault="007E544E" w:rsidP="00C57E4C">
            <w:pPr>
              <w:widowControl/>
              <w:autoSpaceDE/>
              <w:autoSpaceDN/>
              <w:jc w:val="center"/>
              <w:rPr>
                <w:rFonts w:ascii="Cambria" w:eastAsia="Times New Roman" w:hAnsi="Cambria" w:cs="Calibri"/>
                <w:b/>
                <w:bCs/>
                <w:sz w:val="18"/>
                <w:szCs w:val="18"/>
                <w:lang w:val="mk-MK"/>
              </w:rPr>
            </w:pPr>
            <w:r w:rsidRPr="00D079E5">
              <w:rPr>
                <w:rFonts w:ascii="Cambria" w:eastAsia="Times New Roman" w:hAnsi="Cambria" w:cs="Calibri"/>
                <w:b/>
                <w:bCs/>
                <w:sz w:val="18"/>
                <w:szCs w:val="18"/>
                <w:lang w:val="mk-MK" w:eastAsia="mk-MK"/>
              </w:rPr>
              <w:t xml:space="preserve">Буџет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p>
        </w:tc>
        <w:tc>
          <w:tcPr>
            <w:tcW w:w="1336" w:type="dxa"/>
            <w:tcBorders>
              <w:top w:val="single" w:sz="4" w:space="0" w:color="002060"/>
              <w:left w:val="single" w:sz="4" w:space="0" w:color="002060"/>
              <w:bottom w:val="single" w:sz="4" w:space="0" w:color="002060"/>
              <w:right w:val="single" w:sz="4" w:space="0" w:color="002060"/>
            </w:tcBorders>
            <w:shd w:val="clear" w:color="auto" w:fill="8DB3E2"/>
            <w:noWrap/>
          </w:tcPr>
          <w:p w14:paraId="6313F8D6" w14:textId="0F71545C" w:rsidR="007E544E" w:rsidRPr="00D079E5" w:rsidRDefault="007E544E" w:rsidP="00C57E4C">
            <w:pPr>
              <w:widowControl/>
              <w:autoSpaceDE/>
              <w:autoSpaceDN/>
              <w:jc w:val="center"/>
              <w:rPr>
                <w:rFonts w:ascii="Cambria" w:eastAsia="Times New Roman" w:hAnsi="Cambria" w:cs="Calibri"/>
                <w:b/>
                <w:bCs/>
                <w:sz w:val="18"/>
                <w:szCs w:val="18"/>
                <w:lang w:val="mk-MK" w:eastAsia="mk-MK"/>
              </w:rPr>
            </w:pPr>
            <w:r w:rsidRPr="00D079E5">
              <w:rPr>
                <w:rFonts w:ascii="Cambria" w:eastAsia="Times New Roman" w:hAnsi="Cambria" w:cs="Calibri"/>
                <w:b/>
                <w:bCs/>
                <w:sz w:val="18"/>
                <w:szCs w:val="18"/>
                <w:lang w:val="mk-MK" w:eastAsia="mk-MK"/>
              </w:rPr>
              <w:t xml:space="preserve">I квартал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p>
          <w:p w14:paraId="103E1DF6" w14:textId="77777777" w:rsidR="007E544E" w:rsidRPr="00D079E5" w:rsidRDefault="007E544E" w:rsidP="00C57E4C">
            <w:pPr>
              <w:widowControl/>
              <w:autoSpaceDE/>
              <w:autoSpaceDN/>
              <w:jc w:val="center"/>
              <w:rPr>
                <w:rFonts w:ascii="Cambria" w:eastAsia="Times New Roman" w:hAnsi="Cambria" w:cs="Calibri"/>
                <w:b/>
                <w:bCs/>
                <w:sz w:val="18"/>
                <w:szCs w:val="18"/>
                <w:lang w:val="mk-MK"/>
              </w:rPr>
            </w:pPr>
            <w:r w:rsidRPr="00D079E5">
              <w:rPr>
                <w:rFonts w:ascii="Cambria" w:eastAsia="Times New Roman" w:hAnsi="Cambria" w:cs="Calibri"/>
                <w:b/>
                <w:bCs/>
                <w:sz w:val="18"/>
                <w:szCs w:val="18"/>
                <w:lang w:val="mk-MK" w:eastAsia="mk-MK"/>
              </w:rPr>
              <w:t>(во ден.)</w:t>
            </w:r>
          </w:p>
        </w:tc>
        <w:tc>
          <w:tcPr>
            <w:tcW w:w="1276" w:type="dxa"/>
            <w:tcBorders>
              <w:top w:val="single" w:sz="4" w:space="0" w:color="002060"/>
              <w:left w:val="single" w:sz="4" w:space="0" w:color="002060"/>
              <w:bottom w:val="single" w:sz="4" w:space="0" w:color="002060"/>
              <w:right w:val="single" w:sz="4" w:space="0" w:color="002060"/>
            </w:tcBorders>
            <w:shd w:val="clear" w:color="auto" w:fill="8DB3E2"/>
          </w:tcPr>
          <w:p w14:paraId="3A100F47" w14:textId="58973057" w:rsidR="007E544E" w:rsidRPr="00D079E5" w:rsidRDefault="007E544E" w:rsidP="00C57E4C">
            <w:pPr>
              <w:widowControl/>
              <w:autoSpaceDE/>
              <w:autoSpaceDN/>
              <w:jc w:val="center"/>
              <w:rPr>
                <w:rFonts w:ascii="Cambria" w:eastAsia="Times New Roman" w:hAnsi="Cambria" w:cs="Calibri"/>
                <w:b/>
                <w:bCs/>
                <w:sz w:val="18"/>
                <w:szCs w:val="18"/>
                <w:lang w:val="mk-MK" w:eastAsia="mk-MK"/>
              </w:rPr>
            </w:pPr>
            <w:r w:rsidRPr="00D079E5">
              <w:rPr>
                <w:rFonts w:ascii="Cambria" w:eastAsia="Times New Roman" w:hAnsi="Cambria" w:cs="Calibri"/>
                <w:b/>
                <w:bCs/>
                <w:sz w:val="18"/>
                <w:szCs w:val="18"/>
                <w:lang w:val="mk-MK" w:eastAsia="mk-MK"/>
              </w:rPr>
              <w:t>I квартал 202</w:t>
            </w:r>
            <w:r w:rsidR="00954591">
              <w:rPr>
                <w:rFonts w:ascii="Cambria" w:eastAsia="Times New Roman" w:hAnsi="Cambria" w:cs="Calibri"/>
                <w:b/>
                <w:bCs/>
                <w:sz w:val="18"/>
                <w:szCs w:val="18"/>
                <w:lang w:val="mk-MK" w:eastAsia="mk-MK"/>
              </w:rPr>
              <w:t>4</w:t>
            </w:r>
          </w:p>
          <w:p w14:paraId="1526F761" w14:textId="77777777" w:rsidR="007E544E" w:rsidRPr="00D079E5" w:rsidRDefault="007E544E" w:rsidP="00C57E4C">
            <w:pPr>
              <w:widowControl/>
              <w:autoSpaceDE/>
              <w:autoSpaceDN/>
              <w:jc w:val="center"/>
              <w:rPr>
                <w:rFonts w:ascii="Cambria" w:eastAsia="Times New Roman" w:hAnsi="Cambria" w:cs="Calibri"/>
                <w:b/>
                <w:bCs/>
                <w:sz w:val="18"/>
                <w:szCs w:val="18"/>
                <w:lang w:val="mk-MK" w:eastAsia="ja-JP"/>
              </w:rPr>
            </w:pPr>
            <w:r w:rsidRPr="00D079E5">
              <w:rPr>
                <w:rFonts w:ascii="Cambria" w:eastAsia="Times New Roman" w:hAnsi="Cambria" w:cs="Calibri"/>
                <w:b/>
                <w:bCs/>
                <w:sz w:val="18"/>
                <w:szCs w:val="18"/>
                <w:lang w:val="mk-MK" w:eastAsia="mk-MK"/>
              </w:rPr>
              <w:t>(во ден.)</w:t>
            </w:r>
          </w:p>
        </w:tc>
        <w:tc>
          <w:tcPr>
            <w:tcW w:w="1417" w:type="dxa"/>
            <w:tcBorders>
              <w:top w:val="single" w:sz="4" w:space="0" w:color="002060"/>
              <w:left w:val="single" w:sz="4" w:space="0" w:color="002060"/>
              <w:bottom w:val="single" w:sz="4" w:space="0" w:color="002060"/>
              <w:right w:val="single" w:sz="4" w:space="0" w:color="002060"/>
            </w:tcBorders>
            <w:shd w:val="clear" w:color="auto" w:fill="8DB3E2"/>
          </w:tcPr>
          <w:p w14:paraId="12ECFCE3" w14:textId="5F475214" w:rsidR="007E544E" w:rsidRPr="00D079E5" w:rsidRDefault="007E544E" w:rsidP="00C57E4C">
            <w:pPr>
              <w:widowControl/>
              <w:autoSpaceDE/>
              <w:autoSpaceDN/>
              <w:jc w:val="center"/>
              <w:rPr>
                <w:rFonts w:ascii="Cambria" w:eastAsia="Times New Roman" w:hAnsi="Cambria" w:cs="Calibri"/>
                <w:b/>
                <w:bCs/>
                <w:sz w:val="18"/>
                <w:szCs w:val="18"/>
                <w:lang w:val="mk-MK" w:eastAsia="ja-JP"/>
              </w:rPr>
            </w:pPr>
            <w:r w:rsidRPr="00D079E5">
              <w:rPr>
                <w:rFonts w:ascii="Cambria" w:eastAsia="Times New Roman" w:hAnsi="Cambria" w:cs="Calibri"/>
                <w:b/>
                <w:bCs/>
                <w:sz w:val="18"/>
                <w:szCs w:val="18"/>
                <w:lang w:val="mk-MK" w:eastAsia="mk-MK"/>
              </w:rPr>
              <w:t xml:space="preserve">I квартал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r w:rsidRPr="00D079E5">
              <w:rPr>
                <w:rFonts w:ascii="Cambria" w:eastAsia="Times New Roman" w:hAnsi="Cambria" w:cs="Calibri"/>
                <w:b/>
                <w:bCs/>
                <w:sz w:val="18"/>
                <w:szCs w:val="18"/>
                <w:lang w:val="mk-MK" w:eastAsia="mk-MK"/>
              </w:rPr>
              <w:t>/ I квартал 202</w:t>
            </w:r>
            <w:r w:rsidR="00954591">
              <w:rPr>
                <w:rFonts w:ascii="Cambria" w:eastAsia="Times New Roman" w:hAnsi="Cambria" w:cs="Calibri"/>
                <w:b/>
                <w:bCs/>
                <w:sz w:val="18"/>
                <w:szCs w:val="18"/>
                <w:lang w:val="mk-MK" w:eastAsia="mk-MK"/>
              </w:rPr>
              <w:t>4</w:t>
            </w:r>
            <w:r w:rsidRPr="00D079E5">
              <w:rPr>
                <w:rFonts w:ascii="Cambria" w:eastAsia="Times New Roman" w:hAnsi="Cambria" w:cs="Calibri"/>
                <w:b/>
                <w:bCs/>
                <w:sz w:val="18"/>
                <w:szCs w:val="18"/>
                <w:lang w:val="mk-MK" w:eastAsia="mk-MK"/>
              </w:rPr>
              <w:t xml:space="preserve"> (споредбено во %)</w:t>
            </w:r>
          </w:p>
        </w:tc>
        <w:tc>
          <w:tcPr>
            <w:tcW w:w="1336" w:type="dxa"/>
            <w:tcBorders>
              <w:top w:val="single" w:sz="4" w:space="0" w:color="002060"/>
              <w:left w:val="single" w:sz="4" w:space="0" w:color="002060"/>
              <w:bottom w:val="single" w:sz="4" w:space="0" w:color="002060"/>
              <w:right w:val="single" w:sz="4" w:space="0" w:color="002060"/>
            </w:tcBorders>
            <w:shd w:val="clear" w:color="auto" w:fill="8DB3E2"/>
          </w:tcPr>
          <w:p w14:paraId="28AE503B" w14:textId="716F1380" w:rsidR="007E544E" w:rsidRPr="00D079E5" w:rsidRDefault="007E544E" w:rsidP="00C57E4C">
            <w:pPr>
              <w:widowControl/>
              <w:autoSpaceDE/>
              <w:autoSpaceDN/>
              <w:jc w:val="center"/>
              <w:rPr>
                <w:rFonts w:ascii="Cambria" w:eastAsia="Times New Roman" w:hAnsi="Cambria" w:cs="Calibri"/>
                <w:b/>
                <w:bCs/>
                <w:color w:val="FFFFFF"/>
                <w:sz w:val="18"/>
                <w:szCs w:val="18"/>
                <w:lang w:val="mk-MK" w:eastAsia="mk-MK"/>
              </w:rPr>
            </w:pPr>
            <w:r w:rsidRPr="00D079E5">
              <w:rPr>
                <w:rFonts w:ascii="Cambria" w:eastAsia="Times New Roman" w:hAnsi="Cambria" w:cs="Calibri"/>
                <w:b/>
                <w:bCs/>
                <w:sz w:val="18"/>
                <w:szCs w:val="18"/>
                <w:lang w:val="mk-MK" w:eastAsia="mk-MK"/>
              </w:rPr>
              <w:t xml:space="preserve">Реализација I квартал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r w:rsidRPr="00D079E5">
              <w:rPr>
                <w:rFonts w:ascii="Cambria" w:eastAsia="Times New Roman" w:hAnsi="Cambria" w:cs="Calibri"/>
                <w:b/>
                <w:bCs/>
                <w:sz w:val="18"/>
                <w:szCs w:val="18"/>
                <w:lang w:val="mk-MK" w:eastAsia="mk-MK"/>
              </w:rPr>
              <w:t xml:space="preserve"> (%)</w:t>
            </w:r>
          </w:p>
        </w:tc>
        <w:tc>
          <w:tcPr>
            <w:tcW w:w="1416" w:type="dxa"/>
            <w:tcBorders>
              <w:top w:val="single" w:sz="4" w:space="0" w:color="002060"/>
              <w:left w:val="single" w:sz="4" w:space="0" w:color="002060"/>
              <w:bottom w:val="single" w:sz="4" w:space="0" w:color="002060"/>
              <w:right w:val="single" w:sz="4" w:space="0" w:color="002060"/>
            </w:tcBorders>
            <w:shd w:val="clear" w:color="auto" w:fill="8DB3E2"/>
          </w:tcPr>
          <w:p w14:paraId="4248B103" w14:textId="789666D4" w:rsidR="007E544E" w:rsidRPr="00D079E5" w:rsidRDefault="007E544E" w:rsidP="00C57E4C">
            <w:pPr>
              <w:widowControl/>
              <w:autoSpaceDE/>
              <w:autoSpaceDN/>
              <w:jc w:val="center"/>
              <w:rPr>
                <w:rFonts w:ascii="Cambria" w:eastAsia="Times New Roman" w:hAnsi="Cambria" w:cs="Calibri"/>
                <w:b/>
                <w:bCs/>
                <w:sz w:val="18"/>
                <w:szCs w:val="18"/>
                <w:lang w:val="mk-MK" w:eastAsia="ja-JP"/>
              </w:rPr>
            </w:pPr>
            <w:r w:rsidRPr="00D079E5">
              <w:rPr>
                <w:rFonts w:ascii="Cambria" w:eastAsia="Times New Roman" w:hAnsi="Cambria" w:cs="Calibri"/>
                <w:b/>
                <w:bCs/>
                <w:sz w:val="18"/>
                <w:szCs w:val="18"/>
                <w:lang w:val="mk-MK" w:eastAsia="mk-MK"/>
              </w:rPr>
              <w:t xml:space="preserve">Останува за реализација од Буџет </w:t>
            </w:r>
            <w:r w:rsidR="0006108C" w:rsidRPr="00D079E5">
              <w:rPr>
                <w:rFonts w:ascii="Cambria" w:eastAsia="Times New Roman" w:hAnsi="Cambria" w:cs="Calibri"/>
                <w:b/>
                <w:bCs/>
                <w:sz w:val="18"/>
                <w:szCs w:val="18"/>
                <w:lang w:val="mk-MK" w:eastAsia="mk-MK"/>
              </w:rPr>
              <w:t>202</w:t>
            </w:r>
            <w:r w:rsidR="00954591">
              <w:rPr>
                <w:rFonts w:ascii="Cambria" w:eastAsia="Times New Roman" w:hAnsi="Cambria" w:cs="Calibri"/>
                <w:b/>
                <w:bCs/>
                <w:sz w:val="18"/>
                <w:szCs w:val="18"/>
                <w:lang w:val="mk-MK" w:eastAsia="mk-MK"/>
              </w:rPr>
              <w:t>5</w:t>
            </w:r>
          </w:p>
        </w:tc>
      </w:tr>
      <w:tr w:rsidR="00954591" w:rsidRPr="00D079E5" w14:paraId="3197F0D8" w14:textId="77777777" w:rsidTr="00954591">
        <w:trPr>
          <w:trHeight w:val="300"/>
          <w:jc w:val="center"/>
        </w:trPr>
        <w:tc>
          <w:tcPr>
            <w:tcW w:w="2547" w:type="dxa"/>
            <w:tcBorders>
              <w:top w:val="single" w:sz="4" w:space="0" w:color="002060"/>
            </w:tcBorders>
            <w:shd w:val="clear" w:color="auto" w:fill="DBE5F1"/>
            <w:noWrap/>
            <w:hideMark/>
          </w:tcPr>
          <w:p w14:paraId="2F2F3890"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 xml:space="preserve">А - Совет на општина </w:t>
            </w:r>
          </w:p>
        </w:tc>
        <w:tc>
          <w:tcPr>
            <w:tcW w:w="1499" w:type="dxa"/>
            <w:tcBorders>
              <w:top w:val="single" w:sz="4" w:space="0" w:color="002060"/>
            </w:tcBorders>
            <w:shd w:val="clear" w:color="auto" w:fill="DBE5F1"/>
            <w:noWrap/>
            <w:vAlign w:val="center"/>
          </w:tcPr>
          <w:p w14:paraId="4199B5F8" w14:textId="346F8714"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5.275.000</w:t>
            </w:r>
          </w:p>
        </w:tc>
        <w:tc>
          <w:tcPr>
            <w:tcW w:w="1336" w:type="dxa"/>
            <w:tcBorders>
              <w:top w:val="single" w:sz="4" w:space="0" w:color="002060"/>
            </w:tcBorders>
            <w:shd w:val="clear" w:color="auto" w:fill="DBE5F1"/>
            <w:noWrap/>
            <w:vAlign w:val="center"/>
          </w:tcPr>
          <w:p w14:paraId="40E6B3C6" w14:textId="0683C321"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1.131.552</w:t>
            </w:r>
          </w:p>
        </w:tc>
        <w:tc>
          <w:tcPr>
            <w:tcW w:w="1276" w:type="dxa"/>
            <w:tcBorders>
              <w:top w:val="single" w:sz="4" w:space="0" w:color="002060"/>
            </w:tcBorders>
            <w:shd w:val="clear" w:color="auto" w:fill="DBE5F1"/>
            <w:vAlign w:val="center"/>
          </w:tcPr>
          <w:p w14:paraId="6D8B941C" w14:textId="70CF8EA2"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1.846.191</w:t>
            </w:r>
          </w:p>
        </w:tc>
        <w:tc>
          <w:tcPr>
            <w:tcW w:w="1417" w:type="dxa"/>
            <w:tcBorders>
              <w:top w:val="single" w:sz="4" w:space="0" w:color="002060"/>
            </w:tcBorders>
            <w:shd w:val="clear" w:color="auto" w:fill="DBE5F1"/>
            <w:vAlign w:val="center"/>
          </w:tcPr>
          <w:p w14:paraId="1EBDE691" w14:textId="3DBCF8C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-38,71</w:t>
            </w:r>
          </w:p>
        </w:tc>
        <w:tc>
          <w:tcPr>
            <w:tcW w:w="1336" w:type="dxa"/>
            <w:tcBorders>
              <w:top w:val="single" w:sz="4" w:space="0" w:color="002060"/>
            </w:tcBorders>
            <w:shd w:val="clear" w:color="auto" w:fill="DBE5F1"/>
            <w:vAlign w:val="center"/>
          </w:tcPr>
          <w:p w14:paraId="76430DD5" w14:textId="422106D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21,45</w:t>
            </w:r>
          </w:p>
        </w:tc>
        <w:tc>
          <w:tcPr>
            <w:tcW w:w="1416" w:type="dxa"/>
            <w:tcBorders>
              <w:top w:val="single" w:sz="4" w:space="0" w:color="002060"/>
            </w:tcBorders>
            <w:shd w:val="clear" w:color="auto" w:fill="DBE5F1"/>
            <w:vAlign w:val="center"/>
          </w:tcPr>
          <w:p w14:paraId="05769753" w14:textId="199F155F"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4.143.448 </w:t>
            </w:r>
          </w:p>
        </w:tc>
      </w:tr>
      <w:tr w:rsidR="00954591" w:rsidRPr="00D079E5" w14:paraId="5FAD94E0" w14:textId="77777777" w:rsidTr="00954591">
        <w:trPr>
          <w:trHeight w:val="300"/>
          <w:jc w:val="center"/>
        </w:trPr>
        <w:tc>
          <w:tcPr>
            <w:tcW w:w="2547" w:type="dxa"/>
            <w:shd w:val="clear" w:color="auto" w:fill="DBE5F1"/>
            <w:noWrap/>
            <w:hideMark/>
          </w:tcPr>
          <w:p w14:paraId="2CFF4FF5"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Д - Градоначалник</w:t>
            </w:r>
          </w:p>
        </w:tc>
        <w:tc>
          <w:tcPr>
            <w:tcW w:w="1499" w:type="dxa"/>
            <w:shd w:val="clear" w:color="auto" w:fill="DBE5F1"/>
            <w:noWrap/>
            <w:vAlign w:val="center"/>
          </w:tcPr>
          <w:p w14:paraId="59AB3A67" w14:textId="2FFA9EC8"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2.202.000</w:t>
            </w:r>
          </w:p>
        </w:tc>
        <w:tc>
          <w:tcPr>
            <w:tcW w:w="1336" w:type="dxa"/>
            <w:shd w:val="clear" w:color="auto" w:fill="DBE5F1"/>
            <w:noWrap/>
            <w:vAlign w:val="center"/>
          </w:tcPr>
          <w:p w14:paraId="18EC5770" w14:textId="658EBC9D"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949.395</w:t>
            </w:r>
          </w:p>
        </w:tc>
        <w:tc>
          <w:tcPr>
            <w:tcW w:w="1276" w:type="dxa"/>
            <w:shd w:val="clear" w:color="auto" w:fill="DBE5F1"/>
            <w:vAlign w:val="center"/>
          </w:tcPr>
          <w:p w14:paraId="3DE32B3F" w14:textId="42A4DAF7"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936.118</w:t>
            </w:r>
          </w:p>
        </w:tc>
        <w:tc>
          <w:tcPr>
            <w:tcW w:w="1417" w:type="dxa"/>
            <w:shd w:val="clear" w:color="auto" w:fill="DBE5F1"/>
            <w:vAlign w:val="center"/>
          </w:tcPr>
          <w:p w14:paraId="4EFED545" w14:textId="1189048D"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1,42</w:t>
            </w:r>
          </w:p>
        </w:tc>
        <w:tc>
          <w:tcPr>
            <w:tcW w:w="1336" w:type="dxa"/>
            <w:shd w:val="clear" w:color="auto" w:fill="DBE5F1"/>
            <w:vAlign w:val="center"/>
          </w:tcPr>
          <w:p w14:paraId="2148998D" w14:textId="64916B46"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43,12</w:t>
            </w:r>
          </w:p>
        </w:tc>
        <w:tc>
          <w:tcPr>
            <w:tcW w:w="1416" w:type="dxa"/>
            <w:shd w:val="clear" w:color="auto" w:fill="DBE5F1"/>
            <w:vAlign w:val="center"/>
          </w:tcPr>
          <w:p w14:paraId="793775C2" w14:textId="154AF15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1.252.605 </w:t>
            </w:r>
          </w:p>
        </w:tc>
      </w:tr>
      <w:tr w:rsidR="00954591" w:rsidRPr="00D079E5" w14:paraId="492B7E8B" w14:textId="77777777" w:rsidTr="00954591">
        <w:trPr>
          <w:trHeight w:val="300"/>
          <w:jc w:val="center"/>
        </w:trPr>
        <w:tc>
          <w:tcPr>
            <w:tcW w:w="2547" w:type="dxa"/>
            <w:shd w:val="clear" w:color="auto" w:fill="DBE5F1"/>
            <w:noWrap/>
            <w:hideMark/>
          </w:tcPr>
          <w:p w14:paraId="213549E4"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Е - Општинска администрација</w:t>
            </w:r>
          </w:p>
        </w:tc>
        <w:tc>
          <w:tcPr>
            <w:tcW w:w="1499" w:type="dxa"/>
            <w:shd w:val="clear" w:color="auto" w:fill="DBE5F1"/>
            <w:noWrap/>
            <w:vAlign w:val="center"/>
          </w:tcPr>
          <w:p w14:paraId="1460749E" w14:textId="129196B2"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24.620.928</w:t>
            </w:r>
          </w:p>
        </w:tc>
        <w:tc>
          <w:tcPr>
            <w:tcW w:w="1336" w:type="dxa"/>
            <w:shd w:val="clear" w:color="auto" w:fill="DBE5F1"/>
            <w:noWrap/>
            <w:vAlign w:val="center"/>
          </w:tcPr>
          <w:p w14:paraId="53667B22" w14:textId="4914AF1D"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10.259.613</w:t>
            </w:r>
          </w:p>
        </w:tc>
        <w:tc>
          <w:tcPr>
            <w:tcW w:w="1276" w:type="dxa"/>
            <w:shd w:val="clear" w:color="auto" w:fill="DBE5F1"/>
            <w:vAlign w:val="center"/>
          </w:tcPr>
          <w:p w14:paraId="1D8EA7DD" w14:textId="369B3583"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9.803.111</w:t>
            </w:r>
          </w:p>
        </w:tc>
        <w:tc>
          <w:tcPr>
            <w:tcW w:w="1417" w:type="dxa"/>
            <w:shd w:val="clear" w:color="auto" w:fill="DBE5F1"/>
            <w:vAlign w:val="center"/>
          </w:tcPr>
          <w:p w14:paraId="04CA7AF7" w14:textId="4740EF9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4,66</w:t>
            </w:r>
          </w:p>
        </w:tc>
        <w:tc>
          <w:tcPr>
            <w:tcW w:w="1336" w:type="dxa"/>
            <w:shd w:val="clear" w:color="auto" w:fill="DBE5F1"/>
            <w:vAlign w:val="center"/>
          </w:tcPr>
          <w:p w14:paraId="66DC199D" w14:textId="18439748"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41,67</w:t>
            </w:r>
          </w:p>
        </w:tc>
        <w:tc>
          <w:tcPr>
            <w:tcW w:w="1416" w:type="dxa"/>
            <w:shd w:val="clear" w:color="auto" w:fill="DBE5F1"/>
            <w:vAlign w:val="center"/>
          </w:tcPr>
          <w:p w14:paraId="24CF8B9B" w14:textId="0D26C0C0"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14.361.315 </w:t>
            </w:r>
          </w:p>
        </w:tc>
      </w:tr>
      <w:tr w:rsidR="005778E1" w:rsidRPr="00D079E5" w14:paraId="4D0B44A9" w14:textId="77777777" w:rsidTr="00954591">
        <w:trPr>
          <w:trHeight w:val="300"/>
          <w:jc w:val="center"/>
        </w:trPr>
        <w:tc>
          <w:tcPr>
            <w:tcW w:w="2547" w:type="dxa"/>
            <w:shd w:val="clear" w:color="auto" w:fill="DBE5F1"/>
            <w:noWrap/>
            <w:hideMark/>
          </w:tcPr>
          <w:p w14:paraId="24A26E0B" w14:textId="77777777" w:rsidR="005778E1" w:rsidRPr="00D079E5" w:rsidRDefault="005778E1" w:rsidP="005778E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Ф - Урбано планирање</w:t>
            </w:r>
          </w:p>
        </w:tc>
        <w:tc>
          <w:tcPr>
            <w:tcW w:w="1499" w:type="dxa"/>
            <w:shd w:val="clear" w:color="auto" w:fill="DBE5F1"/>
            <w:noWrap/>
          </w:tcPr>
          <w:p w14:paraId="066463C8" w14:textId="5355E1D4" w:rsidR="005778E1" w:rsidRPr="00954591" w:rsidRDefault="005778E1" w:rsidP="005778E1">
            <w:pPr>
              <w:widowControl/>
              <w:autoSpaceDE/>
              <w:autoSpaceDN/>
              <w:jc w:val="right"/>
              <w:rPr>
                <w:rFonts w:ascii="Cambria" w:eastAsia="Times New Roman" w:hAnsi="Cambria" w:cs="Calibri"/>
                <w:color w:val="000000"/>
                <w:sz w:val="20"/>
                <w:szCs w:val="20"/>
                <w:lang w:val="mk-MK"/>
              </w:rPr>
            </w:pPr>
            <w:r w:rsidRPr="00954591">
              <w:rPr>
                <w:rFonts w:ascii="Cambria" w:hAnsi="Cambria"/>
                <w:sz w:val="20"/>
                <w:szCs w:val="20"/>
              </w:rPr>
              <w:t>0</w:t>
            </w:r>
          </w:p>
        </w:tc>
        <w:tc>
          <w:tcPr>
            <w:tcW w:w="1336" w:type="dxa"/>
            <w:shd w:val="clear" w:color="auto" w:fill="DBE5F1"/>
            <w:noWrap/>
          </w:tcPr>
          <w:p w14:paraId="5454A395" w14:textId="4FF6FFFF" w:rsidR="005778E1" w:rsidRPr="00954591" w:rsidRDefault="005778E1" w:rsidP="005778E1">
            <w:pPr>
              <w:widowControl/>
              <w:autoSpaceDE/>
              <w:autoSpaceDN/>
              <w:jc w:val="right"/>
              <w:rPr>
                <w:rFonts w:ascii="Cambria" w:eastAsia="Times New Roman" w:hAnsi="Cambria" w:cs="Calibri"/>
                <w:color w:val="000000"/>
                <w:sz w:val="20"/>
                <w:szCs w:val="20"/>
                <w:lang w:val="mk-MK"/>
              </w:rPr>
            </w:pPr>
            <w:r w:rsidRPr="00954591">
              <w:rPr>
                <w:rFonts w:ascii="Cambria" w:hAnsi="Cambria"/>
                <w:sz w:val="20"/>
                <w:szCs w:val="20"/>
              </w:rPr>
              <w:t>0</w:t>
            </w:r>
          </w:p>
        </w:tc>
        <w:tc>
          <w:tcPr>
            <w:tcW w:w="1276" w:type="dxa"/>
            <w:shd w:val="clear" w:color="auto" w:fill="DBE5F1"/>
          </w:tcPr>
          <w:p w14:paraId="4E14603F" w14:textId="74544B77" w:rsidR="005778E1" w:rsidRPr="00954591" w:rsidRDefault="005778E1" w:rsidP="005778E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sz w:val="20"/>
                <w:szCs w:val="20"/>
              </w:rPr>
              <w:t>0</w:t>
            </w:r>
          </w:p>
        </w:tc>
        <w:tc>
          <w:tcPr>
            <w:tcW w:w="1417" w:type="dxa"/>
            <w:shd w:val="clear" w:color="auto" w:fill="DBE5F1"/>
          </w:tcPr>
          <w:p w14:paraId="7EBD37E9" w14:textId="2A5BBBF8" w:rsidR="005778E1" w:rsidRPr="00954591" w:rsidRDefault="005778E1" w:rsidP="005778E1">
            <w:pPr>
              <w:widowControl/>
              <w:autoSpaceDE/>
              <w:autoSpaceDN/>
              <w:jc w:val="right"/>
              <w:rPr>
                <w:rFonts w:ascii="Cambria" w:eastAsia="Times New Roman" w:hAnsi="Cambria" w:cs="Calibri"/>
                <w:color w:val="000000"/>
                <w:sz w:val="20"/>
                <w:szCs w:val="20"/>
                <w:lang w:val="mk-MK" w:eastAsia="ja-JP"/>
              </w:rPr>
            </w:pPr>
            <w:r w:rsidRPr="00954591">
              <w:rPr>
                <w:rFonts w:ascii="Cambria" w:eastAsia="Times New Roman" w:hAnsi="Cambria" w:cs="Calibri"/>
                <w:color w:val="000000"/>
                <w:sz w:val="20"/>
                <w:szCs w:val="20"/>
                <w:lang w:val="mk-MK" w:eastAsia="ja-JP"/>
              </w:rPr>
              <w:t>0</w:t>
            </w:r>
          </w:p>
        </w:tc>
        <w:tc>
          <w:tcPr>
            <w:tcW w:w="1336" w:type="dxa"/>
            <w:shd w:val="clear" w:color="auto" w:fill="DBE5F1"/>
          </w:tcPr>
          <w:p w14:paraId="3C16DC7B" w14:textId="5A13B29F" w:rsidR="005778E1" w:rsidRPr="00954591" w:rsidRDefault="00954591" w:rsidP="005778E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tcPr>
          <w:p w14:paraId="541537D2" w14:textId="64C67BD4" w:rsidR="005778E1" w:rsidRPr="00954591" w:rsidRDefault="005778E1" w:rsidP="005778E1">
            <w:pPr>
              <w:widowControl/>
              <w:autoSpaceDE/>
              <w:autoSpaceDN/>
              <w:jc w:val="right"/>
              <w:rPr>
                <w:rFonts w:ascii="Cambria" w:eastAsia="Times New Roman" w:hAnsi="Cambria" w:cs="Calibri"/>
                <w:color w:val="000000"/>
                <w:sz w:val="20"/>
                <w:szCs w:val="20"/>
                <w:lang w:val="mk-MK" w:eastAsia="ja-JP"/>
              </w:rPr>
            </w:pPr>
            <w:r w:rsidRPr="00954591">
              <w:rPr>
                <w:rFonts w:ascii="Cambria" w:eastAsia="Times New Roman" w:hAnsi="Cambria" w:cs="Calibri"/>
                <w:color w:val="000000"/>
                <w:sz w:val="20"/>
                <w:szCs w:val="20"/>
                <w:lang w:val="mk-MK" w:eastAsia="ja-JP"/>
              </w:rPr>
              <w:t>0</w:t>
            </w:r>
          </w:p>
        </w:tc>
      </w:tr>
      <w:tr w:rsidR="005778E1" w:rsidRPr="00D079E5" w14:paraId="67F818E9" w14:textId="77777777" w:rsidTr="00954591">
        <w:trPr>
          <w:trHeight w:val="300"/>
          <w:jc w:val="center"/>
        </w:trPr>
        <w:tc>
          <w:tcPr>
            <w:tcW w:w="2547" w:type="dxa"/>
            <w:shd w:val="clear" w:color="auto" w:fill="DBE5F1"/>
            <w:noWrap/>
            <w:hideMark/>
          </w:tcPr>
          <w:p w14:paraId="4455EB46" w14:textId="77777777" w:rsidR="005778E1" w:rsidRPr="00D079E5" w:rsidRDefault="005778E1" w:rsidP="005778E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Г - Локален економски развој</w:t>
            </w:r>
          </w:p>
        </w:tc>
        <w:tc>
          <w:tcPr>
            <w:tcW w:w="1499" w:type="dxa"/>
            <w:shd w:val="clear" w:color="auto" w:fill="DBE5F1"/>
            <w:noWrap/>
          </w:tcPr>
          <w:p w14:paraId="2F2FBB24" w14:textId="6898A0D7" w:rsidR="005778E1" w:rsidRPr="00954591" w:rsidRDefault="00954591" w:rsidP="005778E1">
            <w:pPr>
              <w:widowControl/>
              <w:autoSpaceDE/>
              <w:autoSpaceDN/>
              <w:jc w:val="right"/>
              <w:rPr>
                <w:rFonts w:ascii="Cambria" w:eastAsia="Times New Roman" w:hAnsi="Cambria" w:cs="Calibri"/>
                <w:color w:val="000000"/>
                <w:sz w:val="20"/>
                <w:szCs w:val="20"/>
                <w:lang w:val="mk-MK"/>
              </w:rPr>
            </w:pPr>
            <w:r>
              <w:rPr>
                <w:rFonts w:ascii="Cambria" w:hAnsi="Cambria"/>
                <w:sz w:val="20"/>
                <w:szCs w:val="20"/>
                <w:lang w:val="mk-MK"/>
              </w:rPr>
              <w:t>1.026.000</w:t>
            </w:r>
          </w:p>
        </w:tc>
        <w:tc>
          <w:tcPr>
            <w:tcW w:w="1336" w:type="dxa"/>
            <w:shd w:val="clear" w:color="auto" w:fill="DBE5F1"/>
            <w:noWrap/>
          </w:tcPr>
          <w:p w14:paraId="552B1E55" w14:textId="3077877D" w:rsidR="005778E1" w:rsidRPr="00954591" w:rsidRDefault="005778E1" w:rsidP="005778E1">
            <w:pPr>
              <w:widowControl/>
              <w:autoSpaceDE/>
              <w:autoSpaceDN/>
              <w:jc w:val="right"/>
              <w:rPr>
                <w:rFonts w:ascii="Cambria" w:eastAsia="Times New Roman" w:hAnsi="Cambria" w:cs="Calibri"/>
                <w:color w:val="000000"/>
                <w:sz w:val="20"/>
                <w:szCs w:val="20"/>
                <w:lang w:val="mk-MK"/>
              </w:rPr>
            </w:pPr>
            <w:r w:rsidRPr="00954591">
              <w:rPr>
                <w:rFonts w:ascii="Cambria" w:hAnsi="Cambria"/>
                <w:sz w:val="20"/>
                <w:szCs w:val="20"/>
              </w:rPr>
              <w:t>0</w:t>
            </w:r>
          </w:p>
        </w:tc>
        <w:tc>
          <w:tcPr>
            <w:tcW w:w="1276" w:type="dxa"/>
            <w:shd w:val="clear" w:color="auto" w:fill="DBE5F1"/>
          </w:tcPr>
          <w:p w14:paraId="72377CF1" w14:textId="2A1215DB" w:rsidR="005778E1" w:rsidRPr="00954591" w:rsidRDefault="005778E1" w:rsidP="005778E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sz w:val="20"/>
                <w:szCs w:val="20"/>
              </w:rPr>
              <w:t>0</w:t>
            </w:r>
          </w:p>
        </w:tc>
        <w:tc>
          <w:tcPr>
            <w:tcW w:w="1417" w:type="dxa"/>
            <w:shd w:val="clear" w:color="auto" w:fill="DBE5F1"/>
          </w:tcPr>
          <w:p w14:paraId="55C11020" w14:textId="093D080F" w:rsidR="005778E1" w:rsidRPr="00954591" w:rsidRDefault="005778E1" w:rsidP="005778E1">
            <w:pPr>
              <w:widowControl/>
              <w:autoSpaceDE/>
              <w:autoSpaceDN/>
              <w:jc w:val="right"/>
              <w:rPr>
                <w:rFonts w:ascii="Cambria" w:eastAsia="Times New Roman" w:hAnsi="Cambria" w:cs="Calibri"/>
                <w:color w:val="000000"/>
                <w:sz w:val="20"/>
                <w:szCs w:val="20"/>
                <w:lang w:val="mk-MK" w:eastAsia="ja-JP"/>
              </w:rPr>
            </w:pPr>
            <w:r w:rsidRPr="00954591">
              <w:rPr>
                <w:rFonts w:ascii="Cambria" w:eastAsia="Times New Roman" w:hAnsi="Cambria" w:cs="Calibri"/>
                <w:color w:val="000000"/>
                <w:sz w:val="20"/>
                <w:szCs w:val="20"/>
                <w:lang w:val="mk-MK" w:eastAsia="ja-JP"/>
              </w:rPr>
              <w:t>0</w:t>
            </w:r>
          </w:p>
        </w:tc>
        <w:tc>
          <w:tcPr>
            <w:tcW w:w="1336" w:type="dxa"/>
            <w:shd w:val="clear" w:color="auto" w:fill="DBE5F1"/>
          </w:tcPr>
          <w:p w14:paraId="6A948F16" w14:textId="1AA19131" w:rsidR="005778E1" w:rsidRPr="00954591" w:rsidRDefault="005778E1" w:rsidP="005778E1">
            <w:pPr>
              <w:widowControl/>
              <w:autoSpaceDE/>
              <w:autoSpaceDN/>
              <w:jc w:val="right"/>
              <w:rPr>
                <w:rFonts w:ascii="Cambria" w:eastAsia="Times New Roman" w:hAnsi="Cambria" w:cs="Calibri"/>
                <w:color w:val="000000"/>
                <w:sz w:val="20"/>
                <w:szCs w:val="20"/>
                <w:lang w:val="mk-MK" w:eastAsia="ja-JP"/>
              </w:rPr>
            </w:pPr>
            <w:r w:rsidRPr="00954591">
              <w:rPr>
                <w:rFonts w:ascii="Cambria" w:eastAsia="Times New Roman" w:hAnsi="Cambria" w:cs="Calibri"/>
                <w:color w:val="000000"/>
                <w:sz w:val="20"/>
                <w:szCs w:val="20"/>
                <w:lang w:val="mk-MK" w:eastAsia="ja-JP"/>
              </w:rPr>
              <w:t>0</w:t>
            </w:r>
          </w:p>
        </w:tc>
        <w:tc>
          <w:tcPr>
            <w:tcW w:w="1416" w:type="dxa"/>
            <w:shd w:val="clear" w:color="auto" w:fill="DBE5F1"/>
          </w:tcPr>
          <w:p w14:paraId="60423BAC" w14:textId="01D0F636" w:rsidR="005778E1" w:rsidRPr="00954591" w:rsidRDefault="00954591" w:rsidP="005778E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1.026.000</w:t>
            </w:r>
          </w:p>
        </w:tc>
      </w:tr>
      <w:tr w:rsidR="00954591" w:rsidRPr="00D079E5" w14:paraId="09D80967" w14:textId="77777777" w:rsidTr="00954591">
        <w:trPr>
          <w:trHeight w:val="300"/>
          <w:jc w:val="center"/>
        </w:trPr>
        <w:tc>
          <w:tcPr>
            <w:tcW w:w="2547" w:type="dxa"/>
            <w:shd w:val="clear" w:color="auto" w:fill="DBE5F1"/>
            <w:noWrap/>
            <w:hideMark/>
          </w:tcPr>
          <w:p w14:paraId="33E0A446"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Ј - Комунални дејност</w:t>
            </w:r>
          </w:p>
        </w:tc>
        <w:tc>
          <w:tcPr>
            <w:tcW w:w="1499" w:type="dxa"/>
            <w:shd w:val="clear" w:color="auto" w:fill="DBE5F1"/>
            <w:noWrap/>
            <w:vAlign w:val="center"/>
          </w:tcPr>
          <w:p w14:paraId="4C0ACE0C" w14:textId="7E7FF013"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27.340.317</w:t>
            </w:r>
          </w:p>
        </w:tc>
        <w:tc>
          <w:tcPr>
            <w:tcW w:w="1336" w:type="dxa"/>
            <w:shd w:val="clear" w:color="auto" w:fill="DBE5F1"/>
            <w:noWrap/>
            <w:vAlign w:val="center"/>
          </w:tcPr>
          <w:p w14:paraId="558F7A2D" w14:textId="2263EEB2"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13.936.516</w:t>
            </w:r>
          </w:p>
        </w:tc>
        <w:tc>
          <w:tcPr>
            <w:tcW w:w="1276" w:type="dxa"/>
            <w:shd w:val="clear" w:color="auto" w:fill="DBE5F1"/>
            <w:vAlign w:val="center"/>
          </w:tcPr>
          <w:p w14:paraId="7C4EE5B0" w14:textId="2CF97027"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6.281.519</w:t>
            </w:r>
          </w:p>
        </w:tc>
        <w:tc>
          <w:tcPr>
            <w:tcW w:w="1417" w:type="dxa"/>
            <w:shd w:val="clear" w:color="auto" w:fill="DBE5F1"/>
            <w:vAlign w:val="center"/>
          </w:tcPr>
          <w:p w14:paraId="79CE8CDE" w14:textId="3C71138F"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121,87</w:t>
            </w:r>
          </w:p>
        </w:tc>
        <w:tc>
          <w:tcPr>
            <w:tcW w:w="1336" w:type="dxa"/>
            <w:shd w:val="clear" w:color="auto" w:fill="DBE5F1"/>
            <w:vAlign w:val="center"/>
          </w:tcPr>
          <w:p w14:paraId="03FF0B47" w14:textId="275CEB0F"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50,97</w:t>
            </w:r>
          </w:p>
        </w:tc>
        <w:tc>
          <w:tcPr>
            <w:tcW w:w="1416" w:type="dxa"/>
            <w:shd w:val="clear" w:color="auto" w:fill="DBE5F1"/>
            <w:vAlign w:val="center"/>
          </w:tcPr>
          <w:p w14:paraId="6A604230" w14:textId="03394682"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13.403.801 </w:t>
            </w:r>
          </w:p>
        </w:tc>
      </w:tr>
      <w:tr w:rsidR="00954591" w:rsidRPr="00D079E5" w14:paraId="7C44C6D8" w14:textId="77777777" w:rsidTr="00954591">
        <w:trPr>
          <w:trHeight w:val="300"/>
          <w:jc w:val="center"/>
        </w:trPr>
        <w:tc>
          <w:tcPr>
            <w:tcW w:w="2547" w:type="dxa"/>
            <w:shd w:val="clear" w:color="auto" w:fill="DBE5F1"/>
            <w:noWrap/>
            <w:hideMark/>
          </w:tcPr>
          <w:p w14:paraId="3FED5F5A"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К - Култура</w:t>
            </w:r>
          </w:p>
        </w:tc>
        <w:tc>
          <w:tcPr>
            <w:tcW w:w="1499" w:type="dxa"/>
            <w:shd w:val="clear" w:color="auto" w:fill="DBE5F1"/>
            <w:noWrap/>
            <w:vAlign w:val="center"/>
          </w:tcPr>
          <w:p w14:paraId="106FDC9C" w14:textId="46EAFBB8"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2.064.000</w:t>
            </w:r>
          </w:p>
        </w:tc>
        <w:tc>
          <w:tcPr>
            <w:tcW w:w="1336" w:type="dxa"/>
            <w:shd w:val="clear" w:color="auto" w:fill="DBE5F1"/>
            <w:noWrap/>
            <w:vAlign w:val="center"/>
          </w:tcPr>
          <w:p w14:paraId="2E6F0924" w14:textId="6A4A1C1C"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44.333</w:t>
            </w:r>
          </w:p>
        </w:tc>
        <w:tc>
          <w:tcPr>
            <w:tcW w:w="1276" w:type="dxa"/>
            <w:shd w:val="clear" w:color="auto" w:fill="DBE5F1"/>
            <w:vAlign w:val="center"/>
          </w:tcPr>
          <w:p w14:paraId="74BE73F4" w14:textId="0C65FD4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600.000</w:t>
            </w:r>
          </w:p>
        </w:tc>
        <w:tc>
          <w:tcPr>
            <w:tcW w:w="1417" w:type="dxa"/>
            <w:shd w:val="clear" w:color="auto" w:fill="DBE5F1"/>
            <w:vAlign w:val="center"/>
          </w:tcPr>
          <w:p w14:paraId="49735B97" w14:textId="24807F38"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-92,61</w:t>
            </w:r>
          </w:p>
        </w:tc>
        <w:tc>
          <w:tcPr>
            <w:tcW w:w="1336" w:type="dxa"/>
            <w:shd w:val="clear" w:color="auto" w:fill="DBE5F1"/>
            <w:vAlign w:val="center"/>
          </w:tcPr>
          <w:p w14:paraId="698D84BF" w14:textId="5E1F56D8"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2,15</w:t>
            </w:r>
          </w:p>
        </w:tc>
        <w:tc>
          <w:tcPr>
            <w:tcW w:w="1416" w:type="dxa"/>
            <w:shd w:val="clear" w:color="auto" w:fill="DBE5F1"/>
            <w:vAlign w:val="center"/>
          </w:tcPr>
          <w:p w14:paraId="752A8BDE" w14:textId="64DA3BC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2.019.667 </w:t>
            </w:r>
          </w:p>
        </w:tc>
      </w:tr>
      <w:tr w:rsidR="00954591" w:rsidRPr="00D079E5" w14:paraId="7462786C" w14:textId="77777777" w:rsidTr="00954591">
        <w:trPr>
          <w:trHeight w:val="300"/>
          <w:jc w:val="center"/>
        </w:trPr>
        <w:tc>
          <w:tcPr>
            <w:tcW w:w="2547" w:type="dxa"/>
            <w:shd w:val="clear" w:color="auto" w:fill="DBE5F1"/>
            <w:noWrap/>
            <w:hideMark/>
          </w:tcPr>
          <w:p w14:paraId="758D4EC4"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Л - Спорт и рекреација</w:t>
            </w:r>
          </w:p>
        </w:tc>
        <w:tc>
          <w:tcPr>
            <w:tcW w:w="1499" w:type="dxa"/>
            <w:shd w:val="clear" w:color="auto" w:fill="DBE5F1"/>
            <w:noWrap/>
            <w:vAlign w:val="center"/>
          </w:tcPr>
          <w:p w14:paraId="4913B09C" w14:textId="10CAF3C6"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1.790.750</w:t>
            </w:r>
          </w:p>
        </w:tc>
        <w:tc>
          <w:tcPr>
            <w:tcW w:w="1336" w:type="dxa"/>
            <w:shd w:val="clear" w:color="auto" w:fill="DBE5F1"/>
            <w:noWrap/>
            <w:vAlign w:val="center"/>
          </w:tcPr>
          <w:p w14:paraId="136B30CF" w14:textId="15F5EE79"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1.606.134</w:t>
            </w:r>
          </w:p>
        </w:tc>
        <w:tc>
          <w:tcPr>
            <w:tcW w:w="1276" w:type="dxa"/>
            <w:shd w:val="clear" w:color="auto" w:fill="DBE5F1"/>
            <w:vAlign w:val="center"/>
          </w:tcPr>
          <w:p w14:paraId="123C2A67" w14:textId="6AD0A69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2933638C" w14:textId="5AF9946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hAnsi="Cambria"/>
                <w:color w:val="000000"/>
                <w:sz w:val="20"/>
                <w:szCs w:val="20"/>
                <w:lang w:val="mk-MK"/>
              </w:rPr>
              <w:t>0</w:t>
            </w:r>
          </w:p>
        </w:tc>
        <w:tc>
          <w:tcPr>
            <w:tcW w:w="1336" w:type="dxa"/>
            <w:shd w:val="clear" w:color="auto" w:fill="DBE5F1"/>
            <w:vAlign w:val="center"/>
          </w:tcPr>
          <w:p w14:paraId="337EB931" w14:textId="0F1ACFA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89,69</w:t>
            </w:r>
          </w:p>
        </w:tc>
        <w:tc>
          <w:tcPr>
            <w:tcW w:w="1416" w:type="dxa"/>
            <w:shd w:val="clear" w:color="auto" w:fill="DBE5F1"/>
            <w:vAlign w:val="center"/>
          </w:tcPr>
          <w:p w14:paraId="1F9363A5" w14:textId="50D14E7F"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184.616 </w:t>
            </w:r>
          </w:p>
        </w:tc>
      </w:tr>
      <w:tr w:rsidR="00954591" w:rsidRPr="00D079E5" w14:paraId="5CF25759" w14:textId="77777777" w:rsidTr="00954591">
        <w:trPr>
          <w:trHeight w:val="300"/>
          <w:jc w:val="center"/>
        </w:trPr>
        <w:tc>
          <w:tcPr>
            <w:tcW w:w="2547" w:type="dxa"/>
            <w:shd w:val="clear" w:color="auto" w:fill="DBE5F1"/>
            <w:noWrap/>
            <w:hideMark/>
          </w:tcPr>
          <w:p w14:paraId="00B2AC04"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М - Програми за развој</w:t>
            </w:r>
          </w:p>
        </w:tc>
        <w:tc>
          <w:tcPr>
            <w:tcW w:w="1499" w:type="dxa"/>
            <w:shd w:val="clear" w:color="auto" w:fill="DBE5F1"/>
            <w:noWrap/>
            <w:vAlign w:val="center"/>
          </w:tcPr>
          <w:p w14:paraId="617DD4C4" w14:textId="61357FAB"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336" w:type="dxa"/>
            <w:shd w:val="clear" w:color="auto" w:fill="DBE5F1"/>
            <w:noWrap/>
            <w:vAlign w:val="center"/>
          </w:tcPr>
          <w:p w14:paraId="33584FB4" w14:textId="423B6BA6"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276" w:type="dxa"/>
            <w:shd w:val="clear" w:color="auto" w:fill="DBE5F1"/>
            <w:vAlign w:val="center"/>
          </w:tcPr>
          <w:p w14:paraId="5DF66BEE" w14:textId="4636C489"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51976480" w14:textId="6EB87BF7"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hAnsi="Cambria"/>
                <w:color w:val="000000"/>
                <w:sz w:val="20"/>
                <w:szCs w:val="20"/>
                <w:lang w:val="mk-MK"/>
              </w:rPr>
              <w:t>0</w:t>
            </w:r>
          </w:p>
        </w:tc>
        <w:tc>
          <w:tcPr>
            <w:tcW w:w="1336" w:type="dxa"/>
            <w:shd w:val="clear" w:color="auto" w:fill="DBE5F1"/>
            <w:vAlign w:val="center"/>
          </w:tcPr>
          <w:p w14:paraId="37F75093" w14:textId="4E221BD5"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hAnsi="Cambria"/>
                <w:color w:val="000000"/>
                <w:sz w:val="20"/>
                <w:szCs w:val="20"/>
                <w:lang w:val="mk-MK"/>
              </w:rPr>
              <w:t>0</w:t>
            </w:r>
          </w:p>
        </w:tc>
        <w:tc>
          <w:tcPr>
            <w:tcW w:w="1416" w:type="dxa"/>
            <w:shd w:val="clear" w:color="auto" w:fill="DBE5F1"/>
            <w:vAlign w:val="center"/>
          </w:tcPr>
          <w:p w14:paraId="25DAFB95" w14:textId="46745846"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   </w:t>
            </w:r>
          </w:p>
        </w:tc>
      </w:tr>
      <w:tr w:rsidR="00954591" w:rsidRPr="00D079E5" w14:paraId="062F9373" w14:textId="77777777" w:rsidTr="00954591">
        <w:trPr>
          <w:trHeight w:val="300"/>
          <w:jc w:val="center"/>
        </w:trPr>
        <w:tc>
          <w:tcPr>
            <w:tcW w:w="2547" w:type="dxa"/>
            <w:shd w:val="clear" w:color="auto" w:fill="DBE5F1"/>
            <w:noWrap/>
            <w:hideMark/>
          </w:tcPr>
          <w:p w14:paraId="580DD177"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Н - Образование</w:t>
            </w:r>
          </w:p>
        </w:tc>
        <w:tc>
          <w:tcPr>
            <w:tcW w:w="1499" w:type="dxa"/>
            <w:shd w:val="clear" w:color="auto" w:fill="DBE5F1"/>
            <w:noWrap/>
            <w:vAlign w:val="center"/>
          </w:tcPr>
          <w:p w14:paraId="25299DCB" w14:textId="47935E53"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52.245.444</w:t>
            </w:r>
          </w:p>
        </w:tc>
        <w:tc>
          <w:tcPr>
            <w:tcW w:w="1336" w:type="dxa"/>
            <w:shd w:val="clear" w:color="auto" w:fill="DBE5F1"/>
            <w:noWrap/>
            <w:vAlign w:val="center"/>
          </w:tcPr>
          <w:p w14:paraId="48974D3C" w14:textId="56222BA2"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21.189.145</w:t>
            </w:r>
          </w:p>
        </w:tc>
        <w:tc>
          <w:tcPr>
            <w:tcW w:w="1276" w:type="dxa"/>
            <w:shd w:val="clear" w:color="auto" w:fill="DBE5F1"/>
            <w:vAlign w:val="center"/>
          </w:tcPr>
          <w:p w14:paraId="6F7AE47D" w14:textId="6B7229E6"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22.103.977</w:t>
            </w:r>
          </w:p>
        </w:tc>
        <w:tc>
          <w:tcPr>
            <w:tcW w:w="1417" w:type="dxa"/>
            <w:shd w:val="clear" w:color="auto" w:fill="DBE5F1"/>
            <w:vAlign w:val="center"/>
          </w:tcPr>
          <w:p w14:paraId="589C8C9D" w14:textId="41E55CA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-4,14</w:t>
            </w:r>
          </w:p>
        </w:tc>
        <w:tc>
          <w:tcPr>
            <w:tcW w:w="1336" w:type="dxa"/>
            <w:shd w:val="clear" w:color="auto" w:fill="DBE5F1"/>
            <w:vAlign w:val="center"/>
          </w:tcPr>
          <w:p w14:paraId="08CB50F5" w14:textId="38EAF1D1"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40,56</w:t>
            </w:r>
          </w:p>
        </w:tc>
        <w:tc>
          <w:tcPr>
            <w:tcW w:w="1416" w:type="dxa"/>
            <w:shd w:val="clear" w:color="auto" w:fill="DBE5F1"/>
            <w:vAlign w:val="center"/>
          </w:tcPr>
          <w:p w14:paraId="7AED8C62" w14:textId="78DA0CF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31.056.299 </w:t>
            </w:r>
          </w:p>
        </w:tc>
      </w:tr>
      <w:tr w:rsidR="00954591" w:rsidRPr="00D079E5" w14:paraId="7C98BD47" w14:textId="77777777" w:rsidTr="00954591">
        <w:trPr>
          <w:trHeight w:val="300"/>
          <w:jc w:val="center"/>
        </w:trPr>
        <w:tc>
          <w:tcPr>
            <w:tcW w:w="2547" w:type="dxa"/>
            <w:shd w:val="clear" w:color="auto" w:fill="DBE5F1"/>
            <w:noWrap/>
            <w:hideMark/>
          </w:tcPr>
          <w:p w14:paraId="6A386264"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P - Заштита на животна средина и природа</w:t>
            </w:r>
          </w:p>
        </w:tc>
        <w:tc>
          <w:tcPr>
            <w:tcW w:w="1499" w:type="dxa"/>
            <w:shd w:val="clear" w:color="auto" w:fill="DBE5F1"/>
            <w:noWrap/>
            <w:vAlign w:val="center"/>
          </w:tcPr>
          <w:p w14:paraId="10237856" w14:textId="29618F02"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336" w:type="dxa"/>
            <w:shd w:val="clear" w:color="auto" w:fill="DBE5F1"/>
            <w:noWrap/>
            <w:vAlign w:val="center"/>
          </w:tcPr>
          <w:p w14:paraId="3BCC4532" w14:textId="1577DB58"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276" w:type="dxa"/>
            <w:shd w:val="clear" w:color="auto" w:fill="DBE5F1"/>
            <w:vAlign w:val="center"/>
          </w:tcPr>
          <w:p w14:paraId="268773B8" w14:textId="0B570AA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356F2A8B" w14:textId="05FF6245"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04BFE207" w14:textId="3169A73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504EDD9D" w14:textId="649B3CCA"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   </w:t>
            </w:r>
          </w:p>
        </w:tc>
      </w:tr>
      <w:tr w:rsidR="00954591" w:rsidRPr="00D079E5" w14:paraId="6956B7F6" w14:textId="77777777" w:rsidTr="00954591">
        <w:trPr>
          <w:trHeight w:val="300"/>
          <w:jc w:val="center"/>
        </w:trPr>
        <w:tc>
          <w:tcPr>
            <w:tcW w:w="2547" w:type="dxa"/>
            <w:shd w:val="clear" w:color="auto" w:fill="DBE5F1"/>
            <w:noWrap/>
            <w:hideMark/>
          </w:tcPr>
          <w:p w14:paraId="0AA2468E"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Т - Унапредување на здравствена заштита</w:t>
            </w:r>
          </w:p>
        </w:tc>
        <w:tc>
          <w:tcPr>
            <w:tcW w:w="1499" w:type="dxa"/>
            <w:shd w:val="clear" w:color="auto" w:fill="DBE5F1"/>
            <w:noWrap/>
            <w:vAlign w:val="center"/>
          </w:tcPr>
          <w:p w14:paraId="0E796F82" w14:textId="3E8A6FBD"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336" w:type="dxa"/>
            <w:shd w:val="clear" w:color="auto" w:fill="DBE5F1"/>
            <w:noWrap/>
            <w:vAlign w:val="center"/>
          </w:tcPr>
          <w:p w14:paraId="63B7915C" w14:textId="37188DF7"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276" w:type="dxa"/>
            <w:shd w:val="clear" w:color="auto" w:fill="DBE5F1"/>
            <w:vAlign w:val="center"/>
          </w:tcPr>
          <w:p w14:paraId="14506D09" w14:textId="74D01A5A"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6C73BA59" w14:textId="1CDD4114"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2EC0DE7F" w14:textId="3D41B583"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416" w:type="dxa"/>
            <w:shd w:val="clear" w:color="auto" w:fill="DBE5F1"/>
            <w:vAlign w:val="center"/>
          </w:tcPr>
          <w:p w14:paraId="382472D9" w14:textId="2605BBB7"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   </w:t>
            </w:r>
          </w:p>
        </w:tc>
      </w:tr>
      <w:tr w:rsidR="00954591" w:rsidRPr="00D079E5" w14:paraId="45CFEBAE" w14:textId="77777777" w:rsidTr="00954591">
        <w:trPr>
          <w:trHeight w:val="300"/>
          <w:jc w:val="center"/>
        </w:trPr>
        <w:tc>
          <w:tcPr>
            <w:tcW w:w="2547" w:type="dxa"/>
            <w:shd w:val="clear" w:color="auto" w:fill="DBE5F1"/>
            <w:noWrap/>
            <w:hideMark/>
          </w:tcPr>
          <w:p w14:paraId="3EDC3CFF"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В - Социјална заштита и заштита на деца</w:t>
            </w:r>
          </w:p>
        </w:tc>
        <w:tc>
          <w:tcPr>
            <w:tcW w:w="1499" w:type="dxa"/>
            <w:shd w:val="clear" w:color="auto" w:fill="DBE5F1"/>
            <w:noWrap/>
            <w:vAlign w:val="center"/>
          </w:tcPr>
          <w:p w14:paraId="221CDA4E" w14:textId="0DB8DBF2"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500.000</w:t>
            </w:r>
          </w:p>
        </w:tc>
        <w:tc>
          <w:tcPr>
            <w:tcW w:w="1336" w:type="dxa"/>
            <w:shd w:val="clear" w:color="auto" w:fill="DBE5F1"/>
            <w:noWrap/>
            <w:vAlign w:val="center"/>
          </w:tcPr>
          <w:p w14:paraId="47EFA9BE" w14:textId="68989703"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125.792</w:t>
            </w:r>
          </w:p>
        </w:tc>
        <w:tc>
          <w:tcPr>
            <w:tcW w:w="1276" w:type="dxa"/>
            <w:shd w:val="clear" w:color="auto" w:fill="DBE5F1"/>
            <w:vAlign w:val="center"/>
          </w:tcPr>
          <w:p w14:paraId="504FBBD5" w14:textId="5A1D958B"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144.579</w:t>
            </w:r>
          </w:p>
        </w:tc>
        <w:tc>
          <w:tcPr>
            <w:tcW w:w="1417" w:type="dxa"/>
            <w:shd w:val="clear" w:color="auto" w:fill="DBE5F1"/>
            <w:vAlign w:val="center"/>
          </w:tcPr>
          <w:p w14:paraId="1DE5C41B" w14:textId="3B928ED3"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-12,99</w:t>
            </w:r>
          </w:p>
        </w:tc>
        <w:tc>
          <w:tcPr>
            <w:tcW w:w="1336" w:type="dxa"/>
            <w:shd w:val="clear" w:color="auto" w:fill="DBE5F1"/>
            <w:vAlign w:val="center"/>
          </w:tcPr>
          <w:p w14:paraId="12A0FE9A" w14:textId="7FD93F9D"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25,16</w:t>
            </w:r>
          </w:p>
        </w:tc>
        <w:tc>
          <w:tcPr>
            <w:tcW w:w="1416" w:type="dxa"/>
            <w:shd w:val="clear" w:color="auto" w:fill="DBE5F1"/>
            <w:vAlign w:val="center"/>
          </w:tcPr>
          <w:p w14:paraId="455415AA" w14:textId="2877CF16"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374.208 </w:t>
            </w:r>
          </w:p>
        </w:tc>
      </w:tr>
      <w:tr w:rsidR="00954591" w:rsidRPr="00D079E5" w14:paraId="777D4898" w14:textId="77777777" w:rsidTr="00954591">
        <w:trPr>
          <w:trHeight w:val="300"/>
          <w:jc w:val="center"/>
        </w:trPr>
        <w:tc>
          <w:tcPr>
            <w:tcW w:w="2547" w:type="dxa"/>
            <w:shd w:val="clear" w:color="auto" w:fill="DBE5F1"/>
            <w:noWrap/>
            <w:hideMark/>
          </w:tcPr>
          <w:p w14:paraId="549152A5"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Њ - Противпожарна заштита</w:t>
            </w:r>
          </w:p>
        </w:tc>
        <w:tc>
          <w:tcPr>
            <w:tcW w:w="1499" w:type="dxa"/>
            <w:shd w:val="clear" w:color="auto" w:fill="DBE5F1"/>
            <w:noWrap/>
            <w:vAlign w:val="center"/>
          </w:tcPr>
          <w:p w14:paraId="661C5503" w14:textId="7F55E198"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336" w:type="dxa"/>
            <w:shd w:val="clear" w:color="auto" w:fill="DBE5F1"/>
            <w:noWrap/>
            <w:vAlign w:val="center"/>
          </w:tcPr>
          <w:p w14:paraId="67F64275" w14:textId="03C9FC19"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276" w:type="dxa"/>
            <w:shd w:val="clear" w:color="auto" w:fill="DBE5F1"/>
            <w:vAlign w:val="center"/>
          </w:tcPr>
          <w:p w14:paraId="6D6071B2" w14:textId="7B014445"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27F6A8C9" w14:textId="065C4CF0"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3CB5E8E2" w14:textId="63F9EF40"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p>
        </w:tc>
        <w:tc>
          <w:tcPr>
            <w:tcW w:w="1416" w:type="dxa"/>
            <w:shd w:val="clear" w:color="auto" w:fill="DBE5F1"/>
            <w:vAlign w:val="center"/>
          </w:tcPr>
          <w:p w14:paraId="29B3F2FB" w14:textId="139B83EB"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   </w:t>
            </w:r>
          </w:p>
        </w:tc>
      </w:tr>
      <w:tr w:rsidR="00954591" w:rsidRPr="00D079E5" w14:paraId="4C8B371B" w14:textId="77777777" w:rsidTr="00954591">
        <w:trPr>
          <w:trHeight w:val="300"/>
          <w:jc w:val="center"/>
        </w:trPr>
        <w:tc>
          <w:tcPr>
            <w:tcW w:w="2547" w:type="dxa"/>
            <w:shd w:val="clear" w:color="auto" w:fill="DBE5F1"/>
            <w:noWrap/>
            <w:hideMark/>
          </w:tcPr>
          <w:p w14:paraId="1C56DF04"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Љ - Заштита и спасување</w:t>
            </w:r>
          </w:p>
        </w:tc>
        <w:tc>
          <w:tcPr>
            <w:tcW w:w="1499" w:type="dxa"/>
            <w:shd w:val="clear" w:color="auto" w:fill="DBE5F1"/>
            <w:noWrap/>
            <w:vAlign w:val="center"/>
          </w:tcPr>
          <w:p w14:paraId="4BB6503A" w14:textId="09F155B5"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87.440</w:t>
            </w:r>
          </w:p>
        </w:tc>
        <w:tc>
          <w:tcPr>
            <w:tcW w:w="1336" w:type="dxa"/>
            <w:shd w:val="clear" w:color="auto" w:fill="DBE5F1"/>
            <w:noWrap/>
            <w:vAlign w:val="center"/>
          </w:tcPr>
          <w:p w14:paraId="2C30AE9E" w14:textId="460AF964"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276" w:type="dxa"/>
            <w:shd w:val="clear" w:color="auto" w:fill="DBE5F1"/>
            <w:vAlign w:val="center"/>
          </w:tcPr>
          <w:p w14:paraId="62A7AC4D" w14:textId="7683157D"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5589FC0F" w14:textId="1E00343C"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2997AF7B" w14:textId="434BCC5C"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6" w:type="dxa"/>
            <w:shd w:val="clear" w:color="auto" w:fill="DBE5F1"/>
            <w:vAlign w:val="center"/>
          </w:tcPr>
          <w:p w14:paraId="3B33C7F8" w14:textId="09DE7C53"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87.440 </w:t>
            </w:r>
          </w:p>
        </w:tc>
      </w:tr>
      <w:tr w:rsidR="00954591" w:rsidRPr="00D079E5" w14:paraId="3AF57CE5" w14:textId="77777777" w:rsidTr="00954591">
        <w:trPr>
          <w:trHeight w:val="300"/>
          <w:jc w:val="center"/>
        </w:trPr>
        <w:tc>
          <w:tcPr>
            <w:tcW w:w="2547" w:type="dxa"/>
            <w:shd w:val="clear" w:color="auto" w:fill="DBE5F1"/>
            <w:noWrap/>
            <w:hideMark/>
          </w:tcPr>
          <w:p w14:paraId="13CDE1A0"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Џ- Родова еднаквост</w:t>
            </w:r>
          </w:p>
        </w:tc>
        <w:tc>
          <w:tcPr>
            <w:tcW w:w="1499" w:type="dxa"/>
            <w:shd w:val="clear" w:color="auto" w:fill="DBE5F1"/>
            <w:noWrap/>
            <w:vAlign w:val="center"/>
          </w:tcPr>
          <w:p w14:paraId="5C55704B" w14:textId="358CDFE3"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30.000</w:t>
            </w:r>
          </w:p>
        </w:tc>
        <w:tc>
          <w:tcPr>
            <w:tcW w:w="1336" w:type="dxa"/>
            <w:shd w:val="clear" w:color="auto" w:fill="DBE5F1"/>
            <w:noWrap/>
            <w:vAlign w:val="center"/>
          </w:tcPr>
          <w:p w14:paraId="54C1DDCA" w14:textId="5C45EB09"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color w:val="000000"/>
                <w:sz w:val="20"/>
                <w:szCs w:val="20"/>
              </w:rPr>
              <w:t>0</w:t>
            </w:r>
          </w:p>
        </w:tc>
        <w:tc>
          <w:tcPr>
            <w:tcW w:w="1276" w:type="dxa"/>
            <w:shd w:val="clear" w:color="auto" w:fill="DBE5F1"/>
            <w:vAlign w:val="center"/>
          </w:tcPr>
          <w:p w14:paraId="2C66617B" w14:textId="71134F22"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7" w:type="dxa"/>
            <w:shd w:val="clear" w:color="auto" w:fill="DBE5F1"/>
            <w:vAlign w:val="center"/>
          </w:tcPr>
          <w:p w14:paraId="6EB67004" w14:textId="08E0993F"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Pr>
                <w:rFonts w:ascii="Cambria" w:eastAsia="Times New Roman" w:hAnsi="Cambria" w:cs="Calibri"/>
                <w:color w:val="000000"/>
                <w:sz w:val="20"/>
                <w:szCs w:val="20"/>
                <w:lang w:val="mk-MK" w:eastAsia="ja-JP"/>
              </w:rPr>
              <w:t>0</w:t>
            </w:r>
          </w:p>
        </w:tc>
        <w:tc>
          <w:tcPr>
            <w:tcW w:w="1336" w:type="dxa"/>
            <w:shd w:val="clear" w:color="auto" w:fill="DBE5F1"/>
            <w:vAlign w:val="center"/>
          </w:tcPr>
          <w:p w14:paraId="67F43C77" w14:textId="4DEBAACE"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0</w:t>
            </w:r>
          </w:p>
        </w:tc>
        <w:tc>
          <w:tcPr>
            <w:tcW w:w="1416" w:type="dxa"/>
            <w:shd w:val="clear" w:color="auto" w:fill="DBE5F1"/>
            <w:vAlign w:val="center"/>
          </w:tcPr>
          <w:p w14:paraId="1FC09A8B" w14:textId="4BE672AA"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color w:val="000000"/>
                <w:sz w:val="20"/>
                <w:szCs w:val="20"/>
              </w:rPr>
              <w:t xml:space="preserve">             30.000 </w:t>
            </w:r>
          </w:p>
        </w:tc>
      </w:tr>
      <w:tr w:rsidR="00954591" w:rsidRPr="00D079E5" w14:paraId="6CA7349E" w14:textId="77777777" w:rsidTr="00954591">
        <w:trPr>
          <w:trHeight w:val="300"/>
          <w:jc w:val="center"/>
        </w:trPr>
        <w:tc>
          <w:tcPr>
            <w:tcW w:w="2547" w:type="dxa"/>
            <w:shd w:val="clear" w:color="auto" w:fill="DBE5F1"/>
            <w:noWrap/>
            <w:hideMark/>
          </w:tcPr>
          <w:p w14:paraId="76C53215" w14:textId="77777777" w:rsidR="00954591" w:rsidRPr="00D079E5" w:rsidRDefault="00954591" w:rsidP="00954591">
            <w:pPr>
              <w:widowControl/>
              <w:autoSpaceDE/>
              <w:autoSpaceDN/>
              <w:rPr>
                <w:rFonts w:ascii="Cambria" w:eastAsia="Times New Roman" w:hAnsi="Cambria" w:cs="Calibri"/>
                <w:b/>
                <w:bCs/>
                <w:color w:val="000000"/>
                <w:sz w:val="18"/>
                <w:szCs w:val="18"/>
                <w:lang w:val="mk-MK"/>
              </w:rPr>
            </w:pPr>
            <w:r w:rsidRPr="00D079E5">
              <w:rPr>
                <w:rFonts w:ascii="Cambria" w:eastAsia="Times New Roman" w:hAnsi="Cambria" w:cs="Calibri"/>
                <w:b/>
                <w:bCs/>
                <w:color w:val="000000"/>
                <w:sz w:val="18"/>
                <w:szCs w:val="18"/>
                <w:lang w:val="mk-MK"/>
              </w:rPr>
              <w:t>Вкупно</w:t>
            </w:r>
          </w:p>
        </w:tc>
        <w:tc>
          <w:tcPr>
            <w:tcW w:w="1499" w:type="dxa"/>
            <w:shd w:val="clear" w:color="auto" w:fill="DBE5F1"/>
            <w:noWrap/>
            <w:vAlign w:val="center"/>
          </w:tcPr>
          <w:p w14:paraId="061F481E" w14:textId="7352A788"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b/>
                <w:bCs/>
                <w:color w:val="000000"/>
                <w:sz w:val="20"/>
                <w:szCs w:val="20"/>
              </w:rPr>
              <w:t>117.181.879</w:t>
            </w:r>
          </w:p>
        </w:tc>
        <w:tc>
          <w:tcPr>
            <w:tcW w:w="1336" w:type="dxa"/>
            <w:shd w:val="clear" w:color="auto" w:fill="DBE5F1"/>
            <w:noWrap/>
            <w:vAlign w:val="center"/>
          </w:tcPr>
          <w:p w14:paraId="791E5D5E" w14:textId="13C3BB0B" w:rsidR="00954591" w:rsidRPr="00954591" w:rsidRDefault="00954591" w:rsidP="00954591">
            <w:pPr>
              <w:widowControl/>
              <w:autoSpaceDE/>
              <w:autoSpaceDN/>
              <w:jc w:val="right"/>
              <w:rPr>
                <w:rFonts w:ascii="Cambria" w:eastAsia="Times New Roman" w:hAnsi="Cambria" w:cs="Calibri"/>
                <w:color w:val="000000"/>
                <w:sz w:val="20"/>
                <w:szCs w:val="20"/>
                <w:lang w:val="mk-MK"/>
              </w:rPr>
            </w:pPr>
            <w:r w:rsidRPr="00954591">
              <w:rPr>
                <w:rFonts w:ascii="Cambria" w:hAnsi="Cambria"/>
                <w:b/>
                <w:bCs/>
                <w:color w:val="000000"/>
                <w:sz w:val="20"/>
                <w:szCs w:val="20"/>
              </w:rPr>
              <w:t>49.242.480</w:t>
            </w:r>
          </w:p>
        </w:tc>
        <w:tc>
          <w:tcPr>
            <w:tcW w:w="1276" w:type="dxa"/>
            <w:shd w:val="clear" w:color="auto" w:fill="DBE5F1"/>
            <w:vAlign w:val="center"/>
          </w:tcPr>
          <w:p w14:paraId="1CF0E160" w14:textId="19F7CAC3"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b/>
                <w:bCs/>
                <w:color w:val="000000"/>
                <w:sz w:val="20"/>
                <w:szCs w:val="20"/>
              </w:rPr>
              <w:t>41.715.495</w:t>
            </w:r>
          </w:p>
        </w:tc>
        <w:tc>
          <w:tcPr>
            <w:tcW w:w="1417" w:type="dxa"/>
            <w:shd w:val="clear" w:color="auto" w:fill="DBE5F1"/>
            <w:vAlign w:val="center"/>
          </w:tcPr>
          <w:p w14:paraId="6002EE06" w14:textId="3F3E863D"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b/>
                <w:bCs/>
                <w:color w:val="000000"/>
                <w:sz w:val="20"/>
                <w:szCs w:val="20"/>
              </w:rPr>
              <w:t>18,04</w:t>
            </w:r>
          </w:p>
        </w:tc>
        <w:tc>
          <w:tcPr>
            <w:tcW w:w="1336" w:type="dxa"/>
            <w:shd w:val="clear" w:color="auto" w:fill="DBE5F1"/>
            <w:vAlign w:val="center"/>
          </w:tcPr>
          <w:p w14:paraId="6B724753" w14:textId="02E854FA"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b/>
                <w:bCs/>
                <w:color w:val="000000"/>
                <w:sz w:val="20"/>
                <w:szCs w:val="20"/>
              </w:rPr>
              <w:t>42,02</w:t>
            </w:r>
          </w:p>
        </w:tc>
        <w:tc>
          <w:tcPr>
            <w:tcW w:w="1416" w:type="dxa"/>
            <w:shd w:val="clear" w:color="auto" w:fill="DBE5F1"/>
            <w:vAlign w:val="center"/>
          </w:tcPr>
          <w:p w14:paraId="1A27319E" w14:textId="718FF0F8" w:rsidR="00954591" w:rsidRPr="00954591" w:rsidRDefault="00954591" w:rsidP="00954591">
            <w:pPr>
              <w:widowControl/>
              <w:autoSpaceDE/>
              <w:autoSpaceDN/>
              <w:jc w:val="right"/>
              <w:rPr>
                <w:rFonts w:ascii="Cambria" w:eastAsia="Times New Roman" w:hAnsi="Cambria" w:cs="Calibri"/>
                <w:color w:val="000000"/>
                <w:sz w:val="20"/>
                <w:szCs w:val="20"/>
                <w:lang w:val="mk-MK" w:eastAsia="ja-JP"/>
              </w:rPr>
            </w:pPr>
            <w:r w:rsidRPr="00954591">
              <w:rPr>
                <w:rFonts w:ascii="Cambria" w:hAnsi="Cambria"/>
                <w:b/>
                <w:bCs/>
                <w:color w:val="000000"/>
                <w:sz w:val="20"/>
                <w:szCs w:val="20"/>
              </w:rPr>
              <w:t xml:space="preserve">   67.939.399 </w:t>
            </w:r>
          </w:p>
        </w:tc>
      </w:tr>
    </w:tbl>
    <w:p w14:paraId="659A7068" w14:textId="77777777" w:rsidR="001C41E5" w:rsidRPr="00D079E5" w:rsidRDefault="001C41E5">
      <w:pPr>
        <w:pStyle w:val="BodyText"/>
        <w:spacing w:before="4"/>
        <w:rPr>
          <w:rFonts w:ascii="Cambria" w:hAnsi="Cambria" w:cs="Calibri"/>
          <w:sz w:val="2"/>
          <w:lang w:val="mk-MK"/>
        </w:rPr>
      </w:pPr>
    </w:p>
    <w:p w14:paraId="70D72BE8" w14:textId="77777777" w:rsidR="00A218DF" w:rsidRPr="00D079E5" w:rsidRDefault="00A218DF">
      <w:pPr>
        <w:pStyle w:val="BodyText"/>
        <w:spacing w:before="4"/>
        <w:rPr>
          <w:rFonts w:ascii="Cambria" w:hAnsi="Cambria" w:cs="Calibri"/>
          <w:sz w:val="2"/>
          <w:lang w:val="mk-MK"/>
        </w:rPr>
      </w:pPr>
    </w:p>
    <w:p w14:paraId="09BC533A" w14:textId="77777777" w:rsidR="00A218DF" w:rsidRPr="00D079E5" w:rsidRDefault="00A218DF">
      <w:pPr>
        <w:pStyle w:val="BodyText"/>
        <w:spacing w:before="4"/>
        <w:rPr>
          <w:rFonts w:ascii="Cambria" w:hAnsi="Cambria" w:cs="Calibri"/>
          <w:sz w:val="2"/>
          <w:lang w:val="mk-MK"/>
        </w:rPr>
      </w:pPr>
    </w:p>
    <w:p w14:paraId="18D199EF" w14:textId="77777777" w:rsidR="00A218DF" w:rsidRPr="00D079E5" w:rsidRDefault="00A218DF">
      <w:pPr>
        <w:pStyle w:val="BodyText"/>
        <w:spacing w:before="4"/>
        <w:rPr>
          <w:rFonts w:ascii="Cambria" w:hAnsi="Cambria" w:cs="Calibri"/>
          <w:sz w:val="2"/>
          <w:lang w:val="mk-MK"/>
        </w:rPr>
      </w:pPr>
    </w:p>
    <w:p w14:paraId="3C0B32B4" w14:textId="77777777" w:rsidR="00A218DF" w:rsidRPr="00D079E5" w:rsidRDefault="00A218DF">
      <w:pPr>
        <w:pStyle w:val="BodyText"/>
        <w:spacing w:before="4"/>
        <w:rPr>
          <w:rFonts w:ascii="Cambria" w:hAnsi="Cambria" w:cs="Calibri"/>
          <w:sz w:val="2"/>
          <w:lang w:val="mk-MK"/>
        </w:rPr>
      </w:pPr>
    </w:p>
    <w:p w14:paraId="14A4E4CE" w14:textId="77777777" w:rsidR="00A218DF" w:rsidRPr="00D079E5" w:rsidRDefault="00A218DF">
      <w:pPr>
        <w:pStyle w:val="BodyText"/>
        <w:spacing w:before="4"/>
        <w:rPr>
          <w:rFonts w:ascii="Cambria" w:hAnsi="Cambria" w:cs="Calibri"/>
          <w:sz w:val="2"/>
          <w:lang w:val="mk-MK"/>
        </w:rPr>
      </w:pPr>
    </w:p>
    <w:p w14:paraId="14EA7C45" w14:textId="77777777" w:rsidR="00A218DF" w:rsidRPr="00D079E5" w:rsidRDefault="00A218DF">
      <w:pPr>
        <w:pStyle w:val="BodyText"/>
        <w:spacing w:before="4"/>
        <w:rPr>
          <w:rFonts w:ascii="Cambria" w:hAnsi="Cambria" w:cs="Calibri"/>
          <w:sz w:val="2"/>
          <w:lang w:val="mk-MK"/>
        </w:rPr>
      </w:pPr>
    </w:p>
    <w:p w14:paraId="02AE16D9" w14:textId="77777777" w:rsidR="00A218DF" w:rsidRPr="00D079E5" w:rsidRDefault="00A218DF">
      <w:pPr>
        <w:pStyle w:val="BodyText"/>
        <w:spacing w:before="4"/>
        <w:rPr>
          <w:rFonts w:ascii="Cambria" w:hAnsi="Cambria" w:cs="Calibri"/>
          <w:sz w:val="2"/>
          <w:lang w:val="mk-MK"/>
        </w:rPr>
      </w:pPr>
    </w:p>
    <w:p w14:paraId="6BAF23A6" w14:textId="77777777" w:rsidR="00A218DF" w:rsidRPr="00D079E5" w:rsidRDefault="00A218DF">
      <w:pPr>
        <w:pStyle w:val="BodyText"/>
        <w:spacing w:before="4"/>
        <w:rPr>
          <w:rFonts w:ascii="Cambria" w:hAnsi="Cambria" w:cs="Calibri"/>
          <w:sz w:val="2"/>
          <w:lang w:val="mk-MK"/>
        </w:rPr>
      </w:pPr>
    </w:p>
    <w:p w14:paraId="38F78694" w14:textId="77777777" w:rsidR="00A218DF" w:rsidRPr="00D079E5" w:rsidRDefault="00A218DF">
      <w:pPr>
        <w:pStyle w:val="BodyText"/>
        <w:spacing w:before="4"/>
        <w:rPr>
          <w:rFonts w:ascii="Cambria" w:hAnsi="Cambria" w:cs="Calibri"/>
          <w:sz w:val="2"/>
          <w:lang w:val="mk-MK"/>
        </w:rPr>
      </w:pPr>
    </w:p>
    <w:p w14:paraId="0AF29C22" w14:textId="77777777" w:rsidR="00A218DF" w:rsidRPr="00D079E5" w:rsidRDefault="00A218DF">
      <w:pPr>
        <w:pStyle w:val="BodyText"/>
        <w:spacing w:before="4"/>
        <w:rPr>
          <w:rFonts w:ascii="Cambria" w:hAnsi="Cambria" w:cs="Calibri"/>
          <w:sz w:val="2"/>
          <w:lang w:val="mk-MK"/>
        </w:rPr>
      </w:pPr>
    </w:p>
    <w:p w14:paraId="185C78F4" w14:textId="77777777" w:rsidR="00A218DF" w:rsidRPr="00D079E5" w:rsidRDefault="00A218DF">
      <w:pPr>
        <w:pStyle w:val="BodyText"/>
        <w:spacing w:before="4"/>
        <w:rPr>
          <w:rFonts w:ascii="Cambria" w:hAnsi="Cambria" w:cs="Calibri"/>
          <w:sz w:val="2"/>
          <w:lang w:val="mk-MK"/>
        </w:rPr>
      </w:pPr>
    </w:p>
    <w:p w14:paraId="2E98EFC0" w14:textId="77777777" w:rsidR="00A218DF" w:rsidRPr="00D079E5" w:rsidRDefault="00A218DF">
      <w:pPr>
        <w:pStyle w:val="BodyText"/>
        <w:spacing w:before="4"/>
        <w:rPr>
          <w:rFonts w:ascii="Cambria" w:hAnsi="Cambria" w:cs="Calibri"/>
          <w:sz w:val="2"/>
          <w:lang w:val="mk-MK"/>
        </w:rPr>
      </w:pPr>
    </w:p>
    <w:p w14:paraId="3C325AB0" w14:textId="77777777" w:rsidR="00A218DF" w:rsidRPr="00D079E5" w:rsidRDefault="00A96560" w:rsidP="001B0A89">
      <w:pPr>
        <w:pStyle w:val="BodyText"/>
        <w:spacing w:before="120"/>
        <w:ind w:left="567" w:right="500"/>
        <w:jc w:val="both"/>
        <w:rPr>
          <w:rFonts w:ascii="Cambria" w:hAnsi="Cambria" w:cs="Calibri"/>
          <w:lang w:val="mk-MK"/>
        </w:rPr>
      </w:pPr>
      <w:r w:rsidRPr="00D079E5">
        <w:rPr>
          <w:rFonts w:ascii="Cambria" w:hAnsi="Cambria" w:cs="Calibri"/>
          <w:lang w:val="mk-MK"/>
        </w:rPr>
        <w:t>Некои од позначај</w:t>
      </w:r>
      <w:r w:rsidR="00FB7455" w:rsidRPr="00D079E5">
        <w:rPr>
          <w:rFonts w:ascii="Cambria" w:hAnsi="Cambria" w:cs="Calibri"/>
          <w:lang w:val="mk-MK"/>
        </w:rPr>
        <w:t>ните расходи кои се реализирани</w:t>
      </w:r>
      <w:r w:rsidRPr="00D079E5">
        <w:rPr>
          <w:rFonts w:ascii="Cambria" w:hAnsi="Cambria" w:cs="Calibri"/>
          <w:lang w:val="mk-MK"/>
        </w:rPr>
        <w:t xml:space="preserve"> во одделните програми/надлежности и во однос на планираните се забележуваат кај :</w:t>
      </w:r>
    </w:p>
    <w:p w14:paraId="3FC84FF4" w14:textId="3A6F8F72" w:rsidR="00954591" w:rsidRPr="00D079E5" w:rsidRDefault="00954591" w:rsidP="00954591">
      <w:pPr>
        <w:pStyle w:val="ListParagraph"/>
        <w:numPr>
          <w:ilvl w:val="0"/>
          <w:numId w:val="5"/>
        </w:numPr>
        <w:tabs>
          <w:tab w:val="left" w:pos="851"/>
        </w:tabs>
        <w:spacing w:before="60"/>
        <w:ind w:left="851" w:right="499" w:hanging="284"/>
        <w:rPr>
          <w:rFonts w:ascii="Cambria" w:hAnsi="Cambria" w:cs="Calibri"/>
          <w:lang w:val="mk-MK"/>
        </w:rPr>
      </w:pPr>
      <w:r>
        <w:rPr>
          <w:rFonts w:ascii="Cambria" w:hAnsi="Cambria" w:cs="Calibri"/>
          <w:sz w:val="24"/>
          <w:lang w:val="mk-MK"/>
        </w:rPr>
        <w:t>Спорт и рекреација</w:t>
      </w:r>
      <w:r w:rsidRPr="002D5F2B">
        <w:rPr>
          <w:rFonts w:ascii="Cambria" w:hAnsi="Cambria" w:cs="Calibri"/>
          <w:sz w:val="24"/>
          <w:lang w:val="mk-MK"/>
        </w:rPr>
        <w:t xml:space="preserve"> </w:t>
      </w:r>
      <w:r w:rsidRPr="00D079E5">
        <w:rPr>
          <w:rFonts w:ascii="Cambria" w:hAnsi="Cambria" w:cs="Calibri"/>
          <w:sz w:val="24"/>
          <w:lang w:val="mk-MK"/>
        </w:rPr>
        <w:t xml:space="preserve">има реализација во износ од </w:t>
      </w:r>
      <w:r>
        <w:rPr>
          <w:rFonts w:ascii="Cambria" w:hAnsi="Cambria" w:cs="Calibri"/>
          <w:sz w:val="24"/>
          <w:lang w:val="mk-MK"/>
        </w:rPr>
        <w:t>1.606.134</w:t>
      </w:r>
      <w:r w:rsidRPr="00D079E5">
        <w:rPr>
          <w:rFonts w:ascii="Cambria" w:hAnsi="Cambria" w:cs="Calibri"/>
          <w:sz w:val="24"/>
          <w:lang w:val="mk-MK"/>
        </w:rPr>
        <w:t xml:space="preserve"> ден., или реализација од </w:t>
      </w:r>
      <w:r>
        <w:rPr>
          <w:rFonts w:ascii="Cambria" w:hAnsi="Cambria" w:cs="Calibri"/>
          <w:sz w:val="24"/>
          <w:lang w:val="mk-MK"/>
        </w:rPr>
        <w:t>89,69</w:t>
      </w:r>
      <w:r w:rsidRPr="00D079E5">
        <w:rPr>
          <w:rFonts w:ascii="Cambria" w:hAnsi="Cambria" w:cs="Calibri"/>
          <w:sz w:val="24"/>
          <w:lang w:val="mk-MK"/>
        </w:rPr>
        <w:t>% во однос на планираното за 202</w:t>
      </w:r>
      <w:r>
        <w:rPr>
          <w:rFonts w:ascii="Cambria" w:hAnsi="Cambria" w:cs="Calibri"/>
          <w:sz w:val="24"/>
          <w:lang w:val="mk-MK"/>
        </w:rPr>
        <w:t>5</w:t>
      </w:r>
      <w:r w:rsidRPr="00D079E5">
        <w:rPr>
          <w:rFonts w:ascii="Cambria" w:hAnsi="Cambria" w:cs="Calibri"/>
          <w:sz w:val="24"/>
          <w:lang w:val="mk-MK"/>
        </w:rPr>
        <w:t xml:space="preserve"> год.</w:t>
      </w:r>
      <w:r>
        <w:rPr>
          <w:rFonts w:ascii="Cambria" w:hAnsi="Cambria" w:cs="Calibri"/>
          <w:sz w:val="24"/>
          <w:lang w:val="mk-MK"/>
        </w:rPr>
        <w:t xml:space="preserve"> </w:t>
      </w:r>
      <w:r w:rsidRPr="00D079E5">
        <w:rPr>
          <w:rFonts w:ascii="Cambria" w:hAnsi="Cambria" w:cs="Calibri"/>
          <w:lang w:val="mk-MK"/>
        </w:rPr>
        <w:t>(Табела бр.4)</w:t>
      </w:r>
    </w:p>
    <w:p w14:paraId="74DBAA96" w14:textId="77777777" w:rsidR="00954591" w:rsidRPr="00D079E5" w:rsidRDefault="00954591" w:rsidP="00954591">
      <w:pPr>
        <w:pStyle w:val="ListParagraph"/>
        <w:numPr>
          <w:ilvl w:val="0"/>
          <w:numId w:val="5"/>
        </w:numPr>
        <w:tabs>
          <w:tab w:val="left" w:pos="851"/>
        </w:tabs>
        <w:spacing w:before="60"/>
        <w:ind w:left="851" w:right="499" w:hanging="284"/>
        <w:rPr>
          <w:rFonts w:ascii="Cambria" w:hAnsi="Cambria" w:cs="Calibri"/>
          <w:sz w:val="24"/>
          <w:lang w:val="mk-MK"/>
        </w:rPr>
      </w:pPr>
      <w:r w:rsidRPr="00D079E5">
        <w:rPr>
          <w:rFonts w:ascii="Cambria" w:hAnsi="Cambria" w:cs="Calibri"/>
          <w:sz w:val="24"/>
          <w:lang w:val="mk-MK"/>
        </w:rPr>
        <w:t>Комунални дејности</w:t>
      </w:r>
      <w:r>
        <w:rPr>
          <w:rFonts w:ascii="Cambria" w:hAnsi="Cambria" w:cs="Calibri"/>
          <w:sz w:val="24"/>
          <w:lang w:val="mk-MK"/>
        </w:rPr>
        <w:t xml:space="preserve"> </w:t>
      </w:r>
      <w:r w:rsidRPr="00D079E5">
        <w:rPr>
          <w:rFonts w:ascii="Cambria" w:hAnsi="Cambria" w:cs="Calibri"/>
          <w:sz w:val="24"/>
          <w:lang w:val="mk-MK"/>
        </w:rPr>
        <w:t xml:space="preserve">се реализирани во износ од </w:t>
      </w:r>
      <w:r>
        <w:rPr>
          <w:rFonts w:ascii="Cambria" w:hAnsi="Cambria" w:cs="Calibri"/>
          <w:sz w:val="24"/>
          <w:lang w:val="mk-MK"/>
        </w:rPr>
        <w:t>13.936.516</w:t>
      </w:r>
      <w:r w:rsidRPr="00D079E5">
        <w:rPr>
          <w:rFonts w:ascii="Cambria" w:hAnsi="Cambria" w:cs="Calibri"/>
          <w:sz w:val="24"/>
          <w:lang w:val="mk-MK"/>
        </w:rPr>
        <w:t xml:space="preserve"> ден., или реализација од </w:t>
      </w:r>
      <w:r>
        <w:rPr>
          <w:rFonts w:ascii="Cambria" w:hAnsi="Cambria" w:cs="Calibri"/>
          <w:sz w:val="24"/>
          <w:lang w:val="mk-MK"/>
        </w:rPr>
        <w:t>50.97</w:t>
      </w:r>
      <w:r w:rsidRPr="00D079E5">
        <w:rPr>
          <w:rFonts w:ascii="Cambria" w:hAnsi="Cambria" w:cs="Calibri"/>
          <w:sz w:val="24"/>
          <w:lang w:val="mk-MK"/>
        </w:rPr>
        <w:t>% во однос на планираното за 202</w:t>
      </w:r>
      <w:r>
        <w:rPr>
          <w:rFonts w:ascii="Cambria" w:hAnsi="Cambria" w:cs="Calibri"/>
          <w:sz w:val="24"/>
          <w:lang w:val="mk-MK"/>
        </w:rPr>
        <w:t>5</w:t>
      </w:r>
      <w:r w:rsidRPr="00D079E5">
        <w:rPr>
          <w:rFonts w:ascii="Cambria" w:hAnsi="Cambria" w:cs="Calibri"/>
          <w:sz w:val="24"/>
          <w:lang w:val="mk-MK"/>
        </w:rPr>
        <w:t xml:space="preserve"> год</w:t>
      </w:r>
      <w:r w:rsidRPr="00D079E5">
        <w:rPr>
          <w:rFonts w:ascii="Cambria" w:hAnsi="Cambria" w:cs="Calibri"/>
          <w:spacing w:val="-2"/>
          <w:sz w:val="24"/>
          <w:lang w:val="mk-MK"/>
        </w:rPr>
        <w:t xml:space="preserve">. </w:t>
      </w:r>
      <w:r w:rsidRPr="00D079E5">
        <w:rPr>
          <w:rFonts w:ascii="Cambria" w:hAnsi="Cambria" w:cs="Calibri"/>
          <w:lang w:val="mk-MK"/>
        </w:rPr>
        <w:t>(Табела бр.4)</w:t>
      </w:r>
    </w:p>
    <w:p w14:paraId="72CDE5C8" w14:textId="6FFFDD1A" w:rsidR="001C41E5" w:rsidRPr="00D079E5" w:rsidRDefault="003250A8" w:rsidP="00954591">
      <w:pPr>
        <w:pStyle w:val="ListParagraph"/>
        <w:numPr>
          <w:ilvl w:val="0"/>
          <w:numId w:val="5"/>
        </w:numPr>
        <w:tabs>
          <w:tab w:val="left" w:pos="851"/>
        </w:tabs>
        <w:spacing w:before="60"/>
        <w:ind w:left="851" w:right="499" w:hanging="284"/>
        <w:rPr>
          <w:rFonts w:ascii="Cambria" w:hAnsi="Cambria" w:cs="Calibri"/>
          <w:sz w:val="24"/>
          <w:lang w:val="mk-MK"/>
        </w:rPr>
      </w:pPr>
      <w:r w:rsidRPr="00D079E5">
        <w:rPr>
          <w:rFonts w:ascii="Cambria" w:hAnsi="Cambria" w:cs="Calibri"/>
          <w:sz w:val="24"/>
          <w:lang w:val="mk-MK"/>
        </w:rPr>
        <w:t>Општинска</w:t>
      </w:r>
      <w:r w:rsidR="001C04EB" w:rsidRPr="002D5F2B">
        <w:rPr>
          <w:rFonts w:ascii="Cambria" w:hAnsi="Cambria" w:cs="Calibri"/>
          <w:sz w:val="24"/>
          <w:lang w:val="mk-MK"/>
        </w:rPr>
        <w:t xml:space="preserve"> </w:t>
      </w:r>
      <w:r w:rsidRPr="00D079E5">
        <w:rPr>
          <w:rFonts w:ascii="Cambria" w:hAnsi="Cambria" w:cs="Calibri"/>
          <w:sz w:val="24"/>
          <w:lang w:val="mk-MK"/>
        </w:rPr>
        <w:t>администрација</w:t>
      </w:r>
      <w:r w:rsidR="001C04EB" w:rsidRPr="002D5F2B">
        <w:rPr>
          <w:rFonts w:ascii="Cambria" w:hAnsi="Cambria" w:cs="Calibri"/>
          <w:sz w:val="24"/>
          <w:lang w:val="mk-MK"/>
        </w:rPr>
        <w:t xml:space="preserve"> </w:t>
      </w:r>
      <w:r w:rsidR="00A96560" w:rsidRPr="00D079E5">
        <w:rPr>
          <w:rFonts w:ascii="Cambria" w:hAnsi="Cambria" w:cs="Calibri"/>
          <w:sz w:val="24"/>
          <w:lang w:val="mk-MK"/>
        </w:rPr>
        <w:t xml:space="preserve">има реализирано расходи во износ од </w:t>
      </w:r>
      <w:r w:rsidR="00954591">
        <w:rPr>
          <w:rFonts w:ascii="Cambria" w:hAnsi="Cambria" w:cs="Calibri"/>
          <w:sz w:val="24"/>
          <w:lang w:val="mk-MK"/>
        </w:rPr>
        <w:t>10.259.613</w:t>
      </w:r>
      <w:r w:rsidR="000F68F0" w:rsidRPr="00D079E5">
        <w:rPr>
          <w:rFonts w:ascii="Cambria" w:hAnsi="Cambria" w:cs="Calibri"/>
          <w:sz w:val="24"/>
          <w:lang w:val="mk-MK"/>
        </w:rPr>
        <w:t xml:space="preserve"> </w:t>
      </w:r>
      <w:r w:rsidR="00FB7455" w:rsidRPr="00D079E5">
        <w:rPr>
          <w:rFonts w:ascii="Cambria" w:hAnsi="Cambria" w:cs="Calibri"/>
          <w:sz w:val="24"/>
          <w:lang w:val="mk-MK"/>
        </w:rPr>
        <w:t>ден.,</w:t>
      </w:r>
      <w:r w:rsidR="00A96560" w:rsidRPr="00D079E5">
        <w:rPr>
          <w:rFonts w:ascii="Cambria" w:hAnsi="Cambria" w:cs="Calibri"/>
          <w:sz w:val="24"/>
          <w:lang w:val="mk-MK"/>
        </w:rPr>
        <w:t xml:space="preserve"> или реализација од </w:t>
      </w:r>
      <w:r w:rsidR="00954591">
        <w:rPr>
          <w:rFonts w:ascii="Cambria" w:hAnsi="Cambria" w:cs="Calibri"/>
          <w:sz w:val="24"/>
          <w:lang w:val="mk-MK"/>
        </w:rPr>
        <w:t>41,67</w:t>
      </w:r>
      <w:r w:rsidR="00A96560" w:rsidRPr="00D079E5">
        <w:rPr>
          <w:rFonts w:ascii="Cambria" w:hAnsi="Cambria" w:cs="Calibri"/>
          <w:sz w:val="24"/>
          <w:lang w:val="mk-MK"/>
        </w:rPr>
        <w:t>% во однос на планираното за 202</w:t>
      </w:r>
      <w:r w:rsidR="00954591">
        <w:rPr>
          <w:rFonts w:ascii="Cambria" w:hAnsi="Cambria" w:cs="Calibri"/>
          <w:sz w:val="24"/>
          <w:lang w:val="mk-MK"/>
        </w:rPr>
        <w:t>5</w:t>
      </w:r>
      <w:r w:rsidR="00A96560" w:rsidRPr="00D079E5">
        <w:rPr>
          <w:rFonts w:ascii="Cambria" w:hAnsi="Cambria" w:cs="Calibri"/>
          <w:sz w:val="24"/>
          <w:lang w:val="mk-MK"/>
        </w:rPr>
        <w:t xml:space="preserve"> год.</w:t>
      </w:r>
      <w:r w:rsidR="00742AC1" w:rsidRPr="00D079E5">
        <w:rPr>
          <w:rFonts w:ascii="Cambria" w:hAnsi="Cambria" w:cs="Calibri"/>
          <w:lang w:val="mk-MK"/>
        </w:rPr>
        <w:t>(Табела бр.4)</w:t>
      </w:r>
    </w:p>
    <w:p w14:paraId="5FF50D4F" w14:textId="5CAEC752" w:rsidR="00A267D8" w:rsidRPr="00A267D8" w:rsidRDefault="00C5558A" w:rsidP="00954591">
      <w:pPr>
        <w:pStyle w:val="ListParagraph"/>
        <w:numPr>
          <w:ilvl w:val="0"/>
          <w:numId w:val="5"/>
        </w:numPr>
        <w:tabs>
          <w:tab w:val="left" w:pos="851"/>
        </w:tabs>
        <w:spacing w:before="60"/>
        <w:ind w:left="851" w:right="499" w:hanging="284"/>
        <w:rPr>
          <w:rFonts w:ascii="Cambria" w:hAnsi="Cambria" w:cs="Calibri"/>
          <w:sz w:val="24"/>
          <w:lang w:val="mk-MK"/>
        </w:rPr>
      </w:pPr>
      <w:r w:rsidRPr="00D079E5">
        <w:rPr>
          <w:rFonts w:ascii="Cambria" w:hAnsi="Cambria" w:cs="Calibri"/>
          <w:sz w:val="24"/>
          <w:lang w:val="mk-MK"/>
        </w:rPr>
        <w:t>Расходите за образование</w:t>
      </w:r>
      <w:r w:rsidR="00C422CE" w:rsidRPr="00C422CE">
        <w:rPr>
          <w:rFonts w:ascii="Cambria" w:hAnsi="Cambria" w:cs="Calibri"/>
          <w:sz w:val="24"/>
          <w:lang w:val="mk-MK"/>
        </w:rPr>
        <w:t xml:space="preserve"> </w:t>
      </w:r>
      <w:r w:rsidRPr="00D079E5">
        <w:rPr>
          <w:rFonts w:ascii="Cambria" w:hAnsi="Cambria" w:cs="Calibri"/>
          <w:sz w:val="24"/>
          <w:lang w:val="mk-MK"/>
        </w:rPr>
        <w:t>на</w:t>
      </w:r>
      <w:r w:rsidR="00C422CE" w:rsidRPr="00C422CE">
        <w:rPr>
          <w:rFonts w:ascii="Cambria" w:hAnsi="Cambria" w:cs="Calibri"/>
          <w:sz w:val="24"/>
          <w:lang w:val="mk-MK"/>
        </w:rPr>
        <w:t xml:space="preserve"> </w:t>
      </w:r>
      <w:r w:rsidRPr="00D079E5">
        <w:rPr>
          <w:rFonts w:ascii="Cambria" w:hAnsi="Cambria" w:cs="Calibri"/>
          <w:sz w:val="24"/>
          <w:lang w:val="mk-MK"/>
        </w:rPr>
        <w:t>општината</w:t>
      </w:r>
      <w:r w:rsidR="005862C4">
        <w:rPr>
          <w:rFonts w:ascii="Cambria" w:hAnsi="Cambria" w:cs="Calibri"/>
          <w:sz w:val="24"/>
          <w:lang w:val="de-DE"/>
        </w:rPr>
        <w:t xml:space="preserve"> </w:t>
      </w:r>
      <w:r w:rsidRPr="00D079E5">
        <w:rPr>
          <w:rFonts w:ascii="Cambria" w:hAnsi="Cambria" w:cs="Calibri"/>
          <w:sz w:val="24"/>
          <w:lang w:val="mk-MK"/>
        </w:rPr>
        <w:t xml:space="preserve">се реализирани  во износ од </w:t>
      </w:r>
      <w:r w:rsidR="00954591">
        <w:rPr>
          <w:rFonts w:ascii="Cambria" w:hAnsi="Cambria" w:cs="Calibri"/>
          <w:sz w:val="24"/>
          <w:lang w:val="mk-MK"/>
        </w:rPr>
        <w:t>21.189.145</w:t>
      </w:r>
      <w:r w:rsidR="000F68F0" w:rsidRPr="00D079E5">
        <w:rPr>
          <w:rFonts w:ascii="Cambria" w:hAnsi="Cambria" w:cs="Calibri"/>
          <w:sz w:val="24"/>
          <w:lang w:val="mk-MK"/>
        </w:rPr>
        <w:t xml:space="preserve"> </w:t>
      </w:r>
      <w:r w:rsidRPr="00D079E5">
        <w:rPr>
          <w:rFonts w:ascii="Cambria" w:hAnsi="Cambria" w:cs="Calibri"/>
          <w:sz w:val="24"/>
          <w:lang w:val="mk-MK"/>
        </w:rPr>
        <w:t xml:space="preserve">ден., или реализација од </w:t>
      </w:r>
      <w:r w:rsidR="00954591">
        <w:rPr>
          <w:rFonts w:ascii="Cambria" w:hAnsi="Cambria" w:cs="Calibri"/>
          <w:sz w:val="24"/>
          <w:lang w:val="mk-MK"/>
        </w:rPr>
        <w:t>40.56</w:t>
      </w:r>
      <w:r w:rsidRPr="00D079E5">
        <w:rPr>
          <w:rFonts w:ascii="Cambria" w:hAnsi="Cambria" w:cs="Calibri"/>
          <w:sz w:val="24"/>
          <w:lang w:val="mk-MK"/>
        </w:rPr>
        <w:t>% во однос на планираното за 202</w:t>
      </w:r>
      <w:r w:rsidR="00954591">
        <w:rPr>
          <w:rFonts w:ascii="Cambria" w:hAnsi="Cambria" w:cs="Calibri"/>
          <w:sz w:val="24"/>
          <w:lang w:val="mk-MK"/>
        </w:rPr>
        <w:t>5</w:t>
      </w:r>
      <w:r w:rsidRPr="00D079E5">
        <w:rPr>
          <w:rFonts w:ascii="Cambria" w:hAnsi="Cambria" w:cs="Calibri"/>
          <w:sz w:val="24"/>
          <w:lang w:val="mk-MK"/>
        </w:rPr>
        <w:t xml:space="preserve"> год.</w:t>
      </w:r>
      <w:r w:rsidR="00742AC1" w:rsidRPr="00D079E5">
        <w:rPr>
          <w:rFonts w:ascii="Cambria" w:hAnsi="Cambria" w:cs="Calibri"/>
          <w:lang w:val="mk-MK"/>
        </w:rPr>
        <w:t xml:space="preserve"> (Табела бр.4)</w:t>
      </w:r>
    </w:p>
    <w:p w14:paraId="02F8636E" w14:textId="77777777" w:rsidR="00A96560" w:rsidRDefault="00A96560" w:rsidP="00FB7455">
      <w:pPr>
        <w:tabs>
          <w:tab w:val="left" w:pos="656"/>
        </w:tabs>
        <w:ind w:right="500"/>
        <w:rPr>
          <w:rFonts w:ascii="Cambria" w:hAnsi="Cambria" w:cs="Calibri"/>
          <w:sz w:val="24"/>
          <w:lang w:val="mk-MK"/>
        </w:rPr>
      </w:pPr>
    </w:p>
    <w:p w14:paraId="40B47A9A" w14:textId="77777777" w:rsidR="00954591" w:rsidRPr="00D079E5" w:rsidRDefault="00954591" w:rsidP="00FB7455">
      <w:pPr>
        <w:tabs>
          <w:tab w:val="left" w:pos="656"/>
        </w:tabs>
        <w:ind w:right="500"/>
        <w:rPr>
          <w:rFonts w:ascii="Cambria" w:hAnsi="Cambria" w:cs="Calibri"/>
          <w:sz w:val="24"/>
          <w:lang w:val="mk-MK"/>
        </w:rPr>
      </w:pPr>
    </w:p>
    <w:p w14:paraId="0E0B1821" w14:textId="4E53DF74" w:rsidR="00A96560" w:rsidRPr="00D079E5" w:rsidRDefault="00A81DD2" w:rsidP="00502ECA">
      <w:pPr>
        <w:tabs>
          <w:tab w:val="left" w:pos="656"/>
        </w:tabs>
        <w:ind w:left="567" w:right="500"/>
        <w:jc w:val="both"/>
        <w:rPr>
          <w:rFonts w:ascii="Cambria" w:hAnsi="Cambria" w:cs="Calibri"/>
          <w:sz w:val="24"/>
          <w:szCs w:val="24"/>
          <w:lang w:val="mk-MK"/>
        </w:rPr>
      </w:pPr>
      <w:r w:rsidRPr="00D079E5">
        <w:rPr>
          <w:rFonts w:ascii="Cambria" w:hAnsi="Cambria" w:cs="Calibri"/>
          <w:sz w:val="24"/>
          <w:szCs w:val="24"/>
          <w:lang w:val="mk-MK"/>
        </w:rPr>
        <w:t xml:space="preserve">Во извештајниот период, општината нема извршено реализација на расходите </w:t>
      </w:r>
      <w:r w:rsidR="00A267D8">
        <w:rPr>
          <w:rFonts w:ascii="Cambria" w:hAnsi="Cambria" w:cs="Calibri"/>
          <w:sz w:val="24"/>
          <w:szCs w:val="24"/>
          <w:lang w:val="mk-MK"/>
        </w:rPr>
        <w:t xml:space="preserve">кај </w:t>
      </w:r>
      <w:r w:rsidRPr="00D079E5">
        <w:rPr>
          <w:rFonts w:ascii="Cambria" w:hAnsi="Cambria" w:cs="Calibri"/>
          <w:sz w:val="24"/>
          <w:szCs w:val="24"/>
          <w:lang w:val="mk-MK"/>
        </w:rPr>
        <w:t xml:space="preserve">надлежностите </w:t>
      </w:r>
      <w:r w:rsidR="00954591">
        <w:rPr>
          <w:rFonts w:ascii="Cambria" w:hAnsi="Cambria" w:cs="Calibri"/>
          <w:sz w:val="24"/>
          <w:szCs w:val="24"/>
          <w:lang w:val="mk-MK"/>
        </w:rPr>
        <w:t>Г</w:t>
      </w:r>
      <w:r w:rsidRPr="00D079E5">
        <w:rPr>
          <w:rFonts w:ascii="Cambria" w:hAnsi="Cambria" w:cs="Calibri"/>
          <w:sz w:val="24"/>
          <w:szCs w:val="24"/>
          <w:lang w:val="mk-MK"/>
        </w:rPr>
        <w:t xml:space="preserve"> - </w:t>
      </w:r>
      <w:r w:rsidR="00954591">
        <w:rPr>
          <w:rFonts w:ascii="Cambria" w:hAnsi="Cambria" w:cs="Calibri"/>
          <w:sz w:val="24"/>
          <w:szCs w:val="24"/>
          <w:lang w:val="mk-MK"/>
        </w:rPr>
        <w:t>Локален економски развој</w:t>
      </w:r>
      <w:r w:rsidRPr="00D079E5">
        <w:rPr>
          <w:rFonts w:ascii="Cambria" w:hAnsi="Cambria" w:cs="Calibri"/>
          <w:sz w:val="24"/>
          <w:szCs w:val="24"/>
          <w:lang w:val="mk-MK"/>
        </w:rPr>
        <w:t xml:space="preserve"> </w:t>
      </w:r>
      <w:r w:rsidR="00502ECA">
        <w:rPr>
          <w:rFonts w:ascii="Cambria" w:hAnsi="Cambria" w:cs="Calibri"/>
          <w:sz w:val="24"/>
          <w:szCs w:val="24"/>
          <w:lang w:val="mk-MK"/>
        </w:rPr>
        <w:t>, Џ – Родова еднаковост</w:t>
      </w:r>
      <w:r w:rsidR="00954591">
        <w:rPr>
          <w:rFonts w:ascii="Cambria" w:hAnsi="Cambria" w:cs="Calibri"/>
          <w:sz w:val="24"/>
          <w:szCs w:val="24"/>
          <w:lang w:val="mk-MK"/>
        </w:rPr>
        <w:t xml:space="preserve"> </w:t>
      </w:r>
      <w:r w:rsidR="00502ECA">
        <w:rPr>
          <w:rFonts w:ascii="Cambria" w:hAnsi="Cambria" w:cs="Calibri"/>
          <w:sz w:val="24"/>
          <w:szCs w:val="24"/>
          <w:lang w:val="mk-MK"/>
        </w:rPr>
        <w:t xml:space="preserve">и </w:t>
      </w:r>
      <w:r w:rsidRPr="00D079E5">
        <w:rPr>
          <w:rFonts w:ascii="Cambria" w:hAnsi="Cambria" w:cs="Calibri"/>
          <w:sz w:val="24"/>
          <w:szCs w:val="24"/>
          <w:lang w:val="mk-MK"/>
        </w:rPr>
        <w:t xml:space="preserve"> Љ - Заштита и спасување.  </w:t>
      </w:r>
    </w:p>
    <w:p w14:paraId="5AA96110" w14:textId="77777777" w:rsidR="001C41E5" w:rsidRPr="00D079E5" w:rsidRDefault="001C41E5" w:rsidP="00FB7455">
      <w:pPr>
        <w:pStyle w:val="BodyText"/>
        <w:spacing w:before="2"/>
        <w:ind w:right="500"/>
        <w:rPr>
          <w:rFonts w:ascii="Cambria" w:hAnsi="Cambria" w:cs="Calibri"/>
          <w:sz w:val="22"/>
          <w:lang w:val="mk-MK"/>
        </w:rPr>
      </w:pPr>
    </w:p>
    <w:p w14:paraId="4E3F1D5B" w14:textId="77777777" w:rsidR="00A81DD2" w:rsidRPr="00D079E5" w:rsidRDefault="00A81DD2" w:rsidP="00FB7455">
      <w:pPr>
        <w:pStyle w:val="BodyText"/>
        <w:spacing w:before="217"/>
        <w:ind w:left="204" w:right="500" w:firstLine="180"/>
        <w:jc w:val="both"/>
        <w:rPr>
          <w:rFonts w:ascii="Cambria" w:hAnsi="Cambria" w:cs="Calibri"/>
          <w:lang w:val="mk-MK"/>
        </w:rPr>
      </w:pPr>
    </w:p>
    <w:p w14:paraId="66560D17" w14:textId="5F373EAA" w:rsidR="001C41E5" w:rsidRPr="00D079E5" w:rsidRDefault="00A96560" w:rsidP="00FB7455">
      <w:pPr>
        <w:pStyle w:val="BodyText"/>
        <w:spacing w:before="217"/>
        <w:ind w:left="204" w:right="500" w:firstLine="180"/>
        <w:jc w:val="both"/>
        <w:rPr>
          <w:rFonts w:ascii="Cambria" w:hAnsi="Cambria" w:cs="Calibri"/>
          <w:lang w:val="mk-MK"/>
        </w:rPr>
      </w:pPr>
      <w:r w:rsidRPr="00D079E5">
        <w:rPr>
          <w:rFonts w:ascii="Cambria" w:hAnsi="Cambria" w:cs="Calibri"/>
          <w:lang w:val="mk-MK"/>
        </w:rPr>
        <w:t>Графичкиот приказ на процентот на реализација на расходи на Општина</w:t>
      </w:r>
      <w:r w:rsidR="009F753B" w:rsidRPr="00D079E5">
        <w:rPr>
          <w:rFonts w:ascii="Cambria" w:hAnsi="Cambria" w:cs="Calibri"/>
          <w:lang w:val="mk-MK"/>
        </w:rPr>
        <w:t xml:space="preserve"> Градско</w:t>
      </w:r>
      <w:r w:rsidRPr="00D079E5">
        <w:rPr>
          <w:rFonts w:ascii="Cambria" w:hAnsi="Cambria" w:cs="Calibri"/>
          <w:lang w:val="mk-MK"/>
        </w:rPr>
        <w:t xml:space="preserve"> за периодот јануари- </w:t>
      </w:r>
      <w:r w:rsidR="00502ECA">
        <w:rPr>
          <w:rFonts w:ascii="Cambria" w:hAnsi="Cambria" w:cs="Calibri"/>
          <w:lang w:val="mk-MK"/>
        </w:rPr>
        <w:t>јуни</w:t>
      </w:r>
      <w:r w:rsidR="001443AC" w:rsidRPr="00D079E5">
        <w:rPr>
          <w:rFonts w:ascii="Cambria" w:hAnsi="Cambria" w:cs="Calibri"/>
          <w:lang w:val="mk-MK"/>
        </w:rPr>
        <w:t xml:space="preserve"> </w:t>
      </w:r>
      <w:r w:rsidRPr="00D079E5">
        <w:rPr>
          <w:rFonts w:ascii="Cambria" w:hAnsi="Cambria" w:cs="Calibri"/>
          <w:lang w:val="mk-MK"/>
        </w:rPr>
        <w:t>202</w:t>
      </w:r>
      <w:r w:rsidR="00954591">
        <w:rPr>
          <w:rFonts w:ascii="Cambria" w:hAnsi="Cambria" w:cs="Calibri"/>
          <w:lang w:val="mk-MK"/>
        </w:rPr>
        <w:t>5</w:t>
      </w:r>
      <w:r w:rsidR="001443AC" w:rsidRPr="00D079E5">
        <w:rPr>
          <w:rFonts w:ascii="Cambria" w:hAnsi="Cambria" w:cs="Calibri"/>
          <w:lang w:val="mk-MK"/>
        </w:rPr>
        <w:t xml:space="preserve"> </w:t>
      </w:r>
      <w:r w:rsidRPr="00D079E5">
        <w:rPr>
          <w:rFonts w:ascii="Cambria" w:hAnsi="Cambria" w:cs="Calibri"/>
          <w:lang w:val="mk-MK"/>
        </w:rPr>
        <w:t>година</w:t>
      </w:r>
      <w:r w:rsidR="001443AC" w:rsidRPr="00D079E5">
        <w:rPr>
          <w:rFonts w:ascii="Cambria" w:hAnsi="Cambria" w:cs="Calibri"/>
          <w:lang w:val="mk-MK"/>
        </w:rPr>
        <w:t xml:space="preserve"> </w:t>
      </w:r>
      <w:r w:rsidRPr="00D079E5">
        <w:rPr>
          <w:rFonts w:ascii="Cambria" w:hAnsi="Cambria" w:cs="Calibri"/>
          <w:lang w:val="mk-MK"/>
        </w:rPr>
        <w:t>по одделни видови на расходи и по програми се презентирани подолу:</w:t>
      </w:r>
    </w:p>
    <w:p w14:paraId="0E410DD1" w14:textId="77777777" w:rsidR="001C41E5" w:rsidRPr="00D079E5" w:rsidRDefault="001C41E5" w:rsidP="001434B1">
      <w:pPr>
        <w:pStyle w:val="BodyText"/>
        <w:ind w:right="1004"/>
        <w:rPr>
          <w:rFonts w:ascii="Cambria" w:hAnsi="Cambria" w:cs="Calibri"/>
          <w:sz w:val="20"/>
          <w:lang w:val="mk-MK"/>
        </w:rPr>
      </w:pPr>
    </w:p>
    <w:p w14:paraId="70BBB1F6" w14:textId="1CADDBAE" w:rsidR="001C41E5" w:rsidRPr="00D079E5" w:rsidRDefault="006C614F" w:rsidP="001B0A89">
      <w:pPr>
        <w:pStyle w:val="BodyText"/>
        <w:jc w:val="center"/>
        <w:rPr>
          <w:rFonts w:ascii="Cambria" w:hAnsi="Cambria" w:cs="Calibri"/>
          <w:sz w:val="18"/>
          <w:lang w:val="mk-MK"/>
        </w:rPr>
      </w:pPr>
      <w:r w:rsidRPr="00D079E5">
        <w:rPr>
          <w:rFonts w:ascii="Cambria" w:hAnsi="Cambria" w:cs="Calibri"/>
          <w:noProof/>
          <w:lang w:val="mk-MK"/>
        </w:rPr>
        <w:drawing>
          <wp:inline distT="0" distB="0" distL="0" distR="0" wp14:anchorId="6B5F8D7E" wp14:editId="5611D7B4">
            <wp:extent cx="6238875" cy="5686425"/>
            <wp:effectExtent l="0" t="0" r="9525" b="9525"/>
            <wp:docPr id="3"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BA71C8E" w14:textId="77777777" w:rsidR="002E203A" w:rsidRPr="00D079E5" w:rsidRDefault="002E203A" w:rsidP="005B0AD1">
      <w:pPr>
        <w:pStyle w:val="BodyText"/>
        <w:jc w:val="center"/>
        <w:rPr>
          <w:rFonts w:ascii="Cambria" w:hAnsi="Cambria" w:cs="Calibri"/>
          <w:sz w:val="18"/>
          <w:lang w:val="mk-MK"/>
        </w:rPr>
      </w:pPr>
    </w:p>
    <w:p w14:paraId="04FF6CE6" w14:textId="77777777" w:rsidR="001C41E5" w:rsidRPr="00D079E5" w:rsidRDefault="001C41E5">
      <w:pPr>
        <w:pStyle w:val="BodyText"/>
        <w:rPr>
          <w:rFonts w:ascii="Cambria" w:hAnsi="Cambria" w:cs="Calibri"/>
          <w:sz w:val="18"/>
          <w:lang w:val="mk-MK"/>
        </w:rPr>
      </w:pPr>
    </w:p>
    <w:p w14:paraId="56016A07" w14:textId="77777777" w:rsidR="001C41E5" w:rsidRPr="00D079E5" w:rsidRDefault="001C41E5">
      <w:pPr>
        <w:pStyle w:val="BodyText"/>
        <w:rPr>
          <w:rFonts w:ascii="Cambria" w:hAnsi="Cambria" w:cs="Calibri"/>
          <w:sz w:val="18"/>
          <w:lang w:val="mk-MK"/>
        </w:rPr>
      </w:pPr>
    </w:p>
    <w:p w14:paraId="0F4D6A69" w14:textId="77777777" w:rsidR="001C41E5" w:rsidRPr="00D079E5" w:rsidRDefault="001C41E5">
      <w:pPr>
        <w:pStyle w:val="BodyText"/>
        <w:rPr>
          <w:rFonts w:ascii="Cambria" w:hAnsi="Cambria" w:cs="Calibri"/>
          <w:sz w:val="18"/>
          <w:lang w:val="mk-MK"/>
        </w:rPr>
      </w:pPr>
    </w:p>
    <w:p w14:paraId="27F7E5C9" w14:textId="77777777" w:rsidR="001C41E5" w:rsidRPr="00D079E5" w:rsidRDefault="001C41E5">
      <w:pPr>
        <w:pStyle w:val="BodyText"/>
        <w:rPr>
          <w:rFonts w:ascii="Cambria" w:hAnsi="Cambria" w:cs="Calibri"/>
          <w:sz w:val="18"/>
          <w:lang w:val="mk-MK"/>
        </w:rPr>
      </w:pPr>
    </w:p>
    <w:p w14:paraId="6C3706DD" w14:textId="77777777" w:rsidR="005B0AD1" w:rsidRPr="00D079E5" w:rsidRDefault="005B0AD1" w:rsidP="005B0AD1">
      <w:pPr>
        <w:pStyle w:val="BodyText"/>
        <w:ind w:left="284" w:firstLine="567"/>
        <w:rPr>
          <w:rFonts w:ascii="Cambria" w:hAnsi="Cambria" w:cs="Calibri"/>
          <w:sz w:val="18"/>
          <w:lang w:val="mk-MK"/>
        </w:rPr>
      </w:pPr>
    </w:p>
    <w:p w14:paraId="160F4AFE" w14:textId="77777777" w:rsidR="001C41E5" w:rsidRPr="00D079E5" w:rsidRDefault="001C41E5">
      <w:pPr>
        <w:pStyle w:val="BodyText"/>
        <w:spacing w:before="2"/>
        <w:rPr>
          <w:rFonts w:ascii="Cambria" w:hAnsi="Cambria" w:cs="Calibri"/>
          <w:sz w:val="16"/>
          <w:lang w:val="mk-MK"/>
        </w:rPr>
      </w:pPr>
    </w:p>
    <w:p w14:paraId="63BCABBE" w14:textId="77777777" w:rsidR="00564897" w:rsidRPr="00D079E5" w:rsidRDefault="003250A8" w:rsidP="00F30767">
      <w:pPr>
        <w:pStyle w:val="BodyText"/>
        <w:ind w:left="709" w:right="590"/>
        <w:jc w:val="both"/>
        <w:rPr>
          <w:rFonts w:ascii="Cambria" w:hAnsi="Cambria" w:cs="Calibri"/>
          <w:lang w:val="mk-MK"/>
        </w:rPr>
      </w:pPr>
      <w:r w:rsidRPr="00D079E5">
        <w:rPr>
          <w:rFonts w:ascii="Cambria" w:hAnsi="Cambria" w:cs="Calibri"/>
          <w:lang w:val="mk-MK"/>
        </w:rPr>
        <w:t>Од</w:t>
      </w:r>
      <w:r w:rsidR="009D081B" w:rsidRPr="00D079E5">
        <w:rPr>
          <w:rFonts w:ascii="Cambria" w:hAnsi="Cambria" w:cs="Calibri"/>
          <w:lang w:val="mk-MK"/>
        </w:rPr>
        <w:t>д</w:t>
      </w:r>
      <w:r w:rsidRPr="00D079E5">
        <w:rPr>
          <w:rFonts w:ascii="Cambria" w:hAnsi="Cambria" w:cs="Calibri"/>
          <w:lang w:val="mk-MK"/>
        </w:rPr>
        <w:t>елните видови на планирани</w:t>
      </w:r>
      <w:r w:rsidR="009F753B" w:rsidRPr="00D079E5">
        <w:rPr>
          <w:rFonts w:ascii="Cambria" w:hAnsi="Cambria" w:cs="Calibri"/>
          <w:lang w:val="mk-MK"/>
        </w:rPr>
        <w:t>те и реализирани</w:t>
      </w:r>
      <w:r w:rsidRPr="00D079E5">
        <w:rPr>
          <w:rFonts w:ascii="Cambria" w:hAnsi="Cambria" w:cs="Calibri"/>
          <w:lang w:val="mk-MK"/>
        </w:rPr>
        <w:t xml:space="preserve"> расходи</w:t>
      </w:r>
      <w:r w:rsidR="009D081B" w:rsidRPr="00D079E5">
        <w:rPr>
          <w:rFonts w:ascii="Cambria" w:hAnsi="Cambria" w:cs="Calibri"/>
          <w:lang w:val="mk-MK"/>
        </w:rPr>
        <w:t>,</w:t>
      </w:r>
      <w:r w:rsidRPr="00D079E5">
        <w:rPr>
          <w:rFonts w:ascii="Cambria" w:hAnsi="Cambria" w:cs="Calibri"/>
          <w:lang w:val="mk-MK"/>
        </w:rPr>
        <w:t xml:space="preserve"> аналитички по од</w:t>
      </w:r>
      <w:r w:rsidR="008C2A52">
        <w:rPr>
          <w:rFonts w:ascii="Cambria" w:hAnsi="Cambria" w:cs="Calibri"/>
          <w:lang w:val="mk-MK"/>
        </w:rPr>
        <w:t>д</w:t>
      </w:r>
      <w:r w:rsidRPr="00D079E5">
        <w:rPr>
          <w:rFonts w:ascii="Cambria" w:hAnsi="Cambria" w:cs="Calibri"/>
          <w:lang w:val="mk-MK"/>
        </w:rPr>
        <w:t>елни програм</w:t>
      </w:r>
      <w:r w:rsidR="00F30767">
        <w:rPr>
          <w:rFonts w:ascii="Cambria" w:hAnsi="Cambria" w:cs="Calibri"/>
          <w:lang w:val="mk-MK"/>
        </w:rPr>
        <w:t>и,</w:t>
      </w:r>
      <w:r w:rsidRPr="00D079E5">
        <w:rPr>
          <w:rFonts w:ascii="Cambria" w:hAnsi="Cambria" w:cs="Calibri"/>
          <w:lang w:val="mk-MK"/>
        </w:rPr>
        <w:t xml:space="preserve"> по</w:t>
      </w:r>
      <w:r w:rsidR="009D081B" w:rsidRPr="00D079E5">
        <w:rPr>
          <w:rFonts w:ascii="Cambria" w:hAnsi="Cambria" w:cs="Calibri"/>
          <w:lang w:val="mk-MK"/>
        </w:rPr>
        <w:t>т</w:t>
      </w:r>
      <w:r w:rsidRPr="00D079E5">
        <w:rPr>
          <w:rFonts w:ascii="Cambria" w:hAnsi="Cambria" w:cs="Calibri"/>
          <w:lang w:val="mk-MK"/>
        </w:rPr>
        <w:t>програми и ставки се дадени во следниот табеларен преглед:</w:t>
      </w:r>
    </w:p>
    <w:p w14:paraId="58157E13" w14:textId="77777777" w:rsidR="001B0A89" w:rsidRPr="00D079E5" w:rsidRDefault="001B0A89" w:rsidP="005B0AD1">
      <w:pPr>
        <w:pStyle w:val="BodyText"/>
        <w:ind w:left="204" w:right="1150" w:firstLine="505"/>
        <w:jc w:val="both"/>
        <w:rPr>
          <w:rFonts w:ascii="Cambria" w:hAnsi="Cambria" w:cs="Calibri"/>
          <w:lang w:val="mk-MK"/>
        </w:rPr>
        <w:sectPr w:rsidR="001B0A89" w:rsidRPr="00D079E5" w:rsidSect="006E6AF2">
          <w:pgSz w:w="11910" w:h="16840"/>
          <w:pgMar w:top="700" w:right="220" w:bottom="960" w:left="480" w:header="270" w:footer="779" w:gutter="0"/>
          <w:cols w:space="720"/>
        </w:sectPr>
      </w:pPr>
    </w:p>
    <w:p w14:paraId="4B9287E0" w14:textId="77777777" w:rsidR="002D6765" w:rsidRPr="00D079E5" w:rsidRDefault="002D6765">
      <w:pPr>
        <w:pStyle w:val="BodyText"/>
        <w:rPr>
          <w:rFonts w:ascii="Cambria" w:hAnsi="Cambria" w:cs="Calibri"/>
          <w:sz w:val="20"/>
          <w:lang w:val="mk-MK"/>
        </w:rPr>
        <w:sectPr w:rsidR="002D6765" w:rsidRPr="00D079E5" w:rsidSect="006E6AF2">
          <w:footerReference w:type="default" r:id="rId17"/>
          <w:pgSz w:w="15840" w:h="12240" w:orient="landscape"/>
          <w:pgMar w:top="820" w:right="440" w:bottom="280" w:left="420" w:header="270" w:footer="0" w:gutter="0"/>
          <w:cols w:num="2" w:space="720" w:equalWidth="0">
            <w:col w:w="3592" w:space="8888"/>
            <w:col w:w="2500"/>
          </w:cols>
        </w:sectPr>
      </w:pPr>
      <w:bookmarkStart w:id="3" w:name="K2_-_1_Kvartal_2022_godina"/>
      <w:bookmarkEnd w:id="3"/>
    </w:p>
    <w:p w14:paraId="4F738892" w14:textId="77777777" w:rsidR="003E4393" w:rsidRPr="00D079E5" w:rsidRDefault="003E4393" w:rsidP="009E33B3">
      <w:pPr>
        <w:pStyle w:val="BodyText"/>
        <w:ind w:right="-5678"/>
        <w:rPr>
          <w:rFonts w:ascii="Cambria" w:hAnsi="Cambria" w:cs="Calibri"/>
          <w:sz w:val="20"/>
          <w:lang w:val="mk-MK"/>
        </w:rPr>
      </w:pPr>
    </w:p>
    <w:p w14:paraId="1E4B2DF8" w14:textId="77777777" w:rsidR="007136BD" w:rsidRPr="00D079E5" w:rsidRDefault="007136BD" w:rsidP="009E33B3">
      <w:pPr>
        <w:pStyle w:val="BodyText"/>
        <w:ind w:right="-5678"/>
        <w:rPr>
          <w:rFonts w:ascii="Cambria" w:hAnsi="Cambria" w:cs="Calibri"/>
          <w:b/>
          <w:sz w:val="20"/>
          <w:lang w:val="mk-MK"/>
        </w:rPr>
      </w:pPr>
    </w:p>
    <w:p w14:paraId="452F5045" w14:textId="77777777" w:rsidR="003E4393" w:rsidRPr="00D079E5" w:rsidRDefault="003E4393" w:rsidP="009E33B3">
      <w:pPr>
        <w:pStyle w:val="BodyText"/>
        <w:ind w:right="-5678"/>
        <w:rPr>
          <w:rFonts w:ascii="Cambria" w:hAnsi="Cambria" w:cs="Calibri"/>
          <w:b/>
          <w:sz w:val="20"/>
          <w:lang w:val="mk-MK"/>
        </w:rPr>
      </w:pPr>
    </w:p>
    <w:p w14:paraId="4327445A" w14:textId="77777777" w:rsidR="003E4393" w:rsidRPr="00D079E5" w:rsidRDefault="003E4393">
      <w:pPr>
        <w:rPr>
          <w:rFonts w:ascii="Cambria" w:hAnsi="Cambria" w:cs="Calibri"/>
          <w:b/>
          <w:sz w:val="20"/>
          <w:szCs w:val="24"/>
          <w:lang w:val="mk-MK"/>
        </w:rPr>
      </w:pPr>
    </w:p>
    <w:p w14:paraId="5050D200" w14:textId="1B7B14AA" w:rsidR="00B32B7E" w:rsidRPr="0073293F" w:rsidRDefault="0006108C" w:rsidP="0073293F">
      <w:pPr>
        <w:pStyle w:val="BodyText"/>
        <w:ind w:right="-5678"/>
        <w:rPr>
          <w:rFonts w:ascii="Cambria" w:hAnsi="Cambria" w:cs="Calibri"/>
          <w:b/>
          <w:sz w:val="34"/>
          <w:szCs w:val="34"/>
          <w:lang w:val="mk-MK"/>
        </w:rPr>
        <w:sectPr w:rsidR="00B32B7E" w:rsidRPr="0073293F" w:rsidSect="006E6AF2">
          <w:type w:val="continuous"/>
          <w:pgSz w:w="15840" w:h="12240" w:orient="landscape"/>
          <w:pgMar w:top="820" w:right="440" w:bottom="280" w:left="420" w:header="270" w:footer="0" w:gutter="0"/>
          <w:cols w:num="2" w:space="720" w:equalWidth="0">
            <w:col w:w="3592" w:space="8888"/>
            <w:col w:w="2500"/>
          </w:cols>
        </w:sectPr>
      </w:pPr>
      <w:r w:rsidRPr="00D079E5">
        <w:rPr>
          <w:rFonts w:ascii="Cambria" w:hAnsi="Cambria" w:cs="Calibri"/>
          <w:b/>
          <w:sz w:val="54"/>
          <w:szCs w:val="54"/>
          <w:lang w:val="mk-MK"/>
        </w:rPr>
        <w:t>АНЕК</w:t>
      </w:r>
      <w:r w:rsidRPr="0073293F">
        <w:rPr>
          <w:rFonts w:ascii="Cambria" w:hAnsi="Cambria" w:cs="Calibri"/>
          <w:b/>
          <w:sz w:val="54"/>
          <w:szCs w:val="54"/>
          <w:lang w:val="mk-MK"/>
        </w:rPr>
        <w:t>С</w:t>
      </w:r>
      <w:bookmarkStart w:id="4" w:name="RANGE!A1"/>
    </w:p>
    <w:bookmarkEnd w:id="4"/>
    <w:p w14:paraId="1A45051D" w14:textId="77777777" w:rsidR="00305D20" w:rsidRPr="0073293F" w:rsidRDefault="00305D20" w:rsidP="009E33B3">
      <w:pPr>
        <w:pStyle w:val="BodyText"/>
        <w:ind w:right="-5678"/>
        <w:rPr>
          <w:rFonts w:ascii="Cambria" w:hAnsi="Cambria" w:cs="Calibri"/>
          <w:b/>
          <w:sz w:val="10"/>
          <w:szCs w:val="10"/>
          <w:lang w:val="mk-MK"/>
        </w:rPr>
      </w:pPr>
    </w:p>
    <w:tbl>
      <w:tblPr>
        <w:tblW w:w="14760" w:type="dxa"/>
        <w:jc w:val="center"/>
        <w:tblLook w:val="04A0" w:firstRow="1" w:lastRow="0" w:firstColumn="1" w:lastColumn="0" w:noHBand="0" w:noVBand="1"/>
      </w:tblPr>
      <w:tblGrid>
        <w:gridCol w:w="760"/>
        <w:gridCol w:w="1040"/>
        <w:gridCol w:w="4994"/>
        <w:gridCol w:w="1843"/>
        <w:gridCol w:w="1843"/>
        <w:gridCol w:w="1960"/>
        <w:gridCol w:w="2320"/>
      </w:tblGrid>
      <w:tr w:rsidR="0073293F" w:rsidRPr="0073293F" w14:paraId="250B1B94" w14:textId="77777777" w:rsidTr="0073293F">
        <w:trPr>
          <w:trHeight w:val="930"/>
          <w:jc w:val="center"/>
        </w:trPr>
        <w:tc>
          <w:tcPr>
            <w:tcW w:w="6794" w:type="dxa"/>
            <w:gridSpan w:val="3"/>
            <w:tcBorders>
              <w:top w:val="single" w:sz="8" w:space="0" w:color="auto"/>
              <w:left w:val="single" w:sz="8" w:space="0" w:color="auto"/>
              <w:bottom w:val="single" w:sz="8" w:space="0" w:color="auto"/>
              <w:right w:val="single" w:sz="8" w:space="0" w:color="auto"/>
            </w:tcBorders>
            <w:shd w:val="clear" w:color="000000" w:fill="C1C1C1"/>
            <w:vAlign w:val="center"/>
            <w:hideMark/>
          </w:tcPr>
          <w:p w14:paraId="76DA500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ОПШТИНА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ГРАДСКО</w:t>
            </w:r>
          </w:p>
        </w:tc>
        <w:tc>
          <w:tcPr>
            <w:tcW w:w="1843" w:type="dxa"/>
            <w:vMerge w:val="restart"/>
            <w:tcBorders>
              <w:top w:val="single" w:sz="8" w:space="0" w:color="auto"/>
              <w:left w:val="single" w:sz="8" w:space="0" w:color="auto"/>
              <w:bottom w:val="single" w:sz="8" w:space="0" w:color="000000"/>
              <w:right w:val="single" w:sz="8" w:space="0" w:color="auto"/>
            </w:tcBorders>
            <w:shd w:val="clear" w:color="000000" w:fill="C1C1C1"/>
            <w:vAlign w:val="center"/>
            <w:hideMark/>
          </w:tcPr>
          <w:p w14:paraId="303CCBF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ПЛАНИРАН</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БУЏЕТ</w:t>
            </w:r>
            <w:r w:rsidRPr="0073293F">
              <w:rPr>
                <w:rFonts w:ascii="Gill Sans MT" w:eastAsia="Times New Roman" w:hAnsi="Gill Sans MT" w:cs="Times New Roman"/>
                <w:b/>
                <w:bCs/>
                <w:color w:val="000000"/>
                <w:sz w:val="28"/>
                <w:szCs w:val="28"/>
                <w:lang w:val="mk-MK"/>
              </w:rPr>
              <w:t xml:space="preserve"> 2025</w:t>
            </w:r>
          </w:p>
        </w:tc>
        <w:tc>
          <w:tcPr>
            <w:tcW w:w="6123" w:type="dxa"/>
            <w:gridSpan w:val="3"/>
            <w:tcBorders>
              <w:top w:val="single" w:sz="8" w:space="0" w:color="auto"/>
              <w:left w:val="nil"/>
              <w:bottom w:val="single" w:sz="8" w:space="0" w:color="auto"/>
              <w:right w:val="single" w:sz="8" w:space="0" w:color="auto"/>
            </w:tcBorders>
            <w:shd w:val="clear" w:color="000000" w:fill="C1C1C1"/>
            <w:vAlign w:val="center"/>
            <w:hideMark/>
          </w:tcPr>
          <w:p w14:paraId="2769E88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Реализација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во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ден</w:t>
            </w:r>
            <w:r w:rsidRPr="0073293F">
              <w:rPr>
                <w:rFonts w:ascii="Gill Sans MT" w:eastAsia="Times New Roman" w:hAnsi="Gill Sans MT" w:cs="Times New Roman"/>
                <w:b/>
                <w:bCs/>
                <w:color w:val="000000"/>
                <w:sz w:val="28"/>
                <w:szCs w:val="28"/>
                <w:lang w:val="mk-MK"/>
              </w:rPr>
              <w:t>.)</w:t>
            </w:r>
          </w:p>
        </w:tc>
      </w:tr>
      <w:tr w:rsidR="0073293F" w:rsidRPr="0073293F" w14:paraId="54086208" w14:textId="77777777" w:rsidTr="0073293F">
        <w:trPr>
          <w:trHeight w:val="1380"/>
          <w:jc w:val="center"/>
        </w:trPr>
        <w:tc>
          <w:tcPr>
            <w:tcW w:w="760" w:type="dxa"/>
            <w:tcBorders>
              <w:top w:val="nil"/>
              <w:left w:val="single" w:sz="8" w:space="0" w:color="auto"/>
              <w:bottom w:val="single" w:sz="8" w:space="0" w:color="auto"/>
              <w:right w:val="single" w:sz="8" w:space="0" w:color="auto"/>
            </w:tcBorders>
            <w:shd w:val="clear" w:color="000000" w:fill="C1C1C1"/>
            <w:vAlign w:val="center"/>
            <w:hideMark/>
          </w:tcPr>
          <w:p w14:paraId="362DB2A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Р</w:t>
            </w:r>
            <w:r w:rsidRPr="0073293F">
              <w:rPr>
                <w:rFonts w:ascii="Gill Sans MT" w:eastAsia="Times New Roman" w:hAnsi="Gill Sans MT" w:cs="Times New Roman"/>
                <w:b/>
                <w:bCs/>
                <w:color w:val="000000"/>
                <w:sz w:val="28"/>
                <w:szCs w:val="28"/>
                <w:lang w:val="mk-MK"/>
              </w:rPr>
              <w:t>.</w:t>
            </w:r>
            <w:r w:rsidRPr="0073293F">
              <w:rPr>
                <w:rFonts w:ascii="Calibri" w:eastAsia="Times New Roman" w:hAnsi="Calibri" w:cs="Calibri"/>
                <w:b/>
                <w:bCs/>
                <w:color w:val="000000"/>
                <w:sz w:val="28"/>
                <w:szCs w:val="28"/>
                <w:lang w:val="mk-MK"/>
              </w:rPr>
              <w:t>бр</w:t>
            </w:r>
          </w:p>
        </w:tc>
        <w:tc>
          <w:tcPr>
            <w:tcW w:w="1040" w:type="dxa"/>
            <w:tcBorders>
              <w:top w:val="nil"/>
              <w:left w:val="nil"/>
              <w:bottom w:val="single" w:sz="8" w:space="0" w:color="auto"/>
              <w:right w:val="single" w:sz="8" w:space="0" w:color="auto"/>
            </w:tcBorders>
            <w:shd w:val="clear" w:color="000000" w:fill="C1C1C1"/>
            <w:vAlign w:val="center"/>
            <w:hideMark/>
          </w:tcPr>
          <w:p w14:paraId="122B080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Конто</w:t>
            </w:r>
          </w:p>
        </w:tc>
        <w:tc>
          <w:tcPr>
            <w:tcW w:w="4994" w:type="dxa"/>
            <w:tcBorders>
              <w:top w:val="nil"/>
              <w:left w:val="nil"/>
              <w:bottom w:val="single" w:sz="8" w:space="0" w:color="auto"/>
              <w:right w:val="single" w:sz="8" w:space="0" w:color="auto"/>
            </w:tcBorders>
            <w:shd w:val="clear" w:color="000000" w:fill="C1C1C1"/>
            <w:vAlign w:val="center"/>
            <w:hideMark/>
          </w:tcPr>
          <w:p w14:paraId="17E0F00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Програма</w:t>
            </w:r>
            <w:r w:rsidRPr="0073293F">
              <w:rPr>
                <w:rFonts w:ascii="Gill Sans MT" w:eastAsia="Times New Roman" w:hAnsi="Gill Sans MT" w:cs="Times New Roman"/>
                <w:b/>
                <w:bCs/>
                <w:color w:val="000000"/>
                <w:sz w:val="28"/>
                <w:szCs w:val="28"/>
                <w:lang w:val="mk-MK"/>
              </w:rPr>
              <w:t xml:space="preserve"> / </w:t>
            </w:r>
            <w:r w:rsidRPr="0073293F">
              <w:rPr>
                <w:rFonts w:ascii="Calibri" w:eastAsia="Times New Roman" w:hAnsi="Calibri" w:cs="Calibri"/>
                <w:b/>
                <w:bCs/>
                <w:color w:val="000000"/>
                <w:sz w:val="28"/>
                <w:szCs w:val="28"/>
                <w:lang w:val="mk-MK"/>
              </w:rPr>
              <w:t>Ставка</w:t>
            </w:r>
          </w:p>
        </w:tc>
        <w:tc>
          <w:tcPr>
            <w:tcW w:w="1843" w:type="dxa"/>
            <w:vMerge/>
            <w:tcBorders>
              <w:top w:val="single" w:sz="8" w:space="0" w:color="auto"/>
              <w:left w:val="single" w:sz="8" w:space="0" w:color="auto"/>
              <w:bottom w:val="single" w:sz="8" w:space="0" w:color="000000"/>
              <w:right w:val="single" w:sz="8" w:space="0" w:color="auto"/>
            </w:tcBorders>
            <w:vAlign w:val="center"/>
            <w:hideMark/>
          </w:tcPr>
          <w:p w14:paraId="2B66234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p>
        </w:tc>
        <w:tc>
          <w:tcPr>
            <w:tcW w:w="1843" w:type="dxa"/>
            <w:tcBorders>
              <w:top w:val="nil"/>
              <w:left w:val="nil"/>
              <w:bottom w:val="single" w:sz="8" w:space="0" w:color="auto"/>
              <w:right w:val="single" w:sz="8" w:space="0" w:color="auto"/>
            </w:tcBorders>
            <w:shd w:val="clear" w:color="000000" w:fill="C1C1C1"/>
            <w:vAlign w:val="center"/>
            <w:hideMark/>
          </w:tcPr>
          <w:p w14:paraId="08650F2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xml:space="preserve">II - </w:t>
            </w:r>
            <w:r w:rsidRPr="0073293F">
              <w:rPr>
                <w:rFonts w:ascii="Calibri" w:eastAsia="Times New Roman" w:hAnsi="Calibri" w:cs="Calibri"/>
                <w:b/>
                <w:bCs/>
                <w:color w:val="000000"/>
                <w:sz w:val="28"/>
                <w:szCs w:val="28"/>
                <w:lang w:val="mk-MK"/>
              </w:rPr>
              <w:t>Кватрал</w:t>
            </w:r>
            <w:r w:rsidRPr="0073293F">
              <w:rPr>
                <w:rFonts w:ascii="Gill Sans MT" w:eastAsia="Times New Roman" w:hAnsi="Gill Sans MT" w:cs="Times New Roman"/>
                <w:b/>
                <w:bCs/>
                <w:color w:val="000000"/>
                <w:sz w:val="28"/>
                <w:szCs w:val="28"/>
                <w:lang w:val="mk-MK"/>
              </w:rPr>
              <w:t xml:space="preserve"> 2025 </w:t>
            </w:r>
            <w:r w:rsidRPr="0073293F">
              <w:rPr>
                <w:rFonts w:ascii="Calibri" w:eastAsia="Times New Roman" w:hAnsi="Calibri" w:cs="Calibri"/>
                <w:b/>
                <w:bCs/>
                <w:color w:val="000000"/>
                <w:sz w:val="28"/>
                <w:szCs w:val="28"/>
                <w:lang w:val="mk-MK"/>
              </w:rPr>
              <w:t>година</w:t>
            </w:r>
          </w:p>
        </w:tc>
        <w:tc>
          <w:tcPr>
            <w:tcW w:w="1960" w:type="dxa"/>
            <w:tcBorders>
              <w:top w:val="nil"/>
              <w:left w:val="nil"/>
              <w:bottom w:val="single" w:sz="8" w:space="0" w:color="auto"/>
              <w:right w:val="single" w:sz="8" w:space="0" w:color="auto"/>
            </w:tcBorders>
            <w:shd w:val="clear" w:color="000000" w:fill="C1C1C1"/>
            <w:vAlign w:val="center"/>
            <w:hideMark/>
          </w:tcPr>
          <w:p w14:paraId="705F4F43" w14:textId="77777777" w:rsidR="0073293F" w:rsidRDefault="0073293F" w:rsidP="0073293F">
            <w:pPr>
              <w:widowControl/>
              <w:autoSpaceDE/>
              <w:autoSpaceDN/>
              <w:jc w:val="center"/>
              <w:rPr>
                <w:rFonts w:asciiTheme="minorHAnsi" w:eastAsia="Times New Roman" w:hAnsiTheme="minorHAnsi" w:cs="Times New Roman"/>
                <w:b/>
                <w:bCs/>
                <w:color w:val="000000"/>
                <w:sz w:val="28"/>
                <w:szCs w:val="28"/>
                <w:lang w:val="mk-MK"/>
              </w:rPr>
            </w:pPr>
            <w:r w:rsidRPr="0073293F">
              <w:rPr>
                <w:rFonts w:ascii="Calibri" w:eastAsia="Times New Roman" w:hAnsi="Calibri" w:cs="Calibri"/>
                <w:b/>
                <w:bCs/>
                <w:color w:val="000000"/>
                <w:sz w:val="28"/>
                <w:szCs w:val="28"/>
                <w:lang w:val="mk-MK"/>
              </w:rPr>
              <w:t>Реализација</w:t>
            </w:r>
            <w:r w:rsidRPr="0073293F">
              <w:rPr>
                <w:rFonts w:ascii="Gill Sans MT" w:eastAsia="Times New Roman" w:hAnsi="Gill Sans MT" w:cs="Times New Roman"/>
                <w:b/>
                <w:bCs/>
                <w:color w:val="000000"/>
                <w:sz w:val="28"/>
                <w:szCs w:val="28"/>
                <w:lang w:val="mk-MK"/>
              </w:rPr>
              <w:t xml:space="preserve"> II </w:t>
            </w:r>
            <w:r w:rsidRPr="0073293F">
              <w:rPr>
                <w:rFonts w:ascii="Calibri" w:eastAsia="Times New Roman" w:hAnsi="Calibri" w:cs="Calibri"/>
                <w:b/>
                <w:bCs/>
                <w:color w:val="000000"/>
                <w:sz w:val="28"/>
                <w:szCs w:val="28"/>
                <w:lang w:val="mk-MK"/>
              </w:rPr>
              <w:t>квартал</w:t>
            </w:r>
            <w:r w:rsidRPr="0073293F">
              <w:rPr>
                <w:rFonts w:ascii="Gill Sans MT" w:eastAsia="Times New Roman" w:hAnsi="Gill Sans MT" w:cs="Times New Roman"/>
                <w:b/>
                <w:bCs/>
                <w:color w:val="000000"/>
                <w:sz w:val="28"/>
                <w:szCs w:val="28"/>
                <w:lang w:val="mk-MK"/>
              </w:rPr>
              <w:t xml:space="preserve"> </w:t>
            </w:r>
          </w:p>
          <w:p w14:paraId="28020369" w14:textId="6E633E70"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w:t>
            </w:r>
            <w:r w:rsidRPr="0073293F">
              <w:rPr>
                <w:rFonts w:ascii="Calibri" w:eastAsia="Times New Roman" w:hAnsi="Calibri" w:cs="Calibri"/>
                <w:b/>
                <w:bCs/>
                <w:color w:val="000000"/>
                <w:sz w:val="28"/>
                <w:szCs w:val="28"/>
                <w:lang w:val="mk-MK"/>
              </w:rPr>
              <w:t>во</w:t>
            </w:r>
            <w:r w:rsidRPr="0073293F">
              <w:rPr>
                <w:rFonts w:ascii="Gill Sans MT" w:eastAsia="Times New Roman" w:hAnsi="Gill Sans MT" w:cs="Times New Roman"/>
                <w:b/>
                <w:bCs/>
                <w:color w:val="000000"/>
                <w:sz w:val="28"/>
                <w:szCs w:val="28"/>
                <w:lang w:val="mk-MK"/>
              </w:rPr>
              <w:t xml:space="preserve"> %) </w:t>
            </w:r>
          </w:p>
        </w:tc>
        <w:tc>
          <w:tcPr>
            <w:tcW w:w="2320" w:type="dxa"/>
            <w:tcBorders>
              <w:top w:val="nil"/>
              <w:left w:val="nil"/>
              <w:bottom w:val="single" w:sz="8" w:space="0" w:color="auto"/>
              <w:right w:val="single" w:sz="8" w:space="0" w:color="auto"/>
            </w:tcBorders>
            <w:shd w:val="clear" w:color="000000" w:fill="C1C1C1"/>
            <w:vAlign w:val="center"/>
            <w:hideMark/>
          </w:tcPr>
          <w:p w14:paraId="7049A33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Остаток</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за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реализација</w:t>
            </w:r>
            <w:r w:rsidRPr="0073293F">
              <w:rPr>
                <w:rFonts w:ascii="Gill Sans MT" w:eastAsia="Times New Roman" w:hAnsi="Gill Sans MT" w:cs="Times New Roman"/>
                <w:b/>
                <w:bCs/>
                <w:color w:val="000000"/>
                <w:sz w:val="28"/>
                <w:szCs w:val="28"/>
                <w:lang w:val="mk-MK"/>
              </w:rPr>
              <w:t xml:space="preserve">             ( </w:t>
            </w:r>
            <w:r w:rsidRPr="0073293F">
              <w:rPr>
                <w:rFonts w:ascii="Calibri" w:eastAsia="Times New Roman" w:hAnsi="Calibri" w:cs="Calibri"/>
                <w:b/>
                <w:bCs/>
                <w:color w:val="000000"/>
                <w:sz w:val="28"/>
                <w:szCs w:val="28"/>
                <w:lang w:val="mk-MK"/>
              </w:rPr>
              <w:t>во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ден</w:t>
            </w:r>
            <w:r w:rsidRPr="0073293F">
              <w:rPr>
                <w:rFonts w:ascii="Gill Sans MT" w:eastAsia="Times New Roman" w:hAnsi="Gill Sans MT" w:cs="Times New Roman"/>
                <w:b/>
                <w:bCs/>
                <w:color w:val="000000"/>
                <w:sz w:val="28"/>
                <w:szCs w:val="28"/>
                <w:lang w:val="mk-MK"/>
              </w:rPr>
              <w:t>.)</w:t>
            </w:r>
          </w:p>
        </w:tc>
      </w:tr>
      <w:tr w:rsidR="0073293F" w:rsidRPr="0073293F" w14:paraId="530395EB" w14:textId="77777777" w:rsidTr="0073293F">
        <w:trPr>
          <w:trHeight w:val="45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60A5A4F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4DB5C22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50E68E7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37F4307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2DF418C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0867521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7EC47D3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DF0D860" w14:textId="77777777" w:rsidTr="0073293F">
        <w:trPr>
          <w:trHeight w:val="840"/>
          <w:jc w:val="center"/>
        </w:trPr>
        <w:tc>
          <w:tcPr>
            <w:tcW w:w="760" w:type="dxa"/>
            <w:tcBorders>
              <w:top w:val="nil"/>
              <w:left w:val="single" w:sz="8" w:space="0" w:color="auto"/>
              <w:bottom w:val="single" w:sz="8" w:space="0" w:color="auto"/>
              <w:right w:val="single" w:sz="8" w:space="0" w:color="auto"/>
            </w:tcBorders>
            <w:shd w:val="clear" w:color="000000" w:fill="808080"/>
            <w:vAlign w:val="center"/>
            <w:hideMark/>
          </w:tcPr>
          <w:p w14:paraId="4B9B3F6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808080"/>
            <w:vAlign w:val="center"/>
            <w:hideMark/>
          </w:tcPr>
          <w:p w14:paraId="1DDBFC8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808080"/>
            <w:vAlign w:val="center"/>
            <w:hideMark/>
          </w:tcPr>
          <w:p w14:paraId="1B73A408"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ВКУПНО</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БУЏЕТСКИ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РАСХОДИ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НА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ОПШТИНА</w:t>
            </w:r>
          </w:p>
        </w:tc>
        <w:tc>
          <w:tcPr>
            <w:tcW w:w="1843" w:type="dxa"/>
            <w:tcBorders>
              <w:top w:val="nil"/>
              <w:left w:val="nil"/>
              <w:bottom w:val="single" w:sz="8" w:space="0" w:color="auto"/>
              <w:right w:val="single" w:sz="8" w:space="0" w:color="auto"/>
            </w:tcBorders>
            <w:shd w:val="clear" w:color="000000" w:fill="808080"/>
            <w:vAlign w:val="center"/>
            <w:hideMark/>
          </w:tcPr>
          <w:p w14:paraId="3E688A5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117.181.879</w:t>
            </w:r>
          </w:p>
        </w:tc>
        <w:tc>
          <w:tcPr>
            <w:tcW w:w="1843" w:type="dxa"/>
            <w:tcBorders>
              <w:top w:val="nil"/>
              <w:left w:val="nil"/>
              <w:bottom w:val="single" w:sz="8" w:space="0" w:color="auto"/>
              <w:right w:val="single" w:sz="8" w:space="0" w:color="auto"/>
            </w:tcBorders>
            <w:shd w:val="clear" w:color="000000" w:fill="808080"/>
            <w:vAlign w:val="center"/>
            <w:hideMark/>
          </w:tcPr>
          <w:p w14:paraId="4B9017B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49.242.480</w:t>
            </w:r>
          </w:p>
        </w:tc>
        <w:tc>
          <w:tcPr>
            <w:tcW w:w="1960" w:type="dxa"/>
            <w:tcBorders>
              <w:top w:val="nil"/>
              <w:left w:val="nil"/>
              <w:bottom w:val="single" w:sz="8" w:space="0" w:color="auto"/>
              <w:right w:val="single" w:sz="8" w:space="0" w:color="auto"/>
            </w:tcBorders>
            <w:shd w:val="clear" w:color="000000" w:fill="808080"/>
            <w:vAlign w:val="center"/>
            <w:hideMark/>
          </w:tcPr>
          <w:p w14:paraId="71EB188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42,02</w:t>
            </w:r>
          </w:p>
        </w:tc>
        <w:tc>
          <w:tcPr>
            <w:tcW w:w="2320" w:type="dxa"/>
            <w:tcBorders>
              <w:top w:val="nil"/>
              <w:left w:val="nil"/>
              <w:bottom w:val="single" w:sz="8" w:space="0" w:color="auto"/>
              <w:right w:val="single" w:sz="8" w:space="0" w:color="auto"/>
            </w:tcBorders>
            <w:shd w:val="clear" w:color="000000" w:fill="808080"/>
            <w:vAlign w:val="center"/>
            <w:hideMark/>
          </w:tcPr>
          <w:p w14:paraId="6318EAB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67.939.399</w:t>
            </w:r>
          </w:p>
        </w:tc>
      </w:tr>
      <w:tr w:rsidR="0073293F" w:rsidRPr="0073293F" w14:paraId="6C2B5A30" w14:textId="77777777" w:rsidTr="0073293F">
        <w:trPr>
          <w:trHeight w:val="672"/>
          <w:jc w:val="center"/>
        </w:trPr>
        <w:tc>
          <w:tcPr>
            <w:tcW w:w="760" w:type="dxa"/>
            <w:tcBorders>
              <w:top w:val="nil"/>
              <w:left w:val="single" w:sz="8" w:space="0" w:color="auto"/>
              <w:bottom w:val="single" w:sz="8" w:space="0" w:color="auto"/>
              <w:right w:val="single" w:sz="8" w:space="0" w:color="auto"/>
            </w:tcBorders>
            <w:shd w:val="clear" w:color="000000" w:fill="808080"/>
            <w:vAlign w:val="center"/>
            <w:hideMark/>
          </w:tcPr>
          <w:p w14:paraId="2BA9C4A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808080"/>
            <w:vAlign w:val="center"/>
            <w:hideMark/>
          </w:tcPr>
          <w:p w14:paraId="2AEAE69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808080"/>
            <w:vAlign w:val="center"/>
            <w:hideMark/>
          </w:tcPr>
          <w:p w14:paraId="109DA646" w14:textId="77777777" w:rsidR="0073293F" w:rsidRPr="0073293F" w:rsidRDefault="0073293F" w:rsidP="0073293F">
            <w:pPr>
              <w:widowControl/>
              <w:autoSpaceDE/>
              <w:autoSpaceDN/>
              <w:rPr>
                <w:rFonts w:ascii="Gill Sans MT" w:eastAsia="Times New Roman" w:hAnsi="Gill Sans MT" w:cs="Times New Roman"/>
                <w:b/>
                <w:bCs/>
                <w:sz w:val="28"/>
                <w:szCs w:val="28"/>
                <w:lang w:val="mk-MK"/>
              </w:rPr>
            </w:pPr>
            <w:r w:rsidRPr="0073293F">
              <w:rPr>
                <w:rFonts w:ascii="Calibri" w:eastAsia="Times New Roman" w:hAnsi="Calibri" w:cs="Calibri"/>
                <w:b/>
                <w:bCs/>
                <w:sz w:val="28"/>
                <w:szCs w:val="28"/>
                <w:lang w:val="mk-MK"/>
              </w:rPr>
              <w:t>ВКУПНО</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РАСХОДИ</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ОД</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ОСНОВЕН</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БУЏЕТ</w:t>
            </w:r>
          </w:p>
        </w:tc>
        <w:tc>
          <w:tcPr>
            <w:tcW w:w="1843" w:type="dxa"/>
            <w:tcBorders>
              <w:top w:val="nil"/>
              <w:left w:val="nil"/>
              <w:bottom w:val="single" w:sz="8" w:space="0" w:color="auto"/>
              <w:right w:val="single" w:sz="8" w:space="0" w:color="auto"/>
            </w:tcBorders>
            <w:shd w:val="clear" w:color="000000" w:fill="808080"/>
            <w:vAlign w:val="center"/>
            <w:hideMark/>
          </w:tcPr>
          <w:p w14:paraId="0B00765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64.589.685</w:t>
            </w:r>
          </w:p>
        </w:tc>
        <w:tc>
          <w:tcPr>
            <w:tcW w:w="1843" w:type="dxa"/>
            <w:tcBorders>
              <w:top w:val="nil"/>
              <w:left w:val="nil"/>
              <w:bottom w:val="single" w:sz="8" w:space="0" w:color="auto"/>
              <w:right w:val="single" w:sz="8" w:space="0" w:color="auto"/>
            </w:tcBorders>
            <w:shd w:val="clear" w:color="000000" w:fill="808080"/>
            <w:vAlign w:val="center"/>
            <w:hideMark/>
          </w:tcPr>
          <w:p w14:paraId="2BC9AAB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27.420.739</w:t>
            </w:r>
          </w:p>
        </w:tc>
        <w:tc>
          <w:tcPr>
            <w:tcW w:w="1960" w:type="dxa"/>
            <w:tcBorders>
              <w:top w:val="nil"/>
              <w:left w:val="nil"/>
              <w:bottom w:val="single" w:sz="8" w:space="0" w:color="auto"/>
              <w:right w:val="single" w:sz="8" w:space="0" w:color="auto"/>
            </w:tcBorders>
            <w:shd w:val="clear" w:color="000000" w:fill="808080"/>
            <w:vAlign w:val="center"/>
            <w:hideMark/>
          </w:tcPr>
          <w:p w14:paraId="72A6517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42,45</w:t>
            </w:r>
          </w:p>
        </w:tc>
        <w:tc>
          <w:tcPr>
            <w:tcW w:w="2320" w:type="dxa"/>
            <w:tcBorders>
              <w:top w:val="nil"/>
              <w:left w:val="nil"/>
              <w:bottom w:val="single" w:sz="8" w:space="0" w:color="auto"/>
              <w:right w:val="single" w:sz="8" w:space="0" w:color="auto"/>
            </w:tcBorders>
            <w:shd w:val="clear" w:color="000000" w:fill="808080"/>
            <w:vAlign w:val="center"/>
            <w:hideMark/>
          </w:tcPr>
          <w:p w14:paraId="71913F0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37.168.946</w:t>
            </w:r>
          </w:p>
        </w:tc>
      </w:tr>
      <w:tr w:rsidR="0073293F" w:rsidRPr="0073293F" w14:paraId="06164D8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562FC64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01D60F06"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A</w:t>
            </w:r>
          </w:p>
        </w:tc>
        <w:tc>
          <w:tcPr>
            <w:tcW w:w="4994" w:type="dxa"/>
            <w:tcBorders>
              <w:top w:val="nil"/>
              <w:left w:val="nil"/>
              <w:bottom w:val="single" w:sz="8" w:space="0" w:color="auto"/>
              <w:right w:val="single" w:sz="8" w:space="0" w:color="auto"/>
            </w:tcBorders>
            <w:shd w:val="clear" w:color="000000" w:fill="C00000"/>
            <w:vAlign w:val="center"/>
            <w:hideMark/>
          </w:tcPr>
          <w:p w14:paraId="0C0B1760"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Совет</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на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општина</w:t>
            </w:r>
          </w:p>
        </w:tc>
        <w:tc>
          <w:tcPr>
            <w:tcW w:w="1843" w:type="dxa"/>
            <w:tcBorders>
              <w:top w:val="nil"/>
              <w:left w:val="nil"/>
              <w:bottom w:val="single" w:sz="8" w:space="0" w:color="auto"/>
              <w:right w:val="single" w:sz="8" w:space="0" w:color="auto"/>
            </w:tcBorders>
            <w:shd w:val="clear" w:color="000000" w:fill="C00000"/>
            <w:vAlign w:val="center"/>
            <w:hideMark/>
          </w:tcPr>
          <w:p w14:paraId="208C6837"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5.275.000</w:t>
            </w:r>
          </w:p>
        </w:tc>
        <w:tc>
          <w:tcPr>
            <w:tcW w:w="1843" w:type="dxa"/>
            <w:tcBorders>
              <w:top w:val="nil"/>
              <w:left w:val="nil"/>
              <w:bottom w:val="single" w:sz="8" w:space="0" w:color="auto"/>
              <w:right w:val="single" w:sz="8" w:space="0" w:color="auto"/>
            </w:tcBorders>
            <w:shd w:val="clear" w:color="000000" w:fill="C00000"/>
            <w:vAlign w:val="center"/>
            <w:hideMark/>
          </w:tcPr>
          <w:p w14:paraId="4586C223"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1.131.552</w:t>
            </w:r>
          </w:p>
        </w:tc>
        <w:tc>
          <w:tcPr>
            <w:tcW w:w="1960" w:type="dxa"/>
            <w:tcBorders>
              <w:top w:val="nil"/>
              <w:left w:val="nil"/>
              <w:bottom w:val="single" w:sz="8" w:space="0" w:color="auto"/>
              <w:right w:val="single" w:sz="8" w:space="0" w:color="auto"/>
            </w:tcBorders>
            <w:shd w:val="clear" w:color="000000" w:fill="C00000"/>
            <w:vAlign w:val="center"/>
            <w:hideMark/>
          </w:tcPr>
          <w:p w14:paraId="5DD2A433"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21,45</w:t>
            </w:r>
          </w:p>
        </w:tc>
        <w:tc>
          <w:tcPr>
            <w:tcW w:w="2320" w:type="dxa"/>
            <w:tcBorders>
              <w:top w:val="nil"/>
              <w:left w:val="nil"/>
              <w:bottom w:val="single" w:sz="8" w:space="0" w:color="auto"/>
              <w:right w:val="single" w:sz="8" w:space="0" w:color="auto"/>
            </w:tcBorders>
            <w:shd w:val="clear" w:color="000000" w:fill="C00000"/>
            <w:vAlign w:val="center"/>
            <w:hideMark/>
          </w:tcPr>
          <w:p w14:paraId="74F214D6"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4.143.448</w:t>
            </w:r>
          </w:p>
        </w:tc>
      </w:tr>
      <w:tr w:rsidR="0073293F" w:rsidRPr="0073293F" w14:paraId="6C28252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0AA0526" w14:textId="77777777" w:rsidR="0073293F" w:rsidRPr="0073293F" w:rsidRDefault="0073293F" w:rsidP="0073293F">
            <w:pPr>
              <w:widowControl/>
              <w:autoSpaceDE/>
              <w:autoSpaceDN/>
              <w:rPr>
                <w:rFonts w:ascii="Gill Sans MT" w:eastAsia="Times New Roman" w:hAnsi="Gill Sans MT" w:cs="Times New Roman"/>
                <w:sz w:val="28"/>
                <w:szCs w:val="28"/>
                <w:lang w:val="mk-MK"/>
              </w:rPr>
            </w:pPr>
            <w:r w:rsidRPr="0073293F">
              <w:rPr>
                <w:rFonts w:ascii="Gill Sans MT" w:eastAsia="Times New Roman" w:hAnsi="Gill Sans MT" w:cs="Times New Roman"/>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35943E00" w14:textId="77777777" w:rsidR="0073293F" w:rsidRPr="0073293F" w:rsidRDefault="0073293F" w:rsidP="0073293F">
            <w:pPr>
              <w:widowControl/>
              <w:autoSpaceDE/>
              <w:autoSpaceDN/>
              <w:jc w:val="center"/>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A0</w:t>
            </w:r>
          </w:p>
        </w:tc>
        <w:tc>
          <w:tcPr>
            <w:tcW w:w="4994" w:type="dxa"/>
            <w:tcBorders>
              <w:top w:val="nil"/>
              <w:left w:val="nil"/>
              <w:bottom w:val="single" w:sz="8" w:space="0" w:color="auto"/>
              <w:right w:val="single" w:sz="8" w:space="0" w:color="auto"/>
            </w:tcBorders>
            <w:shd w:val="clear" w:color="000000" w:fill="E8BED9"/>
            <w:vAlign w:val="center"/>
            <w:hideMark/>
          </w:tcPr>
          <w:p w14:paraId="131B4C83" w14:textId="77777777" w:rsidR="0073293F" w:rsidRPr="0073293F" w:rsidRDefault="0073293F" w:rsidP="0073293F">
            <w:pPr>
              <w:widowControl/>
              <w:autoSpaceDE/>
              <w:autoSpaceDN/>
              <w:rPr>
                <w:rFonts w:ascii="Gill Sans MT" w:eastAsia="Times New Roman" w:hAnsi="Gill Sans MT" w:cs="Times New Roman"/>
                <w:b/>
                <w:bCs/>
                <w:sz w:val="28"/>
                <w:szCs w:val="28"/>
                <w:lang w:val="mk-MK"/>
              </w:rPr>
            </w:pPr>
            <w:r w:rsidRPr="0073293F">
              <w:rPr>
                <w:rFonts w:ascii="Calibri" w:eastAsia="Times New Roman" w:hAnsi="Calibri" w:cs="Calibri"/>
                <w:b/>
                <w:bCs/>
                <w:sz w:val="28"/>
                <w:szCs w:val="28"/>
                <w:lang w:val="mk-MK"/>
              </w:rPr>
              <w:t>Совет</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на</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општина</w:t>
            </w:r>
          </w:p>
        </w:tc>
        <w:tc>
          <w:tcPr>
            <w:tcW w:w="1843" w:type="dxa"/>
            <w:tcBorders>
              <w:top w:val="nil"/>
              <w:left w:val="nil"/>
              <w:bottom w:val="single" w:sz="8" w:space="0" w:color="auto"/>
              <w:right w:val="single" w:sz="8" w:space="0" w:color="auto"/>
            </w:tcBorders>
            <w:shd w:val="clear" w:color="000000" w:fill="E8BED9"/>
            <w:vAlign w:val="center"/>
            <w:hideMark/>
          </w:tcPr>
          <w:p w14:paraId="1952EE25" w14:textId="77777777" w:rsidR="0073293F" w:rsidRPr="0073293F" w:rsidRDefault="0073293F" w:rsidP="0073293F">
            <w:pPr>
              <w:widowControl/>
              <w:autoSpaceDE/>
              <w:autoSpaceDN/>
              <w:jc w:val="right"/>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4.975.000</w:t>
            </w:r>
          </w:p>
        </w:tc>
        <w:tc>
          <w:tcPr>
            <w:tcW w:w="1843" w:type="dxa"/>
            <w:tcBorders>
              <w:top w:val="nil"/>
              <w:left w:val="nil"/>
              <w:bottom w:val="single" w:sz="8" w:space="0" w:color="auto"/>
              <w:right w:val="single" w:sz="8" w:space="0" w:color="auto"/>
            </w:tcBorders>
            <w:shd w:val="clear" w:color="000000" w:fill="E8BED9"/>
            <w:vAlign w:val="center"/>
            <w:hideMark/>
          </w:tcPr>
          <w:p w14:paraId="1D86CFE5" w14:textId="77777777" w:rsidR="0073293F" w:rsidRPr="0073293F" w:rsidRDefault="0073293F" w:rsidP="0073293F">
            <w:pPr>
              <w:widowControl/>
              <w:autoSpaceDE/>
              <w:autoSpaceDN/>
              <w:jc w:val="right"/>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1.131.552</w:t>
            </w:r>
          </w:p>
        </w:tc>
        <w:tc>
          <w:tcPr>
            <w:tcW w:w="1960" w:type="dxa"/>
            <w:tcBorders>
              <w:top w:val="nil"/>
              <w:left w:val="nil"/>
              <w:bottom w:val="single" w:sz="8" w:space="0" w:color="auto"/>
              <w:right w:val="single" w:sz="8" w:space="0" w:color="auto"/>
            </w:tcBorders>
            <w:shd w:val="clear" w:color="000000" w:fill="E8BED9"/>
            <w:vAlign w:val="center"/>
            <w:hideMark/>
          </w:tcPr>
          <w:p w14:paraId="57E23E7C" w14:textId="77777777" w:rsidR="0073293F" w:rsidRPr="0073293F" w:rsidRDefault="0073293F" w:rsidP="0073293F">
            <w:pPr>
              <w:widowControl/>
              <w:autoSpaceDE/>
              <w:autoSpaceDN/>
              <w:jc w:val="center"/>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22,74</w:t>
            </w:r>
          </w:p>
        </w:tc>
        <w:tc>
          <w:tcPr>
            <w:tcW w:w="2320" w:type="dxa"/>
            <w:tcBorders>
              <w:top w:val="nil"/>
              <w:left w:val="nil"/>
              <w:bottom w:val="single" w:sz="8" w:space="0" w:color="auto"/>
              <w:right w:val="single" w:sz="8" w:space="0" w:color="auto"/>
            </w:tcBorders>
            <w:shd w:val="clear" w:color="000000" w:fill="E8BED9"/>
            <w:vAlign w:val="center"/>
            <w:hideMark/>
          </w:tcPr>
          <w:p w14:paraId="1D840107" w14:textId="77777777" w:rsidR="0073293F" w:rsidRPr="0073293F" w:rsidRDefault="0073293F" w:rsidP="0073293F">
            <w:pPr>
              <w:widowControl/>
              <w:autoSpaceDE/>
              <w:autoSpaceDN/>
              <w:jc w:val="right"/>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3.843.448</w:t>
            </w:r>
          </w:p>
        </w:tc>
      </w:tr>
      <w:tr w:rsidR="0073293F" w:rsidRPr="0073293F" w14:paraId="5820D4A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5B276C6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12761CF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401</w:t>
            </w:r>
          </w:p>
        </w:tc>
        <w:tc>
          <w:tcPr>
            <w:tcW w:w="4994" w:type="dxa"/>
            <w:tcBorders>
              <w:top w:val="nil"/>
              <w:left w:val="nil"/>
              <w:bottom w:val="single" w:sz="8" w:space="0" w:color="auto"/>
              <w:right w:val="single" w:sz="8" w:space="0" w:color="auto"/>
            </w:tcBorders>
            <w:shd w:val="clear" w:color="000000" w:fill="DBEEF3"/>
            <w:vAlign w:val="center"/>
            <w:hideMark/>
          </w:tcPr>
          <w:p w14:paraId="5841BAA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Основни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плати</w:t>
            </w:r>
          </w:p>
        </w:tc>
        <w:tc>
          <w:tcPr>
            <w:tcW w:w="1843" w:type="dxa"/>
            <w:tcBorders>
              <w:top w:val="nil"/>
              <w:left w:val="nil"/>
              <w:bottom w:val="single" w:sz="8" w:space="0" w:color="auto"/>
              <w:right w:val="single" w:sz="8" w:space="0" w:color="auto"/>
            </w:tcBorders>
            <w:shd w:val="clear" w:color="000000" w:fill="DBEEF3"/>
            <w:vAlign w:val="center"/>
            <w:hideMark/>
          </w:tcPr>
          <w:p w14:paraId="6CA31FE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205.000</w:t>
            </w:r>
          </w:p>
        </w:tc>
        <w:tc>
          <w:tcPr>
            <w:tcW w:w="1843" w:type="dxa"/>
            <w:tcBorders>
              <w:top w:val="nil"/>
              <w:left w:val="nil"/>
              <w:bottom w:val="single" w:sz="8" w:space="0" w:color="auto"/>
              <w:right w:val="single" w:sz="8" w:space="0" w:color="auto"/>
            </w:tcBorders>
            <w:shd w:val="clear" w:color="000000" w:fill="DBEEF3"/>
            <w:vAlign w:val="center"/>
            <w:hideMark/>
          </w:tcPr>
          <w:p w14:paraId="490B4BA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30.280</w:t>
            </w:r>
          </w:p>
        </w:tc>
        <w:tc>
          <w:tcPr>
            <w:tcW w:w="1960" w:type="dxa"/>
            <w:tcBorders>
              <w:top w:val="nil"/>
              <w:left w:val="nil"/>
              <w:bottom w:val="single" w:sz="8" w:space="0" w:color="auto"/>
              <w:right w:val="single" w:sz="8" w:space="0" w:color="auto"/>
            </w:tcBorders>
            <w:shd w:val="clear" w:color="000000" w:fill="DAE9F8"/>
            <w:vAlign w:val="center"/>
            <w:hideMark/>
          </w:tcPr>
          <w:p w14:paraId="516195F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14,77</w:t>
            </w:r>
          </w:p>
        </w:tc>
        <w:tc>
          <w:tcPr>
            <w:tcW w:w="2320" w:type="dxa"/>
            <w:tcBorders>
              <w:top w:val="nil"/>
              <w:left w:val="nil"/>
              <w:bottom w:val="single" w:sz="8" w:space="0" w:color="auto"/>
              <w:right w:val="single" w:sz="8" w:space="0" w:color="auto"/>
            </w:tcBorders>
            <w:shd w:val="clear" w:color="000000" w:fill="DAE9F8"/>
            <w:vAlign w:val="center"/>
            <w:hideMark/>
          </w:tcPr>
          <w:p w14:paraId="27C1FD5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174.720</w:t>
            </w:r>
          </w:p>
        </w:tc>
      </w:tr>
      <w:tr w:rsidR="0073293F" w:rsidRPr="0073293F" w14:paraId="2FBCE8EF"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7E8C34D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63D4BC5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34AC03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5BC803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7B901C4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629A405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52A2199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7F26C9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7D40F74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405C6D6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404</w:t>
            </w:r>
          </w:p>
        </w:tc>
        <w:tc>
          <w:tcPr>
            <w:tcW w:w="4994" w:type="dxa"/>
            <w:tcBorders>
              <w:top w:val="nil"/>
              <w:left w:val="nil"/>
              <w:bottom w:val="single" w:sz="8" w:space="0" w:color="auto"/>
              <w:right w:val="single" w:sz="8" w:space="0" w:color="auto"/>
            </w:tcBorders>
            <w:shd w:val="clear" w:color="000000" w:fill="DBEEF3"/>
            <w:vAlign w:val="center"/>
            <w:hideMark/>
          </w:tcPr>
          <w:p w14:paraId="34DE3B9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Надоместоци</w:t>
            </w:r>
          </w:p>
        </w:tc>
        <w:tc>
          <w:tcPr>
            <w:tcW w:w="1843" w:type="dxa"/>
            <w:tcBorders>
              <w:top w:val="nil"/>
              <w:left w:val="nil"/>
              <w:bottom w:val="single" w:sz="8" w:space="0" w:color="auto"/>
              <w:right w:val="single" w:sz="8" w:space="0" w:color="auto"/>
            </w:tcBorders>
            <w:shd w:val="clear" w:color="000000" w:fill="DBEEF3"/>
            <w:vAlign w:val="center"/>
            <w:hideMark/>
          </w:tcPr>
          <w:p w14:paraId="4CA0357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1.850.000</w:t>
            </w:r>
          </w:p>
        </w:tc>
        <w:tc>
          <w:tcPr>
            <w:tcW w:w="1843" w:type="dxa"/>
            <w:tcBorders>
              <w:top w:val="nil"/>
              <w:left w:val="nil"/>
              <w:bottom w:val="single" w:sz="8" w:space="0" w:color="auto"/>
              <w:right w:val="single" w:sz="8" w:space="0" w:color="auto"/>
            </w:tcBorders>
            <w:shd w:val="clear" w:color="000000" w:fill="DBEEF3"/>
            <w:vAlign w:val="center"/>
            <w:hideMark/>
          </w:tcPr>
          <w:p w14:paraId="3930FA5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272.472</w:t>
            </w:r>
          </w:p>
        </w:tc>
        <w:tc>
          <w:tcPr>
            <w:tcW w:w="1960" w:type="dxa"/>
            <w:tcBorders>
              <w:top w:val="nil"/>
              <w:left w:val="nil"/>
              <w:bottom w:val="single" w:sz="8" w:space="0" w:color="auto"/>
              <w:right w:val="single" w:sz="8" w:space="0" w:color="auto"/>
            </w:tcBorders>
            <w:shd w:val="clear" w:color="000000" w:fill="DAE9F8"/>
            <w:vAlign w:val="center"/>
            <w:hideMark/>
          </w:tcPr>
          <w:p w14:paraId="2701A89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14,73</w:t>
            </w:r>
          </w:p>
        </w:tc>
        <w:tc>
          <w:tcPr>
            <w:tcW w:w="2320" w:type="dxa"/>
            <w:tcBorders>
              <w:top w:val="nil"/>
              <w:left w:val="nil"/>
              <w:bottom w:val="single" w:sz="8" w:space="0" w:color="auto"/>
              <w:right w:val="single" w:sz="8" w:space="0" w:color="auto"/>
            </w:tcBorders>
            <w:shd w:val="clear" w:color="000000" w:fill="DAE9F8"/>
            <w:vAlign w:val="center"/>
            <w:hideMark/>
          </w:tcPr>
          <w:p w14:paraId="05AD646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1.577.528</w:t>
            </w:r>
          </w:p>
        </w:tc>
      </w:tr>
      <w:tr w:rsidR="0073293F" w:rsidRPr="0073293F" w14:paraId="2E50C5EE"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5A3C78C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5CF3472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BFDBEF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093159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5B02D6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42C9AED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4E4453D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D1466C4"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6BC6141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8FDFEB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BEEF3"/>
            <w:vAlign w:val="center"/>
            <w:hideMark/>
          </w:tcPr>
          <w:p w14:paraId="3321813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27678A9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200.000</w:t>
            </w:r>
          </w:p>
        </w:tc>
        <w:tc>
          <w:tcPr>
            <w:tcW w:w="1843" w:type="dxa"/>
            <w:tcBorders>
              <w:top w:val="nil"/>
              <w:left w:val="nil"/>
              <w:bottom w:val="single" w:sz="8" w:space="0" w:color="auto"/>
              <w:right w:val="single" w:sz="8" w:space="0" w:color="auto"/>
            </w:tcBorders>
            <w:shd w:val="clear" w:color="000000" w:fill="DBEEF3"/>
            <w:vAlign w:val="center"/>
            <w:hideMark/>
          </w:tcPr>
          <w:p w14:paraId="4A3D0B7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34.170</w:t>
            </w:r>
          </w:p>
        </w:tc>
        <w:tc>
          <w:tcPr>
            <w:tcW w:w="1960" w:type="dxa"/>
            <w:tcBorders>
              <w:top w:val="nil"/>
              <w:left w:val="nil"/>
              <w:bottom w:val="single" w:sz="8" w:space="0" w:color="auto"/>
              <w:right w:val="single" w:sz="8" w:space="0" w:color="auto"/>
            </w:tcBorders>
            <w:shd w:val="clear" w:color="000000" w:fill="DBEEF3"/>
            <w:vAlign w:val="center"/>
            <w:hideMark/>
          </w:tcPr>
          <w:p w14:paraId="22ECAB3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17,09</w:t>
            </w:r>
          </w:p>
        </w:tc>
        <w:tc>
          <w:tcPr>
            <w:tcW w:w="2320" w:type="dxa"/>
            <w:tcBorders>
              <w:top w:val="nil"/>
              <w:left w:val="nil"/>
              <w:bottom w:val="single" w:sz="8" w:space="0" w:color="auto"/>
              <w:right w:val="single" w:sz="8" w:space="0" w:color="auto"/>
            </w:tcBorders>
            <w:shd w:val="clear" w:color="000000" w:fill="DBEEF3"/>
            <w:vAlign w:val="center"/>
            <w:hideMark/>
          </w:tcPr>
          <w:p w14:paraId="6C70590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165.830</w:t>
            </w:r>
          </w:p>
        </w:tc>
      </w:tr>
      <w:tr w:rsidR="0073293F" w:rsidRPr="0073293F" w14:paraId="000E4123"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2B7458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4BF3C54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61E32DB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35D09C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34C609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422907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D0E137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4A03B2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3DE57AF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27AAFF6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461</w:t>
            </w:r>
          </w:p>
        </w:tc>
        <w:tc>
          <w:tcPr>
            <w:tcW w:w="4994" w:type="dxa"/>
            <w:tcBorders>
              <w:top w:val="nil"/>
              <w:left w:val="nil"/>
              <w:bottom w:val="single" w:sz="8" w:space="0" w:color="auto"/>
              <w:right w:val="single" w:sz="8" w:space="0" w:color="auto"/>
            </w:tcBorders>
            <w:shd w:val="clear" w:color="000000" w:fill="DAE9F8"/>
            <w:vAlign w:val="center"/>
            <w:hideMark/>
          </w:tcPr>
          <w:p w14:paraId="6614868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Субвенции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за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јавни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претпријатија</w:t>
            </w:r>
          </w:p>
        </w:tc>
        <w:tc>
          <w:tcPr>
            <w:tcW w:w="1843" w:type="dxa"/>
            <w:tcBorders>
              <w:top w:val="nil"/>
              <w:left w:val="nil"/>
              <w:bottom w:val="single" w:sz="8" w:space="0" w:color="auto"/>
              <w:right w:val="single" w:sz="8" w:space="0" w:color="auto"/>
            </w:tcBorders>
            <w:shd w:val="clear" w:color="000000" w:fill="DAE9F8"/>
            <w:vAlign w:val="center"/>
            <w:hideMark/>
          </w:tcPr>
          <w:p w14:paraId="3C78E14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1.950.000</w:t>
            </w:r>
          </w:p>
        </w:tc>
        <w:tc>
          <w:tcPr>
            <w:tcW w:w="1843" w:type="dxa"/>
            <w:tcBorders>
              <w:top w:val="nil"/>
              <w:left w:val="nil"/>
              <w:bottom w:val="single" w:sz="8" w:space="0" w:color="auto"/>
              <w:right w:val="single" w:sz="8" w:space="0" w:color="auto"/>
            </w:tcBorders>
            <w:shd w:val="clear" w:color="000000" w:fill="DAE9F8"/>
            <w:vAlign w:val="center"/>
            <w:hideMark/>
          </w:tcPr>
          <w:p w14:paraId="04670F2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554.635</w:t>
            </w:r>
          </w:p>
        </w:tc>
        <w:tc>
          <w:tcPr>
            <w:tcW w:w="1960" w:type="dxa"/>
            <w:tcBorders>
              <w:top w:val="nil"/>
              <w:left w:val="nil"/>
              <w:bottom w:val="single" w:sz="8" w:space="0" w:color="auto"/>
              <w:right w:val="single" w:sz="8" w:space="0" w:color="auto"/>
            </w:tcBorders>
            <w:shd w:val="clear" w:color="000000" w:fill="DBEEF3"/>
            <w:vAlign w:val="center"/>
            <w:hideMark/>
          </w:tcPr>
          <w:p w14:paraId="00BDF58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28,44</w:t>
            </w:r>
          </w:p>
        </w:tc>
        <w:tc>
          <w:tcPr>
            <w:tcW w:w="2320" w:type="dxa"/>
            <w:tcBorders>
              <w:top w:val="nil"/>
              <w:left w:val="nil"/>
              <w:bottom w:val="single" w:sz="8" w:space="0" w:color="auto"/>
              <w:right w:val="single" w:sz="8" w:space="0" w:color="auto"/>
            </w:tcBorders>
            <w:shd w:val="clear" w:color="000000" w:fill="DBEEF3"/>
            <w:vAlign w:val="center"/>
            <w:hideMark/>
          </w:tcPr>
          <w:p w14:paraId="1281477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1.395.365</w:t>
            </w:r>
          </w:p>
        </w:tc>
      </w:tr>
      <w:tr w:rsidR="0073293F" w:rsidRPr="0073293F" w14:paraId="7639FC05"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120A747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621DB6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4BEA86B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7F3E4A7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3BB44A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1245353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0416B56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3B353A4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2986303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1BF4BD7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463</w:t>
            </w:r>
          </w:p>
        </w:tc>
        <w:tc>
          <w:tcPr>
            <w:tcW w:w="4994" w:type="dxa"/>
            <w:tcBorders>
              <w:top w:val="nil"/>
              <w:left w:val="nil"/>
              <w:bottom w:val="single" w:sz="8" w:space="0" w:color="auto"/>
              <w:right w:val="single" w:sz="8" w:space="0" w:color="auto"/>
            </w:tcBorders>
            <w:shd w:val="clear" w:color="000000" w:fill="DAE9F8"/>
            <w:vAlign w:val="center"/>
            <w:hideMark/>
          </w:tcPr>
          <w:p w14:paraId="1715785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Трансфери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до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невладини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организации</w:t>
            </w:r>
          </w:p>
        </w:tc>
        <w:tc>
          <w:tcPr>
            <w:tcW w:w="1843" w:type="dxa"/>
            <w:tcBorders>
              <w:top w:val="nil"/>
              <w:left w:val="nil"/>
              <w:bottom w:val="single" w:sz="8" w:space="0" w:color="auto"/>
              <w:right w:val="single" w:sz="8" w:space="0" w:color="auto"/>
            </w:tcBorders>
            <w:shd w:val="clear" w:color="000000" w:fill="DAE9F8"/>
            <w:vAlign w:val="center"/>
            <w:hideMark/>
          </w:tcPr>
          <w:p w14:paraId="2DB7647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w:t>
            </w:r>
          </w:p>
        </w:tc>
        <w:tc>
          <w:tcPr>
            <w:tcW w:w="1843" w:type="dxa"/>
            <w:tcBorders>
              <w:top w:val="nil"/>
              <w:left w:val="nil"/>
              <w:bottom w:val="single" w:sz="8" w:space="0" w:color="auto"/>
              <w:right w:val="single" w:sz="8" w:space="0" w:color="auto"/>
            </w:tcBorders>
            <w:shd w:val="clear" w:color="000000" w:fill="DAE9F8"/>
            <w:vAlign w:val="center"/>
            <w:hideMark/>
          </w:tcPr>
          <w:p w14:paraId="6F9643E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72B70B5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733B0B8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w:t>
            </w:r>
          </w:p>
        </w:tc>
      </w:tr>
      <w:tr w:rsidR="0073293F" w:rsidRPr="0073293F" w14:paraId="00A6DD97" w14:textId="77777777" w:rsidTr="0073293F">
        <w:trPr>
          <w:trHeight w:val="420"/>
          <w:jc w:val="center"/>
        </w:trPr>
        <w:tc>
          <w:tcPr>
            <w:tcW w:w="760" w:type="dxa"/>
            <w:tcBorders>
              <w:top w:val="nil"/>
              <w:left w:val="single" w:sz="8" w:space="0" w:color="auto"/>
              <w:bottom w:val="single" w:sz="4" w:space="0" w:color="auto"/>
              <w:right w:val="single" w:sz="8" w:space="0" w:color="auto"/>
            </w:tcBorders>
            <w:vAlign w:val="center"/>
            <w:hideMark/>
          </w:tcPr>
          <w:p w14:paraId="040A0E6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4" w:space="0" w:color="auto"/>
              <w:right w:val="single" w:sz="8" w:space="0" w:color="auto"/>
            </w:tcBorders>
            <w:vAlign w:val="center"/>
            <w:hideMark/>
          </w:tcPr>
          <w:p w14:paraId="10D7B0B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4" w:space="0" w:color="auto"/>
              <w:right w:val="single" w:sz="8" w:space="0" w:color="auto"/>
            </w:tcBorders>
            <w:vAlign w:val="center"/>
            <w:hideMark/>
          </w:tcPr>
          <w:p w14:paraId="3DA2CC1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4" w:space="0" w:color="auto"/>
              <w:right w:val="single" w:sz="8" w:space="0" w:color="auto"/>
            </w:tcBorders>
            <w:vAlign w:val="center"/>
            <w:hideMark/>
          </w:tcPr>
          <w:p w14:paraId="297BB0D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4" w:space="0" w:color="auto"/>
              <w:right w:val="single" w:sz="8" w:space="0" w:color="auto"/>
            </w:tcBorders>
            <w:vAlign w:val="center"/>
            <w:hideMark/>
          </w:tcPr>
          <w:p w14:paraId="093C344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4" w:space="0" w:color="auto"/>
              <w:right w:val="single" w:sz="8" w:space="0" w:color="auto"/>
            </w:tcBorders>
            <w:vAlign w:val="center"/>
            <w:hideMark/>
          </w:tcPr>
          <w:p w14:paraId="65AF1BA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4" w:space="0" w:color="auto"/>
              <w:right w:val="single" w:sz="8" w:space="0" w:color="auto"/>
            </w:tcBorders>
            <w:vAlign w:val="center"/>
            <w:hideMark/>
          </w:tcPr>
          <w:p w14:paraId="09C5B46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1B5B01A"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1C8F9B3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4C431B2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45764C2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6552CC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420.000</w:t>
            </w:r>
          </w:p>
        </w:tc>
        <w:tc>
          <w:tcPr>
            <w:tcW w:w="1843"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CA353E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195.551</w:t>
            </w:r>
          </w:p>
        </w:tc>
        <w:tc>
          <w:tcPr>
            <w:tcW w:w="19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0D7036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46,56</w:t>
            </w:r>
          </w:p>
        </w:tc>
        <w:tc>
          <w:tcPr>
            <w:tcW w:w="232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3A9BC9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224.449</w:t>
            </w:r>
          </w:p>
        </w:tc>
      </w:tr>
      <w:tr w:rsidR="0073293F" w:rsidRPr="0073293F" w14:paraId="6F4652E1"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vAlign w:val="center"/>
            <w:hideMark/>
          </w:tcPr>
          <w:p w14:paraId="3231797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single" w:sz="4" w:space="0" w:color="auto"/>
              <w:left w:val="nil"/>
              <w:bottom w:val="single" w:sz="8" w:space="0" w:color="auto"/>
              <w:right w:val="single" w:sz="8" w:space="0" w:color="auto"/>
            </w:tcBorders>
            <w:vAlign w:val="center"/>
            <w:hideMark/>
          </w:tcPr>
          <w:p w14:paraId="2F0E720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single" w:sz="4" w:space="0" w:color="auto"/>
              <w:left w:val="nil"/>
              <w:bottom w:val="single" w:sz="8" w:space="0" w:color="auto"/>
              <w:right w:val="single" w:sz="8" w:space="0" w:color="auto"/>
            </w:tcBorders>
            <w:vAlign w:val="center"/>
            <w:hideMark/>
          </w:tcPr>
          <w:p w14:paraId="583A2BB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4AAB36B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255FB9C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single" w:sz="4" w:space="0" w:color="auto"/>
              <w:left w:val="nil"/>
              <w:bottom w:val="single" w:sz="8" w:space="0" w:color="auto"/>
              <w:right w:val="single" w:sz="8" w:space="0" w:color="auto"/>
            </w:tcBorders>
            <w:vAlign w:val="center"/>
            <w:hideMark/>
          </w:tcPr>
          <w:p w14:paraId="64675F0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single" w:sz="4" w:space="0" w:color="auto"/>
              <w:left w:val="nil"/>
              <w:bottom w:val="single" w:sz="8" w:space="0" w:color="auto"/>
              <w:right w:val="single" w:sz="8" w:space="0" w:color="auto"/>
            </w:tcBorders>
            <w:vAlign w:val="center"/>
            <w:hideMark/>
          </w:tcPr>
          <w:p w14:paraId="6CB4CDC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C3BB228"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77E685F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61AF055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471</w:t>
            </w:r>
          </w:p>
        </w:tc>
        <w:tc>
          <w:tcPr>
            <w:tcW w:w="4994" w:type="dxa"/>
            <w:tcBorders>
              <w:top w:val="nil"/>
              <w:left w:val="nil"/>
              <w:bottom w:val="single" w:sz="8" w:space="0" w:color="auto"/>
              <w:right w:val="single" w:sz="8" w:space="0" w:color="auto"/>
            </w:tcBorders>
            <w:shd w:val="clear" w:color="000000" w:fill="DAE9F8"/>
            <w:vAlign w:val="center"/>
            <w:hideMark/>
          </w:tcPr>
          <w:p w14:paraId="126BB62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Социјални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надоместоци</w:t>
            </w:r>
          </w:p>
        </w:tc>
        <w:tc>
          <w:tcPr>
            <w:tcW w:w="1843" w:type="dxa"/>
            <w:tcBorders>
              <w:top w:val="nil"/>
              <w:left w:val="nil"/>
              <w:bottom w:val="single" w:sz="8" w:space="0" w:color="auto"/>
              <w:right w:val="single" w:sz="8" w:space="0" w:color="auto"/>
            </w:tcBorders>
            <w:shd w:val="clear" w:color="000000" w:fill="DAE9F8"/>
            <w:vAlign w:val="center"/>
            <w:hideMark/>
          </w:tcPr>
          <w:p w14:paraId="4937420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200.000</w:t>
            </w:r>
          </w:p>
        </w:tc>
        <w:tc>
          <w:tcPr>
            <w:tcW w:w="1843" w:type="dxa"/>
            <w:tcBorders>
              <w:top w:val="nil"/>
              <w:left w:val="nil"/>
              <w:bottom w:val="single" w:sz="8" w:space="0" w:color="auto"/>
              <w:right w:val="single" w:sz="8" w:space="0" w:color="auto"/>
            </w:tcBorders>
            <w:shd w:val="clear" w:color="000000" w:fill="DAE9F8"/>
            <w:vAlign w:val="center"/>
            <w:hideMark/>
          </w:tcPr>
          <w:p w14:paraId="67EC837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44.444</w:t>
            </w:r>
          </w:p>
        </w:tc>
        <w:tc>
          <w:tcPr>
            <w:tcW w:w="1960" w:type="dxa"/>
            <w:tcBorders>
              <w:top w:val="nil"/>
              <w:left w:val="nil"/>
              <w:bottom w:val="single" w:sz="8" w:space="0" w:color="auto"/>
              <w:right w:val="single" w:sz="8" w:space="0" w:color="auto"/>
            </w:tcBorders>
            <w:shd w:val="clear" w:color="000000" w:fill="DBEEF3"/>
            <w:vAlign w:val="center"/>
            <w:hideMark/>
          </w:tcPr>
          <w:p w14:paraId="777C81A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22,22</w:t>
            </w:r>
          </w:p>
        </w:tc>
        <w:tc>
          <w:tcPr>
            <w:tcW w:w="2320" w:type="dxa"/>
            <w:tcBorders>
              <w:top w:val="nil"/>
              <w:left w:val="nil"/>
              <w:bottom w:val="single" w:sz="8" w:space="0" w:color="auto"/>
              <w:right w:val="single" w:sz="8" w:space="0" w:color="auto"/>
            </w:tcBorders>
            <w:shd w:val="clear" w:color="000000" w:fill="DBEEF3"/>
            <w:vAlign w:val="center"/>
            <w:hideMark/>
          </w:tcPr>
          <w:p w14:paraId="7E862B6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155.556</w:t>
            </w:r>
          </w:p>
        </w:tc>
      </w:tr>
      <w:tr w:rsidR="0073293F" w:rsidRPr="0073293F" w14:paraId="68C5D8F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192E9B1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2C00DD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38416C4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40E2CC4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57C2E73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6B2D817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4BCBE96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F705D5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0921D06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7143DFB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А</w:t>
            </w:r>
            <w:r w:rsidRPr="0073293F">
              <w:rPr>
                <w:rFonts w:ascii="Gill Sans MT" w:eastAsia="Times New Roman" w:hAnsi="Gill Sans MT" w:cs="Times New Roman"/>
                <w:b/>
                <w:bCs/>
                <w:color w:val="000000"/>
                <w:sz w:val="28"/>
                <w:szCs w:val="28"/>
                <w:lang w:val="mk-MK"/>
              </w:rPr>
              <w:t>1</w:t>
            </w:r>
          </w:p>
        </w:tc>
        <w:tc>
          <w:tcPr>
            <w:tcW w:w="4994" w:type="dxa"/>
            <w:tcBorders>
              <w:top w:val="nil"/>
              <w:left w:val="nil"/>
              <w:bottom w:val="single" w:sz="8" w:space="0" w:color="auto"/>
              <w:right w:val="single" w:sz="8" w:space="0" w:color="auto"/>
            </w:tcBorders>
            <w:shd w:val="clear" w:color="000000" w:fill="E8BED9"/>
            <w:vAlign w:val="center"/>
            <w:hideMark/>
          </w:tcPr>
          <w:p w14:paraId="53EB794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Изборни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активности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референдуми</w:t>
            </w:r>
          </w:p>
        </w:tc>
        <w:tc>
          <w:tcPr>
            <w:tcW w:w="1843" w:type="dxa"/>
            <w:tcBorders>
              <w:top w:val="nil"/>
              <w:left w:val="nil"/>
              <w:bottom w:val="single" w:sz="8" w:space="0" w:color="auto"/>
              <w:right w:val="single" w:sz="8" w:space="0" w:color="auto"/>
            </w:tcBorders>
            <w:shd w:val="clear" w:color="000000" w:fill="E8BED9"/>
            <w:vAlign w:val="center"/>
            <w:hideMark/>
          </w:tcPr>
          <w:p w14:paraId="0B9973C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c>
          <w:tcPr>
            <w:tcW w:w="1843" w:type="dxa"/>
            <w:tcBorders>
              <w:top w:val="nil"/>
              <w:left w:val="nil"/>
              <w:bottom w:val="single" w:sz="8" w:space="0" w:color="auto"/>
              <w:right w:val="single" w:sz="8" w:space="0" w:color="auto"/>
            </w:tcBorders>
            <w:shd w:val="clear" w:color="000000" w:fill="E8BED9"/>
            <w:vAlign w:val="center"/>
            <w:hideMark/>
          </w:tcPr>
          <w:p w14:paraId="18FBC6A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0E01C0D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744F40A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r>
      <w:tr w:rsidR="0073293F" w:rsidRPr="0073293F" w14:paraId="5A2DE0D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34BA03F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5F36CC0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nil"/>
              <w:left w:val="nil"/>
              <w:bottom w:val="single" w:sz="8" w:space="0" w:color="auto"/>
              <w:right w:val="single" w:sz="8" w:space="0" w:color="auto"/>
            </w:tcBorders>
            <w:shd w:val="clear" w:color="000000" w:fill="DAE9F8"/>
            <w:vAlign w:val="center"/>
            <w:hideMark/>
          </w:tcPr>
          <w:p w14:paraId="543E3CA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nil"/>
              <w:left w:val="nil"/>
              <w:bottom w:val="single" w:sz="8" w:space="0" w:color="auto"/>
              <w:right w:val="single" w:sz="8" w:space="0" w:color="auto"/>
            </w:tcBorders>
            <w:shd w:val="clear" w:color="000000" w:fill="DAE9F8"/>
            <w:vAlign w:val="center"/>
            <w:hideMark/>
          </w:tcPr>
          <w:p w14:paraId="72AA96A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c>
          <w:tcPr>
            <w:tcW w:w="1843" w:type="dxa"/>
            <w:tcBorders>
              <w:top w:val="nil"/>
              <w:left w:val="nil"/>
              <w:bottom w:val="single" w:sz="8" w:space="0" w:color="auto"/>
              <w:right w:val="single" w:sz="8" w:space="0" w:color="auto"/>
            </w:tcBorders>
            <w:shd w:val="clear" w:color="000000" w:fill="DAE9F8"/>
            <w:vAlign w:val="center"/>
            <w:hideMark/>
          </w:tcPr>
          <w:p w14:paraId="156294C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01F1955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2BFB13A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r>
      <w:tr w:rsidR="0073293F" w:rsidRPr="0073293F" w14:paraId="17BDDBD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2D17433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7079734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7E48921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411A06E0"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E869CF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2D405E3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196A229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71E0977"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69A6960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36D7423F"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Д</w:t>
            </w:r>
          </w:p>
        </w:tc>
        <w:tc>
          <w:tcPr>
            <w:tcW w:w="4994" w:type="dxa"/>
            <w:tcBorders>
              <w:top w:val="nil"/>
              <w:left w:val="nil"/>
              <w:bottom w:val="single" w:sz="8" w:space="0" w:color="auto"/>
              <w:right w:val="single" w:sz="8" w:space="0" w:color="auto"/>
            </w:tcBorders>
            <w:shd w:val="clear" w:color="000000" w:fill="C00000"/>
            <w:vAlign w:val="center"/>
            <w:hideMark/>
          </w:tcPr>
          <w:p w14:paraId="7B153656"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Градоначалник</w:t>
            </w:r>
          </w:p>
        </w:tc>
        <w:tc>
          <w:tcPr>
            <w:tcW w:w="1843" w:type="dxa"/>
            <w:tcBorders>
              <w:top w:val="nil"/>
              <w:left w:val="nil"/>
              <w:bottom w:val="single" w:sz="8" w:space="0" w:color="auto"/>
              <w:right w:val="single" w:sz="8" w:space="0" w:color="auto"/>
            </w:tcBorders>
            <w:shd w:val="clear" w:color="000000" w:fill="C00000"/>
            <w:vAlign w:val="center"/>
            <w:hideMark/>
          </w:tcPr>
          <w:p w14:paraId="77D27E12"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2.202.000</w:t>
            </w:r>
          </w:p>
        </w:tc>
        <w:tc>
          <w:tcPr>
            <w:tcW w:w="1843" w:type="dxa"/>
            <w:tcBorders>
              <w:top w:val="nil"/>
              <w:left w:val="nil"/>
              <w:bottom w:val="single" w:sz="8" w:space="0" w:color="auto"/>
              <w:right w:val="single" w:sz="8" w:space="0" w:color="auto"/>
            </w:tcBorders>
            <w:shd w:val="clear" w:color="000000" w:fill="C00000"/>
            <w:vAlign w:val="center"/>
            <w:hideMark/>
          </w:tcPr>
          <w:p w14:paraId="613B6A0E"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949.395</w:t>
            </w:r>
          </w:p>
        </w:tc>
        <w:tc>
          <w:tcPr>
            <w:tcW w:w="1960" w:type="dxa"/>
            <w:tcBorders>
              <w:top w:val="nil"/>
              <w:left w:val="nil"/>
              <w:bottom w:val="single" w:sz="8" w:space="0" w:color="auto"/>
              <w:right w:val="single" w:sz="8" w:space="0" w:color="auto"/>
            </w:tcBorders>
            <w:shd w:val="clear" w:color="000000" w:fill="C00000"/>
            <w:vAlign w:val="center"/>
            <w:hideMark/>
          </w:tcPr>
          <w:p w14:paraId="3F607C1E"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43,12</w:t>
            </w:r>
          </w:p>
        </w:tc>
        <w:tc>
          <w:tcPr>
            <w:tcW w:w="2320" w:type="dxa"/>
            <w:tcBorders>
              <w:top w:val="nil"/>
              <w:left w:val="nil"/>
              <w:bottom w:val="single" w:sz="8" w:space="0" w:color="auto"/>
              <w:right w:val="single" w:sz="8" w:space="0" w:color="auto"/>
            </w:tcBorders>
            <w:shd w:val="clear" w:color="000000" w:fill="C00000"/>
            <w:vAlign w:val="center"/>
            <w:hideMark/>
          </w:tcPr>
          <w:p w14:paraId="73866D5A"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1.252.605</w:t>
            </w:r>
          </w:p>
        </w:tc>
      </w:tr>
      <w:tr w:rsidR="0073293F" w:rsidRPr="0073293F" w14:paraId="4891E82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65DBFC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7592C27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Д</w:t>
            </w:r>
            <w:r w:rsidRPr="0073293F">
              <w:rPr>
                <w:rFonts w:ascii="Gill Sans MT" w:eastAsia="Times New Roman" w:hAnsi="Gill Sans MT" w:cs="Times New Roman"/>
                <w:b/>
                <w:bCs/>
                <w:color w:val="000000"/>
                <w:sz w:val="28"/>
                <w:szCs w:val="28"/>
                <w:lang w:val="mk-MK"/>
              </w:rPr>
              <w:t>0</w:t>
            </w:r>
          </w:p>
        </w:tc>
        <w:tc>
          <w:tcPr>
            <w:tcW w:w="4994" w:type="dxa"/>
            <w:tcBorders>
              <w:top w:val="nil"/>
              <w:left w:val="nil"/>
              <w:bottom w:val="single" w:sz="8" w:space="0" w:color="auto"/>
              <w:right w:val="single" w:sz="8" w:space="0" w:color="auto"/>
            </w:tcBorders>
            <w:shd w:val="clear" w:color="000000" w:fill="E8BED9"/>
            <w:vAlign w:val="center"/>
            <w:hideMark/>
          </w:tcPr>
          <w:p w14:paraId="1A3BC15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Градоначалник</w:t>
            </w:r>
          </w:p>
        </w:tc>
        <w:tc>
          <w:tcPr>
            <w:tcW w:w="1843" w:type="dxa"/>
            <w:tcBorders>
              <w:top w:val="nil"/>
              <w:left w:val="nil"/>
              <w:bottom w:val="single" w:sz="8" w:space="0" w:color="auto"/>
              <w:right w:val="single" w:sz="8" w:space="0" w:color="auto"/>
            </w:tcBorders>
            <w:shd w:val="clear" w:color="000000" w:fill="E8BED9"/>
            <w:vAlign w:val="center"/>
            <w:hideMark/>
          </w:tcPr>
          <w:p w14:paraId="0174628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2.202.000</w:t>
            </w:r>
          </w:p>
        </w:tc>
        <w:tc>
          <w:tcPr>
            <w:tcW w:w="1843" w:type="dxa"/>
            <w:tcBorders>
              <w:top w:val="nil"/>
              <w:left w:val="nil"/>
              <w:bottom w:val="single" w:sz="8" w:space="0" w:color="auto"/>
              <w:right w:val="single" w:sz="8" w:space="0" w:color="auto"/>
            </w:tcBorders>
            <w:shd w:val="clear" w:color="000000" w:fill="E8BED9"/>
            <w:vAlign w:val="center"/>
            <w:hideMark/>
          </w:tcPr>
          <w:p w14:paraId="68F377B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949.395</w:t>
            </w:r>
          </w:p>
        </w:tc>
        <w:tc>
          <w:tcPr>
            <w:tcW w:w="1960" w:type="dxa"/>
            <w:tcBorders>
              <w:top w:val="nil"/>
              <w:left w:val="nil"/>
              <w:bottom w:val="single" w:sz="8" w:space="0" w:color="auto"/>
              <w:right w:val="single" w:sz="8" w:space="0" w:color="auto"/>
            </w:tcBorders>
            <w:shd w:val="clear" w:color="000000" w:fill="E8BED9"/>
            <w:vAlign w:val="center"/>
            <w:hideMark/>
          </w:tcPr>
          <w:p w14:paraId="5F441ED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43,12</w:t>
            </w:r>
          </w:p>
        </w:tc>
        <w:tc>
          <w:tcPr>
            <w:tcW w:w="2320" w:type="dxa"/>
            <w:tcBorders>
              <w:top w:val="nil"/>
              <w:left w:val="nil"/>
              <w:bottom w:val="single" w:sz="8" w:space="0" w:color="auto"/>
              <w:right w:val="single" w:sz="8" w:space="0" w:color="auto"/>
            </w:tcBorders>
            <w:shd w:val="clear" w:color="000000" w:fill="E8BED9"/>
            <w:vAlign w:val="center"/>
            <w:hideMark/>
          </w:tcPr>
          <w:p w14:paraId="5360EDD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1.252.605</w:t>
            </w:r>
          </w:p>
        </w:tc>
      </w:tr>
      <w:tr w:rsidR="0073293F" w:rsidRPr="0073293F" w14:paraId="1FE8ADB6"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2083710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D945CC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401</w:t>
            </w:r>
          </w:p>
        </w:tc>
        <w:tc>
          <w:tcPr>
            <w:tcW w:w="4994" w:type="dxa"/>
            <w:tcBorders>
              <w:top w:val="nil"/>
              <w:left w:val="nil"/>
              <w:bottom w:val="single" w:sz="8" w:space="0" w:color="auto"/>
              <w:right w:val="single" w:sz="8" w:space="0" w:color="auto"/>
            </w:tcBorders>
            <w:shd w:val="clear" w:color="000000" w:fill="DBEEF3"/>
            <w:vAlign w:val="center"/>
            <w:hideMark/>
          </w:tcPr>
          <w:p w14:paraId="6FB9324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Основни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плати</w:t>
            </w:r>
          </w:p>
        </w:tc>
        <w:tc>
          <w:tcPr>
            <w:tcW w:w="1843" w:type="dxa"/>
            <w:tcBorders>
              <w:top w:val="nil"/>
              <w:left w:val="nil"/>
              <w:bottom w:val="single" w:sz="8" w:space="0" w:color="auto"/>
              <w:right w:val="single" w:sz="8" w:space="0" w:color="auto"/>
            </w:tcBorders>
            <w:shd w:val="clear" w:color="000000" w:fill="DBEEF3"/>
            <w:vAlign w:val="center"/>
            <w:hideMark/>
          </w:tcPr>
          <w:p w14:paraId="2ECBFB0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1.320.000</w:t>
            </w:r>
          </w:p>
        </w:tc>
        <w:tc>
          <w:tcPr>
            <w:tcW w:w="1843" w:type="dxa"/>
            <w:tcBorders>
              <w:top w:val="nil"/>
              <w:left w:val="nil"/>
              <w:bottom w:val="single" w:sz="8" w:space="0" w:color="auto"/>
              <w:right w:val="single" w:sz="8" w:space="0" w:color="auto"/>
            </w:tcBorders>
            <w:shd w:val="clear" w:color="000000" w:fill="DBEEF3"/>
            <w:vAlign w:val="center"/>
            <w:hideMark/>
          </w:tcPr>
          <w:p w14:paraId="626B39C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605.432</w:t>
            </w:r>
          </w:p>
        </w:tc>
        <w:tc>
          <w:tcPr>
            <w:tcW w:w="1960" w:type="dxa"/>
            <w:tcBorders>
              <w:top w:val="nil"/>
              <w:left w:val="nil"/>
              <w:bottom w:val="single" w:sz="8" w:space="0" w:color="auto"/>
              <w:right w:val="single" w:sz="8" w:space="0" w:color="auto"/>
            </w:tcBorders>
            <w:shd w:val="clear" w:color="000000" w:fill="DAE9F8"/>
            <w:vAlign w:val="center"/>
            <w:hideMark/>
          </w:tcPr>
          <w:p w14:paraId="469369A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45,87</w:t>
            </w:r>
          </w:p>
        </w:tc>
        <w:tc>
          <w:tcPr>
            <w:tcW w:w="2320" w:type="dxa"/>
            <w:tcBorders>
              <w:top w:val="nil"/>
              <w:left w:val="nil"/>
              <w:bottom w:val="single" w:sz="8" w:space="0" w:color="auto"/>
              <w:right w:val="single" w:sz="8" w:space="0" w:color="auto"/>
            </w:tcBorders>
            <w:shd w:val="clear" w:color="000000" w:fill="DBEEF3"/>
            <w:vAlign w:val="center"/>
            <w:hideMark/>
          </w:tcPr>
          <w:p w14:paraId="2048B23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714.568</w:t>
            </w:r>
          </w:p>
        </w:tc>
      </w:tr>
      <w:tr w:rsidR="0073293F" w:rsidRPr="0073293F" w14:paraId="5A61047F"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3C5CE38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529185A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33C1998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52AE66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79D5862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0F899C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D48BC0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45484A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56F6545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430DEC5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402</w:t>
            </w:r>
          </w:p>
        </w:tc>
        <w:tc>
          <w:tcPr>
            <w:tcW w:w="4994" w:type="dxa"/>
            <w:tcBorders>
              <w:top w:val="nil"/>
              <w:left w:val="nil"/>
              <w:bottom w:val="single" w:sz="8" w:space="0" w:color="auto"/>
              <w:right w:val="single" w:sz="8" w:space="0" w:color="auto"/>
            </w:tcBorders>
            <w:shd w:val="clear" w:color="000000" w:fill="DBEEF3"/>
            <w:vAlign w:val="center"/>
            <w:hideMark/>
          </w:tcPr>
          <w:p w14:paraId="0830869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Придонеси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за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социјално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осгурување</w:t>
            </w:r>
          </w:p>
        </w:tc>
        <w:tc>
          <w:tcPr>
            <w:tcW w:w="1843" w:type="dxa"/>
            <w:tcBorders>
              <w:top w:val="nil"/>
              <w:left w:val="nil"/>
              <w:bottom w:val="single" w:sz="8" w:space="0" w:color="auto"/>
              <w:right w:val="single" w:sz="8" w:space="0" w:color="auto"/>
            </w:tcBorders>
            <w:shd w:val="clear" w:color="000000" w:fill="DBEEF3"/>
            <w:vAlign w:val="center"/>
            <w:hideMark/>
          </w:tcPr>
          <w:p w14:paraId="48A7550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482.000</w:t>
            </w:r>
          </w:p>
        </w:tc>
        <w:tc>
          <w:tcPr>
            <w:tcW w:w="1843" w:type="dxa"/>
            <w:tcBorders>
              <w:top w:val="nil"/>
              <w:left w:val="nil"/>
              <w:bottom w:val="single" w:sz="8" w:space="0" w:color="auto"/>
              <w:right w:val="single" w:sz="8" w:space="0" w:color="auto"/>
            </w:tcBorders>
            <w:shd w:val="clear" w:color="000000" w:fill="DBEEF3"/>
            <w:vAlign w:val="center"/>
            <w:hideMark/>
          </w:tcPr>
          <w:p w14:paraId="567593A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235.446</w:t>
            </w:r>
          </w:p>
        </w:tc>
        <w:tc>
          <w:tcPr>
            <w:tcW w:w="1960" w:type="dxa"/>
            <w:tcBorders>
              <w:top w:val="nil"/>
              <w:left w:val="nil"/>
              <w:bottom w:val="single" w:sz="8" w:space="0" w:color="auto"/>
              <w:right w:val="single" w:sz="8" w:space="0" w:color="auto"/>
            </w:tcBorders>
            <w:shd w:val="clear" w:color="000000" w:fill="DAE9F8"/>
            <w:vAlign w:val="center"/>
            <w:hideMark/>
          </w:tcPr>
          <w:p w14:paraId="77AF658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48,85</w:t>
            </w:r>
          </w:p>
        </w:tc>
        <w:tc>
          <w:tcPr>
            <w:tcW w:w="2320" w:type="dxa"/>
            <w:tcBorders>
              <w:top w:val="nil"/>
              <w:left w:val="nil"/>
              <w:bottom w:val="single" w:sz="8" w:space="0" w:color="auto"/>
              <w:right w:val="single" w:sz="8" w:space="0" w:color="auto"/>
            </w:tcBorders>
            <w:shd w:val="clear" w:color="000000" w:fill="DBEEF3"/>
            <w:vAlign w:val="center"/>
            <w:hideMark/>
          </w:tcPr>
          <w:p w14:paraId="1ED60A4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246.554</w:t>
            </w:r>
          </w:p>
        </w:tc>
      </w:tr>
      <w:tr w:rsidR="0073293F" w:rsidRPr="0073293F" w14:paraId="5928E344"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0972E6F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1813972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429B867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38188D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7B6CBB7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15607FA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320DDEC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F0CB19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10A3998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F4559C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413</w:t>
            </w:r>
          </w:p>
        </w:tc>
        <w:tc>
          <w:tcPr>
            <w:tcW w:w="4994" w:type="dxa"/>
            <w:tcBorders>
              <w:top w:val="nil"/>
              <w:left w:val="nil"/>
              <w:bottom w:val="single" w:sz="8" w:space="0" w:color="auto"/>
              <w:right w:val="single" w:sz="8" w:space="0" w:color="auto"/>
            </w:tcBorders>
            <w:shd w:val="clear" w:color="000000" w:fill="DBEEF3"/>
            <w:vAlign w:val="center"/>
            <w:hideMark/>
          </w:tcPr>
          <w:p w14:paraId="52923F0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резерви</w:t>
            </w:r>
          </w:p>
        </w:tc>
        <w:tc>
          <w:tcPr>
            <w:tcW w:w="1843" w:type="dxa"/>
            <w:tcBorders>
              <w:top w:val="nil"/>
              <w:left w:val="nil"/>
              <w:bottom w:val="single" w:sz="8" w:space="0" w:color="auto"/>
              <w:right w:val="single" w:sz="8" w:space="0" w:color="auto"/>
            </w:tcBorders>
            <w:shd w:val="clear" w:color="000000" w:fill="DBEEF3"/>
            <w:vAlign w:val="center"/>
            <w:hideMark/>
          </w:tcPr>
          <w:p w14:paraId="4F889C4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100.000</w:t>
            </w:r>
          </w:p>
        </w:tc>
        <w:tc>
          <w:tcPr>
            <w:tcW w:w="1843" w:type="dxa"/>
            <w:tcBorders>
              <w:top w:val="nil"/>
              <w:left w:val="nil"/>
              <w:bottom w:val="single" w:sz="8" w:space="0" w:color="auto"/>
              <w:right w:val="single" w:sz="8" w:space="0" w:color="auto"/>
            </w:tcBorders>
            <w:shd w:val="clear" w:color="000000" w:fill="DBEEF3"/>
            <w:vAlign w:val="center"/>
            <w:hideMark/>
          </w:tcPr>
          <w:p w14:paraId="46E0142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AE9F8"/>
            <w:vAlign w:val="center"/>
            <w:hideMark/>
          </w:tcPr>
          <w:p w14:paraId="1D7102A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137F207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100.000</w:t>
            </w:r>
          </w:p>
        </w:tc>
      </w:tr>
      <w:tr w:rsidR="0073293F" w:rsidRPr="0073293F" w14:paraId="7DE120E8"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7505070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5CEC75D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6714CC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739C98A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9986D5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47A8AC5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CE8E68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3FF16B3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0B8703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7EB7066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BEEF3"/>
            <w:vAlign w:val="center"/>
            <w:hideMark/>
          </w:tcPr>
          <w:p w14:paraId="4E7DEF1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5049420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100.000</w:t>
            </w:r>
          </w:p>
        </w:tc>
        <w:tc>
          <w:tcPr>
            <w:tcW w:w="1843" w:type="dxa"/>
            <w:tcBorders>
              <w:top w:val="nil"/>
              <w:left w:val="nil"/>
              <w:bottom w:val="single" w:sz="8" w:space="0" w:color="auto"/>
              <w:right w:val="single" w:sz="8" w:space="0" w:color="auto"/>
            </w:tcBorders>
            <w:shd w:val="clear" w:color="000000" w:fill="DBEEF3"/>
            <w:vAlign w:val="center"/>
            <w:hideMark/>
          </w:tcPr>
          <w:p w14:paraId="2576109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55.180</w:t>
            </w:r>
          </w:p>
        </w:tc>
        <w:tc>
          <w:tcPr>
            <w:tcW w:w="1960" w:type="dxa"/>
            <w:tcBorders>
              <w:top w:val="nil"/>
              <w:left w:val="nil"/>
              <w:bottom w:val="single" w:sz="8" w:space="0" w:color="auto"/>
              <w:right w:val="single" w:sz="8" w:space="0" w:color="auto"/>
            </w:tcBorders>
            <w:shd w:val="clear" w:color="000000" w:fill="DAE9F8"/>
            <w:vAlign w:val="center"/>
            <w:hideMark/>
          </w:tcPr>
          <w:p w14:paraId="3D67E7E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55,18</w:t>
            </w:r>
          </w:p>
        </w:tc>
        <w:tc>
          <w:tcPr>
            <w:tcW w:w="2320" w:type="dxa"/>
            <w:tcBorders>
              <w:top w:val="nil"/>
              <w:left w:val="nil"/>
              <w:bottom w:val="single" w:sz="8" w:space="0" w:color="auto"/>
              <w:right w:val="single" w:sz="8" w:space="0" w:color="auto"/>
            </w:tcBorders>
            <w:shd w:val="clear" w:color="000000" w:fill="DBEEF3"/>
            <w:vAlign w:val="center"/>
            <w:hideMark/>
          </w:tcPr>
          <w:p w14:paraId="5638110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44.820</w:t>
            </w:r>
          </w:p>
        </w:tc>
      </w:tr>
      <w:tr w:rsidR="0073293F" w:rsidRPr="0073293F" w14:paraId="5531EADE"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2BAC0A7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21AEC2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5DE3258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E22B7A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4ED7BA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65AEAA9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78D3174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2DF4918"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770C374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AB105C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nil"/>
              <w:left w:val="nil"/>
              <w:bottom w:val="single" w:sz="8" w:space="0" w:color="auto"/>
              <w:right w:val="single" w:sz="8" w:space="0" w:color="auto"/>
            </w:tcBorders>
            <w:shd w:val="clear" w:color="000000" w:fill="DBEEF3"/>
            <w:vAlign w:val="center"/>
            <w:hideMark/>
          </w:tcPr>
          <w:p w14:paraId="643716E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nil"/>
              <w:left w:val="nil"/>
              <w:bottom w:val="single" w:sz="8" w:space="0" w:color="auto"/>
              <w:right w:val="single" w:sz="8" w:space="0" w:color="auto"/>
            </w:tcBorders>
            <w:shd w:val="clear" w:color="000000" w:fill="DBEEF3"/>
            <w:vAlign w:val="center"/>
            <w:hideMark/>
          </w:tcPr>
          <w:p w14:paraId="3077836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w:t>
            </w:r>
          </w:p>
        </w:tc>
        <w:tc>
          <w:tcPr>
            <w:tcW w:w="1843" w:type="dxa"/>
            <w:tcBorders>
              <w:top w:val="nil"/>
              <w:left w:val="nil"/>
              <w:bottom w:val="single" w:sz="8" w:space="0" w:color="auto"/>
              <w:right w:val="single" w:sz="8" w:space="0" w:color="auto"/>
            </w:tcBorders>
            <w:shd w:val="clear" w:color="000000" w:fill="DBEEF3"/>
            <w:vAlign w:val="center"/>
            <w:hideMark/>
          </w:tcPr>
          <w:p w14:paraId="73F9B3B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AE9F8"/>
            <w:vAlign w:val="center"/>
            <w:hideMark/>
          </w:tcPr>
          <w:p w14:paraId="4D6FE8B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593EA22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w:t>
            </w:r>
          </w:p>
        </w:tc>
      </w:tr>
      <w:tr w:rsidR="0073293F" w:rsidRPr="0073293F" w14:paraId="1967E839"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5B040DE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4595941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65EC29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C5B25D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FC6A76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63110A8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1FCD133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63462BB"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2449D1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5D4C232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471</w:t>
            </w:r>
          </w:p>
        </w:tc>
        <w:tc>
          <w:tcPr>
            <w:tcW w:w="4994" w:type="dxa"/>
            <w:tcBorders>
              <w:top w:val="nil"/>
              <w:left w:val="nil"/>
              <w:bottom w:val="single" w:sz="8" w:space="0" w:color="auto"/>
              <w:right w:val="single" w:sz="8" w:space="0" w:color="auto"/>
            </w:tcBorders>
            <w:shd w:val="clear" w:color="000000" w:fill="DBEEF3"/>
            <w:vAlign w:val="center"/>
            <w:hideMark/>
          </w:tcPr>
          <w:p w14:paraId="4CEE2D5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Социјални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надоместоци</w:t>
            </w:r>
          </w:p>
        </w:tc>
        <w:tc>
          <w:tcPr>
            <w:tcW w:w="1843" w:type="dxa"/>
            <w:tcBorders>
              <w:top w:val="nil"/>
              <w:left w:val="nil"/>
              <w:bottom w:val="single" w:sz="8" w:space="0" w:color="auto"/>
              <w:right w:val="single" w:sz="8" w:space="0" w:color="auto"/>
            </w:tcBorders>
            <w:shd w:val="clear" w:color="000000" w:fill="DBEEF3"/>
            <w:vAlign w:val="center"/>
            <w:hideMark/>
          </w:tcPr>
          <w:p w14:paraId="684D709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w:t>
            </w:r>
          </w:p>
        </w:tc>
        <w:tc>
          <w:tcPr>
            <w:tcW w:w="1843" w:type="dxa"/>
            <w:tcBorders>
              <w:top w:val="nil"/>
              <w:left w:val="nil"/>
              <w:bottom w:val="single" w:sz="8" w:space="0" w:color="auto"/>
              <w:right w:val="single" w:sz="8" w:space="0" w:color="auto"/>
            </w:tcBorders>
            <w:shd w:val="clear" w:color="000000" w:fill="DBEEF3"/>
            <w:vAlign w:val="center"/>
            <w:hideMark/>
          </w:tcPr>
          <w:p w14:paraId="7DE432F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53.337</w:t>
            </w:r>
          </w:p>
        </w:tc>
        <w:tc>
          <w:tcPr>
            <w:tcW w:w="1960" w:type="dxa"/>
            <w:tcBorders>
              <w:top w:val="nil"/>
              <w:left w:val="nil"/>
              <w:bottom w:val="single" w:sz="8" w:space="0" w:color="auto"/>
              <w:right w:val="single" w:sz="8" w:space="0" w:color="auto"/>
            </w:tcBorders>
            <w:shd w:val="clear" w:color="000000" w:fill="DAE9F8"/>
            <w:vAlign w:val="center"/>
            <w:hideMark/>
          </w:tcPr>
          <w:p w14:paraId="3684ABE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35,56</w:t>
            </w:r>
          </w:p>
        </w:tc>
        <w:tc>
          <w:tcPr>
            <w:tcW w:w="2320" w:type="dxa"/>
            <w:tcBorders>
              <w:top w:val="nil"/>
              <w:left w:val="nil"/>
              <w:bottom w:val="single" w:sz="8" w:space="0" w:color="auto"/>
              <w:right w:val="single" w:sz="8" w:space="0" w:color="auto"/>
            </w:tcBorders>
            <w:shd w:val="clear" w:color="000000" w:fill="DBEEF3"/>
            <w:vAlign w:val="center"/>
            <w:hideMark/>
          </w:tcPr>
          <w:p w14:paraId="1AC3021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96.663</w:t>
            </w:r>
          </w:p>
        </w:tc>
      </w:tr>
      <w:tr w:rsidR="0073293F" w:rsidRPr="0073293F" w14:paraId="3E28498F"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62BC7E1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743F2B1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366554F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87A784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D660E9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0F4BABC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6509A5B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509230D"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2A9ABD2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0D566E16"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Е</w:t>
            </w:r>
          </w:p>
        </w:tc>
        <w:tc>
          <w:tcPr>
            <w:tcW w:w="4994" w:type="dxa"/>
            <w:tcBorders>
              <w:top w:val="nil"/>
              <w:left w:val="nil"/>
              <w:bottom w:val="single" w:sz="8" w:space="0" w:color="auto"/>
              <w:right w:val="single" w:sz="8" w:space="0" w:color="auto"/>
            </w:tcBorders>
            <w:shd w:val="clear" w:color="000000" w:fill="C00000"/>
            <w:vAlign w:val="center"/>
            <w:hideMark/>
          </w:tcPr>
          <w:p w14:paraId="47CA0654"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Општинска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администрација</w:t>
            </w:r>
          </w:p>
        </w:tc>
        <w:tc>
          <w:tcPr>
            <w:tcW w:w="1843" w:type="dxa"/>
            <w:tcBorders>
              <w:top w:val="nil"/>
              <w:left w:val="nil"/>
              <w:bottom w:val="single" w:sz="8" w:space="0" w:color="auto"/>
              <w:right w:val="single" w:sz="8" w:space="0" w:color="auto"/>
            </w:tcBorders>
            <w:shd w:val="clear" w:color="000000" w:fill="C00000"/>
            <w:vAlign w:val="center"/>
            <w:hideMark/>
          </w:tcPr>
          <w:p w14:paraId="2C61912B"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24.620.928</w:t>
            </w:r>
          </w:p>
        </w:tc>
        <w:tc>
          <w:tcPr>
            <w:tcW w:w="1843" w:type="dxa"/>
            <w:tcBorders>
              <w:top w:val="nil"/>
              <w:left w:val="nil"/>
              <w:bottom w:val="single" w:sz="8" w:space="0" w:color="auto"/>
              <w:right w:val="single" w:sz="8" w:space="0" w:color="auto"/>
            </w:tcBorders>
            <w:shd w:val="clear" w:color="000000" w:fill="C00000"/>
            <w:vAlign w:val="center"/>
            <w:hideMark/>
          </w:tcPr>
          <w:p w14:paraId="360AF17E"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10.259.613</w:t>
            </w:r>
          </w:p>
        </w:tc>
        <w:tc>
          <w:tcPr>
            <w:tcW w:w="1960" w:type="dxa"/>
            <w:tcBorders>
              <w:top w:val="nil"/>
              <w:left w:val="nil"/>
              <w:bottom w:val="single" w:sz="8" w:space="0" w:color="auto"/>
              <w:right w:val="single" w:sz="8" w:space="0" w:color="auto"/>
            </w:tcBorders>
            <w:shd w:val="clear" w:color="000000" w:fill="C00000"/>
            <w:vAlign w:val="center"/>
            <w:hideMark/>
          </w:tcPr>
          <w:p w14:paraId="5CDF4491"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41,67</w:t>
            </w:r>
          </w:p>
        </w:tc>
        <w:tc>
          <w:tcPr>
            <w:tcW w:w="2320" w:type="dxa"/>
            <w:tcBorders>
              <w:top w:val="nil"/>
              <w:left w:val="nil"/>
              <w:bottom w:val="single" w:sz="8" w:space="0" w:color="auto"/>
              <w:right w:val="single" w:sz="8" w:space="0" w:color="auto"/>
            </w:tcBorders>
            <w:shd w:val="clear" w:color="000000" w:fill="C00000"/>
            <w:vAlign w:val="center"/>
            <w:hideMark/>
          </w:tcPr>
          <w:p w14:paraId="7C5647B0"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14.361.315</w:t>
            </w:r>
          </w:p>
        </w:tc>
      </w:tr>
      <w:tr w:rsidR="0073293F" w:rsidRPr="0073293F" w14:paraId="4B38D83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1A9263C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7D0B33D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E0</w:t>
            </w:r>
          </w:p>
        </w:tc>
        <w:tc>
          <w:tcPr>
            <w:tcW w:w="4994" w:type="dxa"/>
            <w:tcBorders>
              <w:top w:val="nil"/>
              <w:left w:val="nil"/>
              <w:bottom w:val="single" w:sz="8" w:space="0" w:color="auto"/>
              <w:right w:val="single" w:sz="8" w:space="0" w:color="auto"/>
            </w:tcBorders>
            <w:shd w:val="clear" w:color="000000" w:fill="E8BED9"/>
            <w:vAlign w:val="center"/>
            <w:hideMark/>
          </w:tcPr>
          <w:p w14:paraId="31CFC74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Општинска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администрација</w:t>
            </w:r>
          </w:p>
        </w:tc>
        <w:tc>
          <w:tcPr>
            <w:tcW w:w="1843" w:type="dxa"/>
            <w:tcBorders>
              <w:top w:val="nil"/>
              <w:left w:val="nil"/>
              <w:bottom w:val="single" w:sz="8" w:space="0" w:color="auto"/>
              <w:right w:val="single" w:sz="8" w:space="0" w:color="auto"/>
            </w:tcBorders>
            <w:shd w:val="clear" w:color="000000" w:fill="E8BED9"/>
            <w:vAlign w:val="center"/>
            <w:hideMark/>
          </w:tcPr>
          <w:p w14:paraId="0B1D778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24.612.928</w:t>
            </w:r>
          </w:p>
        </w:tc>
        <w:tc>
          <w:tcPr>
            <w:tcW w:w="1843" w:type="dxa"/>
            <w:tcBorders>
              <w:top w:val="nil"/>
              <w:left w:val="nil"/>
              <w:bottom w:val="single" w:sz="8" w:space="0" w:color="auto"/>
              <w:right w:val="single" w:sz="8" w:space="0" w:color="auto"/>
            </w:tcBorders>
            <w:shd w:val="clear" w:color="000000" w:fill="E8BED9"/>
            <w:vAlign w:val="center"/>
            <w:hideMark/>
          </w:tcPr>
          <w:p w14:paraId="047ED2A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10.259.613</w:t>
            </w:r>
          </w:p>
        </w:tc>
        <w:tc>
          <w:tcPr>
            <w:tcW w:w="1960" w:type="dxa"/>
            <w:tcBorders>
              <w:top w:val="nil"/>
              <w:left w:val="nil"/>
              <w:bottom w:val="single" w:sz="8" w:space="0" w:color="auto"/>
              <w:right w:val="single" w:sz="8" w:space="0" w:color="auto"/>
            </w:tcBorders>
            <w:shd w:val="clear" w:color="000000" w:fill="E8BED9"/>
            <w:vAlign w:val="center"/>
            <w:hideMark/>
          </w:tcPr>
          <w:p w14:paraId="10651AE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41,68</w:t>
            </w:r>
          </w:p>
        </w:tc>
        <w:tc>
          <w:tcPr>
            <w:tcW w:w="2320" w:type="dxa"/>
            <w:tcBorders>
              <w:top w:val="nil"/>
              <w:left w:val="nil"/>
              <w:bottom w:val="single" w:sz="8" w:space="0" w:color="auto"/>
              <w:right w:val="single" w:sz="8" w:space="0" w:color="auto"/>
            </w:tcBorders>
            <w:shd w:val="clear" w:color="000000" w:fill="E8BED9"/>
            <w:vAlign w:val="center"/>
            <w:hideMark/>
          </w:tcPr>
          <w:p w14:paraId="11C4F00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14.353.315</w:t>
            </w:r>
          </w:p>
        </w:tc>
      </w:tr>
      <w:tr w:rsidR="0073293F" w:rsidRPr="0073293F" w14:paraId="10B57BDD"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5ECAAA9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000289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401</w:t>
            </w:r>
          </w:p>
        </w:tc>
        <w:tc>
          <w:tcPr>
            <w:tcW w:w="4994" w:type="dxa"/>
            <w:tcBorders>
              <w:top w:val="nil"/>
              <w:left w:val="nil"/>
              <w:bottom w:val="single" w:sz="8" w:space="0" w:color="auto"/>
              <w:right w:val="single" w:sz="8" w:space="0" w:color="auto"/>
            </w:tcBorders>
            <w:shd w:val="clear" w:color="000000" w:fill="DBEEF3"/>
            <w:vAlign w:val="center"/>
            <w:hideMark/>
          </w:tcPr>
          <w:p w14:paraId="4121333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Основни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плати</w:t>
            </w:r>
          </w:p>
        </w:tc>
        <w:tc>
          <w:tcPr>
            <w:tcW w:w="1843" w:type="dxa"/>
            <w:tcBorders>
              <w:top w:val="nil"/>
              <w:left w:val="nil"/>
              <w:bottom w:val="single" w:sz="8" w:space="0" w:color="auto"/>
              <w:right w:val="single" w:sz="8" w:space="0" w:color="auto"/>
            </w:tcBorders>
            <w:shd w:val="clear" w:color="000000" w:fill="DBEEF3"/>
            <w:vAlign w:val="center"/>
            <w:hideMark/>
          </w:tcPr>
          <w:p w14:paraId="31B6BE7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10.060.000</w:t>
            </w:r>
          </w:p>
        </w:tc>
        <w:tc>
          <w:tcPr>
            <w:tcW w:w="1843" w:type="dxa"/>
            <w:tcBorders>
              <w:top w:val="nil"/>
              <w:left w:val="nil"/>
              <w:bottom w:val="single" w:sz="8" w:space="0" w:color="auto"/>
              <w:right w:val="single" w:sz="8" w:space="0" w:color="auto"/>
            </w:tcBorders>
            <w:shd w:val="clear" w:color="000000" w:fill="DBEEF3"/>
            <w:vAlign w:val="center"/>
            <w:hideMark/>
          </w:tcPr>
          <w:p w14:paraId="4AB4B96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4.422.410</w:t>
            </w:r>
          </w:p>
        </w:tc>
        <w:tc>
          <w:tcPr>
            <w:tcW w:w="1960" w:type="dxa"/>
            <w:tcBorders>
              <w:top w:val="nil"/>
              <w:left w:val="nil"/>
              <w:bottom w:val="single" w:sz="8" w:space="0" w:color="auto"/>
              <w:right w:val="single" w:sz="8" w:space="0" w:color="auto"/>
            </w:tcBorders>
            <w:shd w:val="clear" w:color="000000" w:fill="DBEEF3"/>
            <w:vAlign w:val="center"/>
            <w:hideMark/>
          </w:tcPr>
          <w:p w14:paraId="1238D79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43,96</w:t>
            </w:r>
          </w:p>
        </w:tc>
        <w:tc>
          <w:tcPr>
            <w:tcW w:w="2320" w:type="dxa"/>
            <w:tcBorders>
              <w:top w:val="nil"/>
              <w:left w:val="nil"/>
              <w:bottom w:val="single" w:sz="8" w:space="0" w:color="auto"/>
              <w:right w:val="single" w:sz="8" w:space="0" w:color="auto"/>
            </w:tcBorders>
            <w:shd w:val="clear" w:color="000000" w:fill="DBEEF3"/>
            <w:vAlign w:val="center"/>
            <w:hideMark/>
          </w:tcPr>
          <w:p w14:paraId="29B49B4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5.637.590</w:t>
            </w:r>
          </w:p>
        </w:tc>
      </w:tr>
      <w:tr w:rsidR="0073293F" w:rsidRPr="0073293F" w14:paraId="002B7C41" w14:textId="77777777" w:rsidTr="0073293F">
        <w:trPr>
          <w:trHeight w:val="420"/>
          <w:jc w:val="center"/>
        </w:trPr>
        <w:tc>
          <w:tcPr>
            <w:tcW w:w="760" w:type="dxa"/>
            <w:tcBorders>
              <w:top w:val="nil"/>
              <w:left w:val="single" w:sz="8" w:space="0" w:color="auto"/>
              <w:bottom w:val="single" w:sz="4" w:space="0" w:color="auto"/>
              <w:right w:val="single" w:sz="8" w:space="0" w:color="auto"/>
            </w:tcBorders>
            <w:vAlign w:val="center"/>
            <w:hideMark/>
          </w:tcPr>
          <w:p w14:paraId="1D5D7FF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4" w:space="0" w:color="auto"/>
              <w:right w:val="single" w:sz="8" w:space="0" w:color="auto"/>
            </w:tcBorders>
            <w:vAlign w:val="center"/>
            <w:hideMark/>
          </w:tcPr>
          <w:p w14:paraId="2701EBF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4994" w:type="dxa"/>
            <w:tcBorders>
              <w:top w:val="nil"/>
              <w:left w:val="nil"/>
              <w:bottom w:val="single" w:sz="4" w:space="0" w:color="auto"/>
              <w:right w:val="single" w:sz="8" w:space="0" w:color="auto"/>
            </w:tcBorders>
            <w:vAlign w:val="center"/>
            <w:hideMark/>
          </w:tcPr>
          <w:p w14:paraId="0FC5102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4" w:space="0" w:color="auto"/>
              <w:right w:val="single" w:sz="8" w:space="0" w:color="auto"/>
            </w:tcBorders>
            <w:vAlign w:val="center"/>
            <w:hideMark/>
          </w:tcPr>
          <w:p w14:paraId="160AA52E" w14:textId="77777777" w:rsidR="0073293F" w:rsidRPr="0073293F" w:rsidRDefault="0073293F" w:rsidP="0073293F">
            <w:pPr>
              <w:widowControl/>
              <w:autoSpaceDE/>
              <w:autoSpaceDN/>
              <w:ind w:firstLineChars="100" w:firstLine="281"/>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4" w:space="0" w:color="auto"/>
              <w:right w:val="single" w:sz="8" w:space="0" w:color="auto"/>
            </w:tcBorders>
            <w:vAlign w:val="center"/>
            <w:hideMark/>
          </w:tcPr>
          <w:p w14:paraId="316FA1D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4" w:space="0" w:color="auto"/>
              <w:right w:val="single" w:sz="8" w:space="0" w:color="auto"/>
            </w:tcBorders>
            <w:vAlign w:val="center"/>
            <w:hideMark/>
          </w:tcPr>
          <w:p w14:paraId="22A07D9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4" w:space="0" w:color="auto"/>
              <w:right w:val="single" w:sz="8" w:space="0" w:color="auto"/>
            </w:tcBorders>
            <w:vAlign w:val="center"/>
            <w:hideMark/>
          </w:tcPr>
          <w:p w14:paraId="01FDC99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3E02E14B"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1F4A674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46949A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402</w:t>
            </w:r>
          </w:p>
        </w:tc>
        <w:tc>
          <w:tcPr>
            <w:tcW w:w="499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63BA26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Придонеси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за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социјално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осгурување</w:t>
            </w:r>
          </w:p>
        </w:tc>
        <w:tc>
          <w:tcPr>
            <w:tcW w:w="1843"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8D2F4C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3.920.000</w:t>
            </w:r>
          </w:p>
        </w:tc>
        <w:tc>
          <w:tcPr>
            <w:tcW w:w="1843"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004830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1.719.830</w:t>
            </w:r>
          </w:p>
        </w:tc>
        <w:tc>
          <w:tcPr>
            <w:tcW w:w="19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28247BF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43,87</w:t>
            </w:r>
          </w:p>
        </w:tc>
        <w:tc>
          <w:tcPr>
            <w:tcW w:w="232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1AB572D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2.200.170</w:t>
            </w:r>
          </w:p>
        </w:tc>
      </w:tr>
      <w:tr w:rsidR="0073293F" w:rsidRPr="0073293F" w14:paraId="56F528E6"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vAlign w:val="center"/>
            <w:hideMark/>
          </w:tcPr>
          <w:p w14:paraId="0F89CF8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single" w:sz="4" w:space="0" w:color="auto"/>
              <w:left w:val="nil"/>
              <w:bottom w:val="single" w:sz="8" w:space="0" w:color="auto"/>
              <w:right w:val="single" w:sz="8" w:space="0" w:color="auto"/>
            </w:tcBorders>
            <w:vAlign w:val="center"/>
            <w:hideMark/>
          </w:tcPr>
          <w:p w14:paraId="34EAC98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4994" w:type="dxa"/>
            <w:tcBorders>
              <w:top w:val="single" w:sz="4" w:space="0" w:color="auto"/>
              <w:left w:val="nil"/>
              <w:bottom w:val="single" w:sz="8" w:space="0" w:color="auto"/>
              <w:right w:val="single" w:sz="8" w:space="0" w:color="auto"/>
            </w:tcBorders>
            <w:vAlign w:val="center"/>
            <w:hideMark/>
          </w:tcPr>
          <w:p w14:paraId="2E4314D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5E8273A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4D9BFD2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single" w:sz="4" w:space="0" w:color="auto"/>
              <w:left w:val="nil"/>
              <w:bottom w:val="single" w:sz="8" w:space="0" w:color="auto"/>
              <w:right w:val="single" w:sz="8" w:space="0" w:color="auto"/>
            </w:tcBorders>
            <w:vAlign w:val="center"/>
            <w:hideMark/>
          </w:tcPr>
          <w:p w14:paraId="744B841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single" w:sz="4" w:space="0" w:color="auto"/>
              <w:left w:val="nil"/>
              <w:bottom w:val="single" w:sz="8" w:space="0" w:color="auto"/>
              <w:right w:val="single" w:sz="8" w:space="0" w:color="auto"/>
            </w:tcBorders>
            <w:vAlign w:val="center"/>
            <w:hideMark/>
          </w:tcPr>
          <w:p w14:paraId="1016D4F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C25348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162EF49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26A3A6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404</w:t>
            </w:r>
          </w:p>
        </w:tc>
        <w:tc>
          <w:tcPr>
            <w:tcW w:w="4994" w:type="dxa"/>
            <w:tcBorders>
              <w:top w:val="nil"/>
              <w:left w:val="nil"/>
              <w:bottom w:val="single" w:sz="8" w:space="0" w:color="auto"/>
              <w:right w:val="single" w:sz="8" w:space="0" w:color="auto"/>
            </w:tcBorders>
            <w:shd w:val="clear" w:color="000000" w:fill="DBEEF3"/>
            <w:vAlign w:val="center"/>
            <w:hideMark/>
          </w:tcPr>
          <w:p w14:paraId="604FF47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Надоместоци</w:t>
            </w:r>
          </w:p>
        </w:tc>
        <w:tc>
          <w:tcPr>
            <w:tcW w:w="1843" w:type="dxa"/>
            <w:tcBorders>
              <w:top w:val="nil"/>
              <w:left w:val="nil"/>
              <w:bottom w:val="single" w:sz="8" w:space="0" w:color="auto"/>
              <w:right w:val="single" w:sz="8" w:space="0" w:color="auto"/>
            </w:tcBorders>
            <w:shd w:val="clear" w:color="000000" w:fill="DBEEF3"/>
            <w:vAlign w:val="center"/>
            <w:hideMark/>
          </w:tcPr>
          <w:p w14:paraId="76631C2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680.000</w:t>
            </w:r>
          </w:p>
        </w:tc>
        <w:tc>
          <w:tcPr>
            <w:tcW w:w="1843" w:type="dxa"/>
            <w:tcBorders>
              <w:top w:val="nil"/>
              <w:left w:val="nil"/>
              <w:bottom w:val="single" w:sz="8" w:space="0" w:color="auto"/>
              <w:right w:val="single" w:sz="8" w:space="0" w:color="auto"/>
            </w:tcBorders>
            <w:shd w:val="clear" w:color="000000" w:fill="DBEEF3"/>
            <w:vAlign w:val="center"/>
            <w:hideMark/>
          </w:tcPr>
          <w:p w14:paraId="533CD01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5F0842B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5AF38AE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680.000</w:t>
            </w:r>
          </w:p>
        </w:tc>
      </w:tr>
      <w:tr w:rsidR="0073293F" w:rsidRPr="0073293F" w14:paraId="42F3B1BF"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4A5E2DF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1A16124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5BC90F4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B5CFC6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94CBA50"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1F946B4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1BE5337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0A8B6E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19F6C69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B2DD01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420</w:t>
            </w:r>
          </w:p>
        </w:tc>
        <w:tc>
          <w:tcPr>
            <w:tcW w:w="4994" w:type="dxa"/>
            <w:tcBorders>
              <w:top w:val="nil"/>
              <w:left w:val="nil"/>
              <w:bottom w:val="single" w:sz="8" w:space="0" w:color="auto"/>
              <w:right w:val="single" w:sz="8" w:space="0" w:color="auto"/>
            </w:tcBorders>
            <w:shd w:val="clear" w:color="000000" w:fill="DBEEF3"/>
            <w:vAlign w:val="center"/>
            <w:hideMark/>
          </w:tcPr>
          <w:p w14:paraId="179513D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Патни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дневни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4D27FBB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w:t>
            </w:r>
          </w:p>
        </w:tc>
        <w:tc>
          <w:tcPr>
            <w:tcW w:w="1843" w:type="dxa"/>
            <w:tcBorders>
              <w:top w:val="nil"/>
              <w:left w:val="nil"/>
              <w:bottom w:val="single" w:sz="8" w:space="0" w:color="auto"/>
              <w:right w:val="single" w:sz="8" w:space="0" w:color="auto"/>
            </w:tcBorders>
            <w:shd w:val="clear" w:color="000000" w:fill="DBEEF3"/>
            <w:vAlign w:val="center"/>
            <w:hideMark/>
          </w:tcPr>
          <w:p w14:paraId="11F1AEE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25.000</w:t>
            </w:r>
          </w:p>
        </w:tc>
        <w:tc>
          <w:tcPr>
            <w:tcW w:w="1960" w:type="dxa"/>
            <w:tcBorders>
              <w:top w:val="nil"/>
              <w:left w:val="nil"/>
              <w:bottom w:val="single" w:sz="8" w:space="0" w:color="auto"/>
              <w:right w:val="single" w:sz="8" w:space="0" w:color="auto"/>
            </w:tcBorders>
            <w:shd w:val="clear" w:color="000000" w:fill="DBEEF3"/>
            <w:vAlign w:val="center"/>
            <w:hideMark/>
          </w:tcPr>
          <w:p w14:paraId="7FCF5F3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w:t>
            </w:r>
          </w:p>
        </w:tc>
        <w:tc>
          <w:tcPr>
            <w:tcW w:w="2320" w:type="dxa"/>
            <w:tcBorders>
              <w:top w:val="nil"/>
              <w:left w:val="nil"/>
              <w:bottom w:val="single" w:sz="8" w:space="0" w:color="auto"/>
              <w:right w:val="single" w:sz="8" w:space="0" w:color="auto"/>
            </w:tcBorders>
            <w:shd w:val="clear" w:color="000000" w:fill="DBEEF3"/>
            <w:vAlign w:val="center"/>
            <w:hideMark/>
          </w:tcPr>
          <w:p w14:paraId="518544A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25.000</w:t>
            </w:r>
          </w:p>
        </w:tc>
      </w:tr>
      <w:tr w:rsidR="0073293F" w:rsidRPr="0073293F" w14:paraId="2DDA8925"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637E9BA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B25612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340D0F8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7419794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04E33F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32D6EB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0FD3B5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DBE66BC"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3CC12A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36F5669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421</w:t>
            </w:r>
          </w:p>
        </w:tc>
        <w:tc>
          <w:tcPr>
            <w:tcW w:w="4994" w:type="dxa"/>
            <w:tcBorders>
              <w:top w:val="nil"/>
              <w:left w:val="nil"/>
              <w:bottom w:val="single" w:sz="8" w:space="0" w:color="auto"/>
              <w:right w:val="single" w:sz="8" w:space="0" w:color="auto"/>
            </w:tcBorders>
            <w:shd w:val="clear" w:color="000000" w:fill="DBEEF3"/>
            <w:vAlign w:val="center"/>
            <w:hideMark/>
          </w:tcPr>
          <w:p w14:paraId="7F6C9BD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Комуналии</w:t>
            </w:r>
          </w:p>
        </w:tc>
        <w:tc>
          <w:tcPr>
            <w:tcW w:w="1843" w:type="dxa"/>
            <w:tcBorders>
              <w:top w:val="nil"/>
              <w:left w:val="nil"/>
              <w:bottom w:val="single" w:sz="8" w:space="0" w:color="auto"/>
              <w:right w:val="single" w:sz="8" w:space="0" w:color="auto"/>
            </w:tcBorders>
            <w:shd w:val="clear" w:color="000000" w:fill="DBEEF3"/>
            <w:vAlign w:val="center"/>
            <w:hideMark/>
          </w:tcPr>
          <w:p w14:paraId="04A39F2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2.145.000</w:t>
            </w:r>
          </w:p>
        </w:tc>
        <w:tc>
          <w:tcPr>
            <w:tcW w:w="1843" w:type="dxa"/>
            <w:tcBorders>
              <w:top w:val="nil"/>
              <w:left w:val="nil"/>
              <w:bottom w:val="single" w:sz="8" w:space="0" w:color="auto"/>
              <w:right w:val="single" w:sz="8" w:space="0" w:color="auto"/>
            </w:tcBorders>
            <w:shd w:val="clear" w:color="000000" w:fill="DBEEF3"/>
            <w:vAlign w:val="center"/>
            <w:hideMark/>
          </w:tcPr>
          <w:p w14:paraId="141CCA5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933.140</w:t>
            </w:r>
          </w:p>
        </w:tc>
        <w:tc>
          <w:tcPr>
            <w:tcW w:w="1960" w:type="dxa"/>
            <w:tcBorders>
              <w:top w:val="nil"/>
              <w:left w:val="nil"/>
              <w:bottom w:val="single" w:sz="8" w:space="0" w:color="auto"/>
              <w:right w:val="single" w:sz="8" w:space="0" w:color="auto"/>
            </w:tcBorders>
            <w:shd w:val="clear" w:color="000000" w:fill="DBEEF3"/>
            <w:vAlign w:val="center"/>
            <w:hideMark/>
          </w:tcPr>
          <w:p w14:paraId="2F8A860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43,50</w:t>
            </w:r>
          </w:p>
        </w:tc>
        <w:tc>
          <w:tcPr>
            <w:tcW w:w="2320" w:type="dxa"/>
            <w:tcBorders>
              <w:top w:val="nil"/>
              <w:left w:val="nil"/>
              <w:bottom w:val="single" w:sz="8" w:space="0" w:color="auto"/>
              <w:right w:val="single" w:sz="8" w:space="0" w:color="auto"/>
            </w:tcBorders>
            <w:shd w:val="clear" w:color="000000" w:fill="DBEEF3"/>
            <w:vAlign w:val="center"/>
            <w:hideMark/>
          </w:tcPr>
          <w:p w14:paraId="7043A28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1.211.860</w:t>
            </w:r>
          </w:p>
        </w:tc>
      </w:tr>
      <w:tr w:rsidR="0073293F" w:rsidRPr="0073293F" w14:paraId="1D18C3E8"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3C7830E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69F922C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5B8E93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71D8B00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0E6322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3A1F80D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659EEDE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E96532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5A2055B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5858E1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nil"/>
              <w:left w:val="nil"/>
              <w:bottom w:val="single" w:sz="8" w:space="0" w:color="auto"/>
              <w:right w:val="single" w:sz="8" w:space="0" w:color="auto"/>
            </w:tcBorders>
            <w:shd w:val="clear" w:color="000000" w:fill="DBEEF3"/>
            <w:vAlign w:val="center"/>
            <w:hideMark/>
          </w:tcPr>
          <w:p w14:paraId="0FAA150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nil"/>
              <w:left w:val="nil"/>
              <w:bottom w:val="single" w:sz="8" w:space="0" w:color="auto"/>
              <w:right w:val="single" w:sz="8" w:space="0" w:color="auto"/>
            </w:tcBorders>
            <w:shd w:val="clear" w:color="000000" w:fill="DBEEF3"/>
            <w:vAlign w:val="center"/>
            <w:hideMark/>
          </w:tcPr>
          <w:p w14:paraId="0AF5784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416.000</w:t>
            </w:r>
          </w:p>
        </w:tc>
        <w:tc>
          <w:tcPr>
            <w:tcW w:w="1843" w:type="dxa"/>
            <w:tcBorders>
              <w:top w:val="nil"/>
              <w:left w:val="nil"/>
              <w:bottom w:val="single" w:sz="8" w:space="0" w:color="auto"/>
              <w:right w:val="single" w:sz="8" w:space="0" w:color="auto"/>
            </w:tcBorders>
            <w:shd w:val="clear" w:color="000000" w:fill="DBEEF3"/>
            <w:vAlign w:val="center"/>
            <w:hideMark/>
          </w:tcPr>
          <w:p w14:paraId="0612E66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111.422</w:t>
            </w:r>
          </w:p>
        </w:tc>
        <w:tc>
          <w:tcPr>
            <w:tcW w:w="1960" w:type="dxa"/>
            <w:tcBorders>
              <w:top w:val="nil"/>
              <w:left w:val="nil"/>
              <w:bottom w:val="single" w:sz="8" w:space="0" w:color="auto"/>
              <w:right w:val="single" w:sz="8" w:space="0" w:color="auto"/>
            </w:tcBorders>
            <w:shd w:val="clear" w:color="000000" w:fill="DBEEF3"/>
            <w:vAlign w:val="center"/>
            <w:hideMark/>
          </w:tcPr>
          <w:p w14:paraId="1E1DA4E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26,78</w:t>
            </w:r>
          </w:p>
        </w:tc>
        <w:tc>
          <w:tcPr>
            <w:tcW w:w="2320" w:type="dxa"/>
            <w:tcBorders>
              <w:top w:val="nil"/>
              <w:left w:val="nil"/>
              <w:bottom w:val="single" w:sz="8" w:space="0" w:color="auto"/>
              <w:right w:val="single" w:sz="8" w:space="0" w:color="auto"/>
            </w:tcBorders>
            <w:shd w:val="clear" w:color="000000" w:fill="DBEEF3"/>
            <w:vAlign w:val="center"/>
            <w:hideMark/>
          </w:tcPr>
          <w:p w14:paraId="724C278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304.578</w:t>
            </w:r>
          </w:p>
        </w:tc>
      </w:tr>
      <w:tr w:rsidR="0073293F" w:rsidRPr="0073293F" w14:paraId="66BF03DB"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180177B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B5A219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BC65DB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406FFF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B976F1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3B8CB71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057E37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822EF5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903D36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32D2175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w:t>
            </w:r>
          </w:p>
        </w:tc>
        <w:tc>
          <w:tcPr>
            <w:tcW w:w="4994" w:type="dxa"/>
            <w:tcBorders>
              <w:top w:val="nil"/>
              <w:left w:val="nil"/>
              <w:bottom w:val="single" w:sz="8" w:space="0" w:color="auto"/>
              <w:right w:val="single" w:sz="8" w:space="0" w:color="auto"/>
            </w:tcBorders>
            <w:shd w:val="clear" w:color="000000" w:fill="DBEEF3"/>
            <w:vAlign w:val="center"/>
            <w:hideMark/>
          </w:tcPr>
          <w:p w14:paraId="40D7622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Поправки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одржување</w:t>
            </w:r>
          </w:p>
        </w:tc>
        <w:tc>
          <w:tcPr>
            <w:tcW w:w="1843" w:type="dxa"/>
            <w:tcBorders>
              <w:top w:val="nil"/>
              <w:left w:val="nil"/>
              <w:bottom w:val="single" w:sz="8" w:space="0" w:color="auto"/>
              <w:right w:val="single" w:sz="8" w:space="0" w:color="auto"/>
            </w:tcBorders>
            <w:shd w:val="clear" w:color="000000" w:fill="DBEEF3"/>
            <w:vAlign w:val="center"/>
            <w:hideMark/>
          </w:tcPr>
          <w:p w14:paraId="21DCD59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970.000</w:t>
            </w:r>
          </w:p>
        </w:tc>
        <w:tc>
          <w:tcPr>
            <w:tcW w:w="1843" w:type="dxa"/>
            <w:tcBorders>
              <w:top w:val="nil"/>
              <w:left w:val="nil"/>
              <w:bottom w:val="single" w:sz="8" w:space="0" w:color="auto"/>
              <w:right w:val="single" w:sz="8" w:space="0" w:color="auto"/>
            </w:tcBorders>
            <w:shd w:val="clear" w:color="000000" w:fill="DBEEF3"/>
            <w:vAlign w:val="center"/>
            <w:hideMark/>
          </w:tcPr>
          <w:p w14:paraId="2FFC06B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323.957</w:t>
            </w:r>
          </w:p>
        </w:tc>
        <w:tc>
          <w:tcPr>
            <w:tcW w:w="1960" w:type="dxa"/>
            <w:tcBorders>
              <w:top w:val="nil"/>
              <w:left w:val="nil"/>
              <w:bottom w:val="single" w:sz="8" w:space="0" w:color="auto"/>
              <w:right w:val="single" w:sz="8" w:space="0" w:color="auto"/>
            </w:tcBorders>
            <w:shd w:val="clear" w:color="000000" w:fill="DBEEF3"/>
            <w:vAlign w:val="center"/>
            <w:hideMark/>
          </w:tcPr>
          <w:p w14:paraId="729B293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33,40</w:t>
            </w:r>
          </w:p>
        </w:tc>
        <w:tc>
          <w:tcPr>
            <w:tcW w:w="2320" w:type="dxa"/>
            <w:tcBorders>
              <w:top w:val="nil"/>
              <w:left w:val="nil"/>
              <w:bottom w:val="single" w:sz="8" w:space="0" w:color="auto"/>
              <w:right w:val="single" w:sz="8" w:space="0" w:color="auto"/>
            </w:tcBorders>
            <w:shd w:val="clear" w:color="000000" w:fill="DBEEF3"/>
            <w:vAlign w:val="center"/>
            <w:hideMark/>
          </w:tcPr>
          <w:p w14:paraId="4588474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646.043</w:t>
            </w:r>
          </w:p>
        </w:tc>
      </w:tr>
      <w:tr w:rsidR="0073293F" w:rsidRPr="0073293F" w14:paraId="52948A80"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F43DAA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929206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9CCC51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FB0F91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351A29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6DD6E7D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68885E3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35373CD"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279234C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EFEAB4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425</w:t>
            </w:r>
          </w:p>
        </w:tc>
        <w:tc>
          <w:tcPr>
            <w:tcW w:w="4994" w:type="dxa"/>
            <w:tcBorders>
              <w:top w:val="nil"/>
              <w:left w:val="nil"/>
              <w:bottom w:val="single" w:sz="8" w:space="0" w:color="auto"/>
              <w:right w:val="single" w:sz="8" w:space="0" w:color="auto"/>
            </w:tcBorders>
            <w:shd w:val="clear" w:color="000000" w:fill="DBEEF3"/>
            <w:vAlign w:val="center"/>
            <w:hideMark/>
          </w:tcPr>
          <w:p w14:paraId="7AFE84F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Договорни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p>
        </w:tc>
        <w:tc>
          <w:tcPr>
            <w:tcW w:w="1843" w:type="dxa"/>
            <w:tcBorders>
              <w:top w:val="nil"/>
              <w:left w:val="nil"/>
              <w:bottom w:val="single" w:sz="8" w:space="0" w:color="auto"/>
              <w:right w:val="single" w:sz="8" w:space="0" w:color="auto"/>
            </w:tcBorders>
            <w:shd w:val="clear" w:color="000000" w:fill="DBEEF3"/>
            <w:vAlign w:val="center"/>
            <w:hideMark/>
          </w:tcPr>
          <w:p w14:paraId="1140937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813.000</w:t>
            </w:r>
          </w:p>
        </w:tc>
        <w:tc>
          <w:tcPr>
            <w:tcW w:w="1843" w:type="dxa"/>
            <w:tcBorders>
              <w:top w:val="nil"/>
              <w:left w:val="nil"/>
              <w:bottom w:val="single" w:sz="8" w:space="0" w:color="auto"/>
              <w:right w:val="single" w:sz="8" w:space="0" w:color="auto"/>
            </w:tcBorders>
            <w:shd w:val="clear" w:color="000000" w:fill="DBEEF3"/>
            <w:vAlign w:val="center"/>
            <w:hideMark/>
          </w:tcPr>
          <w:p w14:paraId="7566D11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504.173</w:t>
            </w:r>
          </w:p>
        </w:tc>
        <w:tc>
          <w:tcPr>
            <w:tcW w:w="1960" w:type="dxa"/>
            <w:tcBorders>
              <w:top w:val="nil"/>
              <w:left w:val="nil"/>
              <w:bottom w:val="single" w:sz="8" w:space="0" w:color="auto"/>
              <w:right w:val="single" w:sz="8" w:space="0" w:color="auto"/>
            </w:tcBorders>
            <w:shd w:val="clear" w:color="000000" w:fill="DBEEF3"/>
            <w:vAlign w:val="center"/>
            <w:hideMark/>
          </w:tcPr>
          <w:p w14:paraId="04703F6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62,01</w:t>
            </w:r>
          </w:p>
        </w:tc>
        <w:tc>
          <w:tcPr>
            <w:tcW w:w="2320" w:type="dxa"/>
            <w:tcBorders>
              <w:top w:val="nil"/>
              <w:left w:val="nil"/>
              <w:bottom w:val="single" w:sz="8" w:space="0" w:color="auto"/>
              <w:right w:val="single" w:sz="8" w:space="0" w:color="auto"/>
            </w:tcBorders>
            <w:shd w:val="clear" w:color="000000" w:fill="DBEEF3"/>
            <w:vAlign w:val="center"/>
            <w:hideMark/>
          </w:tcPr>
          <w:p w14:paraId="613D9A4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308.827</w:t>
            </w:r>
          </w:p>
        </w:tc>
      </w:tr>
      <w:tr w:rsidR="0073293F" w:rsidRPr="0073293F" w14:paraId="5DD32941"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38E3E3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2F4928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BA7004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0C210C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009F48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58F6201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753A6F7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249EB39"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08E29AB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78568B9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BEEF3"/>
            <w:vAlign w:val="center"/>
            <w:hideMark/>
          </w:tcPr>
          <w:p w14:paraId="2B3503C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2BDEDBD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593.000</w:t>
            </w:r>
          </w:p>
        </w:tc>
        <w:tc>
          <w:tcPr>
            <w:tcW w:w="1843" w:type="dxa"/>
            <w:tcBorders>
              <w:top w:val="nil"/>
              <w:left w:val="nil"/>
              <w:bottom w:val="single" w:sz="8" w:space="0" w:color="auto"/>
              <w:right w:val="single" w:sz="8" w:space="0" w:color="auto"/>
            </w:tcBorders>
            <w:shd w:val="clear" w:color="000000" w:fill="DBEEF3"/>
            <w:vAlign w:val="center"/>
            <w:hideMark/>
          </w:tcPr>
          <w:p w14:paraId="1FA5565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427.188</w:t>
            </w:r>
          </w:p>
        </w:tc>
        <w:tc>
          <w:tcPr>
            <w:tcW w:w="1960" w:type="dxa"/>
            <w:tcBorders>
              <w:top w:val="nil"/>
              <w:left w:val="nil"/>
              <w:bottom w:val="single" w:sz="8" w:space="0" w:color="auto"/>
              <w:right w:val="single" w:sz="8" w:space="0" w:color="auto"/>
            </w:tcBorders>
            <w:shd w:val="clear" w:color="000000" w:fill="DBEEF3"/>
            <w:vAlign w:val="center"/>
            <w:hideMark/>
          </w:tcPr>
          <w:p w14:paraId="24EE5C7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72,04</w:t>
            </w:r>
          </w:p>
        </w:tc>
        <w:tc>
          <w:tcPr>
            <w:tcW w:w="2320" w:type="dxa"/>
            <w:tcBorders>
              <w:top w:val="nil"/>
              <w:left w:val="nil"/>
              <w:bottom w:val="single" w:sz="8" w:space="0" w:color="auto"/>
              <w:right w:val="single" w:sz="8" w:space="0" w:color="auto"/>
            </w:tcBorders>
            <w:shd w:val="clear" w:color="000000" w:fill="DBEEF3"/>
            <w:vAlign w:val="center"/>
            <w:hideMark/>
          </w:tcPr>
          <w:p w14:paraId="675EFE2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165.812</w:t>
            </w:r>
          </w:p>
        </w:tc>
      </w:tr>
      <w:tr w:rsidR="0073293F" w:rsidRPr="0073293F" w14:paraId="131881A4"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28D1D29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1489698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6A295D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65A661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50B613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009E35A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07E29D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4AB27A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2E322FA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565B8AB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427</w:t>
            </w:r>
          </w:p>
        </w:tc>
        <w:tc>
          <w:tcPr>
            <w:tcW w:w="4994" w:type="dxa"/>
            <w:tcBorders>
              <w:top w:val="nil"/>
              <w:left w:val="nil"/>
              <w:bottom w:val="single" w:sz="8" w:space="0" w:color="auto"/>
              <w:right w:val="single" w:sz="8" w:space="0" w:color="auto"/>
            </w:tcBorders>
            <w:shd w:val="clear" w:color="000000" w:fill="DBEEF3"/>
            <w:vAlign w:val="center"/>
            <w:hideMark/>
          </w:tcPr>
          <w:p w14:paraId="10E54EE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Привремени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вработувања</w:t>
            </w:r>
          </w:p>
        </w:tc>
        <w:tc>
          <w:tcPr>
            <w:tcW w:w="1843" w:type="dxa"/>
            <w:tcBorders>
              <w:top w:val="nil"/>
              <w:left w:val="nil"/>
              <w:bottom w:val="single" w:sz="8" w:space="0" w:color="auto"/>
              <w:right w:val="single" w:sz="8" w:space="0" w:color="auto"/>
            </w:tcBorders>
            <w:shd w:val="clear" w:color="000000" w:fill="DBEEF3"/>
            <w:vAlign w:val="center"/>
            <w:hideMark/>
          </w:tcPr>
          <w:p w14:paraId="48116F4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1.500.000</w:t>
            </w:r>
          </w:p>
        </w:tc>
        <w:tc>
          <w:tcPr>
            <w:tcW w:w="1843" w:type="dxa"/>
            <w:tcBorders>
              <w:top w:val="nil"/>
              <w:left w:val="nil"/>
              <w:bottom w:val="single" w:sz="8" w:space="0" w:color="auto"/>
              <w:right w:val="single" w:sz="8" w:space="0" w:color="auto"/>
            </w:tcBorders>
            <w:shd w:val="clear" w:color="000000" w:fill="DBEEF3"/>
            <w:vAlign w:val="center"/>
            <w:hideMark/>
          </w:tcPr>
          <w:p w14:paraId="5FE7C65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1.172.899</w:t>
            </w:r>
          </w:p>
        </w:tc>
        <w:tc>
          <w:tcPr>
            <w:tcW w:w="1960" w:type="dxa"/>
            <w:tcBorders>
              <w:top w:val="nil"/>
              <w:left w:val="nil"/>
              <w:bottom w:val="single" w:sz="8" w:space="0" w:color="auto"/>
              <w:right w:val="single" w:sz="8" w:space="0" w:color="auto"/>
            </w:tcBorders>
            <w:shd w:val="clear" w:color="000000" w:fill="DBEEF3"/>
            <w:vAlign w:val="center"/>
            <w:hideMark/>
          </w:tcPr>
          <w:p w14:paraId="59B0207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78,19</w:t>
            </w:r>
          </w:p>
        </w:tc>
        <w:tc>
          <w:tcPr>
            <w:tcW w:w="2320" w:type="dxa"/>
            <w:tcBorders>
              <w:top w:val="nil"/>
              <w:left w:val="nil"/>
              <w:bottom w:val="single" w:sz="8" w:space="0" w:color="auto"/>
              <w:right w:val="single" w:sz="8" w:space="0" w:color="auto"/>
            </w:tcBorders>
            <w:shd w:val="clear" w:color="000000" w:fill="DBEEF3"/>
            <w:vAlign w:val="center"/>
            <w:hideMark/>
          </w:tcPr>
          <w:p w14:paraId="54DA458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327.101</w:t>
            </w:r>
          </w:p>
        </w:tc>
      </w:tr>
      <w:tr w:rsidR="0073293F" w:rsidRPr="0073293F" w14:paraId="26E53017"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451C63E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6D310D3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0DD4428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3092F8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2720D6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5C786EA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1339AE6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6C34017"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172A77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68E5FA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nil"/>
              <w:left w:val="nil"/>
              <w:bottom w:val="single" w:sz="8" w:space="0" w:color="auto"/>
              <w:right w:val="single" w:sz="8" w:space="0" w:color="auto"/>
            </w:tcBorders>
            <w:shd w:val="clear" w:color="000000" w:fill="DBEEF3"/>
            <w:vAlign w:val="center"/>
            <w:hideMark/>
          </w:tcPr>
          <w:p w14:paraId="7EF8A66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nil"/>
              <w:left w:val="nil"/>
              <w:bottom w:val="single" w:sz="8" w:space="0" w:color="auto"/>
              <w:right w:val="single" w:sz="8" w:space="0" w:color="auto"/>
            </w:tcBorders>
            <w:shd w:val="clear" w:color="000000" w:fill="DBEEF3"/>
            <w:vAlign w:val="center"/>
            <w:hideMark/>
          </w:tcPr>
          <w:p w14:paraId="2415306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3.465.928</w:t>
            </w:r>
          </w:p>
        </w:tc>
        <w:tc>
          <w:tcPr>
            <w:tcW w:w="1843" w:type="dxa"/>
            <w:tcBorders>
              <w:top w:val="nil"/>
              <w:left w:val="nil"/>
              <w:bottom w:val="single" w:sz="8" w:space="0" w:color="auto"/>
              <w:right w:val="single" w:sz="8" w:space="0" w:color="auto"/>
            </w:tcBorders>
            <w:shd w:val="clear" w:color="000000" w:fill="DBEEF3"/>
            <w:vAlign w:val="center"/>
            <w:hideMark/>
          </w:tcPr>
          <w:p w14:paraId="5BEF086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619.594</w:t>
            </w:r>
          </w:p>
        </w:tc>
        <w:tc>
          <w:tcPr>
            <w:tcW w:w="1960" w:type="dxa"/>
            <w:tcBorders>
              <w:top w:val="nil"/>
              <w:left w:val="nil"/>
              <w:bottom w:val="single" w:sz="8" w:space="0" w:color="auto"/>
              <w:right w:val="single" w:sz="8" w:space="0" w:color="auto"/>
            </w:tcBorders>
            <w:shd w:val="clear" w:color="000000" w:fill="DBEEF3"/>
            <w:vAlign w:val="center"/>
            <w:hideMark/>
          </w:tcPr>
          <w:p w14:paraId="7C21621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17,88</w:t>
            </w:r>
          </w:p>
        </w:tc>
        <w:tc>
          <w:tcPr>
            <w:tcW w:w="2320" w:type="dxa"/>
            <w:tcBorders>
              <w:top w:val="nil"/>
              <w:left w:val="nil"/>
              <w:bottom w:val="single" w:sz="8" w:space="0" w:color="auto"/>
              <w:right w:val="single" w:sz="8" w:space="0" w:color="auto"/>
            </w:tcBorders>
            <w:shd w:val="clear" w:color="000000" w:fill="DBEEF3"/>
            <w:vAlign w:val="center"/>
            <w:hideMark/>
          </w:tcPr>
          <w:p w14:paraId="27BC883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2.846.334</w:t>
            </w:r>
          </w:p>
        </w:tc>
      </w:tr>
      <w:tr w:rsidR="0073293F" w:rsidRPr="0073293F" w14:paraId="5B5FB4B9"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B7E611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A60563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2CD7B30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9FAE3F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909245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4EC4301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775C05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CCF0F3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01A4FA1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311C33B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EA</w:t>
            </w:r>
          </w:p>
        </w:tc>
        <w:tc>
          <w:tcPr>
            <w:tcW w:w="4994" w:type="dxa"/>
            <w:tcBorders>
              <w:top w:val="nil"/>
              <w:left w:val="nil"/>
              <w:bottom w:val="single" w:sz="8" w:space="0" w:color="auto"/>
              <w:right w:val="single" w:sz="8" w:space="0" w:color="auto"/>
            </w:tcBorders>
            <w:shd w:val="clear" w:color="000000" w:fill="E8BED9"/>
            <w:vAlign w:val="center"/>
            <w:hideMark/>
          </w:tcPr>
          <w:p w14:paraId="21F956D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Капитални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трошоци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општината</w:t>
            </w:r>
          </w:p>
        </w:tc>
        <w:tc>
          <w:tcPr>
            <w:tcW w:w="1843" w:type="dxa"/>
            <w:tcBorders>
              <w:top w:val="nil"/>
              <w:left w:val="nil"/>
              <w:bottom w:val="single" w:sz="8" w:space="0" w:color="auto"/>
              <w:right w:val="single" w:sz="8" w:space="0" w:color="auto"/>
            </w:tcBorders>
            <w:shd w:val="clear" w:color="000000" w:fill="E8BED9"/>
            <w:vAlign w:val="center"/>
            <w:hideMark/>
          </w:tcPr>
          <w:p w14:paraId="758452A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w:t>
            </w:r>
          </w:p>
        </w:tc>
        <w:tc>
          <w:tcPr>
            <w:tcW w:w="1843" w:type="dxa"/>
            <w:tcBorders>
              <w:top w:val="nil"/>
              <w:left w:val="nil"/>
              <w:bottom w:val="single" w:sz="8" w:space="0" w:color="auto"/>
              <w:right w:val="single" w:sz="8" w:space="0" w:color="auto"/>
            </w:tcBorders>
            <w:shd w:val="clear" w:color="000000" w:fill="E8BED9"/>
            <w:vAlign w:val="center"/>
            <w:hideMark/>
          </w:tcPr>
          <w:p w14:paraId="70638DC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3642B08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377B35E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w:t>
            </w:r>
          </w:p>
        </w:tc>
      </w:tr>
      <w:tr w:rsidR="0073293F" w:rsidRPr="0073293F" w14:paraId="2D9CCBC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7E86C0C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129FC8A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485</w:t>
            </w:r>
          </w:p>
        </w:tc>
        <w:tc>
          <w:tcPr>
            <w:tcW w:w="4994" w:type="dxa"/>
            <w:tcBorders>
              <w:top w:val="nil"/>
              <w:left w:val="nil"/>
              <w:bottom w:val="single" w:sz="8" w:space="0" w:color="auto"/>
              <w:right w:val="single" w:sz="8" w:space="0" w:color="auto"/>
            </w:tcBorders>
            <w:shd w:val="clear" w:color="000000" w:fill="DBEEF3"/>
            <w:vAlign w:val="center"/>
            <w:hideMark/>
          </w:tcPr>
          <w:p w14:paraId="16E06CA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Вложувања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нефинансиски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средства</w:t>
            </w:r>
          </w:p>
        </w:tc>
        <w:tc>
          <w:tcPr>
            <w:tcW w:w="1843" w:type="dxa"/>
            <w:tcBorders>
              <w:top w:val="nil"/>
              <w:left w:val="nil"/>
              <w:bottom w:val="single" w:sz="8" w:space="0" w:color="auto"/>
              <w:right w:val="single" w:sz="8" w:space="0" w:color="auto"/>
            </w:tcBorders>
            <w:shd w:val="clear" w:color="000000" w:fill="DBEEF3"/>
            <w:vAlign w:val="center"/>
            <w:hideMark/>
          </w:tcPr>
          <w:p w14:paraId="3AB61EC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w:t>
            </w:r>
          </w:p>
        </w:tc>
        <w:tc>
          <w:tcPr>
            <w:tcW w:w="1843" w:type="dxa"/>
            <w:tcBorders>
              <w:top w:val="nil"/>
              <w:left w:val="nil"/>
              <w:bottom w:val="single" w:sz="8" w:space="0" w:color="auto"/>
              <w:right w:val="single" w:sz="8" w:space="0" w:color="auto"/>
            </w:tcBorders>
            <w:shd w:val="clear" w:color="000000" w:fill="DBEEF3"/>
            <w:vAlign w:val="center"/>
            <w:hideMark/>
          </w:tcPr>
          <w:p w14:paraId="77C7DB1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492DB60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79AE451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w:t>
            </w:r>
          </w:p>
        </w:tc>
      </w:tr>
      <w:tr w:rsidR="0073293F" w:rsidRPr="0073293F" w14:paraId="47981AF1"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7341B40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AA3851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2E35D7F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2A9F37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CED2D6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1F3FC8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82C53D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677726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314E7B3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2ADA1439"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J</w:t>
            </w:r>
          </w:p>
        </w:tc>
        <w:tc>
          <w:tcPr>
            <w:tcW w:w="4994" w:type="dxa"/>
            <w:tcBorders>
              <w:top w:val="nil"/>
              <w:left w:val="nil"/>
              <w:bottom w:val="single" w:sz="8" w:space="0" w:color="auto"/>
              <w:right w:val="single" w:sz="8" w:space="0" w:color="auto"/>
            </w:tcBorders>
            <w:shd w:val="clear" w:color="000000" w:fill="C00000"/>
            <w:vAlign w:val="center"/>
            <w:hideMark/>
          </w:tcPr>
          <w:p w14:paraId="0B46925F"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Севкупно</w:t>
            </w:r>
            <w:r w:rsidRPr="0073293F">
              <w:rPr>
                <w:rFonts w:ascii="Gill Sans MT" w:eastAsia="Times New Roman" w:hAnsi="Gill Sans MT" w:cs="Times New Roman"/>
                <w:b/>
                <w:bCs/>
                <w:color w:val="FFFFFF"/>
                <w:sz w:val="28"/>
                <w:szCs w:val="28"/>
                <w:lang w:val="mk-MK"/>
              </w:rPr>
              <w:t xml:space="preserve"> J</w:t>
            </w:r>
          </w:p>
        </w:tc>
        <w:tc>
          <w:tcPr>
            <w:tcW w:w="1843" w:type="dxa"/>
            <w:tcBorders>
              <w:top w:val="nil"/>
              <w:left w:val="nil"/>
              <w:bottom w:val="single" w:sz="8" w:space="0" w:color="auto"/>
              <w:right w:val="single" w:sz="8" w:space="0" w:color="auto"/>
            </w:tcBorders>
            <w:shd w:val="clear" w:color="000000" w:fill="C00000"/>
            <w:vAlign w:val="center"/>
            <w:hideMark/>
          </w:tcPr>
          <w:p w14:paraId="2D69FAD0"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27.340.317</w:t>
            </w:r>
          </w:p>
        </w:tc>
        <w:tc>
          <w:tcPr>
            <w:tcW w:w="1843" w:type="dxa"/>
            <w:tcBorders>
              <w:top w:val="nil"/>
              <w:left w:val="nil"/>
              <w:bottom w:val="single" w:sz="8" w:space="0" w:color="auto"/>
              <w:right w:val="single" w:sz="8" w:space="0" w:color="auto"/>
            </w:tcBorders>
            <w:shd w:val="clear" w:color="000000" w:fill="C00000"/>
            <w:vAlign w:val="center"/>
            <w:hideMark/>
          </w:tcPr>
          <w:p w14:paraId="55C7CF29"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13.936.516</w:t>
            </w:r>
          </w:p>
        </w:tc>
        <w:tc>
          <w:tcPr>
            <w:tcW w:w="1960" w:type="dxa"/>
            <w:tcBorders>
              <w:top w:val="nil"/>
              <w:left w:val="nil"/>
              <w:bottom w:val="single" w:sz="8" w:space="0" w:color="auto"/>
              <w:right w:val="single" w:sz="8" w:space="0" w:color="auto"/>
            </w:tcBorders>
            <w:shd w:val="clear" w:color="000000" w:fill="C00000"/>
            <w:vAlign w:val="center"/>
            <w:hideMark/>
          </w:tcPr>
          <w:p w14:paraId="6D632A50"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50,97</w:t>
            </w:r>
          </w:p>
        </w:tc>
        <w:tc>
          <w:tcPr>
            <w:tcW w:w="2320" w:type="dxa"/>
            <w:tcBorders>
              <w:top w:val="nil"/>
              <w:left w:val="nil"/>
              <w:bottom w:val="single" w:sz="8" w:space="0" w:color="auto"/>
              <w:right w:val="single" w:sz="8" w:space="0" w:color="auto"/>
            </w:tcBorders>
            <w:shd w:val="clear" w:color="000000" w:fill="C00000"/>
            <w:vAlign w:val="center"/>
            <w:hideMark/>
          </w:tcPr>
          <w:p w14:paraId="105B37C6"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13.403.801</w:t>
            </w:r>
          </w:p>
        </w:tc>
      </w:tr>
      <w:tr w:rsidR="0073293F" w:rsidRPr="0073293F" w14:paraId="0CB0B991" w14:textId="77777777" w:rsidTr="0073293F">
        <w:trPr>
          <w:trHeight w:val="420"/>
          <w:jc w:val="center"/>
        </w:trPr>
        <w:tc>
          <w:tcPr>
            <w:tcW w:w="760" w:type="dxa"/>
            <w:tcBorders>
              <w:top w:val="nil"/>
              <w:left w:val="single" w:sz="8" w:space="0" w:color="auto"/>
              <w:bottom w:val="single" w:sz="4" w:space="0" w:color="auto"/>
              <w:right w:val="single" w:sz="8" w:space="0" w:color="auto"/>
            </w:tcBorders>
            <w:shd w:val="clear" w:color="000000" w:fill="E8BED9"/>
            <w:vAlign w:val="center"/>
            <w:hideMark/>
          </w:tcPr>
          <w:p w14:paraId="7F6BF01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4" w:space="0" w:color="auto"/>
              <w:right w:val="single" w:sz="8" w:space="0" w:color="auto"/>
            </w:tcBorders>
            <w:shd w:val="clear" w:color="000000" w:fill="E8BED9"/>
            <w:vAlign w:val="center"/>
            <w:hideMark/>
          </w:tcPr>
          <w:p w14:paraId="6AE5AD8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w:t>
            </w:r>
            <w:r w:rsidRPr="0073293F">
              <w:rPr>
                <w:rFonts w:ascii="Gill Sans MT" w:eastAsia="Times New Roman" w:hAnsi="Gill Sans MT" w:cs="Times New Roman"/>
                <w:b/>
                <w:bCs/>
                <w:color w:val="000000"/>
                <w:sz w:val="28"/>
                <w:szCs w:val="28"/>
                <w:lang w:val="mk-MK"/>
              </w:rPr>
              <w:t>3</w:t>
            </w:r>
          </w:p>
        </w:tc>
        <w:tc>
          <w:tcPr>
            <w:tcW w:w="4994" w:type="dxa"/>
            <w:tcBorders>
              <w:top w:val="nil"/>
              <w:left w:val="nil"/>
              <w:bottom w:val="single" w:sz="4" w:space="0" w:color="auto"/>
              <w:right w:val="single" w:sz="8" w:space="0" w:color="auto"/>
            </w:tcBorders>
            <w:shd w:val="clear" w:color="000000" w:fill="E8BED9"/>
            <w:vAlign w:val="center"/>
            <w:hideMark/>
          </w:tcPr>
          <w:p w14:paraId="083F809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Јавно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осветлување</w:t>
            </w:r>
          </w:p>
        </w:tc>
        <w:tc>
          <w:tcPr>
            <w:tcW w:w="1843" w:type="dxa"/>
            <w:tcBorders>
              <w:top w:val="nil"/>
              <w:left w:val="nil"/>
              <w:bottom w:val="single" w:sz="4" w:space="0" w:color="auto"/>
              <w:right w:val="single" w:sz="8" w:space="0" w:color="auto"/>
            </w:tcBorders>
            <w:shd w:val="clear" w:color="000000" w:fill="E8BED9"/>
            <w:vAlign w:val="center"/>
            <w:hideMark/>
          </w:tcPr>
          <w:p w14:paraId="07350BA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2.028.027</w:t>
            </w:r>
          </w:p>
        </w:tc>
        <w:tc>
          <w:tcPr>
            <w:tcW w:w="1843" w:type="dxa"/>
            <w:tcBorders>
              <w:top w:val="nil"/>
              <w:left w:val="nil"/>
              <w:bottom w:val="single" w:sz="4" w:space="0" w:color="auto"/>
              <w:right w:val="single" w:sz="8" w:space="0" w:color="auto"/>
            </w:tcBorders>
            <w:shd w:val="clear" w:color="000000" w:fill="E8BED9"/>
            <w:vAlign w:val="center"/>
            <w:hideMark/>
          </w:tcPr>
          <w:p w14:paraId="190BF31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886.314</w:t>
            </w:r>
          </w:p>
        </w:tc>
        <w:tc>
          <w:tcPr>
            <w:tcW w:w="1960" w:type="dxa"/>
            <w:tcBorders>
              <w:top w:val="nil"/>
              <w:left w:val="nil"/>
              <w:bottom w:val="single" w:sz="4" w:space="0" w:color="auto"/>
              <w:right w:val="single" w:sz="8" w:space="0" w:color="auto"/>
            </w:tcBorders>
            <w:shd w:val="clear" w:color="000000" w:fill="E8BED9"/>
            <w:vAlign w:val="center"/>
            <w:hideMark/>
          </w:tcPr>
          <w:p w14:paraId="7A7A47E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43,70</w:t>
            </w:r>
          </w:p>
        </w:tc>
        <w:tc>
          <w:tcPr>
            <w:tcW w:w="2320" w:type="dxa"/>
            <w:tcBorders>
              <w:top w:val="nil"/>
              <w:left w:val="nil"/>
              <w:bottom w:val="single" w:sz="4" w:space="0" w:color="auto"/>
              <w:right w:val="single" w:sz="8" w:space="0" w:color="auto"/>
            </w:tcBorders>
            <w:shd w:val="clear" w:color="000000" w:fill="E8BED9"/>
            <w:vAlign w:val="center"/>
            <w:hideMark/>
          </w:tcPr>
          <w:p w14:paraId="4025FEE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1.141.713</w:t>
            </w:r>
          </w:p>
        </w:tc>
      </w:tr>
      <w:tr w:rsidR="0073293F" w:rsidRPr="0073293F" w14:paraId="621A338D"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2CB946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7089A5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421</w:t>
            </w:r>
          </w:p>
        </w:tc>
        <w:tc>
          <w:tcPr>
            <w:tcW w:w="499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014F51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Комунални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услуги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греење</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комуникација</w:t>
            </w:r>
          </w:p>
        </w:tc>
        <w:tc>
          <w:tcPr>
            <w:tcW w:w="1843"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F0C0B4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1.428.027</w:t>
            </w:r>
          </w:p>
        </w:tc>
        <w:tc>
          <w:tcPr>
            <w:tcW w:w="1843"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3C19E0B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886.314</w:t>
            </w:r>
          </w:p>
        </w:tc>
        <w:tc>
          <w:tcPr>
            <w:tcW w:w="19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7CF77D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62,07</w:t>
            </w:r>
          </w:p>
        </w:tc>
        <w:tc>
          <w:tcPr>
            <w:tcW w:w="232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7D347FD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541.713</w:t>
            </w:r>
          </w:p>
        </w:tc>
      </w:tr>
      <w:tr w:rsidR="0073293F" w:rsidRPr="0073293F" w14:paraId="4D75F9EF"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vAlign w:val="center"/>
            <w:hideMark/>
          </w:tcPr>
          <w:p w14:paraId="2238823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single" w:sz="4" w:space="0" w:color="auto"/>
              <w:left w:val="nil"/>
              <w:bottom w:val="single" w:sz="8" w:space="0" w:color="auto"/>
              <w:right w:val="single" w:sz="8" w:space="0" w:color="auto"/>
            </w:tcBorders>
            <w:vAlign w:val="center"/>
            <w:hideMark/>
          </w:tcPr>
          <w:p w14:paraId="6CE8313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single" w:sz="4" w:space="0" w:color="auto"/>
              <w:left w:val="nil"/>
              <w:bottom w:val="single" w:sz="8" w:space="0" w:color="auto"/>
              <w:right w:val="single" w:sz="8" w:space="0" w:color="auto"/>
            </w:tcBorders>
            <w:vAlign w:val="center"/>
            <w:hideMark/>
          </w:tcPr>
          <w:p w14:paraId="22B54F3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20ACE66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240F7C5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single" w:sz="4" w:space="0" w:color="auto"/>
              <w:left w:val="nil"/>
              <w:bottom w:val="single" w:sz="8" w:space="0" w:color="auto"/>
              <w:right w:val="single" w:sz="8" w:space="0" w:color="auto"/>
            </w:tcBorders>
            <w:vAlign w:val="center"/>
            <w:hideMark/>
          </w:tcPr>
          <w:p w14:paraId="01230D8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single" w:sz="4" w:space="0" w:color="auto"/>
              <w:left w:val="nil"/>
              <w:bottom w:val="single" w:sz="8" w:space="0" w:color="auto"/>
              <w:right w:val="single" w:sz="8" w:space="0" w:color="auto"/>
            </w:tcBorders>
            <w:vAlign w:val="center"/>
            <w:hideMark/>
          </w:tcPr>
          <w:p w14:paraId="38CA8C5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33B3815B"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2022A7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8237BC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w:t>
            </w:r>
          </w:p>
        </w:tc>
        <w:tc>
          <w:tcPr>
            <w:tcW w:w="4994" w:type="dxa"/>
            <w:tcBorders>
              <w:top w:val="nil"/>
              <w:left w:val="nil"/>
              <w:bottom w:val="single" w:sz="8" w:space="0" w:color="auto"/>
              <w:right w:val="single" w:sz="8" w:space="0" w:color="auto"/>
            </w:tcBorders>
            <w:shd w:val="clear" w:color="000000" w:fill="DBEEF3"/>
            <w:vAlign w:val="center"/>
            <w:hideMark/>
          </w:tcPr>
          <w:p w14:paraId="34517B9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Поправки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тековно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одржување</w:t>
            </w:r>
          </w:p>
        </w:tc>
        <w:tc>
          <w:tcPr>
            <w:tcW w:w="1843" w:type="dxa"/>
            <w:tcBorders>
              <w:top w:val="nil"/>
              <w:left w:val="nil"/>
              <w:bottom w:val="single" w:sz="8" w:space="0" w:color="auto"/>
              <w:right w:val="single" w:sz="8" w:space="0" w:color="auto"/>
            </w:tcBorders>
            <w:shd w:val="clear" w:color="000000" w:fill="DBEEF3"/>
            <w:vAlign w:val="center"/>
            <w:hideMark/>
          </w:tcPr>
          <w:p w14:paraId="34FFC71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600.000</w:t>
            </w:r>
          </w:p>
        </w:tc>
        <w:tc>
          <w:tcPr>
            <w:tcW w:w="1843" w:type="dxa"/>
            <w:tcBorders>
              <w:top w:val="nil"/>
              <w:left w:val="nil"/>
              <w:bottom w:val="single" w:sz="8" w:space="0" w:color="auto"/>
              <w:right w:val="single" w:sz="8" w:space="0" w:color="auto"/>
            </w:tcBorders>
            <w:shd w:val="clear" w:color="000000" w:fill="DBEEF3"/>
            <w:vAlign w:val="center"/>
            <w:hideMark/>
          </w:tcPr>
          <w:p w14:paraId="5386B39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71A5BFE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7EC0561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600.000</w:t>
            </w:r>
          </w:p>
        </w:tc>
      </w:tr>
      <w:tr w:rsidR="0073293F" w:rsidRPr="0073293F" w14:paraId="182E9EA7"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876412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BAF08E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44F5708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6EB4A2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B899DB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4973D7C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7C2AFCB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48C364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4F8924F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5B5AF4D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w:t>
            </w:r>
            <w:r w:rsidRPr="0073293F">
              <w:rPr>
                <w:rFonts w:ascii="Gill Sans MT" w:eastAsia="Times New Roman" w:hAnsi="Gill Sans MT" w:cs="Times New Roman"/>
                <w:b/>
                <w:bCs/>
                <w:color w:val="000000"/>
                <w:sz w:val="28"/>
                <w:szCs w:val="28"/>
                <w:lang w:val="mk-MK"/>
              </w:rPr>
              <w:t>5</w:t>
            </w:r>
          </w:p>
        </w:tc>
        <w:tc>
          <w:tcPr>
            <w:tcW w:w="4994" w:type="dxa"/>
            <w:tcBorders>
              <w:top w:val="nil"/>
              <w:left w:val="nil"/>
              <w:bottom w:val="single" w:sz="8" w:space="0" w:color="auto"/>
              <w:right w:val="single" w:sz="8" w:space="0" w:color="auto"/>
            </w:tcBorders>
            <w:shd w:val="clear" w:color="000000" w:fill="E8BED9"/>
            <w:vAlign w:val="center"/>
            <w:hideMark/>
          </w:tcPr>
          <w:p w14:paraId="4B6F93E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Јавен</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локален</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превоз</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патници</w:t>
            </w:r>
          </w:p>
        </w:tc>
        <w:tc>
          <w:tcPr>
            <w:tcW w:w="1843" w:type="dxa"/>
            <w:tcBorders>
              <w:top w:val="nil"/>
              <w:left w:val="nil"/>
              <w:bottom w:val="single" w:sz="8" w:space="0" w:color="auto"/>
              <w:right w:val="single" w:sz="8" w:space="0" w:color="auto"/>
            </w:tcBorders>
            <w:shd w:val="clear" w:color="000000" w:fill="E8BED9"/>
            <w:vAlign w:val="center"/>
            <w:hideMark/>
          </w:tcPr>
          <w:p w14:paraId="128AD14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100.000</w:t>
            </w:r>
          </w:p>
        </w:tc>
        <w:tc>
          <w:tcPr>
            <w:tcW w:w="1843" w:type="dxa"/>
            <w:tcBorders>
              <w:top w:val="nil"/>
              <w:left w:val="nil"/>
              <w:bottom w:val="single" w:sz="8" w:space="0" w:color="auto"/>
              <w:right w:val="single" w:sz="8" w:space="0" w:color="auto"/>
            </w:tcBorders>
            <w:shd w:val="clear" w:color="000000" w:fill="E8BED9"/>
            <w:vAlign w:val="center"/>
            <w:hideMark/>
          </w:tcPr>
          <w:p w14:paraId="728C478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33.600</w:t>
            </w:r>
          </w:p>
        </w:tc>
        <w:tc>
          <w:tcPr>
            <w:tcW w:w="1960" w:type="dxa"/>
            <w:tcBorders>
              <w:top w:val="nil"/>
              <w:left w:val="nil"/>
              <w:bottom w:val="single" w:sz="8" w:space="0" w:color="auto"/>
              <w:right w:val="single" w:sz="8" w:space="0" w:color="auto"/>
            </w:tcBorders>
            <w:shd w:val="clear" w:color="000000" w:fill="E8BED9"/>
            <w:vAlign w:val="center"/>
            <w:hideMark/>
          </w:tcPr>
          <w:p w14:paraId="0AA09D4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33,60</w:t>
            </w:r>
          </w:p>
        </w:tc>
        <w:tc>
          <w:tcPr>
            <w:tcW w:w="2320" w:type="dxa"/>
            <w:tcBorders>
              <w:top w:val="nil"/>
              <w:left w:val="nil"/>
              <w:bottom w:val="single" w:sz="8" w:space="0" w:color="auto"/>
              <w:right w:val="single" w:sz="8" w:space="0" w:color="auto"/>
            </w:tcBorders>
            <w:shd w:val="clear" w:color="000000" w:fill="E8BED9"/>
            <w:vAlign w:val="center"/>
            <w:hideMark/>
          </w:tcPr>
          <w:p w14:paraId="4EBE45E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66.400</w:t>
            </w:r>
          </w:p>
        </w:tc>
      </w:tr>
      <w:tr w:rsidR="0073293F" w:rsidRPr="0073293F" w14:paraId="0ACEE72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420A7A8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270BBDA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421</w:t>
            </w:r>
          </w:p>
        </w:tc>
        <w:tc>
          <w:tcPr>
            <w:tcW w:w="4994" w:type="dxa"/>
            <w:tcBorders>
              <w:top w:val="nil"/>
              <w:left w:val="nil"/>
              <w:bottom w:val="single" w:sz="8" w:space="0" w:color="auto"/>
              <w:right w:val="single" w:sz="8" w:space="0" w:color="auto"/>
            </w:tcBorders>
            <w:shd w:val="clear" w:color="000000" w:fill="DAE9F8"/>
            <w:vAlign w:val="center"/>
            <w:hideMark/>
          </w:tcPr>
          <w:p w14:paraId="0877680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Комунални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греење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транспорт</w:t>
            </w:r>
          </w:p>
        </w:tc>
        <w:tc>
          <w:tcPr>
            <w:tcW w:w="1843" w:type="dxa"/>
            <w:tcBorders>
              <w:top w:val="nil"/>
              <w:left w:val="nil"/>
              <w:bottom w:val="single" w:sz="8" w:space="0" w:color="auto"/>
              <w:right w:val="single" w:sz="8" w:space="0" w:color="auto"/>
            </w:tcBorders>
            <w:shd w:val="clear" w:color="000000" w:fill="DAE9F8"/>
            <w:vAlign w:val="center"/>
            <w:hideMark/>
          </w:tcPr>
          <w:p w14:paraId="67DE2BB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100.000</w:t>
            </w:r>
          </w:p>
        </w:tc>
        <w:tc>
          <w:tcPr>
            <w:tcW w:w="1843" w:type="dxa"/>
            <w:tcBorders>
              <w:top w:val="nil"/>
              <w:left w:val="nil"/>
              <w:bottom w:val="single" w:sz="8" w:space="0" w:color="auto"/>
              <w:right w:val="single" w:sz="8" w:space="0" w:color="auto"/>
            </w:tcBorders>
            <w:shd w:val="clear" w:color="000000" w:fill="DAE9F8"/>
            <w:vAlign w:val="center"/>
            <w:hideMark/>
          </w:tcPr>
          <w:p w14:paraId="513F98D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33.600</w:t>
            </w:r>
          </w:p>
        </w:tc>
        <w:tc>
          <w:tcPr>
            <w:tcW w:w="1960" w:type="dxa"/>
            <w:tcBorders>
              <w:top w:val="nil"/>
              <w:left w:val="nil"/>
              <w:bottom w:val="single" w:sz="8" w:space="0" w:color="auto"/>
              <w:right w:val="single" w:sz="8" w:space="0" w:color="auto"/>
            </w:tcBorders>
            <w:shd w:val="clear" w:color="000000" w:fill="DAE9F8"/>
            <w:vAlign w:val="center"/>
            <w:hideMark/>
          </w:tcPr>
          <w:p w14:paraId="0FD6708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33,60</w:t>
            </w:r>
          </w:p>
        </w:tc>
        <w:tc>
          <w:tcPr>
            <w:tcW w:w="2320" w:type="dxa"/>
            <w:tcBorders>
              <w:top w:val="nil"/>
              <w:left w:val="nil"/>
              <w:bottom w:val="single" w:sz="8" w:space="0" w:color="auto"/>
              <w:right w:val="single" w:sz="8" w:space="0" w:color="auto"/>
            </w:tcBorders>
            <w:shd w:val="clear" w:color="000000" w:fill="DAE9F8"/>
            <w:vAlign w:val="center"/>
            <w:hideMark/>
          </w:tcPr>
          <w:p w14:paraId="30A6D1E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66.400</w:t>
            </w:r>
          </w:p>
        </w:tc>
      </w:tr>
      <w:tr w:rsidR="0073293F" w:rsidRPr="0073293F" w14:paraId="3CC13D24"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3E8790E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71CEA27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1F3AAF8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296DA0A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DB8AD6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60E17C5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456B344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4A2B3C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5C53748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08A95E5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w:t>
            </w:r>
            <w:r w:rsidRPr="0073293F">
              <w:rPr>
                <w:rFonts w:ascii="Gill Sans MT" w:eastAsia="Times New Roman" w:hAnsi="Gill Sans MT" w:cs="Times New Roman"/>
                <w:b/>
                <w:bCs/>
                <w:color w:val="000000"/>
                <w:sz w:val="28"/>
                <w:szCs w:val="28"/>
                <w:lang w:val="mk-MK"/>
              </w:rPr>
              <w:t>6</w:t>
            </w:r>
          </w:p>
        </w:tc>
        <w:tc>
          <w:tcPr>
            <w:tcW w:w="4994" w:type="dxa"/>
            <w:tcBorders>
              <w:top w:val="nil"/>
              <w:left w:val="nil"/>
              <w:bottom w:val="single" w:sz="8" w:space="0" w:color="auto"/>
              <w:right w:val="single" w:sz="8" w:space="0" w:color="auto"/>
            </w:tcBorders>
            <w:shd w:val="clear" w:color="000000" w:fill="E8BED9"/>
            <w:vAlign w:val="center"/>
            <w:hideMark/>
          </w:tcPr>
          <w:p w14:paraId="6494210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Одржување</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лок</w:t>
            </w:r>
            <w:r w:rsidRPr="0073293F">
              <w:rPr>
                <w:rFonts w:ascii="Gill Sans MT" w:eastAsia="Times New Roman" w:hAnsi="Gill Sans MT" w:cs="Times New Roman"/>
                <w:b/>
                <w:bCs/>
                <w:color w:val="000000"/>
                <w:sz w:val="28"/>
                <w:szCs w:val="28"/>
                <w:lang w:val="mk-MK"/>
              </w:rPr>
              <w:t>.</w:t>
            </w:r>
            <w:r w:rsidRPr="0073293F">
              <w:rPr>
                <w:rFonts w:ascii="Calibri" w:eastAsia="Times New Roman" w:hAnsi="Calibri" w:cs="Calibri"/>
                <w:b/>
                <w:bCs/>
                <w:color w:val="000000"/>
                <w:sz w:val="28"/>
                <w:szCs w:val="28"/>
                <w:lang w:val="mk-MK"/>
              </w:rPr>
              <w:t>патишта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улици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p>
        </w:tc>
        <w:tc>
          <w:tcPr>
            <w:tcW w:w="1843" w:type="dxa"/>
            <w:tcBorders>
              <w:top w:val="nil"/>
              <w:left w:val="nil"/>
              <w:bottom w:val="single" w:sz="8" w:space="0" w:color="auto"/>
              <w:right w:val="single" w:sz="8" w:space="0" w:color="auto"/>
            </w:tcBorders>
            <w:shd w:val="clear" w:color="000000" w:fill="E8BED9"/>
            <w:vAlign w:val="center"/>
            <w:hideMark/>
          </w:tcPr>
          <w:p w14:paraId="21C37D4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800.000</w:t>
            </w:r>
          </w:p>
        </w:tc>
        <w:tc>
          <w:tcPr>
            <w:tcW w:w="1843" w:type="dxa"/>
            <w:tcBorders>
              <w:top w:val="nil"/>
              <w:left w:val="nil"/>
              <w:bottom w:val="single" w:sz="8" w:space="0" w:color="auto"/>
              <w:right w:val="single" w:sz="8" w:space="0" w:color="auto"/>
            </w:tcBorders>
            <w:shd w:val="clear" w:color="000000" w:fill="E8BED9"/>
            <w:vAlign w:val="center"/>
            <w:hideMark/>
          </w:tcPr>
          <w:p w14:paraId="63A9088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513.281</w:t>
            </w:r>
          </w:p>
        </w:tc>
        <w:tc>
          <w:tcPr>
            <w:tcW w:w="1960" w:type="dxa"/>
            <w:tcBorders>
              <w:top w:val="nil"/>
              <w:left w:val="nil"/>
              <w:bottom w:val="single" w:sz="8" w:space="0" w:color="auto"/>
              <w:right w:val="single" w:sz="8" w:space="0" w:color="auto"/>
            </w:tcBorders>
            <w:shd w:val="clear" w:color="000000" w:fill="E8BED9"/>
            <w:vAlign w:val="center"/>
            <w:hideMark/>
          </w:tcPr>
          <w:p w14:paraId="66B9A5D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64,16</w:t>
            </w:r>
          </w:p>
        </w:tc>
        <w:tc>
          <w:tcPr>
            <w:tcW w:w="2320" w:type="dxa"/>
            <w:tcBorders>
              <w:top w:val="nil"/>
              <w:left w:val="nil"/>
              <w:bottom w:val="single" w:sz="8" w:space="0" w:color="auto"/>
              <w:right w:val="single" w:sz="8" w:space="0" w:color="auto"/>
            </w:tcBorders>
            <w:shd w:val="clear" w:color="000000" w:fill="E8BED9"/>
            <w:vAlign w:val="center"/>
            <w:hideMark/>
          </w:tcPr>
          <w:p w14:paraId="7B1C382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286.719</w:t>
            </w:r>
          </w:p>
        </w:tc>
      </w:tr>
      <w:tr w:rsidR="0073293F" w:rsidRPr="0073293F" w14:paraId="28D7143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70D7354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0B22CA4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nil"/>
              <w:left w:val="nil"/>
              <w:bottom w:val="single" w:sz="8" w:space="0" w:color="auto"/>
              <w:right w:val="single" w:sz="8" w:space="0" w:color="auto"/>
            </w:tcBorders>
            <w:shd w:val="clear" w:color="000000" w:fill="DAE9F8"/>
            <w:vAlign w:val="center"/>
            <w:hideMark/>
          </w:tcPr>
          <w:p w14:paraId="50B7646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nil"/>
              <w:left w:val="nil"/>
              <w:bottom w:val="single" w:sz="8" w:space="0" w:color="auto"/>
              <w:right w:val="single" w:sz="8" w:space="0" w:color="auto"/>
            </w:tcBorders>
            <w:shd w:val="clear" w:color="000000" w:fill="DAE9F8"/>
            <w:vAlign w:val="center"/>
            <w:hideMark/>
          </w:tcPr>
          <w:p w14:paraId="2693B65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c>
          <w:tcPr>
            <w:tcW w:w="1843" w:type="dxa"/>
            <w:tcBorders>
              <w:top w:val="nil"/>
              <w:left w:val="nil"/>
              <w:bottom w:val="single" w:sz="8" w:space="0" w:color="auto"/>
              <w:right w:val="single" w:sz="8" w:space="0" w:color="auto"/>
            </w:tcBorders>
            <w:shd w:val="clear" w:color="000000" w:fill="DAE9F8"/>
            <w:vAlign w:val="center"/>
            <w:hideMark/>
          </w:tcPr>
          <w:p w14:paraId="0BC7B35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283.770</w:t>
            </w:r>
          </w:p>
        </w:tc>
        <w:tc>
          <w:tcPr>
            <w:tcW w:w="1960" w:type="dxa"/>
            <w:tcBorders>
              <w:top w:val="nil"/>
              <w:left w:val="nil"/>
              <w:bottom w:val="single" w:sz="8" w:space="0" w:color="auto"/>
              <w:right w:val="single" w:sz="8" w:space="0" w:color="auto"/>
            </w:tcBorders>
            <w:shd w:val="clear" w:color="000000" w:fill="DBEEF3"/>
            <w:vAlign w:val="center"/>
            <w:hideMark/>
          </w:tcPr>
          <w:p w14:paraId="0737511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94,59</w:t>
            </w:r>
          </w:p>
        </w:tc>
        <w:tc>
          <w:tcPr>
            <w:tcW w:w="2320" w:type="dxa"/>
            <w:tcBorders>
              <w:top w:val="nil"/>
              <w:left w:val="nil"/>
              <w:bottom w:val="single" w:sz="8" w:space="0" w:color="auto"/>
              <w:right w:val="single" w:sz="8" w:space="0" w:color="auto"/>
            </w:tcBorders>
            <w:shd w:val="clear" w:color="000000" w:fill="DBEEF3"/>
            <w:vAlign w:val="center"/>
            <w:hideMark/>
          </w:tcPr>
          <w:p w14:paraId="702DD1D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16.230</w:t>
            </w:r>
          </w:p>
        </w:tc>
      </w:tr>
      <w:tr w:rsidR="0073293F" w:rsidRPr="0073293F" w14:paraId="3A574FD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5E2E90E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3B7A372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5AA38ED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4FABB19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08C98FE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37A26FC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6DA6FD7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D3785E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29FDEF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0A39E2C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w:t>
            </w:r>
          </w:p>
        </w:tc>
        <w:tc>
          <w:tcPr>
            <w:tcW w:w="4994" w:type="dxa"/>
            <w:tcBorders>
              <w:top w:val="nil"/>
              <w:left w:val="nil"/>
              <w:bottom w:val="single" w:sz="8" w:space="0" w:color="auto"/>
              <w:right w:val="single" w:sz="8" w:space="0" w:color="auto"/>
            </w:tcBorders>
            <w:shd w:val="clear" w:color="000000" w:fill="DBEEF3"/>
            <w:vAlign w:val="center"/>
            <w:hideMark/>
          </w:tcPr>
          <w:p w14:paraId="69BEC55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Поправки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одржување</w:t>
            </w:r>
          </w:p>
        </w:tc>
        <w:tc>
          <w:tcPr>
            <w:tcW w:w="1843" w:type="dxa"/>
            <w:tcBorders>
              <w:top w:val="nil"/>
              <w:left w:val="nil"/>
              <w:bottom w:val="single" w:sz="8" w:space="0" w:color="auto"/>
              <w:right w:val="single" w:sz="8" w:space="0" w:color="auto"/>
            </w:tcBorders>
            <w:shd w:val="clear" w:color="000000" w:fill="DBEEF3"/>
            <w:vAlign w:val="center"/>
            <w:hideMark/>
          </w:tcPr>
          <w:p w14:paraId="56A55F8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c>
          <w:tcPr>
            <w:tcW w:w="1843" w:type="dxa"/>
            <w:tcBorders>
              <w:top w:val="nil"/>
              <w:left w:val="nil"/>
              <w:bottom w:val="single" w:sz="8" w:space="0" w:color="auto"/>
              <w:right w:val="single" w:sz="8" w:space="0" w:color="auto"/>
            </w:tcBorders>
            <w:shd w:val="clear" w:color="000000" w:fill="DBEEF3"/>
            <w:vAlign w:val="center"/>
            <w:hideMark/>
          </w:tcPr>
          <w:p w14:paraId="214F0F2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229.511</w:t>
            </w:r>
          </w:p>
        </w:tc>
        <w:tc>
          <w:tcPr>
            <w:tcW w:w="1960" w:type="dxa"/>
            <w:tcBorders>
              <w:top w:val="nil"/>
              <w:left w:val="nil"/>
              <w:bottom w:val="single" w:sz="8" w:space="0" w:color="auto"/>
              <w:right w:val="single" w:sz="8" w:space="0" w:color="auto"/>
            </w:tcBorders>
            <w:shd w:val="clear" w:color="000000" w:fill="DBEEF3"/>
            <w:vAlign w:val="center"/>
            <w:hideMark/>
          </w:tcPr>
          <w:p w14:paraId="7105BCE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45,90</w:t>
            </w:r>
          </w:p>
        </w:tc>
        <w:tc>
          <w:tcPr>
            <w:tcW w:w="2320" w:type="dxa"/>
            <w:tcBorders>
              <w:top w:val="nil"/>
              <w:left w:val="nil"/>
              <w:bottom w:val="single" w:sz="8" w:space="0" w:color="auto"/>
              <w:right w:val="single" w:sz="8" w:space="0" w:color="auto"/>
            </w:tcBorders>
            <w:shd w:val="clear" w:color="000000" w:fill="DBEEF3"/>
            <w:vAlign w:val="center"/>
            <w:hideMark/>
          </w:tcPr>
          <w:p w14:paraId="042C294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270.489</w:t>
            </w:r>
          </w:p>
        </w:tc>
      </w:tr>
      <w:tr w:rsidR="0073293F" w:rsidRPr="0073293F" w14:paraId="7CFF03E7"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46186F8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27B062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34A8C36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95D95E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64C4A9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57D7030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6E9C4B3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CA88C8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5E459D4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2FB0212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w:t>
            </w:r>
            <w:r w:rsidRPr="0073293F">
              <w:rPr>
                <w:rFonts w:ascii="Gill Sans MT" w:eastAsia="Times New Roman" w:hAnsi="Gill Sans MT" w:cs="Times New Roman"/>
                <w:b/>
                <w:bCs/>
                <w:color w:val="000000"/>
                <w:sz w:val="28"/>
                <w:szCs w:val="28"/>
                <w:lang w:val="mk-MK"/>
              </w:rPr>
              <w:t>7</w:t>
            </w:r>
          </w:p>
        </w:tc>
        <w:tc>
          <w:tcPr>
            <w:tcW w:w="4994" w:type="dxa"/>
            <w:tcBorders>
              <w:top w:val="nil"/>
              <w:left w:val="nil"/>
              <w:bottom w:val="single" w:sz="8" w:space="0" w:color="auto"/>
              <w:right w:val="single" w:sz="8" w:space="0" w:color="auto"/>
            </w:tcBorders>
            <w:shd w:val="clear" w:color="000000" w:fill="E8BED9"/>
            <w:vAlign w:val="center"/>
            <w:hideMark/>
          </w:tcPr>
          <w:p w14:paraId="12F3FBD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Одржување</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користење</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зеленило</w:t>
            </w:r>
          </w:p>
        </w:tc>
        <w:tc>
          <w:tcPr>
            <w:tcW w:w="1843" w:type="dxa"/>
            <w:tcBorders>
              <w:top w:val="nil"/>
              <w:left w:val="nil"/>
              <w:bottom w:val="single" w:sz="8" w:space="0" w:color="auto"/>
              <w:right w:val="single" w:sz="8" w:space="0" w:color="auto"/>
            </w:tcBorders>
            <w:shd w:val="clear" w:color="000000" w:fill="E8BED9"/>
            <w:vAlign w:val="center"/>
            <w:hideMark/>
          </w:tcPr>
          <w:p w14:paraId="3511C69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c>
          <w:tcPr>
            <w:tcW w:w="1843" w:type="dxa"/>
            <w:tcBorders>
              <w:top w:val="nil"/>
              <w:left w:val="nil"/>
              <w:bottom w:val="single" w:sz="8" w:space="0" w:color="auto"/>
              <w:right w:val="single" w:sz="8" w:space="0" w:color="auto"/>
            </w:tcBorders>
            <w:shd w:val="clear" w:color="000000" w:fill="E8BED9"/>
            <w:vAlign w:val="center"/>
            <w:hideMark/>
          </w:tcPr>
          <w:p w14:paraId="05FD6ED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94.798</w:t>
            </w:r>
          </w:p>
        </w:tc>
        <w:tc>
          <w:tcPr>
            <w:tcW w:w="1960" w:type="dxa"/>
            <w:tcBorders>
              <w:top w:val="nil"/>
              <w:left w:val="nil"/>
              <w:bottom w:val="single" w:sz="8" w:space="0" w:color="auto"/>
              <w:right w:val="single" w:sz="8" w:space="0" w:color="auto"/>
            </w:tcBorders>
            <w:shd w:val="clear" w:color="000000" w:fill="E8BED9"/>
            <w:vAlign w:val="center"/>
            <w:hideMark/>
          </w:tcPr>
          <w:p w14:paraId="669321D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31,60</w:t>
            </w:r>
          </w:p>
        </w:tc>
        <w:tc>
          <w:tcPr>
            <w:tcW w:w="2320" w:type="dxa"/>
            <w:tcBorders>
              <w:top w:val="nil"/>
              <w:left w:val="nil"/>
              <w:bottom w:val="single" w:sz="8" w:space="0" w:color="auto"/>
              <w:right w:val="single" w:sz="8" w:space="0" w:color="auto"/>
            </w:tcBorders>
            <w:shd w:val="clear" w:color="000000" w:fill="E8BED9"/>
            <w:vAlign w:val="center"/>
            <w:hideMark/>
          </w:tcPr>
          <w:p w14:paraId="35857A1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205.202</w:t>
            </w:r>
          </w:p>
        </w:tc>
      </w:tr>
      <w:tr w:rsidR="0073293F" w:rsidRPr="0073293F" w14:paraId="52553C3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9250E2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D9C136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w:t>
            </w:r>
          </w:p>
        </w:tc>
        <w:tc>
          <w:tcPr>
            <w:tcW w:w="4994" w:type="dxa"/>
            <w:tcBorders>
              <w:top w:val="nil"/>
              <w:left w:val="nil"/>
              <w:bottom w:val="single" w:sz="8" w:space="0" w:color="auto"/>
              <w:right w:val="single" w:sz="8" w:space="0" w:color="auto"/>
            </w:tcBorders>
            <w:shd w:val="clear" w:color="000000" w:fill="DBEEF3"/>
            <w:vAlign w:val="center"/>
            <w:hideMark/>
          </w:tcPr>
          <w:p w14:paraId="57A23E1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Поправки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одржување</w:t>
            </w:r>
          </w:p>
        </w:tc>
        <w:tc>
          <w:tcPr>
            <w:tcW w:w="1843" w:type="dxa"/>
            <w:tcBorders>
              <w:top w:val="nil"/>
              <w:left w:val="nil"/>
              <w:bottom w:val="single" w:sz="8" w:space="0" w:color="auto"/>
              <w:right w:val="single" w:sz="8" w:space="0" w:color="auto"/>
            </w:tcBorders>
            <w:shd w:val="clear" w:color="000000" w:fill="DBEEF3"/>
            <w:vAlign w:val="center"/>
            <w:hideMark/>
          </w:tcPr>
          <w:p w14:paraId="063433F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300.000</w:t>
            </w:r>
          </w:p>
        </w:tc>
        <w:tc>
          <w:tcPr>
            <w:tcW w:w="1843" w:type="dxa"/>
            <w:tcBorders>
              <w:top w:val="nil"/>
              <w:left w:val="nil"/>
              <w:bottom w:val="single" w:sz="8" w:space="0" w:color="auto"/>
              <w:right w:val="single" w:sz="8" w:space="0" w:color="auto"/>
            </w:tcBorders>
            <w:shd w:val="clear" w:color="000000" w:fill="DBEEF3"/>
            <w:vAlign w:val="center"/>
            <w:hideMark/>
          </w:tcPr>
          <w:p w14:paraId="1BB9AAF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94.798</w:t>
            </w:r>
          </w:p>
        </w:tc>
        <w:tc>
          <w:tcPr>
            <w:tcW w:w="1960" w:type="dxa"/>
            <w:tcBorders>
              <w:top w:val="nil"/>
              <w:left w:val="nil"/>
              <w:bottom w:val="single" w:sz="8" w:space="0" w:color="auto"/>
              <w:right w:val="single" w:sz="8" w:space="0" w:color="auto"/>
            </w:tcBorders>
            <w:shd w:val="clear" w:color="000000" w:fill="DBEEF3"/>
            <w:vAlign w:val="center"/>
            <w:hideMark/>
          </w:tcPr>
          <w:p w14:paraId="3CE0E70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31,60</w:t>
            </w:r>
          </w:p>
        </w:tc>
        <w:tc>
          <w:tcPr>
            <w:tcW w:w="2320" w:type="dxa"/>
            <w:tcBorders>
              <w:top w:val="nil"/>
              <w:left w:val="nil"/>
              <w:bottom w:val="single" w:sz="8" w:space="0" w:color="auto"/>
              <w:right w:val="single" w:sz="8" w:space="0" w:color="auto"/>
            </w:tcBorders>
            <w:shd w:val="clear" w:color="000000" w:fill="DBEEF3"/>
            <w:vAlign w:val="center"/>
            <w:hideMark/>
          </w:tcPr>
          <w:p w14:paraId="1B0CBA5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205.202</w:t>
            </w:r>
          </w:p>
        </w:tc>
      </w:tr>
      <w:tr w:rsidR="0073293F" w:rsidRPr="0073293F" w14:paraId="6EEE32C8"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2AF34AE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528CE8E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02D03BE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99750D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D05BB0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FE4C15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75DB08D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9F6A01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431F226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1C77E47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J8</w:t>
            </w:r>
          </w:p>
        </w:tc>
        <w:tc>
          <w:tcPr>
            <w:tcW w:w="4994" w:type="dxa"/>
            <w:tcBorders>
              <w:top w:val="nil"/>
              <w:left w:val="nil"/>
              <w:bottom w:val="single" w:sz="8" w:space="0" w:color="auto"/>
              <w:right w:val="single" w:sz="8" w:space="0" w:color="auto"/>
            </w:tcBorders>
            <w:shd w:val="clear" w:color="000000" w:fill="E8BED9"/>
            <w:vAlign w:val="center"/>
            <w:hideMark/>
          </w:tcPr>
          <w:p w14:paraId="3E83BC2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Други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комунални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услуги</w:t>
            </w:r>
          </w:p>
        </w:tc>
        <w:tc>
          <w:tcPr>
            <w:tcW w:w="1843" w:type="dxa"/>
            <w:tcBorders>
              <w:top w:val="nil"/>
              <w:left w:val="nil"/>
              <w:bottom w:val="single" w:sz="8" w:space="0" w:color="auto"/>
              <w:right w:val="single" w:sz="8" w:space="0" w:color="auto"/>
            </w:tcBorders>
            <w:shd w:val="clear" w:color="000000" w:fill="E8BED9"/>
            <w:vAlign w:val="center"/>
            <w:hideMark/>
          </w:tcPr>
          <w:p w14:paraId="5ED5529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236.000</w:t>
            </w:r>
          </w:p>
        </w:tc>
        <w:tc>
          <w:tcPr>
            <w:tcW w:w="1843" w:type="dxa"/>
            <w:tcBorders>
              <w:top w:val="nil"/>
              <w:left w:val="nil"/>
              <w:bottom w:val="single" w:sz="8" w:space="0" w:color="auto"/>
              <w:right w:val="single" w:sz="8" w:space="0" w:color="auto"/>
            </w:tcBorders>
            <w:shd w:val="clear" w:color="000000" w:fill="E8BED9"/>
            <w:vAlign w:val="center"/>
            <w:hideMark/>
          </w:tcPr>
          <w:p w14:paraId="38CD8C4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408C109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5865F1B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236.000</w:t>
            </w:r>
          </w:p>
        </w:tc>
      </w:tr>
      <w:tr w:rsidR="0073293F" w:rsidRPr="0073293F" w14:paraId="6E6E90E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65679AE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52AF150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w:t>
            </w:r>
          </w:p>
        </w:tc>
        <w:tc>
          <w:tcPr>
            <w:tcW w:w="4994" w:type="dxa"/>
            <w:tcBorders>
              <w:top w:val="nil"/>
              <w:left w:val="nil"/>
              <w:bottom w:val="single" w:sz="8" w:space="0" w:color="auto"/>
              <w:right w:val="single" w:sz="8" w:space="0" w:color="auto"/>
            </w:tcBorders>
            <w:shd w:val="clear" w:color="000000" w:fill="DBEEF3"/>
            <w:vAlign w:val="center"/>
            <w:hideMark/>
          </w:tcPr>
          <w:p w14:paraId="21C7218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Поправки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одржување</w:t>
            </w:r>
          </w:p>
        </w:tc>
        <w:tc>
          <w:tcPr>
            <w:tcW w:w="1843" w:type="dxa"/>
            <w:tcBorders>
              <w:top w:val="nil"/>
              <w:left w:val="nil"/>
              <w:bottom w:val="single" w:sz="8" w:space="0" w:color="auto"/>
              <w:right w:val="single" w:sz="8" w:space="0" w:color="auto"/>
            </w:tcBorders>
            <w:shd w:val="clear" w:color="000000" w:fill="DBEEF3"/>
            <w:vAlign w:val="center"/>
            <w:hideMark/>
          </w:tcPr>
          <w:p w14:paraId="6F5D623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236.000</w:t>
            </w:r>
          </w:p>
        </w:tc>
        <w:tc>
          <w:tcPr>
            <w:tcW w:w="1843" w:type="dxa"/>
            <w:tcBorders>
              <w:top w:val="nil"/>
              <w:left w:val="nil"/>
              <w:bottom w:val="single" w:sz="8" w:space="0" w:color="auto"/>
              <w:right w:val="single" w:sz="8" w:space="0" w:color="auto"/>
            </w:tcBorders>
            <w:shd w:val="clear" w:color="000000" w:fill="DBEEF3"/>
            <w:vAlign w:val="center"/>
            <w:hideMark/>
          </w:tcPr>
          <w:p w14:paraId="6C8F0BE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46C8E1C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2389898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236.000</w:t>
            </w:r>
          </w:p>
        </w:tc>
      </w:tr>
      <w:tr w:rsidR="0073293F" w:rsidRPr="0073293F" w14:paraId="2B6F8003"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22BAE8D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7782FC4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7154C3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71ACA8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9D96FF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15A85FE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7773AAE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804086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6F8EB9B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5178B93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JA</w:t>
            </w:r>
          </w:p>
        </w:tc>
        <w:tc>
          <w:tcPr>
            <w:tcW w:w="4994" w:type="dxa"/>
            <w:tcBorders>
              <w:top w:val="nil"/>
              <w:left w:val="nil"/>
              <w:bottom w:val="single" w:sz="8" w:space="0" w:color="auto"/>
              <w:right w:val="single" w:sz="8" w:space="0" w:color="auto"/>
            </w:tcBorders>
            <w:shd w:val="clear" w:color="000000" w:fill="E8BED9"/>
            <w:vAlign w:val="center"/>
            <w:hideMark/>
          </w:tcPr>
          <w:p w14:paraId="1F6745E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Изградба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јавно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осветлување</w:t>
            </w:r>
          </w:p>
        </w:tc>
        <w:tc>
          <w:tcPr>
            <w:tcW w:w="1843" w:type="dxa"/>
            <w:tcBorders>
              <w:top w:val="nil"/>
              <w:left w:val="nil"/>
              <w:bottom w:val="single" w:sz="8" w:space="0" w:color="auto"/>
              <w:right w:val="single" w:sz="8" w:space="0" w:color="auto"/>
            </w:tcBorders>
            <w:shd w:val="clear" w:color="000000" w:fill="E8BED9"/>
            <w:vAlign w:val="center"/>
            <w:hideMark/>
          </w:tcPr>
          <w:p w14:paraId="57F0B81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2.073.876</w:t>
            </w:r>
          </w:p>
        </w:tc>
        <w:tc>
          <w:tcPr>
            <w:tcW w:w="1843" w:type="dxa"/>
            <w:tcBorders>
              <w:top w:val="nil"/>
              <w:left w:val="nil"/>
              <w:bottom w:val="single" w:sz="8" w:space="0" w:color="auto"/>
              <w:right w:val="single" w:sz="8" w:space="0" w:color="auto"/>
            </w:tcBorders>
            <w:shd w:val="clear" w:color="000000" w:fill="E8BED9"/>
            <w:vAlign w:val="center"/>
            <w:hideMark/>
          </w:tcPr>
          <w:p w14:paraId="48D2D45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864.115</w:t>
            </w:r>
          </w:p>
        </w:tc>
        <w:tc>
          <w:tcPr>
            <w:tcW w:w="1960" w:type="dxa"/>
            <w:tcBorders>
              <w:top w:val="nil"/>
              <w:left w:val="nil"/>
              <w:bottom w:val="single" w:sz="8" w:space="0" w:color="auto"/>
              <w:right w:val="single" w:sz="8" w:space="0" w:color="auto"/>
            </w:tcBorders>
            <w:shd w:val="clear" w:color="000000" w:fill="E8BED9"/>
            <w:vAlign w:val="center"/>
            <w:hideMark/>
          </w:tcPr>
          <w:p w14:paraId="5B282DB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41,67</w:t>
            </w:r>
          </w:p>
        </w:tc>
        <w:tc>
          <w:tcPr>
            <w:tcW w:w="2320" w:type="dxa"/>
            <w:tcBorders>
              <w:top w:val="nil"/>
              <w:left w:val="nil"/>
              <w:bottom w:val="single" w:sz="8" w:space="0" w:color="auto"/>
              <w:right w:val="single" w:sz="8" w:space="0" w:color="auto"/>
            </w:tcBorders>
            <w:shd w:val="clear" w:color="000000" w:fill="E8BED9"/>
            <w:vAlign w:val="center"/>
            <w:hideMark/>
          </w:tcPr>
          <w:p w14:paraId="2F6DF2B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1.209.761</w:t>
            </w:r>
          </w:p>
        </w:tc>
      </w:tr>
      <w:tr w:rsidR="0073293F" w:rsidRPr="0073293F" w14:paraId="6A2928C6"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3DC42A2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2992950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480</w:t>
            </w:r>
          </w:p>
        </w:tc>
        <w:tc>
          <w:tcPr>
            <w:tcW w:w="4994" w:type="dxa"/>
            <w:tcBorders>
              <w:top w:val="nil"/>
              <w:left w:val="nil"/>
              <w:bottom w:val="single" w:sz="8" w:space="0" w:color="auto"/>
              <w:right w:val="single" w:sz="8" w:space="0" w:color="auto"/>
            </w:tcBorders>
            <w:shd w:val="clear" w:color="000000" w:fill="DAE9F8"/>
            <w:vAlign w:val="center"/>
            <w:hideMark/>
          </w:tcPr>
          <w:p w14:paraId="776C0C7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Купување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опрема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машини</w:t>
            </w:r>
          </w:p>
        </w:tc>
        <w:tc>
          <w:tcPr>
            <w:tcW w:w="1843" w:type="dxa"/>
            <w:tcBorders>
              <w:top w:val="nil"/>
              <w:left w:val="nil"/>
              <w:bottom w:val="single" w:sz="8" w:space="0" w:color="auto"/>
              <w:right w:val="single" w:sz="8" w:space="0" w:color="auto"/>
            </w:tcBorders>
            <w:shd w:val="clear" w:color="000000" w:fill="DAE9F8"/>
            <w:vAlign w:val="center"/>
            <w:hideMark/>
          </w:tcPr>
          <w:p w14:paraId="0727837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2.073.876</w:t>
            </w:r>
          </w:p>
        </w:tc>
        <w:tc>
          <w:tcPr>
            <w:tcW w:w="1843" w:type="dxa"/>
            <w:tcBorders>
              <w:top w:val="nil"/>
              <w:left w:val="nil"/>
              <w:bottom w:val="single" w:sz="8" w:space="0" w:color="auto"/>
              <w:right w:val="single" w:sz="8" w:space="0" w:color="auto"/>
            </w:tcBorders>
            <w:shd w:val="clear" w:color="000000" w:fill="DAE9F8"/>
            <w:vAlign w:val="center"/>
            <w:hideMark/>
          </w:tcPr>
          <w:p w14:paraId="11EBD38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864.115</w:t>
            </w:r>
          </w:p>
        </w:tc>
        <w:tc>
          <w:tcPr>
            <w:tcW w:w="1960" w:type="dxa"/>
            <w:tcBorders>
              <w:top w:val="nil"/>
              <w:left w:val="nil"/>
              <w:bottom w:val="single" w:sz="8" w:space="0" w:color="auto"/>
              <w:right w:val="single" w:sz="8" w:space="0" w:color="auto"/>
            </w:tcBorders>
            <w:shd w:val="clear" w:color="000000" w:fill="DAE9F8"/>
            <w:vAlign w:val="center"/>
            <w:hideMark/>
          </w:tcPr>
          <w:p w14:paraId="1F1EFE0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41,67</w:t>
            </w:r>
          </w:p>
        </w:tc>
        <w:tc>
          <w:tcPr>
            <w:tcW w:w="2320" w:type="dxa"/>
            <w:tcBorders>
              <w:top w:val="nil"/>
              <w:left w:val="nil"/>
              <w:bottom w:val="single" w:sz="8" w:space="0" w:color="auto"/>
              <w:right w:val="single" w:sz="8" w:space="0" w:color="auto"/>
            </w:tcBorders>
            <w:shd w:val="clear" w:color="000000" w:fill="DAE9F8"/>
            <w:vAlign w:val="center"/>
            <w:hideMark/>
          </w:tcPr>
          <w:p w14:paraId="0304CC9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1.209.761</w:t>
            </w:r>
          </w:p>
        </w:tc>
      </w:tr>
      <w:tr w:rsidR="0073293F" w:rsidRPr="0073293F" w14:paraId="38C4506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480E1A0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600A920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10911BE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29E8C62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205F64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19C6835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6FA8C61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26905F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5E4C3BA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2D9877A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ЈГ</w:t>
            </w:r>
          </w:p>
        </w:tc>
        <w:tc>
          <w:tcPr>
            <w:tcW w:w="4994" w:type="dxa"/>
            <w:tcBorders>
              <w:top w:val="nil"/>
              <w:left w:val="nil"/>
              <w:bottom w:val="single" w:sz="8" w:space="0" w:color="auto"/>
              <w:right w:val="single" w:sz="8" w:space="0" w:color="auto"/>
            </w:tcBorders>
            <w:shd w:val="clear" w:color="000000" w:fill="E8BED9"/>
            <w:vAlign w:val="center"/>
            <w:hideMark/>
          </w:tcPr>
          <w:p w14:paraId="4D32947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Изградба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системи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за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водоснабдување</w:t>
            </w:r>
          </w:p>
        </w:tc>
        <w:tc>
          <w:tcPr>
            <w:tcW w:w="1843" w:type="dxa"/>
            <w:tcBorders>
              <w:top w:val="nil"/>
              <w:left w:val="nil"/>
              <w:bottom w:val="single" w:sz="8" w:space="0" w:color="auto"/>
              <w:right w:val="single" w:sz="8" w:space="0" w:color="auto"/>
            </w:tcBorders>
            <w:shd w:val="clear" w:color="000000" w:fill="E8BED9"/>
            <w:vAlign w:val="center"/>
            <w:hideMark/>
          </w:tcPr>
          <w:p w14:paraId="287744F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c>
          <w:tcPr>
            <w:tcW w:w="1843" w:type="dxa"/>
            <w:tcBorders>
              <w:top w:val="nil"/>
              <w:left w:val="nil"/>
              <w:bottom w:val="single" w:sz="8" w:space="0" w:color="auto"/>
              <w:right w:val="single" w:sz="8" w:space="0" w:color="auto"/>
            </w:tcBorders>
            <w:shd w:val="clear" w:color="000000" w:fill="E8BED9"/>
            <w:vAlign w:val="center"/>
            <w:hideMark/>
          </w:tcPr>
          <w:p w14:paraId="029CC0F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52A3C7C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703312E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r>
      <w:tr w:rsidR="0073293F" w:rsidRPr="0073293F" w14:paraId="3079413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421639F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69BB320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482</w:t>
            </w:r>
          </w:p>
        </w:tc>
        <w:tc>
          <w:tcPr>
            <w:tcW w:w="4994" w:type="dxa"/>
            <w:tcBorders>
              <w:top w:val="nil"/>
              <w:left w:val="nil"/>
              <w:bottom w:val="single" w:sz="8" w:space="0" w:color="auto"/>
              <w:right w:val="single" w:sz="8" w:space="0" w:color="auto"/>
            </w:tcBorders>
            <w:shd w:val="clear" w:color="000000" w:fill="DAE9F8"/>
            <w:vAlign w:val="center"/>
            <w:hideMark/>
          </w:tcPr>
          <w:p w14:paraId="4D7AA98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градежни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објекти</w:t>
            </w:r>
          </w:p>
        </w:tc>
        <w:tc>
          <w:tcPr>
            <w:tcW w:w="1843" w:type="dxa"/>
            <w:tcBorders>
              <w:top w:val="nil"/>
              <w:left w:val="nil"/>
              <w:bottom w:val="single" w:sz="8" w:space="0" w:color="auto"/>
              <w:right w:val="single" w:sz="8" w:space="0" w:color="auto"/>
            </w:tcBorders>
            <w:shd w:val="clear" w:color="000000" w:fill="DAE9F8"/>
            <w:vAlign w:val="center"/>
            <w:hideMark/>
          </w:tcPr>
          <w:p w14:paraId="75C5A2D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c>
          <w:tcPr>
            <w:tcW w:w="1843" w:type="dxa"/>
            <w:tcBorders>
              <w:top w:val="nil"/>
              <w:left w:val="nil"/>
              <w:bottom w:val="single" w:sz="8" w:space="0" w:color="auto"/>
              <w:right w:val="single" w:sz="8" w:space="0" w:color="auto"/>
            </w:tcBorders>
            <w:shd w:val="clear" w:color="000000" w:fill="DAE9F8"/>
            <w:vAlign w:val="center"/>
            <w:hideMark/>
          </w:tcPr>
          <w:p w14:paraId="3A04D7F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AE9F8"/>
            <w:vAlign w:val="center"/>
            <w:hideMark/>
          </w:tcPr>
          <w:p w14:paraId="66DCF71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AE9F8"/>
            <w:vAlign w:val="center"/>
            <w:hideMark/>
          </w:tcPr>
          <w:p w14:paraId="4601071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r>
      <w:tr w:rsidR="0073293F" w:rsidRPr="0073293F" w14:paraId="1D66C23A" w14:textId="77777777" w:rsidTr="0073293F">
        <w:trPr>
          <w:trHeight w:val="420"/>
          <w:jc w:val="center"/>
        </w:trPr>
        <w:tc>
          <w:tcPr>
            <w:tcW w:w="760" w:type="dxa"/>
            <w:tcBorders>
              <w:top w:val="nil"/>
              <w:left w:val="single" w:sz="8" w:space="0" w:color="auto"/>
              <w:bottom w:val="single" w:sz="4" w:space="0" w:color="auto"/>
              <w:right w:val="single" w:sz="8" w:space="0" w:color="auto"/>
            </w:tcBorders>
            <w:shd w:val="clear" w:color="000000" w:fill="FFFFFF"/>
            <w:vAlign w:val="center"/>
            <w:hideMark/>
          </w:tcPr>
          <w:p w14:paraId="36C6ADB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4" w:space="0" w:color="auto"/>
              <w:right w:val="single" w:sz="8" w:space="0" w:color="auto"/>
            </w:tcBorders>
            <w:shd w:val="clear" w:color="000000" w:fill="FFFFFF"/>
            <w:vAlign w:val="center"/>
            <w:hideMark/>
          </w:tcPr>
          <w:p w14:paraId="7F04540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4" w:space="0" w:color="auto"/>
              <w:right w:val="single" w:sz="8" w:space="0" w:color="auto"/>
            </w:tcBorders>
            <w:shd w:val="clear" w:color="000000" w:fill="FFFFFF"/>
            <w:vAlign w:val="center"/>
            <w:hideMark/>
          </w:tcPr>
          <w:p w14:paraId="641849A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4" w:space="0" w:color="auto"/>
              <w:right w:val="single" w:sz="8" w:space="0" w:color="auto"/>
            </w:tcBorders>
            <w:shd w:val="clear" w:color="000000" w:fill="FFFFFF"/>
            <w:vAlign w:val="center"/>
            <w:hideMark/>
          </w:tcPr>
          <w:p w14:paraId="12CDDBF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4" w:space="0" w:color="auto"/>
              <w:right w:val="single" w:sz="8" w:space="0" w:color="auto"/>
            </w:tcBorders>
            <w:shd w:val="clear" w:color="000000" w:fill="FFFFFF"/>
            <w:vAlign w:val="center"/>
            <w:hideMark/>
          </w:tcPr>
          <w:p w14:paraId="7E7B6B5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4" w:space="0" w:color="auto"/>
              <w:right w:val="single" w:sz="8" w:space="0" w:color="auto"/>
            </w:tcBorders>
            <w:shd w:val="clear" w:color="000000" w:fill="FFFFFF"/>
            <w:vAlign w:val="center"/>
            <w:hideMark/>
          </w:tcPr>
          <w:p w14:paraId="5FD1CAA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4" w:space="0" w:color="auto"/>
              <w:right w:val="single" w:sz="8" w:space="0" w:color="auto"/>
            </w:tcBorders>
            <w:shd w:val="clear" w:color="000000" w:fill="FFFFFF"/>
            <w:vAlign w:val="center"/>
            <w:hideMark/>
          </w:tcPr>
          <w:p w14:paraId="0E5992F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120B6A3"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0A35F80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5378C68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ЈД</w:t>
            </w:r>
          </w:p>
        </w:tc>
        <w:tc>
          <w:tcPr>
            <w:tcW w:w="4994"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5B66479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Изградба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реконструкција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локални</w:t>
            </w:r>
          </w:p>
        </w:tc>
        <w:tc>
          <w:tcPr>
            <w:tcW w:w="1843"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7DD6794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19.442.489</w:t>
            </w:r>
          </w:p>
        </w:tc>
        <w:tc>
          <w:tcPr>
            <w:tcW w:w="1843"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27F75C7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9.834.483</w:t>
            </w:r>
          </w:p>
        </w:tc>
        <w:tc>
          <w:tcPr>
            <w:tcW w:w="1960"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57A2A8E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50,58</w:t>
            </w:r>
          </w:p>
        </w:tc>
        <w:tc>
          <w:tcPr>
            <w:tcW w:w="2320" w:type="dxa"/>
            <w:tcBorders>
              <w:top w:val="single" w:sz="4" w:space="0" w:color="auto"/>
              <w:left w:val="single" w:sz="4" w:space="0" w:color="auto"/>
              <w:bottom w:val="single" w:sz="4" w:space="0" w:color="auto"/>
              <w:right w:val="single" w:sz="4" w:space="0" w:color="auto"/>
            </w:tcBorders>
            <w:shd w:val="clear" w:color="000000" w:fill="E8BED9"/>
            <w:vAlign w:val="center"/>
            <w:hideMark/>
          </w:tcPr>
          <w:p w14:paraId="1635984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9.608.006</w:t>
            </w:r>
          </w:p>
        </w:tc>
      </w:tr>
      <w:tr w:rsidR="0073293F" w:rsidRPr="0073293F" w14:paraId="5FD18BEA"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shd w:val="clear" w:color="000000" w:fill="DBEEF3"/>
            <w:vAlign w:val="center"/>
            <w:hideMark/>
          </w:tcPr>
          <w:p w14:paraId="7F0B5DE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single" w:sz="4" w:space="0" w:color="auto"/>
              <w:left w:val="nil"/>
              <w:bottom w:val="single" w:sz="8" w:space="0" w:color="auto"/>
              <w:right w:val="single" w:sz="8" w:space="0" w:color="auto"/>
            </w:tcBorders>
            <w:shd w:val="clear" w:color="000000" w:fill="DBEEF3"/>
            <w:vAlign w:val="center"/>
            <w:hideMark/>
          </w:tcPr>
          <w:p w14:paraId="721F880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482</w:t>
            </w:r>
          </w:p>
        </w:tc>
        <w:tc>
          <w:tcPr>
            <w:tcW w:w="4994" w:type="dxa"/>
            <w:tcBorders>
              <w:top w:val="single" w:sz="4" w:space="0" w:color="auto"/>
              <w:left w:val="nil"/>
              <w:bottom w:val="single" w:sz="8" w:space="0" w:color="auto"/>
              <w:right w:val="single" w:sz="8" w:space="0" w:color="auto"/>
            </w:tcBorders>
            <w:shd w:val="clear" w:color="000000" w:fill="DBEEF3"/>
            <w:vAlign w:val="center"/>
            <w:hideMark/>
          </w:tcPr>
          <w:p w14:paraId="3EB2EF5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градежни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објекти</w:t>
            </w:r>
          </w:p>
        </w:tc>
        <w:tc>
          <w:tcPr>
            <w:tcW w:w="1843" w:type="dxa"/>
            <w:tcBorders>
              <w:top w:val="single" w:sz="4" w:space="0" w:color="auto"/>
              <w:left w:val="nil"/>
              <w:bottom w:val="single" w:sz="8" w:space="0" w:color="auto"/>
              <w:right w:val="single" w:sz="8" w:space="0" w:color="auto"/>
            </w:tcBorders>
            <w:shd w:val="clear" w:color="000000" w:fill="DBEEF3"/>
            <w:vAlign w:val="center"/>
            <w:hideMark/>
          </w:tcPr>
          <w:p w14:paraId="7194418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19.442.489</w:t>
            </w:r>
          </w:p>
        </w:tc>
        <w:tc>
          <w:tcPr>
            <w:tcW w:w="1843" w:type="dxa"/>
            <w:tcBorders>
              <w:top w:val="single" w:sz="4" w:space="0" w:color="auto"/>
              <w:left w:val="nil"/>
              <w:bottom w:val="single" w:sz="8" w:space="0" w:color="auto"/>
              <w:right w:val="single" w:sz="8" w:space="0" w:color="auto"/>
            </w:tcBorders>
            <w:shd w:val="clear" w:color="000000" w:fill="DBEEF3"/>
            <w:vAlign w:val="center"/>
            <w:hideMark/>
          </w:tcPr>
          <w:p w14:paraId="5FA3CED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9.834.483</w:t>
            </w:r>
          </w:p>
        </w:tc>
        <w:tc>
          <w:tcPr>
            <w:tcW w:w="1960" w:type="dxa"/>
            <w:tcBorders>
              <w:top w:val="single" w:sz="4" w:space="0" w:color="auto"/>
              <w:left w:val="nil"/>
              <w:bottom w:val="single" w:sz="8" w:space="0" w:color="auto"/>
              <w:right w:val="single" w:sz="8" w:space="0" w:color="auto"/>
            </w:tcBorders>
            <w:shd w:val="clear" w:color="000000" w:fill="DBEEF3"/>
            <w:vAlign w:val="center"/>
            <w:hideMark/>
          </w:tcPr>
          <w:p w14:paraId="2A42B11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50,58</w:t>
            </w:r>
          </w:p>
        </w:tc>
        <w:tc>
          <w:tcPr>
            <w:tcW w:w="2320" w:type="dxa"/>
            <w:tcBorders>
              <w:top w:val="single" w:sz="4" w:space="0" w:color="auto"/>
              <w:left w:val="nil"/>
              <w:bottom w:val="single" w:sz="8" w:space="0" w:color="auto"/>
              <w:right w:val="single" w:sz="8" w:space="0" w:color="auto"/>
            </w:tcBorders>
            <w:shd w:val="clear" w:color="000000" w:fill="DBEEF3"/>
            <w:vAlign w:val="center"/>
            <w:hideMark/>
          </w:tcPr>
          <w:p w14:paraId="5B90DF4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9.608.006</w:t>
            </w:r>
          </w:p>
        </w:tc>
      </w:tr>
      <w:tr w:rsidR="0073293F" w:rsidRPr="0073293F" w14:paraId="531CA299"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04F17EE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3F9E372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33B7188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234DDD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12E6E8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3D53BF9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50EA99D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3301E259"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0C96AB1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0B2E4D3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JK</w:t>
            </w:r>
          </w:p>
        </w:tc>
        <w:tc>
          <w:tcPr>
            <w:tcW w:w="4994" w:type="dxa"/>
            <w:tcBorders>
              <w:top w:val="nil"/>
              <w:left w:val="nil"/>
              <w:bottom w:val="single" w:sz="8" w:space="0" w:color="auto"/>
              <w:right w:val="single" w:sz="8" w:space="0" w:color="auto"/>
            </w:tcBorders>
            <w:shd w:val="clear" w:color="000000" w:fill="E8BED9"/>
            <w:vAlign w:val="center"/>
            <w:hideMark/>
          </w:tcPr>
          <w:p w14:paraId="0A55629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Јавна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чистота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капитални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расходи</w:t>
            </w:r>
            <w:r w:rsidRPr="0073293F">
              <w:rPr>
                <w:rFonts w:ascii="Gill Sans MT" w:eastAsia="Times New Roman" w:hAnsi="Gill Sans MT" w:cs="Times New Roman"/>
                <w:b/>
                <w:bCs/>
                <w:color w:val="000000"/>
                <w:sz w:val="28"/>
                <w:szCs w:val="28"/>
                <w:lang w:val="mk-MK"/>
              </w:rPr>
              <w:t>)</w:t>
            </w:r>
          </w:p>
        </w:tc>
        <w:tc>
          <w:tcPr>
            <w:tcW w:w="1843" w:type="dxa"/>
            <w:tcBorders>
              <w:top w:val="nil"/>
              <w:left w:val="nil"/>
              <w:bottom w:val="single" w:sz="8" w:space="0" w:color="auto"/>
              <w:right w:val="single" w:sz="8" w:space="0" w:color="auto"/>
            </w:tcBorders>
            <w:shd w:val="clear" w:color="000000" w:fill="E8BED9"/>
            <w:vAlign w:val="center"/>
            <w:hideMark/>
          </w:tcPr>
          <w:p w14:paraId="08B32CD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1.859.925</w:t>
            </w:r>
          </w:p>
        </w:tc>
        <w:tc>
          <w:tcPr>
            <w:tcW w:w="1843" w:type="dxa"/>
            <w:tcBorders>
              <w:top w:val="nil"/>
              <w:left w:val="nil"/>
              <w:bottom w:val="single" w:sz="8" w:space="0" w:color="auto"/>
              <w:right w:val="single" w:sz="8" w:space="0" w:color="auto"/>
            </w:tcBorders>
            <w:shd w:val="clear" w:color="000000" w:fill="E8BED9"/>
            <w:vAlign w:val="center"/>
            <w:hideMark/>
          </w:tcPr>
          <w:p w14:paraId="5CCD127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1.709.925</w:t>
            </w:r>
          </w:p>
        </w:tc>
        <w:tc>
          <w:tcPr>
            <w:tcW w:w="1960" w:type="dxa"/>
            <w:tcBorders>
              <w:top w:val="nil"/>
              <w:left w:val="nil"/>
              <w:bottom w:val="single" w:sz="8" w:space="0" w:color="auto"/>
              <w:right w:val="single" w:sz="8" w:space="0" w:color="auto"/>
            </w:tcBorders>
            <w:shd w:val="clear" w:color="000000" w:fill="E8BED9"/>
            <w:vAlign w:val="center"/>
            <w:hideMark/>
          </w:tcPr>
          <w:p w14:paraId="424A6CE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91,94</w:t>
            </w:r>
          </w:p>
        </w:tc>
        <w:tc>
          <w:tcPr>
            <w:tcW w:w="2320" w:type="dxa"/>
            <w:tcBorders>
              <w:top w:val="nil"/>
              <w:left w:val="nil"/>
              <w:bottom w:val="single" w:sz="8" w:space="0" w:color="auto"/>
              <w:right w:val="single" w:sz="8" w:space="0" w:color="auto"/>
            </w:tcBorders>
            <w:shd w:val="clear" w:color="000000" w:fill="E8BED9"/>
            <w:vAlign w:val="center"/>
            <w:hideMark/>
          </w:tcPr>
          <w:p w14:paraId="3C415FB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w:t>
            </w:r>
          </w:p>
        </w:tc>
      </w:tr>
      <w:tr w:rsidR="0073293F" w:rsidRPr="0073293F" w14:paraId="38BD7879"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6A55354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1E94FB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480</w:t>
            </w:r>
          </w:p>
        </w:tc>
        <w:tc>
          <w:tcPr>
            <w:tcW w:w="4994" w:type="dxa"/>
            <w:tcBorders>
              <w:top w:val="nil"/>
              <w:left w:val="nil"/>
              <w:bottom w:val="single" w:sz="8" w:space="0" w:color="auto"/>
              <w:right w:val="single" w:sz="8" w:space="0" w:color="auto"/>
            </w:tcBorders>
            <w:shd w:val="clear" w:color="000000" w:fill="DBEEF3"/>
            <w:vAlign w:val="center"/>
            <w:hideMark/>
          </w:tcPr>
          <w:p w14:paraId="4EA4DDE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Купување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опрама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машини</w:t>
            </w:r>
          </w:p>
        </w:tc>
        <w:tc>
          <w:tcPr>
            <w:tcW w:w="1843" w:type="dxa"/>
            <w:tcBorders>
              <w:top w:val="nil"/>
              <w:left w:val="nil"/>
              <w:bottom w:val="single" w:sz="8" w:space="0" w:color="auto"/>
              <w:right w:val="single" w:sz="8" w:space="0" w:color="auto"/>
            </w:tcBorders>
            <w:shd w:val="clear" w:color="000000" w:fill="DBEEF3"/>
            <w:vAlign w:val="center"/>
            <w:hideMark/>
          </w:tcPr>
          <w:p w14:paraId="25E2A5E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1.859.925</w:t>
            </w:r>
          </w:p>
        </w:tc>
        <w:tc>
          <w:tcPr>
            <w:tcW w:w="1843" w:type="dxa"/>
            <w:tcBorders>
              <w:top w:val="nil"/>
              <w:left w:val="nil"/>
              <w:bottom w:val="single" w:sz="8" w:space="0" w:color="auto"/>
              <w:right w:val="single" w:sz="8" w:space="0" w:color="auto"/>
            </w:tcBorders>
            <w:shd w:val="clear" w:color="000000" w:fill="DBEEF3"/>
            <w:vAlign w:val="center"/>
            <w:hideMark/>
          </w:tcPr>
          <w:p w14:paraId="0302D8A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1.709.925</w:t>
            </w:r>
          </w:p>
        </w:tc>
        <w:tc>
          <w:tcPr>
            <w:tcW w:w="1960" w:type="dxa"/>
            <w:tcBorders>
              <w:top w:val="nil"/>
              <w:left w:val="nil"/>
              <w:bottom w:val="single" w:sz="8" w:space="0" w:color="auto"/>
              <w:right w:val="single" w:sz="8" w:space="0" w:color="auto"/>
            </w:tcBorders>
            <w:shd w:val="clear" w:color="000000" w:fill="DAE9F8"/>
            <w:vAlign w:val="center"/>
            <w:hideMark/>
          </w:tcPr>
          <w:p w14:paraId="1F3F04D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91,94</w:t>
            </w:r>
          </w:p>
        </w:tc>
        <w:tc>
          <w:tcPr>
            <w:tcW w:w="2320" w:type="dxa"/>
            <w:tcBorders>
              <w:top w:val="nil"/>
              <w:left w:val="nil"/>
              <w:bottom w:val="single" w:sz="8" w:space="0" w:color="auto"/>
              <w:right w:val="single" w:sz="8" w:space="0" w:color="auto"/>
            </w:tcBorders>
            <w:shd w:val="clear" w:color="000000" w:fill="DBEEF3"/>
            <w:vAlign w:val="center"/>
            <w:hideMark/>
          </w:tcPr>
          <w:p w14:paraId="4FA99B7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w:t>
            </w:r>
          </w:p>
        </w:tc>
      </w:tr>
      <w:tr w:rsidR="0073293F" w:rsidRPr="0073293F" w14:paraId="3F29FBF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57C390C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0496CFF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28B4A86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35ADF67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DD5657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2EA3249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43C0312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5F25847"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48B3C397"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33634CAD"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K</w:t>
            </w:r>
          </w:p>
        </w:tc>
        <w:tc>
          <w:tcPr>
            <w:tcW w:w="4994" w:type="dxa"/>
            <w:tcBorders>
              <w:top w:val="nil"/>
              <w:left w:val="nil"/>
              <w:bottom w:val="single" w:sz="8" w:space="0" w:color="auto"/>
              <w:right w:val="single" w:sz="8" w:space="0" w:color="auto"/>
            </w:tcBorders>
            <w:shd w:val="clear" w:color="000000" w:fill="C00000"/>
            <w:vAlign w:val="center"/>
            <w:hideMark/>
          </w:tcPr>
          <w:p w14:paraId="03815401" w14:textId="77777777" w:rsidR="0073293F" w:rsidRPr="0073293F" w:rsidRDefault="0073293F" w:rsidP="0073293F">
            <w:pPr>
              <w:widowControl/>
              <w:autoSpaceDE/>
              <w:autoSpaceDN/>
              <w:rPr>
                <w:rFonts w:ascii="Gill Sans MT" w:eastAsia="Times New Roman" w:hAnsi="Gill Sans MT" w:cs="Times New Roman"/>
                <w:color w:val="FFFFFF"/>
                <w:sz w:val="28"/>
                <w:szCs w:val="28"/>
                <w:lang w:val="mk-MK"/>
              </w:rPr>
            </w:pPr>
            <w:r w:rsidRPr="0073293F">
              <w:rPr>
                <w:rFonts w:ascii="Calibri" w:eastAsia="Times New Roman" w:hAnsi="Calibri" w:cs="Calibri"/>
                <w:color w:val="FFFFFF"/>
                <w:sz w:val="28"/>
                <w:szCs w:val="28"/>
                <w:lang w:val="mk-MK"/>
              </w:rPr>
              <w:t>Култура</w:t>
            </w:r>
          </w:p>
        </w:tc>
        <w:tc>
          <w:tcPr>
            <w:tcW w:w="1843" w:type="dxa"/>
            <w:tcBorders>
              <w:top w:val="nil"/>
              <w:left w:val="nil"/>
              <w:bottom w:val="single" w:sz="8" w:space="0" w:color="auto"/>
              <w:right w:val="single" w:sz="8" w:space="0" w:color="auto"/>
            </w:tcBorders>
            <w:shd w:val="clear" w:color="000000" w:fill="C00000"/>
            <w:vAlign w:val="center"/>
            <w:hideMark/>
          </w:tcPr>
          <w:p w14:paraId="138064F6"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2.064.000</w:t>
            </w:r>
          </w:p>
        </w:tc>
        <w:tc>
          <w:tcPr>
            <w:tcW w:w="1843" w:type="dxa"/>
            <w:tcBorders>
              <w:top w:val="nil"/>
              <w:left w:val="nil"/>
              <w:bottom w:val="single" w:sz="8" w:space="0" w:color="auto"/>
              <w:right w:val="single" w:sz="8" w:space="0" w:color="auto"/>
            </w:tcBorders>
            <w:shd w:val="clear" w:color="000000" w:fill="C00000"/>
            <w:vAlign w:val="center"/>
            <w:hideMark/>
          </w:tcPr>
          <w:p w14:paraId="3FADE67E"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44.333</w:t>
            </w:r>
          </w:p>
        </w:tc>
        <w:tc>
          <w:tcPr>
            <w:tcW w:w="1960" w:type="dxa"/>
            <w:tcBorders>
              <w:top w:val="nil"/>
              <w:left w:val="nil"/>
              <w:bottom w:val="single" w:sz="8" w:space="0" w:color="auto"/>
              <w:right w:val="single" w:sz="8" w:space="0" w:color="auto"/>
            </w:tcBorders>
            <w:shd w:val="clear" w:color="000000" w:fill="C00000"/>
            <w:vAlign w:val="center"/>
            <w:hideMark/>
          </w:tcPr>
          <w:p w14:paraId="0D70414D"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2,15</w:t>
            </w:r>
          </w:p>
        </w:tc>
        <w:tc>
          <w:tcPr>
            <w:tcW w:w="2320" w:type="dxa"/>
            <w:tcBorders>
              <w:top w:val="nil"/>
              <w:left w:val="nil"/>
              <w:bottom w:val="single" w:sz="8" w:space="0" w:color="auto"/>
              <w:right w:val="single" w:sz="8" w:space="0" w:color="auto"/>
            </w:tcBorders>
            <w:shd w:val="clear" w:color="000000" w:fill="C00000"/>
            <w:vAlign w:val="center"/>
            <w:hideMark/>
          </w:tcPr>
          <w:p w14:paraId="2685CC10"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2.019.667</w:t>
            </w:r>
          </w:p>
        </w:tc>
      </w:tr>
      <w:tr w:rsidR="0073293F" w:rsidRPr="0073293F" w14:paraId="2A06AE5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6D318D2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210130F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K4</w:t>
            </w:r>
          </w:p>
        </w:tc>
        <w:tc>
          <w:tcPr>
            <w:tcW w:w="4994" w:type="dxa"/>
            <w:tcBorders>
              <w:top w:val="nil"/>
              <w:left w:val="nil"/>
              <w:bottom w:val="single" w:sz="8" w:space="0" w:color="auto"/>
              <w:right w:val="single" w:sz="8" w:space="0" w:color="auto"/>
            </w:tcBorders>
            <w:shd w:val="clear" w:color="000000" w:fill="E8BED9"/>
            <w:vAlign w:val="center"/>
            <w:hideMark/>
          </w:tcPr>
          <w:p w14:paraId="45C144A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Културни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манифестации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творештво</w:t>
            </w:r>
          </w:p>
        </w:tc>
        <w:tc>
          <w:tcPr>
            <w:tcW w:w="1843" w:type="dxa"/>
            <w:tcBorders>
              <w:top w:val="nil"/>
              <w:left w:val="nil"/>
              <w:bottom w:val="single" w:sz="8" w:space="0" w:color="auto"/>
              <w:right w:val="single" w:sz="8" w:space="0" w:color="auto"/>
            </w:tcBorders>
            <w:shd w:val="clear" w:color="000000" w:fill="E8BED9"/>
            <w:vAlign w:val="center"/>
            <w:hideMark/>
          </w:tcPr>
          <w:p w14:paraId="2274C132" w14:textId="77777777" w:rsidR="0073293F" w:rsidRPr="0073293F" w:rsidRDefault="0073293F" w:rsidP="0073293F">
            <w:pPr>
              <w:widowControl/>
              <w:autoSpaceDE/>
              <w:autoSpaceDN/>
              <w:jc w:val="right"/>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2.064.000</w:t>
            </w:r>
          </w:p>
        </w:tc>
        <w:tc>
          <w:tcPr>
            <w:tcW w:w="1843" w:type="dxa"/>
            <w:tcBorders>
              <w:top w:val="nil"/>
              <w:left w:val="nil"/>
              <w:bottom w:val="single" w:sz="8" w:space="0" w:color="auto"/>
              <w:right w:val="single" w:sz="8" w:space="0" w:color="auto"/>
            </w:tcBorders>
            <w:shd w:val="clear" w:color="000000" w:fill="E8BED9"/>
            <w:vAlign w:val="center"/>
            <w:hideMark/>
          </w:tcPr>
          <w:p w14:paraId="742469E9" w14:textId="77777777" w:rsidR="0073293F" w:rsidRPr="0073293F" w:rsidRDefault="0073293F" w:rsidP="0073293F">
            <w:pPr>
              <w:widowControl/>
              <w:autoSpaceDE/>
              <w:autoSpaceDN/>
              <w:jc w:val="right"/>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44.333</w:t>
            </w:r>
          </w:p>
        </w:tc>
        <w:tc>
          <w:tcPr>
            <w:tcW w:w="1960" w:type="dxa"/>
            <w:tcBorders>
              <w:top w:val="nil"/>
              <w:left w:val="nil"/>
              <w:bottom w:val="single" w:sz="8" w:space="0" w:color="auto"/>
              <w:right w:val="single" w:sz="8" w:space="0" w:color="auto"/>
            </w:tcBorders>
            <w:shd w:val="clear" w:color="000000" w:fill="E8BED9"/>
            <w:vAlign w:val="center"/>
            <w:hideMark/>
          </w:tcPr>
          <w:p w14:paraId="34000C2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2,15</w:t>
            </w:r>
          </w:p>
        </w:tc>
        <w:tc>
          <w:tcPr>
            <w:tcW w:w="2320" w:type="dxa"/>
            <w:tcBorders>
              <w:top w:val="nil"/>
              <w:left w:val="nil"/>
              <w:bottom w:val="single" w:sz="8" w:space="0" w:color="auto"/>
              <w:right w:val="single" w:sz="8" w:space="0" w:color="auto"/>
            </w:tcBorders>
            <w:shd w:val="clear" w:color="000000" w:fill="E8BED9"/>
            <w:vAlign w:val="center"/>
            <w:hideMark/>
          </w:tcPr>
          <w:p w14:paraId="00DFEFF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2.019.667</w:t>
            </w:r>
          </w:p>
        </w:tc>
      </w:tr>
      <w:tr w:rsidR="0073293F" w:rsidRPr="0073293F" w14:paraId="37314B9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5D5B8CA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1C3100B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nil"/>
              <w:left w:val="nil"/>
              <w:bottom w:val="single" w:sz="8" w:space="0" w:color="auto"/>
              <w:right w:val="single" w:sz="8" w:space="0" w:color="auto"/>
            </w:tcBorders>
            <w:shd w:val="clear" w:color="000000" w:fill="DAE9F8"/>
            <w:vAlign w:val="center"/>
            <w:hideMark/>
          </w:tcPr>
          <w:p w14:paraId="1EF4195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nil"/>
              <w:left w:val="nil"/>
              <w:bottom w:val="single" w:sz="8" w:space="0" w:color="auto"/>
              <w:right w:val="single" w:sz="8" w:space="0" w:color="auto"/>
            </w:tcBorders>
            <w:shd w:val="clear" w:color="000000" w:fill="DAE9F8"/>
            <w:vAlign w:val="center"/>
            <w:hideMark/>
          </w:tcPr>
          <w:p w14:paraId="157CB0F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40.000</w:t>
            </w:r>
          </w:p>
        </w:tc>
        <w:tc>
          <w:tcPr>
            <w:tcW w:w="1843" w:type="dxa"/>
            <w:tcBorders>
              <w:top w:val="nil"/>
              <w:left w:val="nil"/>
              <w:bottom w:val="single" w:sz="8" w:space="0" w:color="auto"/>
              <w:right w:val="single" w:sz="8" w:space="0" w:color="auto"/>
            </w:tcBorders>
            <w:shd w:val="clear" w:color="000000" w:fill="DAE9F8"/>
            <w:vAlign w:val="center"/>
            <w:hideMark/>
          </w:tcPr>
          <w:p w14:paraId="6B9DBA7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AE9F8"/>
            <w:vAlign w:val="center"/>
            <w:hideMark/>
          </w:tcPr>
          <w:p w14:paraId="1D072CB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374A447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40.000</w:t>
            </w:r>
          </w:p>
        </w:tc>
      </w:tr>
      <w:tr w:rsidR="0073293F" w:rsidRPr="0073293F" w14:paraId="2BF6EC6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792EC3B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1216283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77122B7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0F1B1BE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E0A171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0425246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1FF242B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C80B78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3AD9126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34A3B61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425</w:t>
            </w:r>
          </w:p>
        </w:tc>
        <w:tc>
          <w:tcPr>
            <w:tcW w:w="4994" w:type="dxa"/>
            <w:tcBorders>
              <w:top w:val="nil"/>
              <w:left w:val="nil"/>
              <w:bottom w:val="single" w:sz="8" w:space="0" w:color="auto"/>
              <w:right w:val="single" w:sz="8" w:space="0" w:color="auto"/>
            </w:tcBorders>
            <w:shd w:val="clear" w:color="000000" w:fill="DAE9F8"/>
            <w:vAlign w:val="center"/>
            <w:hideMark/>
          </w:tcPr>
          <w:p w14:paraId="078E2EF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Договорни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p>
        </w:tc>
        <w:tc>
          <w:tcPr>
            <w:tcW w:w="1843" w:type="dxa"/>
            <w:tcBorders>
              <w:top w:val="nil"/>
              <w:left w:val="nil"/>
              <w:bottom w:val="single" w:sz="8" w:space="0" w:color="auto"/>
              <w:right w:val="single" w:sz="8" w:space="0" w:color="auto"/>
            </w:tcBorders>
            <w:shd w:val="clear" w:color="000000" w:fill="DAE9F8"/>
            <w:vAlign w:val="center"/>
            <w:hideMark/>
          </w:tcPr>
          <w:p w14:paraId="74AC3E3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374.000</w:t>
            </w:r>
          </w:p>
        </w:tc>
        <w:tc>
          <w:tcPr>
            <w:tcW w:w="1843" w:type="dxa"/>
            <w:tcBorders>
              <w:top w:val="nil"/>
              <w:left w:val="nil"/>
              <w:bottom w:val="single" w:sz="8" w:space="0" w:color="auto"/>
              <w:right w:val="single" w:sz="8" w:space="0" w:color="auto"/>
            </w:tcBorders>
            <w:shd w:val="clear" w:color="000000" w:fill="DAE9F8"/>
            <w:vAlign w:val="center"/>
            <w:hideMark/>
          </w:tcPr>
          <w:p w14:paraId="0EDC0D0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33.333</w:t>
            </w:r>
          </w:p>
        </w:tc>
        <w:tc>
          <w:tcPr>
            <w:tcW w:w="1960" w:type="dxa"/>
            <w:tcBorders>
              <w:top w:val="nil"/>
              <w:left w:val="nil"/>
              <w:bottom w:val="single" w:sz="8" w:space="0" w:color="auto"/>
              <w:right w:val="single" w:sz="8" w:space="0" w:color="auto"/>
            </w:tcBorders>
            <w:shd w:val="clear" w:color="000000" w:fill="DAE9F8"/>
            <w:vAlign w:val="center"/>
            <w:hideMark/>
          </w:tcPr>
          <w:p w14:paraId="2AEC131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8,91</w:t>
            </w:r>
          </w:p>
        </w:tc>
        <w:tc>
          <w:tcPr>
            <w:tcW w:w="2320" w:type="dxa"/>
            <w:tcBorders>
              <w:top w:val="nil"/>
              <w:left w:val="nil"/>
              <w:bottom w:val="single" w:sz="8" w:space="0" w:color="auto"/>
              <w:right w:val="single" w:sz="8" w:space="0" w:color="auto"/>
            </w:tcBorders>
            <w:shd w:val="clear" w:color="000000" w:fill="DBEEF3"/>
            <w:vAlign w:val="center"/>
            <w:hideMark/>
          </w:tcPr>
          <w:p w14:paraId="3DA6365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340.667</w:t>
            </w:r>
          </w:p>
        </w:tc>
      </w:tr>
      <w:tr w:rsidR="0073293F" w:rsidRPr="0073293F" w14:paraId="1BAFD48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610C6CE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34BBF8F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2A4A39E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7C9B17A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4E7FE6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33174B8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1FB91D9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172B59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379609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27B4C0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BEEF3"/>
            <w:vAlign w:val="center"/>
            <w:hideMark/>
          </w:tcPr>
          <w:p w14:paraId="6F1FC9A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31891A1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w:t>
            </w:r>
          </w:p>
        </w:tc>
        <w:tc>
          <w:tcPr>
            <w:tcW w:w="1843" w:type="dxa"/>
            <w:tcBorders>
              <w:top w:val="nil"/>
              <w:left w:val="nil"/>
              <w:bottom w:val="single" w:sz="8" w:space="0" w:color="auto"/>
              <w:right w:val="single" w:sz="8" w:space="0" w:color="auto"/>
            </w:tcBorders>
            <w:shd w:val="clear" w:color="000000" w:fill="DBEEF3"/>
            <w:vAlign w:val="center"/>
            <w:hideMark/>
          </w:tcPr>
          <w:p w14:paraId="73B9A96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11.000</w:t>
            </w:r>
          </w:p>
        </w:tc>
        <w:tc>
          <w:tcPr>
            <w:tcW w:w="1960" w:type="dxa"/>
            <w:tcBorders>
              <w:top w:val="nil"/>
              <w:left w:val="nil"/>
              <w:bottom w:val="single" w:sz="8" w:space="0" w:color="auto"/>
              <w:right w:val="single" w:sz="8" w:space="0" w:color="auto"/>
            </w:tcBorders>
            <w:shd w:val="clear" w:color="000000" w:fill="DAE9F8"/>
            <w:vAlign w:val="center"/>
            <w:hideMark/>
          </w:tcPr>
          <w:p w14:paraId="34A4F39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7,33</w:t>
            </w:r>
          </w:p>
        </w:tc>
        <w:tc>
          <w:tcPr>
            <w:tcW w:w="2320" w:type="dxa"/>
            <w:tcBorders>
              <w:top w:val="nil"/>
              <w:left w:val="nil"/>
              <w:bottom w:val="single" w:sz="8" w:space="0" w:color="auto"/>
              <w:right w:val="single" w:sz="8" w:space="0" w:color="auto"/>
            </w:tcBorders>
            <w:shd w:val="clear" w:color="000000" w:fill="DBEEF3"/>
            <w:vAlign w:val="center"/>
            <w:hideMark/>
          </w:tcPr>
          <w:p w14:paraId="3720D40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139.000</w:t>
            </w:r>
          </w:p>
        </w:tc>
      </w:tr>
      <w:tr w:rsidR="0073293F" w:rsidRPr="0073293F" w14:paraId="6A37F84D"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28ABFE7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694D50E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56258C1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797B37B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071696D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08A5AB1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56A099C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D1B6E2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003D84B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5319BCD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nil"/>
              <w:left w:val="nil"/>
              <w:bottom w:val="single" w:sz="8" w:space="0" w:color="auto"/>
              <w:right w:val="single" w:sz="8" w:space="0" w:color="auto"/>
            </w:tcBorders>
            <w:shd w:val="clear" w:color="000000" w:fill="DBEEF3"/>
            <w:vAlign w:val="center"/>
            <w:hideMark/>
          </w:tcPr>
          <w:p w14:paraId="1D6E8C2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nil"/>
              <w:left w:val="nil"/>
              <w:bottom w:val="single" w:sz="8" w:space="0" w:color="auto"/>
              <w:right w:val="single" w:sz="8" w:space="0" w:color="auto"/>
            </w:tcBorders>
            <w:shd w:val="clear" w:color="000000" w:fill="DBEEF3"/>
            <w:vAlign w:val="center"/>
            <w:hideMark/>
          </w:tcPr>
          <w:p w14:paraId="35047D2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1.500.000</w:t>
            </w:r>
          </w:p>
        </w:tc>
        <w:tc>
          <w:tcPr>
            <w:tcW w:w="1843" w:type="dxa"/>
            <w:tcBorders>
              <w:top w:val="nil"/>
              <w:left w:val="nil"/>
              <w:bottom w:val="single" w:sz="8" w:space="0" w:color="auto"/>
              <w:right w:val="single" w:sz="8" w:space="0" w:color="auto"/>
            </w:tcBorders>
            <w:shd w:val="clear" w:color="000000" w:fill="DBEEF3"/>
            <w:vAlign w:val="center"/>
            <w:hideMark/>
          </w:tcPr>
          <w:p w14:paraId="0843179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AE9F8"/>
            <w:vAlign w:val="center"/>
            <w:hideMark/>
          </w:tcPr>
          <w:p w14:paraId="10ECD97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695E98D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1.500.000</w:t>
            </w:r>
          </w:p>
        </w:tc>
      </w:tr>
      <w:tr w:rsidR="0073293F" w:rsidRPr="0073293F" w14:paraId="5A7FC976"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505E223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4653739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0A8753D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4A8E22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DF8099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0F93EA0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3884D22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93F2EA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736087C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594614A4"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Л</w:t>
            </w:r>
          </w:p>
        </w:tc>
        <w:tc>
          <w:tcPr>
            <w:tcW w:w="4994" w:type="dxa"/>
            <w:tcBorders>
              <w:top w:val="nil"/>
              <w:left w:val="nil"/>
              <w:bottom w:val="single" w:sz="8" w:space="0" w:color="auto"/>
              <w:right w:val="single" w:sz="8" w:space="0" w:color="auto"/>
            </w:tcBorders>
            <w:shd w:val="clear" w:color="000000" w:fill="C00000"/>
            <w:vAlign w:val="center"/>
            <w:hideMark/>
          </w:tcPr>
          <w:p w14:paraId="7092C3B2"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Спорт</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рекреација</w:t>
            </w:r>
          </w:p>
        </w:tc>
        <w:tc>
          <w:tcPr>
            <w:tcW w:w="1843" w:type="dxa"/>
            <w:tcBorders>
              <w:top w:val="nil"/>
              <w:left w:val="nil"/>
              <w:bottom w:val="single" w:sz="8" w:space="0" w:color="auto"/>
              <w:right w:val="single" w:sz="8" w:space="0" w:color="auto"/>
            </w:tcBorders>
            <w:shd w:val="clear" w:color="000000" w:fill="C00000"/>
            <w:vAlign w:val="center"/>
            <w:hideMark/>
          </w:tcPr>
          <w:p w14:paraId="496A87FD"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220.000</w:t>
            </w:r>
          </w:p>
        </w:tc>
        <w:tc>
          <w:tcPr>
            <w:tcW w:w="1843" w:type="dxa"/>
            <w:tcBorders>
              <w:top w:val="nil"/>
              <w:left w:val="nil"/>
              <w:bottom w:val="single" w:sz="8" w:space="0" w:color="auto"/>
              <w:right w:val="single" w:sz="8" w:space="0" w:color="auto"/>
            </w:tcBorders>
            <w:shd w:val="clear" w:color="000000" w:fill="C00000"/>
            <w:vAlign w:val="center"/>
            <w:hideMark/>
          </w:tcPr>
          <w:p w14:paraId="16EFC65C"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140.000</w:t>
            </w:r>
          </w:p>
        </w:tc>
        <w:tc>
          <w:tcPr>
            <w:tcW w:w="1960" w:type="dxa"/>
            <w:tcBorders>
              <w:top w:val="nil"/>
              <w:left w:val="nil"/>
              <w:bottom w:val="single" w:sz="8" w:space="0" w:color="auto"/>
              <w:right w:val="single" w:sz="8" w:space="0" w:color="auto"/>
            </w:tcBorders>
            <w:shd w:val="clear" w:color="000000" w:fill="C00000"/>
            <w:vAlign w:val="center"/>
            <w:hideMark/>
          </w:tcPr>
          <w:p w14:paraId="07997BE9"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63,64</w:t>
            </w:r>
          </w:p>
        </w:tc>
        <w:tc>
          <w:tcPr>
            <w:tcW w:w="2320" w:type="dxa"/>
            <w:tcBorders>
              <w:top w:val="nil"/>
              <w:left w:val="nil"/>
              <w:bottom w:val="single" w:sz="8" w:space="0" w:color="auto"/>
              <w:right w:val="single" w:sz="8" w:space="0" w:color="auto"/>
            </w:tcBorders>
            <w:shd w:val="clear" w:color="000000" w:fill="C00000"/>
            <w:vAlign w:val="center"/>
            <w:hideMark/>
          </w:tcPr>
          <w:p w14:paraId="26334DDF"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80.000</w:t>
            </w:r>
          </w:p>
        </w:tc>
      </w:tr>
      <w:tr w:rsidR="0073293F" w:rsidRPr="0073293F" w14:paraId="4020619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7ED201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4EF6173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Л</w:t>
            </w:r>
            <w:r w:rsidRPr="0073293F">
              <w:rPr>
                <w:rFonts w:ascii="Gill Sans MT" w:eastAsia="Times New Roman" w:hAnsi="Gill Sans MT" w:cs="Times New Roman"/>
                <w:b/>
                <w:bCs/>
                <w:color w:val="000000"/>
                <w:sz w:val="28"/>
                <w:szCs w:val="28"/>
                <w:lang w:val="mk-MK"/>
              </w:rPr>
              <w:t>0</w:t>
            </w:r>
          </w:p>
        </w:tc>
        <w:tc>
          <w:tcPr>
            <w:tcW w:w="4994" w:type="dxa"/>
            <w:tcBorders>
              <w:top w:val="nil"/>
              <w:left w:val="nil"/>
              <w:bottom w:val="single" w:sz="8" w:space="0" w:color="auto"/>
              <w:right w:val="single" w:sz="8" w:space="0" w:color="auto"/>
            </w:tcBorders>
            <w:shd w:val="clear" w:color="000000" w:fill="E8BED9"/>
            <w:vAlign w:val="center"/>
            <w:hideMark/>
          </w:tcPr>
          <w:p w14:paraId="51E627B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Спорт</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рекреација</w:t>
            </w:r>
          </w:p>
        </w:tc>
        <w:tc>
          <w:tcPr>
            <w:tcW w:w="1843" w:type="dxa"/>
            <w:tcBorders>
              <w:top w:val="nil"/>
              <w:left w:val="nil"/>
              <w:bottom w:val="single" w:sz="8" w:space="0" w:color="auto"/>
              <w:right w:val="single" w:sz="8" w:space="0" w:color="auto"/>
            </w:tcBorders>
            <w:shd w:val="clear" w:color="000000" w:fill="E8BED9"/>
            <w:vAlign w:val="center"/>
            <w:hideMark/>
          </w:tcPr>
          <w:p w14:paraId="058DBBC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220.000</w:t>
            </w:r>
          </w:p>
        </w:tc>
        <w:tc>
          <w:tcPr>
            <w:tcW w:w="1843" w:type="dxa"/>
            <w:tcBorders>
              <w:top w:val="nil"/>
              <w:left w:val="nil"/>
              <w:bottom w:val="single" w:sz="8" w:space="0" w:color="auto"/>
              <w:right w:val="single" w:sz="8" w:space="0" w:color="auto"/>
            </w:tcBorders>
            <w:shd w:val="clear" w:color="000000" w:fill="E8BED9"/>
            <w:vAlign w:val="center"/>
            <w:hideMark/>
          </w:tcPr>
          <w:p w14:paraId="296941D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140.000</w:t>
            </w:r>
          </w:p>
        </w:tc>
        <w:tc>
          <w:tcPr>
            <w:tcW w:w="1960" w:type="dxa"/>
            <w:tcBorders>
              <w:top w:val="nil"/>
              <w:left w:val="nil"/>
              <w:bottom w:val="single" w:sz="8" w:space="0" w:color="auto"/>
              <w:right w:val="single" w:sz="8" w:space="0" w:color="auto"/>
            </w:tcBorders>
            <w:shd w:val="clear" w:color="000000" w:fill="E8BED9"/>
            <w:vAlign w:val="center"/>
            <w:hideMark/>
          </w:tcPr>
          <w:p w14:paraId="460ED32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63,64</w:t>
            </w:r>
          </w:p>
        </w:tc>
        <w:tc>
          <w:tcPr>
            <w:tcW w:w="2320" w:type="dxa"/>
            <w:tcBorders>
              <w:top w:val="nil"/>
              <w:left w:val="nil"/>
              <w:bottom w:val="single" w:sz="8" w:space="0" w:color="auto"/>
              <w:right w:val="single" w:sz="8" w:space="0" w:color="auto"/>
            </w:tcBorders>
            <w:shd w:val="clear" w:color="000000" w:fill="E8BED9"/>
            <w:vAlign w:val="center"/>
            <w:hideMark/>
          </w:tcPr>
          <w:p w14:paraId="41C866E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80.000</w:t>
            </w:r>
          </w:p>
        </w:tc>
      </w:tr>
      <w:tr w:rsidR="0073293F" w:rsidRPr="0073293F" w14:paraId="3A87031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54BD39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3902030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463</w:t>
            </w:r>
          </w:p>
        </w:tc>
        <w:tc>
          <w:tcPr>
            <w:tcW w:w="4994" w:type="dxa"/>
            <w:tcBorders>
              <w:top w:val="nil"/>
              <w:left w:val="nil"/>
              <w:bottom w:val="single" w:sz="8" w:space="0" w:color="auto"/>
              <w:right w:val="single" w:sz="8" w:space="0" w:color="auto"/>
            </w:tcBorders>
            <w:shd w:val="clear" w:color="000000" w:fill="DBEEF3"/>
            <w:vAlign w:val="center"/>
            <w:hideMark/>
          </w:tcPr>
          <w:p w14:paraId="1D3A167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Трансфери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до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невладини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организации</w:t>
            </w:r>
          </w:p>
        </w:tc>
        <w:tc>
          <w:tcPr>
            <w:tcW w:w="1843" w:type="dxa"/>
            <w:tcBorders>
              <w:top w:val="nil"/>
              <w:left w:val="nil"/>
              <w:bottom w:val="single" w:sz="8" w:space="0" w:color="auto"/>
              <w:right w:val="single" w:sz="8" w:space="0" w:color="auto"/>
            </w:tcBorders>
            <w:shd w:val="clear" w:color="000000" w:fill="DBEEF3"/>
            <w:vAlign w:val="center"/>
            <w:hideMark/>
          </w:tcPr>
          <w:p w14:paraId="587C38D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220.000</w:t>
            </w:r>
          </w:p>
        </w:tc>
        <w:tc>
          <w:tcPr>
            <w:tcW w:w="1843" w:type="dxa"/>
            <w:tcBorders>
              <w:top w:val="nil"/>
              <w:left w:val="nil"/>
              <w:bottom w:val="single" w:sz="8" w:space="0" w:color="auto"/>
              <w:right w:val="single" w:sz="8" w:space="0" w:color="auto"/>
            </w:tcBorders>
            <w:shd w:val="clear" w:color="000000" w:fill="DBEEF3"/>
            <w:vAlign w:val="center"/>
            <w:hideMark/>
          </w:tcPr>
          <w:p w14:paraId="309E05C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140.000</w:t>
            </w:r>
          </w:p>
        </w:tc>
        <w:tc>
          <w:tcPr>
            <w:tcW w:w="1960" w:type="dxa"/>
            <w:tcBorders>
              <w:top w:val="nil"/>
              <w:left w:val="nil"/>
              <w:bottom w:val="single" w:sz="8" w:space="0" w:color="auto"/>
              <w:right w:val="single" w:sz="8" w:space="0" w:color="auto"/>
            </w:tcBorders>
            <w:shd w:val="clear" w:color="000000" w:fill="DBEEF3"/>
            <w:vAlign w:val="center"/>
            <w:hideMark/>
          </w:tcPr>
          <w:p w14:paraId="39512D9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63,64</w:t>
            </w:r>
          </w:p>
        </w:tc>
        <w:tc>
          <w:tcPr>
            <w:tcW w:w="2320" w:type="dxa"/>
            <w:tcBorders>
              <w:top w:val="nil"/>
              <w:left w:val="nil"/>
              <w:bottom w:val="single" w:sz="8" w:space="0" w:color="auto"/>
              <w:right w:val="single" w:sz="8" w:space="0" w:color="auto"/>
            </w:tcBorders>
            <w:shd w:val="clear" w:color="000000" w:fill="DBEEF3"/>
            <w:vAlign w:val="center"/>
            <w:hideMark/>
          </w:tcPr>
          <w:p w14:paraId="7A4EC27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80.000</w:t>
            </w:r>
          </w:p>
        </w:tc>
      </w:tr>
      <w:tr w:rsidR="0073293F" w:rsidRPr="0073293F" w14:paraId="7CF9AD3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688E0AC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2C405F7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3C9A422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04E88C5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85BB11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20A61CB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1FA7A1D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CC18447"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11781D6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480DF32E"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Љ</w:t>
            </w:r>
          </w:p>
        </w:tc>
        <w:tc>
          <w:tcPr>
            <w:tcW w:w="4994" w:type="dxa"/>
            <w:tcBorders>
              <w:top w:val="nil"/>
              <w:left w:val="nil"/>
              <w:bottom w:val="single" w:sz="8" w:space="0" w:color="auto"/>
              <w:right w:val="single" w:sz="8" w:space="0" w:color="auto"/>
            </w:tcBorders>
            <w:shd w:val="clear" w:color="000000" w:fill="C00000"/>
            <w:vAlign w:val="center"/>
            <w:hideMark/>
          </w:tcPr>
          <w:p w14:paraId="5A370CF7"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Заштита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спасување</w:t>
            </w:r>
          </w:p>
        </w:tc>
        <w:tc>
          <w:tcPr>
            <w:tcW w:w="1843" w:type="dxa"/>
            <w:tcBorders>
              <w:top w:val="nil"/>
              <w:left w:val="nil"/>
              <w:bottom w:val="single" w:sz="8" w:space="0" w:color="auto"/>
              <w:right w:val="single" w:sz="8" w:space="0" w:color="auto"/>
            </w:tcBorders>
            <w:shd w:val="clear" w:color="000000" w:fill="C00000"/>
            <w:vAlign w:val="center"/>
            <w:hideMark/>
          </w:tcPr>
          <w:p w14:paraId="0CF95718"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87.440</w:t>
            </w:r>
          </w:p>
        </w:tc>
        <w:tc>
          <w:tcPr>
            <w:tcW w:w="1843" w:type="dxa"/>
            <w:tcBorders>
              <w:top w:val="nil"/>
              <w:left w:val="nil"/>
              <w:bottom w:val="single" w:sz="8" w:space="0" w:color="auto"/>
              <w:right w:val="single" w:sz="8" w:space="0" w:color="auto"/>
            </w:tcBorders>
            <w:shd w:val="clear" w:color="000000" w:fill="C00000"/>
            <w:vAlign w:val="center"/>
            <w:hideMark/>
          </w:tcPr>
          <w:p w14:paraId="548EF4C1"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0</w:t>
            </w:r>
          </w:p>
        </w:tc>
        <w:tc>
          <w:tcPr>
            <w:tcW w:w="1960" w:type="dxa"/>
            <w:tcBorders>
              <w:top w:val="nil"/>
              <w:left w:val="nil"/>
              <w:bottom w:val="single" w:sz="8" w:space="0" w:color="auto"/>
              <w:right w:val="single" w:sz="8" w:space="0" w:color="auto"/>
            </w:tcBorders>
            <w:shd w:val="clear" w:color="000000" w:fill="C00000"/>
            <w:vAlign w:val="center"/>
            <w:hideMark/>
          </w:tcPr>
          <w:p w14:paraId="0B50836E"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0,00</w:t>
            </w:r>
          </w:p>
        </w:tc>
        <w:tc>
          <w:tcPr>
            <w:tcW w:w="2320" w:type="dxa"/>
            <w:tcBorders>
              <w:top w:val="nil"/>
              <w:left w:val="nil"/>
              <w:bottom w:val="single" w:sz="8" w:space="0" w:color="auto"/>
              <w:right w:val="single" w:sz="8" w:space="0" w:color="auto"/>
            </w:tcBorders>
            <w:shd w:val="clear" w:color="000000" w:fill="C00000"/>
            <w:vAlign w:val="center"/>
            <w:hideMark/>
          </w:tcPr>
          <w:p w14:paraId="2ACEDB58"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87.440</w:t>
            </w:r>
          </w:p>
        </w:tc>
      </w:tr>
      <w:tr w:rsidR="0073293F" w:rsidRPr="0073293F" w14:paraId="3A43920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06FC724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1DBA045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Љ</w:t>
            </w:r>
            <w:r w:rsidRPr="0073293F">
              <w:rPr>
                <w:rFonts w:ascii="Gill Sans MT" w:eastAsia="Times New Roman" w:hAnsi="Gill Sans MT" w:cs="Times New Roman"/>
                <w:b/>
                <w:bCs/>
                <w:color w:val="000000"/>
                <w:sz w:val="28"/>
                <w:szCs w:val="28"/>
                <w:lang w:val="mk-MK"/>
              </w:rPr>
              <w:t>0</w:t>
            </w:r>
          </w:p>
        </w:tc>
        <w:tc>
          <w:tcPr>
            <w:tcW w:w="4994" w:type="dxa"/>
            <w:tcBorders>
              <w:top w:val="nil"/>
              <w:left w:val="nil"/>
              <w:bottom w:val="single" w:sz="8" w:space="0" w:color="auto"/>
              <w:right w:val="single" w:sz="8" w:space="0" w:color="auto"/>
            </w:tcBorders>
            <w:shd w:val="clear" w:color="000000" w:fill="E8BED9"/>
            <w:vAlign w:val="center"/>
            <w:hideMark/>
          </w:tcPr>
          <w:p w14:paraId="0446181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Заштита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спасување</w:t>
            </w:r>
          </w:p>
        </w:tc>
        <w:tc>
          <w:tcPr>
            <w:tcW w:w="1843" w:type="dxa"/>
            <w:tcBorders>
              <w:top w:val="nil"/>
              <w:left w:val="nil"/>
              <w:bottom w:val="single" w:sz="8" w:space="0" w:color="auto"/>
              <w:right w:val="single" w:sz="8" w:space="0" w:color="auto"/>
            </w:tcBorders>
            <w:shd w:val="clear" w:color="000000" w:fill="E8BED9"/>
            <w:vAlign w:val="center"/>
            <w:hideMark/>
          </w:tcPr>
          <w:p w14:paraId="1016D59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87.440</w:t>
            </w:r>
          </w:p>
        </w:tc>
        <w:tc>
          <w:tcPr>
            <w:tcW w:w="1843" w:type="dxa"/>
            <w:tcBorders>
              <w:top w:val="nil"/>
              <w:left w:val="nil"/>
              <w:bottom w:val="single" w:sz="8" w:space="0" w:color="auto"/>
              <w:right w:val="single" w:sz="8" w:space="0" w:color="auto"/>
            </w:tcBorders>
            <w:shd w:val="clear" w:color="000000" w:fill="E8BED9"/>
            <w:vAlign w:val="center"/>
            <w:hideMark/>
          </w:tcPr>
          <w:p w14:paraId="570CD44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22387A2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6BB2827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87.440</w:t>
            </w:r>
          </w:p>
        </w:tc>
      </w:tr>
      <w:tr w:rsidR="0073293F" w:rsidRPr="0073293F" w14:paraId="53FB4C2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4D44FF9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6B0D10E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nil"/>
              <w:left w:val="nil"/>
              <w:bottom w:val="single" w:sz="8" w:space="0" w:color="auto"/>
              <w:right w:val="single" w:sz="8" w:space="0" w:color="auto"/>
            </w:tcBorders>
            <w:shd w:val="clear" w:color="000000" w:fill="DAE9F8"/>
            <w:vAlign w:val="center"/>
            <w:hideMark/>
          </w:tcPr>
          <w:p w14:paraId="6F4F373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nil"/>
              <w:left w:val="nil"/>
              <w:bottom w:val="single" w:sz="8" w:space="0" w:color="auto"/>
              <w:right w:val="single" w:sz="8" w:space="0" w:color="auto"/>
            </w:tcBorders>
            <w:shd w:val="clear" w:color="000000" w:fill="DAE9F8"/>
            <w:vAlign w:val="center"/>
            <w:hideMark/>
          </w:tcPr>
          <w:p w14:paraId="4D0691E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77.440</w:t>
            </w:r>
          </w:p>
        </w:tc>
        <w:tc>
          <w:tcPr>
            <w:tcW w:w="1843" w:type="dxa"/>
            <w:tcBorders>
              <w:top w:val="nil"/>
              <w:left w:val="nil"/>
              <w:bottom w:val="single" w:sz="8" w:space="0" w:color="auto"/>
              <w:right w:val="single" w:sz="8" w:space="0" w:color="auto"/>
            </w:tcBorders>
            <w:shd w:val="clear" w:color="000000" w:fill="DAE9F8"/>
            <w:vAlign w:val="center"/>
            <w:hideMark/>
          </w:tcPr>
          <w:p w14:paraId="1017F8B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AE9F8"/>
            <w:vAlign w:val="center"/>
            <w:hideMark/>
          </w:tcPr>
          <w:p w14:paraId="02ACC43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AE9F8"/>
            <w:vAlign w:val="center"/>
            <w:hideMark/>
          </w:tcPr>
          <w:p w14:paraId="38EF6B7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77.440</w:t>
            </w:r>
          </w:p>
        </w:tc>
      </w:tr>
      <w:tr w:rsidR="0073293F" w:rsidRPr="0073293F" w14:paraId="2D2D023B" w14:textId="77777777" w:rsidTr="0073293F">
        <w:trPr>
          <w:trHeight w:val="420"/>
          <w:jc w:val="center"/>
        </w:trPr>
        <w:tc>
          <w:tcPr>
            <w:tcW w:w="760" w:type="dxa"/>
            <w:tcBorders>
              <w:top w:val="nil"/>
              <w:left w:val="single" w:sz="8" w:space="0" w:color="auto"/>
              <w:bottom w:val="single" w:sz="4" w:space="0" w:color="auto"/>
              <w:right w:val="single" w:sz="8" w:space="0" w:color="auto"/>
            </w:tcBorders>
            <w:shd w:val="clear" w:color="000000" w:fill="FFFFFF"/>
            <w:vAlign w:val="center"/>
            <w:hideMark/>
          </w:tcPr>
          <w:p w14:paraId="6AA5C91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4" w:space="0" w:color="auto"/>
              <w:right w:val="single" w:sz="8" w:space="0" w:color="auto"/>
            </w:tcBorders>
            <w:shd w:val="clear" w:color="000000" w:fill="FFFFFF"/>
            <w:vAlign w:val="center"/>
            <w:hideMark/>
          </w:tcPr>
          <w:p w14:paraId="75213FE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4" w:space="0" w:color="auto"/>
              <w:right w:val="single" w:sz="8" w:space="0" w:color="auto"/>
            </w:tcBorders>
            <w:shd w:val="clear" w:color="000000" w:fill="FFFFFF"/>
            <w:vAlign w:val="center"/>
            <w:hideMark/>
          </w:tcPr>
          <w:p w14:paraId="179DE0C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4" w:space="0" w:color="auto"/>
              <w:right w:val="single" w:sz="8" w:space="0" w:color="auto"/>
            </w:tcBorders>
            <w:shd w:val="clear" w:color="000000" w:fill="FFFFFF"/>
            <w:vAlign w:val="center"/>
            <w:hideMark/>
          </w:tcPr>
          <w:p w14:paraId="1EC60EC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4" w:space="0" w:color="auto"/>
              <w:right w:val="single" w:sz="8" w:space="0" w:color="auto"/>
            </w:tcBorders>
            <w:shd w:val="clear" w:color="000000" w:fill="FFFFFF"/>
            <w:vAlign w:val="center"/>
            <w:hideMark/>
          </w:tcPr>
          <w:p w14:paraId="2F32079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4" w:space="0" w:color="auto"/>
              <w:right w:val="single" w:sz="8" w:space="0" w:color="auto"/>
            </w:tcBorders>
            <w:shd w:val="clear" w:color="000000" w:fill="FFFFFF"/>
            <w:vAlign w:val="center"/>
            <w:hideMark/>
          </w:tcPr>
          <w:p w14:paraId="2D5A0C2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4" w:space="0" w:color="auto"/>
              <w:right w:val="single" w:sz="8" w:space="0" w:color="auto"/>
            </w:tcBorders>
            <w:shd w:val="clear" w:color="000000" w:fill="FFFFFF"/>
            <w:vAlign w:val="center"/>
            <w:hideMark/>
          </w:tcPr>
          <w:p w14:paraId="7290843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FFCEA09"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32BB599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5868CC9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477ED6A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7FD141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w:t>
            </w:r>
          </w:p>
        </w:tc>
        <w:tc>
          <w:tcPr>
            <w:tcW w:w="1843"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2F981C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68F3FEE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single" w:sz="4" w:space="0" w:color="auto"/>
              <w:left w:val="single" w:sz="4" w:space="0" w:color="auto"/>
              <w:bottom w:val="single" w:sz="4" w:space="0" w:color="auto"/>
              <w:right w:val="single" w:sz="4" w:space="0" w:color="auto"/>
            </w:tcBorders>
            <w:shd w:val="clear" w:color="000000" w:fill="DAE9F8"/>
            <w:vAlign w:val="center"/>
            <w:hideMark/>
          </w:tcPr>
          <w:p w14:paraId="73863DC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w:t>
            </w:r>
          </w:p>
        </w:tc>
      </w:tr>
      <w:tr w:rsidR="0073293F" w:rsidRPr="0073293F" w14:paraId="1528EA47"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shd w:val="clear" w:color="000000" w:fill="FFFFFF"/>
            <w:vAlign w:val="center"/>
            <w:hideMark/>
          </w:tcPr>
          <w:p w14:paraId="24AB471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single" w:sz="4" w:space="0" w:color="auto"/>
              <w:left w:val="nil"/>
              <w:bottom w:val="single" w:sz="8" w:space="0" w:color="auto"/>
              <w:right w:val="single" w:sz="8" w:space="0" w:color="auto"/>
            </w:tcBorders>
            <w:shd w:val="clear" w:color="000000" w:fill="FFFFFF"/>
            <w:vAlign w:val="center"/>
            <w:hideMark/>
          </w:tcPr>
          <w:p w14:paraId="59D325E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single" w:sz="4" w:space="0" w:color="auto"/>
              <w:left w:val="nil"/>
              <w:bottom w:val="single" w:sz="8" w:space="0" w:color="auto"/>
              <w:right w:val="single" w:sz="8" w:space="0" w:color="auto"/>
            </w:tcBorders>
            <w:shd w:val="clear" w:color="000000" w:fill="FFFFFF"/>
            <w:vAlign w:val="center"/>
            <w:hideMark/>
          </w:tcPr>
          <w:p w14:paraId="1461117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single" w:sz="4" w:space="0" w:color="auto"/>
              <w:left w:val="nil"/>
              <w:bottom w:val="single" w:sz="8" w:space="0" w:color="auto"/>
              <w:right w:val="single" w:sz="8" w:space="0" w:color="auto"/>
            </w:tcBorders>
            <w:shd w:val="clear" w:color="000000" w:fill="FFFFFF"/>
            <w:vAlign w:val="center"/>
            <w:hideMark/>
          </w:tcPr>
          <w:p w14:paraId="6AE8BFB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single" w:sz="4" w:space="0" w:color="auto"/>
              <w:left w:val="nil"/>
              <w:bottom w:val="single" w:sz="8" w:space="0" w:color="auto"/>
              <w:right w:val="single" w:sz="8" w:space="0" w:color="auto"/>
            </w:tcBorders>
            <w:shd w:val="clear" w:color="000000" w:fill="FFFFFF"/>
            <w:vAlign w:val="center"/>
            <w:hideMark/>
          </w:tcPr>
          <w:p w14:paraId="7E0F275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single" w:sz="4" w:space="0" w:color="auto"/>
              <w:left w:val="nil"/>
              <w:bottom w:val="single" w:sz="8" w:space="0" w:color="auto"/>
              <w:right w:val="single" w:sz="8" w:space="0" w:color="auto"/>
            </w:tcBorders>
            <w:shd w:val="clear" w:color="000000" w:fill="FFFFFF"/>
            <w:vAlign w:val="center"/>
            <w:hideMark/>
          </w:tcPr>
          <w:p w14:paraId="266440D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single" w:sz="4" w:space="0" w:color="auto"/>
              <w:left w:val="nil"/>
              <w:bottom w:val="single" w:sz="8" w:space="0" w:color="auto"/>
              <w:right w:val="single" w:sz="8" w:space="0" w:color="auto"/>
            </w:tcBorders>
            <w:shd w:val="clear" w:color="000000" w:fill="FFFFFF"/>
            <w:vAlign w:val="center"/>
            <w:hideMark/>
          </w:tcPr>
          <w:p w14:paraId="6F18600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6158B1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5DB0517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50328B30"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Џ</w:t>
            </w:r>
          </w:p>
        </w:tc>
        <w:tc>
          <w:tcPr>
            <w:tcW w:w="4994" w:type="dxa"/>
            <w:tcBorders>
              <w:top w:val="nil"/>
              <w:left w:val="nil"/>
              <w:bottom w:val="single" w:sz="8" w:space="0" w:color="auto"/>
              <w:right w:val="single" w:sz="8" w:space="0" w:color="auto"/>
            </w:tcBorders>
            <w:shd w:val="clear" w:color="000000" w:fill="C00000"/>
            <w:vAlign w:val="center"/>
            <w:hideMark/>
          </w:tcPr>
          <w:p w14:paraId="3E12906C"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Родова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еднаквост</w:t>
            </w:r>
          </w:p>
        </w:tc>
        <w:tc>
          <w:tcPr>
            <w:tcW w:w="1843" w:type="dxa"/>
            <w:tcBorders>
              <w:top w:val="nil"/>
              <w:left w:val="nil"/>
              <w:bottom w:val="single" w:sz="8" w:space="0" w:color="auto"/>
              <w:right w:val="single" w:sz="8" w:space="0" w:color="auto"/>
            </w:tcBorders>
            <w:shd w:val="clear" w:color="000000" w:fill="C00000"/>
            <w:vAlign w:val="center"/>
            <w:hideMark/>
          </w:tcPr>
          <w:p w14:paraId="693B4CDC"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30.000</w:t>
            </w:r>
          </w:p>
        </w:tc>
        <w:tc>
          <w:tcPr>
            <w:tcW w:w="1843" w:type="dxa"/>
            <w:tcBorders>
              <w:top w:val="nil"/>
              <w:left w:val="nil"/>
              <w:bottom w:val="single" w:sz="8" w:space="0" w:color="auto"/>
              <w:right w:val="single" w:sz="8" w:space="0" w:color="auto"/>
            </w:tcBorders>
            <w:shd w:val="clear" w:color="000000" w:fill="C00000"/>
            <w:vAlign w:val="center"/>
            <w:hideMark/>
          </w:tcPr>
          <w:p w14:paraId="230074A8"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0</w:t>
            </w:r>
          </w:p>
        </w:tc>
        <w:tc>
          <w:tcPr>
            <w:tcW w:w="1960" w:type="dxa"/>
            <w:tcBorders>
              <w:top w:val="nil"/>
              <w:left w:val="nil"/>
              <w:bottom w:val="single" w:sz="8" w:space="0" w:color="auto"/>
              <w:right w:val="single" w:sz="8" w:space="0" w:color="auto"/>
            </w:tcBorders>
            <w:shd w:val="clear" w:color="000000" w:fill="C00000"/>
            <w:vAlign w:val="center"/>
            <w:hideMark/>
          </w:tcPr>
          <w:p w14:paraId="6388179D"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0,00</w:t>
            </w:r>
          </w:p>
        </w:tc>
        <w:tc>
          <w:tcPr>
            <w:tcW w:w="2320" w:type="dxa"/>
            <w:tcBorders>
              <w:top w:val="nil"/>
              <w:left w:val="nil"/>
              <w:bottom w:val="single" w:sz="8" w:space="0" w:color="auto"/>
              <w:right w:val="single" w:sz="8" w:space="0" w:color="auto"/>
            </w:tcBorders>
            <w:shd w:val="clear" w:color="000000" w:fill="C00000"/>
            <w:vAlign w:val="center"/>
            <w:hideMark/>
          </w:tcPr>
          <w:p w14:paraId="76FEBFEB"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30.000</w:t>
            </w:r>
          </w:p>
        </w:tc>
      </w:tr>
      <w:tr w:rsidR="0073293F" w:rsidRPr="0073293F" w14:paraId="61509C9D"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384C5D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37A6D1E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Џ</w:t>
            </w:r>
            <w:r w:rsidRPr="0073293F">
              <w:rPr>
                <w:rFonts w:ascii="Gill Sans MT" w:eastAsia="Times New Roman" w:hAnsi="Gill Sans MT" w:cs="Times New Roman"/>
                <w:b/>
                <w:bCs/>
                <w:color w:val="000000"/>
                <w:sz w:val="28"/>
                <w:szCs w:val="28"/>
                <w:lang w:val="mk-MK"/>
              </w:rPr>
              <w:t>1</w:t>
            </w:r>
          </w:p>
        </w:tc>
        <w:tc>
          <w:tcPr>
            <w:tcW w:w="4994" w:type="dxa"/>
            <w:tcBorders>
              <w:top w:val="nil"/>
              <w:left w:val="nil"/>
              <w:bottom w:val="single" w:sz="8" w:space="0" w:color="auto"/>
              <w:right w:val="single" w:sz="8" w:space="0" w:color="auto"/>
            </w:tcBorders>
            <w:shd w:val="clear" w:color="000000" w:fill="E8BED9"/>
            <w:vAlign w:val="center"/>
            <w:hideMark/>
          </w:tcPr>
          <w:p w14:paraId="15D03E80"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Родова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еднаквост</w:t>
            </w:r>
          </w:p>
        </w:tc>
        <w:tc>
          <w:tcPr>
            <w:tcW w:w="1843" w:type="dxa"/>
            <w:tcBorders>
              <w:top w:val="nil"/>
              <w:left w:val="nil"/>
              <w:bottom w:val="single" w:sz="8" w:space="0" w:color="auto"/>
              <w:right w:val="single" w:sz="8" w:space="0" w:color="auto"/>
            </w:tcBorders>
            <w:shd w:val="clear" w:color="000000" w:fill="E8BED9"/>
            <w:vAlign w:val="center"/>
            <w:hideMark/>
          </w:tcPr>
          <w:p w14:paraId="70FA805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w:t>
            </w:r>
          </w:p>
        </w:tc>
        <w:tc>
          <w:tcPr>
            <w:tcW w:w="1843" w:type="dxa"/>
            <w:tcBorders>
              <w:top w:val="nil"/>
              <w:left w:val="nil"/>
              <w:bottom w:val="single" w:sz="8" w:space="0" w:color="auto"/>
              <w:right w:val="single" w:sz="8" w:space="0" w:color="auto"/>
            </w:tcBorders>
            <w:shd w:val="clear" w:color="000000" w:fill="E8BED9"/>
            <w:vAlign w:val="center"/>
            <w:hideMark/>
          </w:tcPr>
          <w:p w14:paraId="5519E97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5E1E30B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473F454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w:t>
            </w:r>
          </w:p>
        </w:tc>
      </w:tr>
      <w:tr w:rsidR="0073293F" w:rsidRPr="0073293F" w14:paraId="11E3A4A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6C95103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D9D193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nil"/>
              <w:left w:val="nil"/>
              <w:bottom w:val="single" w:sz="8" w:space="0" w:color="auto"/>
              <w:right w:val="single" w:sz="8" w:space="0" w:color="auto"/>
            </w:tcBorders>
            <w:shd w:val="clear" w:color="000000" w:fill="DBEEF3"/>
            <w:vAlign w:val="center"/>
            <w:hideMark/>
          </w:tcPr>
          <w:p w14:paraId="7EDDA5E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nil"/>
              <w:left w:val="nil"/>
              <w:bottom w:val="single" w:sz="8" w:space="0" w:color="auto"/>
              <w:right w:val="single" w:sz="8" w:space="0" w:color="auto"/>
            </w:tcBorders>
            <w:shd w:val="clear" w:color="000000" w:fill="DBEEF3"/>
            <w:vAlign w:val="center"/>
            <w:hideMark/>
          </w:tcPr>
          <w:p w14:paraId="183274F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w:t>
            </w:r>
          </w:p>
        </w:tc>
        <w:tc>
          <w:tcPr>
            <w:tcW w:w="1843" w:type="dxa"/>
            <w:tcBorders>
              <w:top w:val="nil"/>
              <w:left w:val="nil"/>
              <w:bottom w:val="single" w:sz="8" w:space="0" w:color="auto"/>
              <w:right w:val="single" w:sz="8" w:space="0" w:color="auto"/>
            </w:tcBorders>
            <w:shd w:val="clear" w:color="000000" w:fill="DBEEF3"/>
            <w:vAlign w:val="center"/>
            <w:hideMark/>
          </w:tcPr>
          <w:p w14:paraId="62BE373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3659331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170ABC3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30.000</w:t>
            </w:r>
          </w:p>
        </w:tc>
      </w:tr>
      <w:tr w:rsidR="0073293F" w:rsidRPr="0073293F" w14:paraId="04CD09FD"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652FB11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71A9C22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88B3E1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0DA016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674885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FA0174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BA8C65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4DB032B"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4904EC5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5CEC106F"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Н</w:t>
            </w:r>
          </w:p>
        </w:tc>
        <w:tc>
          <w:tcPr>
            <w:tcW w:w="4994" w:type="dxa"/>
            <w:tcBorders>
              <w:top w:val="nil"/>
              <w:left w:val="nil"/>
              <w:bottom w:val="single" w:sz="8" w:space="0" w:color="auto"/>
              <w:right w:val="single" w:sz="8" w:space="0" w:color="auto"/>
            </w:tcBorders>
            <w:shd w:val="clear" w:color="000000" w:fill="C00000"/>
            <w:vAlign w:val="center"/>
            <w:hideMark/>
          </w:tcPr>
          <w:p w14:paraId="673F670F"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Основно</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образование</w:t>
            </w:r>
          </w:p>
        </w:tc>
        <w:tc>
          <w:tcPr>
            <w:tcW w:w="1843" w:type="dxa"/>
            <w:tcBorders>
              <w:top w:val="nil"/>
              <w:left w:val="nil"/>
              <w:bottom w:val="single" w:sz="8" w:space="0" w:color="auto"/>
              <w:right w:val="single" w:sz="8" w:space="0" w:color="auto"/>
            </w:tcBorders>
            <w:shd w:val="clear" w:color="000000" w:fill="C00000"/>
            <w:vAlign w:val="center"/>
            <w:hideMark/>
          </w:tcPr>
          <w:p w14:paraId="0661AA81"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2.250.000</w:t>
            </w:r>
          </w:p>
        </w:tc>
        <w:tc>
          <w:tcPr>
            <w:tcW w:w="1843" w:type="dxa"/>
            <w:tcBorders>
              <w:top w:val="nil"/>
              <w:left w:val="nil"/>
              <w:bottom w:val="single" w:sz="8" w:space="0" w:color="auto"/>
              <w:right w:val="single" w:sz="8" w:space="0" w:color="auto"/>
            </w:tcBorders>
            <w:shd w:val="clear" w:color="000000" w:fill="C00000"/>
            <w:vAlign w:val="center"/>
            <w:hideMark/>
          </w:tcPr>
          <w:p w14:paraId="6BD6DA99"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833.538</w:t>
            </w:r>
          </w:p>
        </w:tc>
        <w:tc>
          <w:tcPr>
            <w:tcW w:w="1960" w:type="dxa"/>
            <w:tcBorders>
              <w:top w:val="nil"/>
              <w:left w:val="nil"/>
              <w:bottom w:val="single" w:sz="8" w:space="0" w:color="auto"/>
              <w:right w:val="single" w:sz="8" w:space="0" w:color="auto"/>
            </w:tcBorders>
            <w:shd w:val="clear" w:color="000000" w:fill="C00000"/>
            <w:vAlign w:val="center"/>
            <w:hideMark/>
          </w:tcPr>
          <w:p w14:paraId="2C8D0137"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37,05</w:t>
            </w:r>
          </w:p>
        </w:tc>
        <w:tc>
          <w:tcPr>
            <w:tcW w:w="2320" w:type="dxa"/>
            <w:tcBorders>
              <w:top w:val="nil"/>
              <w:left w:val="nil"/>
              <w:bottom w:val="single" w:sz="8" w:space="0" w:color="auto"/>
              <w:right w:val="single" w:sz="8" w:space="0" w:color="auto"/>
            </w:tcBorders>
            <w:shd w:val="clear" w:color="000000" w:fill="C00000"/>
            <w:vAlign w:val="center"/>
            <w:hideMark/>
          </w:tcPr>
          <w:p w14:paraId="38746888"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1.416.462</w:t>
            </w:r>
          </w:p>
        </w:tc>
      </w:tr>
      <w:tr w:rsidR="0073293F" w:rsidRPr="0073293F" w14:paraId="333F9C4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411579B0"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6FEA327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Н</w:t>
            </w:r>
            <w:r w:rsidRPr="0073293F">
              <w:rPr>
                <w:rFonts w:ascii="Gill Sans MT" w:eastAsia="Times New Roman" w:hAnsi="Gill Sans MT" w:cs="Times New Roman"/>
                <w:b/>
                <w:bCs/>
                <w:color w:val="000000"/>
                <w:sz w:val="28"/>
                <w:szCs w:val="28"/>
                <w:lang w:val="mk-MK"/>
              </w:rPr>
              <w:t>1</w:t>
            </w:r>
          </w:p>
        </w:tc>
        <w:tc>
          <w:tcPr>
            <w:tcW w:w="4994" w:type="dxa"/>
            <w:tcBorders>
              <w:top w:val="nil"/>
              <w:left w:val="nil"/>
              <w:bottom w:val="single" w:sz="8" w:space="0" w:color="auto"/>
              <w:right w:val="single" w:sz="8" w:space="0" w:color="auto"/>
            </w:tcBorders>
            <w:shd w:val="clear" w:color="000000" w:fill="E8BED9"/>
            <w:vAlign w:val="center"/>
            <w:hideMark/>
          </w:tcPr>
          <w:p w14:paraId="069E33A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Основно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образование</w:t>
            </w:r>
          </w:p>
        </w:tc>
        <w:tc>
          <w:tcPr>
            <w:tcW w:w="1843" w:type="dxa"/>
            <w:tcBorders>
              <w:top w:val="nil"/>
              <w:left w:val="nil"/>
              <w:bottom w:val="single" w:sz="8" w:space="0" w:color="auto"/>
              <w:right w:val="single" w:sz="8" w:space="0" w:color="auto"/>
            </w:tcBorders>
            <w:shd w:val="clear" w:color="000000" w:fill="E8BED9"/>
            <w:vAlign w:val="center"/>
            <w:hideMark/>
          </w:tcPr>
          <w:p w14:paraId="7E2F76D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2.250.000</w:t>
            </w:r>
          </w:p>
        </w:tc>
        <w:tc>
          <w:tcPr>
            <w:tcW w:w="1843" w:type="dxa"/>
            <w:tcBorders>
              <w:top w:val="nil"/>
              <w:left w:val="nil"/>
              <w:bottom w:val="single" w:sz="8" w:space="0" w:color="auto"/>
              <w:right w:val="single" w:sz="8" w:space="0" w:color="auto"/>
            </w:tcBorders>
            <w:shd w:val="clear" w:color="000000" w:fill="E8BED9"/>
            <w:vAlign w:val="center"/>
            <w:hideMark/>
          </w:tcPr>
          <w:p w14:paraId="7DEED74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833.538</w:t>
            </w:r>
          </w:p>
        </w:tc>
        <w:tc>
          <w:tcPr>
            <w:tcW w:w="1960" w:type="dxa"/>
            <w:tcBorders>
              <w:top w:val="nil"/>
              <w:left w:val="nil"/>
              <w:bottom w:val="single" w:sz="8" w:space="0" w:color="auto"/>
              <w:right w:val="single" w:sz="8" w:space="0" w:color="auto"/>
            </w:tcBorders>
            <w:shd w:val="clear" w:color="000000" w:fill="E8BED9"/>
            <w:vAlign w:val="center"/>
            <w:hideMark/>
          </w:tcPr>
          <w:p w14:paraId="4EC6334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37,05</w:t>
            </w:r>
          </w:p>
        </w:tc>
        <w:tc>
          <w:tcPr>
            <w:tcW w:w="2320" w:type="dxa"/>
            <w:tcBorders>
              <w:top w:val="nil"/>
              <w:left w:val="nil"/>
              <w:bottom w:val="single" w:sz="8" w:space="0" w:color="auto"/>
              <w:right w:val="single" w:sz="8" w:space="0" w:color="auto"/>
            </w:tcBorders>
            <w:shd w:val="clear" w:color="000000" w:fill="E8BED9"/>
            <w:vAlign w:val="center"/>
            <w:hideMark/>
          </w:tcPr>
          <w:p w14:paraId="24AA45A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1.416.462</w:t>
            </w:r>
          </w:p>
        </w:tc>
      </w:tr>
      <w:tr w:rsidR="0073293F" w:rsidRPr="0073293F" w14:paraId="3EC7BF96"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2A5AD32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7963D2C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nil"/>
              <w:left w:val="nil"/>
              <w:bottom w:val="single" w:sz="8" w:space="0" w:color="auto"/>
              <w:right w:val="single" w:sz="8" w:space="0" w:color="auto"/>
            </w:tcBorders>
            <w:shd w:val="clear" w:color="000000" w:fill="DAE9F8"/>
            <w:vAlign w:val="center"/>
            <w:hideMark/>
          </w:tcPr>
          <w:p w14:paraId="0599813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nil"/>
              <w:left w:val="nil"/>
              <w:bottom w:val="single" w:sz="8" w:space="0" w:color="auto"/>
              <w:right w:val="single" w:sz="8" w:space="0" w:color="auto"/>
            </w:tcBorders>
            <w:shd w:val="clear" w:color="000000" w:fill="DAE9F8"/>
            <w:vAlign w:val="center"/>
            <w:hideMark/>
          </w:tcPr>
          <w:p w14:paraId="6D0011D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2.250.000</w:t>
            </w:r>
          </w:p>
        </w:tc>
        <w:tc>
          <w:tcPr>
            <w:tcW w:w="1843" w:type="dxa"/>
            <w:tcBorders>
              <w:top w:val="nil"/>
              <w:left w:val="nil"/>
              <w:bottom w:val="single" w:sz="8" w:space="0" w:color="auto"/>
              <w:right w:val="single" w:sz="8" w:space="0" w:color="auto"/>
            </w:tcBorders>
            <w:shd w:val="clear" w:color="000000" w:fill="DAE9F8"/>
            <w:vAlign w:val="center"/>
            <w:hideMark/>
          </w:tcPr>
          <w:p w14:paraId="36B9820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833.538</w:t>
            </w:r>
          </w:p>
        </w:tc>
        <w:tc>
          <w:tcPr>
            <w:tcW w:w="1960" w:type="dxa"/>
            <w:tcBorders>
              <w:top w:val="nil"/>
              <w:left w:val="nil"/>
              <w:bottom w:val="single" w:sz="8" w:space="0" w:color="auto"/>
              <w:right w:val="single" w:sz="8" w:space="0" w:color="auto"/>
            </w:tcBorders>
            <w:shd w:val="clear" w:color="000000" w:fill="DAE9F8"/>
            <w:vAlign w:val="center"/>
            <w:hideMark/>
          </w:tcPr>
          <w:p w14:paraId="05BD47F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37,05</w:t>
            </w:r>
          </w:p>
        </w:tc>
        <w:tc>
          <w:tcPr>
            <w:tcW w:w="2320" w:type="dxa"/>
            <w:tcBorders>
              <w:top w:val="nil"/>
              <w:left w:val="nil"/>
              <w:bottom w:val="single" w:sz="8" w:space="0" w:color="auto"/>
              <w:right w:val="single" w:sz="8" w:space="0" w:color="auto"/>
            </w:tcBorders>
            <w:shd w:val="clear" w:color="000000" w:fill="DAE9F8"/>
            <w:vAlign w:val="center"/>
            <w:hideMark/>
          </w:tcPr>
          <w:p w14:paraId="497F96C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1.416.462</w:t>
            </w:r>
          </w:p>
        </w:tc>
      </w:tr>
      <w:tr w:rsidR="0073293F" w:rsidRPr="0073293F" w14:paraId="4DD57E3C"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100DA3E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76568B0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71211DE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E8613E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8B6095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1A911D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4C28A1D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318D546"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1258A86E"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6E423543"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В</w:t>
            </w:r>
          </w:p>
        </w:tc>
        <w:tc>
          <w:tcPr>
            <w:tcW w:w="4994" w:type="dxa"/>
            <w:tcBorders>
              <w:top w:val="nil"/>
              <w:left w:val="nil"/>
              <w:bottom w:val="single" w:sz="8" w:space="0" w:color="auto"/>
              <w:right w:val="single" w:sz="8" w:space="0" w:color="auto"/>
            </w:tcBorders>
            <w:shd w:val="clear" w:color="000000" w:fill="C00000"/>
            <w:vAlign w:val="center"/>
            <w:hideMark/>
          </w:tcPr>
          <w:p w14:paraId="7D02391B"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Социјална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заштита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заштита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на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деца</w:t>
            </w:r>
          </w:p>
        </w:tc>
        <w:tc>
          <w:tcPr>
            <w:tcW w:w="1843" w:type="dxa"/>
            <w:tcBorders>
              <w:top w:val="nil"/>
              <w:left w:val="nil"/>
              <w:bottom w:val="single" w:sz="8" w:space="0" w:color="auto"/>
              <w:right w:val="single" w:sz="8" w:space="0" w:color="auto"/>
            </w:tcBorders>
            <w:shd w:val="clear" w:color="000000" w:fill="C00000"/>
            <w:vAlign w:val="center"/>
            <w:hideMark/>
          </w:tcPr>
          <w:p w14:paraId="5955C50E"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500.000</w:t>
            </w:r>
          </w:p>
        </w:tc>
        <w:tc>
          <w:tcPr>
            <w:tcW w:w="1843" w:type="dxa"/>
            <w:tcBorders>
              <w:top w:val="nil"/>
              <w:left w:val="nil"/>
              <w:bottom w:val="single" w:sz="8" w:space="0" w:color="auto"/>
              <w:right w:val="single" w:sz="8" w:space="0" w:color="auto"/>
            </w:tcBorders>
            <w:shd w:val="clear" w:color="000000" w:fill="C00000"/>
            <w:vAlign w:val="center"/>
            <w:hideMark/>
          </w:tcPr>
          <w:p w14:paraId="4A759ADA"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125.792</w:t>
            </w:r>
          </w:p>
        </w:tc>
        <w:tc>
          <w:tcPr>
            <w:tcW w:w="1960" w:type="dxa"/>
            <w:tcBorders>
              <w:top w:val="nil"/>
              <w:left w:val="nil"/>
              <w:bottom w:val="single" w:sz="8" w:space="0" w:color="auto"/>
              <w:right w:val="single" w:sz="8" w:space="0" w:color="auto"/>
            </w:tcBorders>
            <w:shd w:val="clear" w:color="000000" w:fill="C00000"/>
            <w:vAlign w:val="center"/>
            <w:hideMark/>
          </w:tcPr>
          <w:p w14:paraId="1CC28533"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25,16</w:t>
            </w:r>
          </w:p>
        </w:tc>
        <w:tc>
          <w:tcPr>
            <w:tcW w:w="2320" w:type="dxa"/>
            <w:tcBorders>
              <w:top w:val="nil"/>
              <w:left w:val="nil"/>
              <w:bottom w:val="single" w:sz="8" w:space="0" w:color="auto"/>
              <w:right w:val="single" w:sz="8" w:space="0" w:color="auto"/>
            </w:tcBorders>
            <w:shd w:val="clear" w:color="000000" w:fill="C00000"/>
            <w:vAlign w:val="center"/>
            <w:hideMark/>
          </w:tcPr>
          <w:p w14:paraId="6D7CAD7F"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374.208</w:t>
            </w:r>
          </w:p>
        </w:tc>
      </w:tr>
      <w:tr w:rsidR="0073293F" w:rsidRPr="0073293F" w14:paraId="69648FE7"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4ABACD4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7B60DC8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В</w:t>
            </w:r>
            <w:r w:rsidRPr="0073293F">
              <w:rPr>
                <w:rFonts w:ascii="Gill Sans MT" w:eastAsia="Times New Roman" w:hAnsi="Gill Sans MT" w:cs="Times New Roman"/>
                <w:b/>
                <w:bCs/>
                <w:color w:val="000000"/>
                <w:sz w:val="28"/>
                <w:szCs w:val="28"/>
                <w:lang w:val="mk-MK"/>
              </w:rPr>
              <w:t>1</w:t>
            </w:r>
          </w:p>
        </w:tc>
        <w:tc>
          <w:tcPr>
            <w:tcW w:w="4994" w:type="dxa"/>
            <w:tcBorders>
              <w:top w:val="nil"/>
              <w:left w:val="nil"/>
              <w:bottom w:val="single" w:sz="8" w:space="0" w:color="auto"/>
              <w:right w:val="single" w:sz="8" w:space="0" w:color="auto"/>
            </w:tcBorders>
            <w:shd w:val="clear" w:color="000000" w:fill="E8BED9"/>
            <w:vAlign w:val="center"/>
            <w:hideMark/>
          </w:tcPr>
          <w:p w14:paraId="4DF8FD6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Детски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градинки</w:t>
            </w:r>
          </w:p>
        </w:tc>
        <w:tc>
          <w:tcPr>
            <w:tcW w:w="1843" w:type="dxa"/>
            <w:tcBorders>
              <w:top w:val="nil"/>
              <w:left w:val="nil"/>
              <w:bottom w:val="single" w:sz="8" w:space="0" w:color="auto"/>
              <w:right w:val="single" w:sz="8" w:space="0" w:color="auto"/>
            </w:tcBorders>
            <w:shd w:val="clear" w:color="000000" w:fill="E8BED9"/>
            <w:vAlign w:val="center"/>
            <w:hideMark/>
          </w:tcPr>
          <w:p w14:paraId="641F75C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c>
          <w:tcPr>
            <w:tcW w:w="1843" w:type="dxa"/>
            <w:tcBorders>
              <w:top w:val="nil"/>
              <w:left w:val="nil"/>
              <w:bottom w:val="single" w:sz="8" w:space="0" w:color="auto"/>
              <w:right w:val="single" w:sz="8" w:space="0" w:color="auto"/>
            </w:tcBorders>
            <w:shd w:val="clear" w:color="000000" w:fill="E8BED9"/>
            <w:vAlign w:val="center"/>
            <w:hideMark/>
          </w:tcPr>
          <w:p w14:paraId="25F6F13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125.792</w:t>
            </w:r>
          </w:p>
        </w:tc>
        <w:tc>
          <w:tcPr>
            <w:tcW w:w="1960" w:type="dxa"/>
            <w:tcBorders>
              <w:top w:val="nil"/>
              <w:left w:val="nil"/>
              <w:bottom w:val="single" w:sz="8" w:space="0" w:color="auto"/>
              <w:right w:val="single" w:sz="8" w:space="0" w:color="auto"/>
            </w:tcBorders>
            <w:shd w:val="clear" w:color="000000" w:fill="E8BED9"/>
            <w:vAlign w:val="center"/>
            <w:hideMark/>
          </w:tcPr>
          <w:p w14:paraId="0D90D0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25,16</w:t>
            </w:r>
          </w:p>
        </w:tc>
        <w:tc>
          <w:tcPr>
            <w:tcW w:w="2320" w:type="dxa"/>
            <w:tcBorders>
              <w:top w:val="nil"/>
              <w:left w:val="nil"/>
              <w:bottom w:val="single" w:sz="8" w:space="0" w:color="auto"/>
              <w:right w:val="single" w:sz="8" w:space="0" w:color="auto"/>
            </w:tcBorders>
            <w:shd w:val="clear" w:color="000000" w:fill="E8BED9"/>
            <w:vAlign w:val="center"/>
            <w:hideMark/>
          </w:tcPr>
          <w:p w14:paraId="079E927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374.208</w:t>
            </w:r>
          </w:p>
        </w:tc>
      </w:tr>
      <w:tr w:rsidR="0073293F" w:rsidRPr="0073293F" w14:paraId="213D468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51F17A1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37E6ABA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AE9F8"/>
            <w:vAlign w:val="center"/>
            <w:hideMark/>
          </w:tcPr>
          <w:p w14:paraId="275364C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AE9F8"/>
            <w:vAlign w:val="center"/>
            <w:hideMark/>
          </w:tcPr>
          <w:p w14:paraId="454E1AF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c>
          <w:tcPr>
            <w:tcW w:w="1843" w:type="dxa"/>
            <w:tcBorders>
              <w:top w:val="nil"/>
              <w:left w:val="nil"/>
              <w:bottom w:val="single" w:sz="8" w:space="0" w:color="auto"/>
              <w:right w:val="single" w:sz="8" w:space="0" w:color="auto"/>
            </w:tcBorders>
            <w:shd w:val="clear" w:color="000000" w:fill="DAE9F8"/>
            <w:vAlign w:val="center"/>
            <w:hideMark/>
          </w:tcPr>
          <w:p w14:paraId="606CFBB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125.792</w:t>
            </w:r>
          </w:p>
        </w:tc>
        <w:tc>
          <w:tcPr>
            <w:tcW w:w="1960" w:type="dxa"/>
            <w:tcBorders>
              <w:top w:val="nil"/>
              <w:left w:val="nil"/>
              <w:bottom w:val="single" w:sz="8" w:space="0" w:color="auto"/>
              <w:right w:val="single" w:sz="8" w:space="0" w:color="auto"/>
            </w:tcBorders>
            <w:shd w:val="clear" w:color="000000" w:fill="DAE9F8"/>
            <w:vAlign w:val="center"/>
            <w:hideMark/>
          </w:tcPr>
          <w:p w14:paraId="5001D66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25,16</w:t>
            </w:r>
          </w:p>
        </w:tc>
        <w:tc>
          <w:tcPr>
            <w:tcW w:w="2320" w:type="dxa"/>
            <w:tcBorders>
              <w:top w:val="nil"/>
              <w:left w:val="nil"/>
              <w:bottom w:val="single" w:sz="8" w:space="0" w:color="auto"/>
              <w:right w:val="single" w:sz="8" w:space="0" w:color="auto"/>
            </w:tcBorders>
            <w:shd w:val="clear" w:color="000000" w:fill="DAE9F8"/>
            <w:vAlign w:val="center"/>
            <w:hideMark/>
          </w:tcPr>
          <w:p w14:paraId="718BF4D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374.208</w:t>
            </w:r>
          </w:p>
        </w:tc>
      </w:tr>
      <w:tr w:rsidR="0073293F" w:rsidRPr="0073293F" w14:paraId="154B845B"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46C89D1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193E42B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0492EA8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133D35A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2E3F5ED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502659E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6A53360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6F772F4"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808080"/>
            <w:vAlign w:val="center"/>
            <w:hideMark/>
          </w:tcPr>
          <w:p w14:paraId="0D214F2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808080"/>
            <w:vAlign w:val="center"/>
            <w:hideMark/>
          </w:tcPr>
          <w:p w14:paraId="51E7736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808080"/>
            <w:vAlign w:val="center"/>
            <w:hideMark/>
          </w:tcPr>
          <w:p w14:paraId="3743DCAA" w14:textId="77777777" w:rsidR="0073293F" w:rsidRPr="0073293F" w:rsidRDefault="0073293F" w:rsidP="0073293F">
            <w:pPr>
              <w:widowControl/>
              <w:autoSpaceDE/>
              <w:autoSpaceDN/>
              <w:rPr>
                <w:rFonts w:ascii="Gill Sans MT" w:eastAsia="Times New Roman" w:hAnsi="Gill Sans MT" w:cs="Times New Roman"/>
                <w:b/>
                <w:bCs/>
                <w:sz w:val="28"/>
                <w:szCs w:val="28"/>
                <w:lang w:val="mk-MK"/>
              </w:rPr>
            </w:pPr>
            <w:r w:rsidRPr="0073293F">
              <w:rPr>
                <w:rFonts w:ascii="Calibri" w:eastAsia="Times New Roman" w:hAnsi="Calibri" w:cs="Calibri"/>
                <w:b/>
                <w:bCs/>
                <w:sz w:val="28"/>
                <w:szCs w:val="28"/>
                <w:lang w:val="mk-MK"/>
              </w:rPr>
              <w:t>ВКУПНО</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РАСХОДИ</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ОД</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БЛОК</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ДОТАЦИИ</w:t>
            </w:r>
          </w:p>
        </w:tc>
        <w:tc>
          <w:tcPr>
            <w:tcW w:w="1843" w:type="dxa"/>
            <w:tcBorders>
              <w:top w:val="nil"/>
              <w:left w:val="nil"/>
              <w:bottom w:val="single" w:sz="8" w:space="0" w:color="auto"/>
              <w:right w:val="single" w:sz="8" w:space="0" w:color="auto"/>
            </w:tcBorders>
            <w:shd w:val="clear" w:color="000000" w:fill="808080"/>
            <w:vAlign w:val="center"/>
            <w:hideMark/>
          </w:tcPr>
          <w:p w14:paraId="417524D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49.535.444</w:t>
            </w:r>
          </w:p>
        </w:tc>
        <w:tc>
          <w:tcPr>
            <w:tcW w:w="1843" w:type="dxa"/>
            <w:tcBorders>
              <w:top w:val="nil"/>
              <w:left w:val="nil"/>
              <w:bottom w:val="single" w:sz="8" w:space="0" w:color="auto"/>
              <w:right w:val="single" w:sz="8" w:space="0" w:color="auto"/>
            </w:tcBorders>
            <w:shd w:val="clear" w:color="000000" w:fill="808080"/>
            <w:vAlign w:val="center"/>
            <w:hideMark/>
          </w:tcPr>
          <w:p w14:paraId="4613706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20.339.414</w:t>
            </w:r>
          </w:p>
        </w:tc>
        <w:tc>
          <w:tcPr>
            <w:tcW w:w="1960" w:type="dxa"/>
            <w:tcBorders>
              <w:top w:val="nil"/>
              <w:left w:val="nil"/>
              <w:bottom w:val="single" w:sz="8" w:space="0" w:color="auto"/>
              <w:right w:val="single" w:sz="8" w:space="0" w:color="auto"/>
            </w:tcBorders>
            <w:shd w:val="clear" w:color="000000" w:fill="808080"/>
            <w:vAlign w:val="center"/>
            <w:hideMark/>
          </w:tcPr>
          <w:p w14:paraId="72CCC60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41,06</w:t>
            </w:r>
          </w:p>
        </w:tc>
        <w:tc>
          <w:tcPr>
            <w:tcW w:w="2320" w:type="dxa"/>
            <w:tcBorders>
              <w:top w:val="nil"/>
              <w:left w:val="nil"/>
              <w:bottom w:val="single" w:sz="8" w:space="0" w:color="auto"/>
              <w:right w:val="single" w:sz="8" w:space="0" w:color="auto"/>
            </w:tcBorders>
            <w:shd w:val="clear" w:color="000000" w:fill="808080"/>
            <w:vAlign w:val="center"/>
            <w:hideMark/>
          </w:tcPr>
          <w:p w14:paraId="34D6293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29.196.030</w:t>
            </w:r>
          </w:p>
        </w:tc>
      </w:tr>
      <w:tr w:rsidR="0073293F" w:rsidRPr="0073293F" w14:paraId="54A0487D"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C00000"/>
            <w:vAlign w:val="center"/>
            <w:hideMark/>
          </w:tcPr>
          <w:p w14:paraId="2E01C3E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C00000"/>
            <w:vAlign w:val="center"/>
            <w:hideMark/>
          </w:tcPr>
          <w:p w14:paraId="14C600F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C00000"/>
            <w:vAlign w:val="center"/>
            <w:hideMark/>
          </w:tcPr>
          <w:p w14:paraId="0B1EC69D" w14:textId="77777777" w:rsidR="0073293F" w:rsidRPr="0073293F" w:rsidRDefault="0073293F" w:rsidP="0073293F">
            <w:pPr>
              <w:widowControl/>
              <w:autoSpaceDE/>
              <w:autoSpaceDN/>
              <w:rPr>
                <w:rFonts w:ascii="Gill Sans MT" w:eastAsia="Times New Roman" w:hAnsi="Gill Sans MT" w:cs="Times New Roman"/>
                <w:b/>
                <w:bCs/>
                <w:color w:val="FFFFFF"/>
                <w:sz w:val="28"/>
                <w:szCs w:val="28"/>
                <w:lang w:val="mk-MK"/>
              </w:rPr>
            </w:pPr>
            <w:r w:rsidRPr="0073293F">
              <w:rPr>
                <w:rFonts w:ascii="Calibri" w:eastAsia="Times New Roman" w:hAnsi="Calibri" w:cs="Calibri"/>
                <w:b/>
                <w:bCs/>
                <w:color w:val="FFFFFF"/>
                <w:sz w:val="28"/>
                <w:szCs w:val="28"/>
                <w:lang w:val="mk-MK"/>
              </w:rPr>
              <w:t>ВКУПНО</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РАСХОДИ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ОД</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БЛОК</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ДОТАЦИИ</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ЗА</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ОСНОВНО</w:t>
            </w:r>
            <w:r w:rsidRPr="0073293F">
              <w:rPr>
                <w:rFonts w:ascii="Gill Sans MT" w:eastAsia="Times New Roman" w:hAnsi="Gill Sans MT" w:cs="Times New Roman"/>
                <w:b/>
                <w:bCs/>
                <w:color w:val="FFFFFF"/>
                <w:sz w:val="28"/>
                <w:szCs w:val="28"/>
                <w:lang w:val="mk-MK"/>
              </w:rPr>
              <w:t xml:space="preserve"> </w:t>
            </w:r>
            <w:r w:rsidRPr="0073293F">
              <w:rPr>
                <w:rFonts w:ascii="Calibri" w:eastAsia="Times New Roman" w:hAnsi="Calibri" w:cs="Calibri"/>
                <w:b/>
                <w:bCs/>
                <w:color w:val="FFFFFF"/>
                <w:sz w:val="28"/>
                <w:szCs w:val="28"/>
                <w:lang w:val="mk-MK"/>
              </w:rPr>
              <w:t>ОБРАЗОВАНИЕ</w:t>
            </w:r>
          </w:p>
        </w:tc>
        <w:tc>
          <w:tcPr>
            <w:tcW w:w="1843" w:type="dxa"/>
            <w:tcBorders>
              <w:top w:val="nil"/>
              <w:left w:val="nil"/>
              <w:bottom w:val="single" w:sz="8" w:space="0" w:color="auto"/>
              <w:right w:val="single" w:sz="8" w:space="0" w:color="auto"/>
            </w:tcBorders>
            <w:shd w:val="clear" w:color="000000" w:fill="C00000"/>
            <w:vAlign w:val="center"/>
            <w:hideMark/>
          </w:tcPr>
          <w:p w14:paraId="36B63D31"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49.535.444</w:t>
            </w:r>
          </w:p>
        </w:tc>
        <w:tc>
          <w:tcPr>
            <w:tcW w:w="1843" w:type="dxa"/>
            <w:tcBorders>
              <w:top w:val="nil"/>
              <w:left w:val="nil"/>
              <w:bottom w:val="single" w:sz="8" w:space="0" w:color="auto"/>
              <w:right w:val="single" w:sz="8" w:space="0" w:color="auto"/>
            </w:tcBorders>
            <w:shd w:val="clear" w:color="000000" w:fill="C00000"/>
            <w:vAlign w:val="center"/>
            <w:hideMark/>
          </w:tcPr>
          <w:p w14:paraId="08565792"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20.339.414</w:t>
            </w:r>
          </w:p>
        </w:tc>
        <w:tc>
          <w:tcPr>
            <w:tcW w:w="1960" w:type="dxa"/>
            <w:tcBorders>
              <w:top w:val="nil"/>
              <w:left w:val="nil"/>
              <w:bottom w:val="single" w:sz="8" w:space="0" w:color="auto"/>
              <w:right w:val="single" w:sz="8" w:space="0" w:color="auto"/>
            </w:tcBorders>
            <w:shd w:val="clear" w:color="000000" w:fill="C00000"/>
            <w:vAlign w:val="center"/>
            <w:hideMark/>
          </w:tcPr>
          <w:p w14:paraId="736A3C8D" w14:textId="77777777" w:rsidR="0073293F" w:rsidRPr="0073293F" w:rsidRDefault="0073293F" w:rsidP="0073293F">
            <w:pPr>
              <w:widowControl/>
              <w:autoSpaceDE/>
              <w:autoSpaceDN/>
              <w:jc w:val="center"/>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41,06</w:t>
            </w:r>
          </w:p>
        </w:tc>
        <w:tc>
          <w:tcPr>
            <w:tcW w:w="2320" w:type="dxa"/>
            <w:tcBorders>
              <w:top w:val="nil"/>
              <w:left w:val="nil"/>
              <w:bottom w:val="single" w:sz="8" w:space="0" w:color="auto"/>
              <w:right w:val="single" w:sz="8" w:space="0" w:color="auto"/>
            </w:tcBorders>
            <w:shd w:val="clear" w:color="000000" w:fill="C00000"/>
            <w:vAlign w:val="center"/>
            <w:hideMark/>
          </w:tcPr>
          <w:p w14:paraId="4DA1D61F" w14:textId="77777777" w:rsidR="0073293F" w:rsidRPr="0073293F" w:rsidRDefault="0073293F" w:rsidP="0073293F">
            <w:pPr>
              <w:widowControl/>
              <w:autoSpaceDE/>
              <w:autoSpaceDN/>
              <w:jc w:val="right"/>
              <w:rPr>
                <w:rFonts w:ascii="Gill Sans MT" w:eastAsia="Times New Roman" w:hAnsi="Gill Sans MT" w:cs="Times New Roman"/>
                <w:b/>
                <w:bCs/>
                <w:color w:val="FFFFFF"/>
                <w:sz w:val="28"/>
                <w:szCs w:val="28"/>
                <w:lang w:val="mk-MK"/>
              </w:rPr>
            </w:pPr>
            <w:r w:rsidRPr="0073293F">
              <w:rPr>
                <w:rFonts w:ascii="Gill Sans MT" w:eastAsia="Times New Roman" w:hAnsi="Gill Sans MT" w:cs="Times New Roman"/>
                <w:b/>
                <w:bCs/>
                <w:color w:val="FFFFFF"/>
                <w:sz w:val="28"/>
                <w:szCs w:val="28"/>
                <w:lang w:val="mk-MK"/>
              </w:rPr>
              <w:t>29.196.030</w:t>
            </w:r>
          </w:p>
        </w:tc>
      </w:tr>
      <w:tr w:rsidR="0073293F" w:rsidRPr="0073293F" w14:paraId="35919E8C"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409CC7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26F597A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Н</w:t>
            </w:r>
            <w:r w:rsidRPr="0073293F">
              <w:rPr>
                <w:rFonts w:ascii="Gill Sans MT" w:eastAsia="Times New Roman" w:hAnsi="Gill Sans MT" w:cs="Times New Roman"/>
                <w:b/>
                <w:bCs/>
                <w:color w:val="000000"/>
                <w:sz w:val="28"/>
                <w:szCs w:val="28"/>
                <w:lang w:val="mk-MK"/>
              </w:rPr>
              <w:t>1</w:t>
            </w:r>
          </w:p>
        </w:tc>
        <w:tc>
          <w:tcPr>
            <w:tcW w:w="4994" w:type="dxa"/>
            <w:tcBorders>
              <w:top w:val="nil"/>
              <w:left w:val="nil"/>
              <w:bottom w:val="single" w:sz="8" w:space="0" w:color="auto"/>
              <w:right w:val="single" w:sz="8" w:space="0" w:color="auto"/>
            </w:tcBorders>
            <w:shd w:val="clear" w:color="000000" w:fill="E8BED9"/>
            <w:vAlign w:val="center"/>
            <w:hideMark/>
          </w:tcPr>
          <w:p w14:paraId="36C85BE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Основно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образование</w:t>
            </w:r>
          </w:p>
        </w:tc>
        <w:tc>
          <w:tcPr>
            <w:tcW w:w="1843" w:type="dxa"/>
            <w:tcBorders>
              <w:top w:val="nil"/>
              <w:left w:val="nil"/>
              <w:bottom w:val="single" w:sz="8" w:space="0" w:color="auto"/>
              <w:right w:val="single" w:sz="8" w:space="0" w:color="auto"/>
            </w:tcBorders>
            <w:shd w:val="clear" w:color="000000" w:fill="E8BED9"/>
            <w:vAlign w:val="center"/>
            <w:hideMark/>
          </w:tcPr>
          <w:p w14:paraId="3F7B870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49.535.444</w:t>
            </w:r>
          </w:p>
        </w:tc>
        <w:tc>
          <w:tcPr>
            <w:tcW w:w="1843" w:type="dxa"/>
            <w:tcBorders>
              <w:top w:val="nil"/>
              <w:left w:val="nil"/>
              <w:bottom w:val="single" w:sz="8" w:space="0" w:color="auto"/>
              <w:right w:val="single" w:sz="8" w:space="0" w:color="auto"/>
            </w:tcBorders>
            <w:shd w:val="clear" w:color="000000" w:fill="E8BED9"/>
            <w:vAlign w:val="center"/>
            <w:hideMark/>
          </w:tcPr>
          <w:p w14:paraId="00F757D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20.339.414</w:t>
            </w:r>
          </w:p>
        </w:tc>
        <w:tc>
          <w:tcPr>
            <w:tcW w:w="1960" w:type="dxa"/>
            <w:tcBorders>
              <w:top w:val="nil"/>
              <w:left w:val="nil"/>
              <w:bottom w:val="single" w:sz="8" w:space="0" w:color="auto"/>
              <w:right w:val="single" w:sz="8" w:space="0" w:color="auto"/>
            </w:tcBorders>
            <w:shd w:val="clear" w:color="000000" w:fill="E8BED9"/>
            <w:vAlign w:val="center"/>
            <w:hideMark/>
          </w:tcPr>
          <w:p w14:paraId="2BF2374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41,06</w:t>
            </w:r>
          </w:p>
        </w:tc>
        <w:tc>
          <w:tcPr>
            <w:tcW w:w="2320" w:type="dxa"/>
            <w:tcBorders>
              <w:top w:val="nil"/>
              <w:left w:val="nil"/>
              <w:bottom w:val="single" w:sz="8" w:space="0" w:color="auto"/>
              <w:right w:val="single" w:sz="8" w:space="0" w:color="auto"/>
            </w:tcBorders>
            <w:shd w:val="clear" w:color="000000" w:fill="E8BED9"/>
            <w:vAlign w:val="center"/>
            <w:hideMark/>
          </w:tcPr>
          <w:p w14:paraId="063EE2D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29.196.030</w:t>
            </w:r>
          </w:p>
        </w:tc>
      </w:tr>
      <w:tr w:rsidR="0073293F" w:rsidRPr="0073293F" w14:paraId="08AB02B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2E7C3EC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F815F9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401</w:t>
            </w:r>
          </w:p>
        </w:tc>
        <w:tc>
          <w:tcPr>
            <w:tcW w:w="4994" w:type="dxa"/>
            <w:tcBorders>
              <w:top w:val="nil"/>
              <w:left w:val="nil"/>
              <w:bottom w:val="single" w:sz="8" w:space="0" w:color="auto"/>
              <w:right w:val="single" w:sz="8" w:space="0" w:color="auto"/>
            </w:tcBorders>
            <w:shd w:val="clear" w:color="000000" w:fill="DBEEF3"/>
            <w:vAlign w:val="center"/>
            <w:hideMark/>
          </w:tcPr>
          <w:p w14:paraId="513DE58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Основни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плати</w:t>
            </w:r>
          </w:p>
        </w:tc>
        <w:tc>
          <w:tcPr>
            <w:tcW w:w="1843" w:type="dxa"/>
            <w:tcBorders>
              <w:top w:val="nil"/>
              <w:left w:val="nil"/>
              <w:bottom w:val="single" w:sz="8" w:space="0" w:color="auto"/>
              <w:right w:val="single" w:sz="8" w:space="0" w:color="auto"/>
            </w:tcBorders>
            <w:shd w:val="clear" w:color="000000" w:fill="DBEEF3"/>
            <w:vAlign w:val="center"/>
            <w:hideMark/>
          </w:tcPr>
          <w:p w14:paraId="4E9B174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22.879.500</w:t>
            </w:r>
          </w:p>
        </w:tc>
        <w:tc>
          <w:tcPr>
            <w:tcW w:w="1843" w:type="dxa"/>
            <w:tcBorders>
              <w:top w:val="nil"/>
              <w:left w:val="nil"/>
              <w:bottom w:val="single" w:sz="8" w:space="0" w:color="auto"/>
              <w:right w:val="single" w:sz="8" w:space="0" w:color="auto"/>
            </w:tcBorders>
            <w:shd w:val="clear" w:color="000000" w:fill="DBEEF3"/>
            <w:vAlign w:val="center"/>
            <w:hideMark/>
          </w:tcPr>
          <w:p w14:paraId="2ED8D13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11.501.281</w:t>
            </w:r>
          </w:p>
        </w:tc>
        <w:tc>
          <w:tcPr>
            <w:tcW w:w="1960" w:type="dxa"/>
            <w:tcBorders>
              <w:top w:val="nil"/>
              <w:left w:val="nil"/>
              <w:bottom w:val="single" w:sz="8" w:space="0" w:color="auto"/>
              <w:right w:val="single" w:sz="8" w:space="0" w:color="auto"/>
            </w:tcBorders>
            <w:shd w:val="clear" w:color="000000" w:fill="DBEEF3"/>
            <w:vAlign w:val="center"/>
            <w:hideMark/>
          </w:tcPr>
          <w:p w14:paraId="4EDEFD5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50,27</w:t>
            </w:r>
          </w:p>
        </w:tc>
        <w:tc>
          <w:tcPr>
            <w:tcW w:w="2320" w:type="dxa"/>
            <w:tcBorders>
              <w:top w:val="nil"/>
              <w:left w:val="nil"/>
              <w:bottom w:val="single" w:sz="8" w:space="0" w:color="auto"/>
              <w:right w:val="single" w:sz="8" w:space="0" w:color="auto"/>
            </w:tcBorders>
            <w:shd w:val="clear" w:color="000000" w:fill="DBEEF3"/>
            <w:vAlign w:val="center"/>
            <w:hideMark/>
          </w:tcPr>
          <w:p w14:paraId="5BA94AE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11.378.219</w:t>
            </w:r>
          </w:p>
        </w:tc>
      </w:tr>
      <w:tr w:rsidR="0073293F" w:rsidRPr="0073293F" w14:paraId="159D2690"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23930F6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5BC39B3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A2780C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884114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D98D46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4B1918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1CD0E99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C20D61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8DD0F5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3A2832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402</w:t>
            </w:r>
          </w:p>
        </w:tc>
        <w:tc>
          <w:tcPr>
            <w:tcW w:w="4994" w:type="dxa"/>
            <w:tcBorders>
              <w:top w:val="nil"/>
              <w:left w:val="nil"/>
              <w:bottom w:val="single" w:sz="8" w:space="0" w:color="auto"/>
              <w:right w:val="single" w:sz="8" w:space="0" w:color="auto"/>
            </w:tcBorders>
            <w:shd w:val="clear" w:color="000000" w:fill="DBEEF3"/>
            <w:vAlign w:val="center"/>
            <w:hideMark/>
          </w:tcPr>
          <w:p w14:paraId="6C8F37E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Придонеси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за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социјално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осгурување</w:t>
            </w:r>
          </w:p>
        </w:tc>
        <w:tc>
          <w:tcPr>
            <w:tcW w:w="1843" w:type="dxa"/>
            <w:tcBorders>
              <w:top w:val="nil"/>
              <w:left w:val="nil"/>
              <w:bottom w:val="single" w:sz="8" w:space="0" w:color="auto"/>
              <w:right w:val="single" w:sz="8" w:space="0" w:color="auto"/>
            </w:tcBorders>
            <w:shd w:val="clear" w:color="000000" w:fill="DBEEF3"/>
            <w:vAlign w:val="center"/>
            <w:hideMark/>
          </w:tcPr>
          <w:p w14:paraId="4D5F871B"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8.639.000</w:t>
            </w:r>
          </w:p>
        </w:tc>
        <w:tc>
          <w:tcPr>
            <w:tcW w:w="1843" w:type="dxa"/>
            <w:tcBorders>
              <w:top w:val="nil"/>
              <w:left w:val="nil"/>
              <w:bottom w:val="single" w:sz="8" w:space="0" w:color="auto"/>
              <w:right w:val="single" w:sz="8" w:space="0" w:color="auto"/>
            </w:tcBorders>
            <w:shd w:val="clear" w:color="000000" w:fill="DBEEF3"/>
            <w:vAlign w:val="center"/>
            <w:hideMark/>
          </w:tcPr>
          <w:p w14:paraId="64CF050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4.472.720</w:t>
            </w:r>
          </w:p>
        </w:tc>
        <w:tc>
          <w:tcPr>
            <w:tcW w:w="1960" w:type="dxa"/>
            <w:tcBorders>
              <w:top w:val="nil"/>
              <w:left w:val="nil"/>
              <w:bottom w:val="single" w:sz="8" w:space="0" w:color="auto"/>
              <w:right w:val="single" w:sz="8" w:space="0" w:color="auto"/>
            </w:tcBorders>
            <w:shd w:val="clear" w:color="000000" w:fill="DBEEF3"/>
            <w:vAlign w:val="center"/>
            <w:hideMark/>
          </w:tcPr>
          <w:p w14:paraId="7500BEC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51,77</w:t>
            </w:r>
          </w:p>
        </w:tc>
        <w:tc>
          <w:tcPr>
            <w:tcW w:w="2320" w:type="dxa"/>
            <w:tcBorders>
              <w:top w:val="nil"/>
              <w:left w:val="nil"/>
              <w:bottom w:val="single" w:sz="8" w:space="0" w:color="auto"/>
              <w:right w:val="single" w:sz="8" w:space="0" w:color="auto"/>
            </w:tcBorders>
            <w:shd w:val="clear" w:color="000000" w:fill="DBEEF3"/>
            <w:vAlign w:val="center"/>
            <w:hideMark/>
          </w:tcPr>
          <w:p w14:paraId="38A48F7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4.166.280</w:t>
            </w:r>
          </w:p>
        </w:tc>
      </w:tr>
      <w:tr w:rsidR="0073293F" w:rsidRPr="0073293F" w14:paraId="3968D970"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32C1447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B6C272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3F25E2A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B75B77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E0C98B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44C673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21FCF8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296878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066A796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3DC0247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404</w:t>
            </w:r>
          </w:p>
        </w:tc>
        <w:tc>
          <w:tcPr>
            <w:tcW w:w="4994" w:type="dxa"/>
            <w:tcBorders>
              <w:top w:val="nil"/>
              <w:left w:val="nil"/>
              <w:bottom w:val="single" w:sz="8" w:space="0" w:color="auto"/>
              <w:right w:val="single" w:sz="8" w:space="0" w:color="auto"/>
            </w:tcBorders>
            <w:shd w:val="clear" w:color="000000" w:fill="DAE9F8"/>
            <w:vAlign w:val="center"/>
            <w:hideMark/>
          </w:tcPr>
          <w:p w14:paraId="0F44682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Надоместоци</w:t>
            </w:r>
          </w:p>
        </w:tc>
        <w:tc>
          <w:tcPr>
            <w:tcW w:w="1843" w:type="dxa"/>
            <w:tcBorders>
              <w:top w:val="nil"/>
              <w:left w:val="nil"/>
              <w:bottom w:val="single" w:sz="8" w:space="0" w:color="auto"/>
              <w:right w:val="single" w:sz="8" w:space="0" w:color="auto"/>
            </w:tcBorders>
            <w:shd w:val="clear" w:color="000000" w:fill="DAE9F8"/>
            <w:vAlign w:val="center"/>
            <w:hideMark/>
          </w:tcPr>
          <w:p w14:paraId="4E5BDE4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850.000</w:t>
            </w:r>
          </w:p>
        </w:tc>
        <w:tc>
          <w:tcPr>
            <w:tcW w:w="1843" w:type="dxa"/>
            <w:tcBorders>
              <w:top w:val="nil"/>
              <w:left w:val="nil"/>
              <w:bottom w:val="single" w:sz="8" w:space="0" w:color="auto"/>
              <w:right w:val="single" w:sz="8" w:space="0" w:color="auto"/>
            </w:tcBorders>
            <w:shd w:val="clear" w:color="000000" w:fill="DAE9F8"/>
            <w:vAlign w:val="center"/>
            <w:hideMark/>
          </w:tcPr>
          <w:p w14:paraId="356C3D2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147249A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7F80284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850.000</w:t>
            </w:r>
          </w:p>
        </w:tc>
      </w:tr>
      <w:tr w:rsidR="0073293F" w:rsidRPr="0073293F" w14:paraId="71D808D2" w14:textId="77777777" w:rsidTr="0073293F">
        <w:trPr>
          <w:trHeight w:val="420"/>
          <w:jc w:val="center"/>
        </w:trPr>
        <w:tc>
          <w:tcPr>
            <w:tcW w:w="760" w:type="dxa"/>
            <w:tcBorders>
              <w:top w:val="nil"/>
              <w:left w:val="single" w:sz="8" w:space="0" w:color="auto"/>
              <w:bottom w:val="single" w:sz="4" w:space="0" w:color="auto"/>
              <w:right w:val="single" w:sz="8" w:space="0" w:color="auto"/>
            </w:tcBorders>
            <w:vAlign w:val="center"/>
            <w:hideMark/>
          </w:tcPr>
          <w:p w14:paraId="13DB495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4" w:space="0" w:color="auto"/>
              <w:right w:val="single" w:sz="8" w:space="0" w:color="auto"/>
            </w:tcBorders>
            <w:vAlign w:val="center"/>
            <w:hideMark/>
          </w:tcPr>
          <w:p w14:paraId="5E99B16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4" w:space="0" w:color="auto"/>
              <w:right w:val="single" w:sz="8" w:space="0" w:color="auto"/>
            </w:tcBorders>
            <w:vAlign w:val="center"/>
            <w:hideMark/>
          </w:tcPr>
          <w:p w14:paraId="4938711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4" w:space="0" w:color="auto"/>
              <w:right w:val="single" w:sz="8" w:space="0" w:color="auto"/>
            </w:tcBorders>
            <w:vAlign w:val="center"/>
            <w:hideMark/>
          </w:tcPr>
          <w:p w14:paraId="155899E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4" w:space="0" w:color="auto"/>
              <w:right w:val="single" w:sz="8" w:space="0" w:color="auto"/>
            </w:tcBorders>
            <w:vAlign w:val="center"/>
            <w:hideMark/>
          </w:tcPr>
          <w:p w14:paraId="03147B5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4" w:space="0" w:color="auto"/>
              <w:right w:val="single" w:sz="8" w:space="0" w:color="auto"/>
            </w:tcBorders>
            <w:vAlign w:val="center"/>
            <w:hideMark/>
          </w:tcPr>
          <w:p w14:paraId="43CBDB2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4" w:space="0" w:color="auto"/>
              <w:right w:val="single" w:sz="8" w:space="0" w:color="auto"/>
            </w:tcBorders>
            <w:vAlign w:val="center"/>
            <w:hideMark/>
          </w:tcPr>
          <w:p w14:paraId="7EA3ED6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83CD282"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07D7505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A30AF7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421</w:t>
            </w:r>
          </w:p>
        </w:tc>
        <w:tc>
          <w:tcPr>
            <w:tcW w:w="4994"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8C7DD4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Комунални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греење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комуникација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транспорт</w:t>
            </w:r>
          </w:p>
        </w:tc>
        <w:tc>
          <w:tcPr>
            <w:tcW w:w="1843"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56814C27" w14:textId="2BCC85CA" w:rsidR="0073293F" w:rsidRPr="0073293F" w:rsidRDefault="00D80EE8" w:rsidP="0073293F">
            <w:pPr>
              <w:widowControl/>
              <w:autoSpaceDE/>
              <w:autoSpaceDN/>
              <w:jc w:val="right"/>
              <w:rPr>
                <w:rFonts w:ascii="Gill Sans MT" w:eastAsia="Times New Roman" w:hAnsi="Gill Sans MT" w:cs="Times New Roman"/>
                <w:b/>
                <w:bCs/>
                <w:color w:val="000000"/>
                <w:sz w:val="28"/>
                <w:szCs w:val="28"/>
                <w:lang w:val="mk-MK"/>
              </w:rPr>
            </w:pPr>
            <w:r>
              <w:rPr>
                <w:rFonts w:ascii="Gill Sans MT" w:eastAsia="Times New Roman" w:hAnsi="Gill Sans MT" w:cs="Times New Roman"/>
                <w:b/>
                <w:bCs/>
                <w:color w:val="000000"/>
                <w:sz w:val="28"/>
                <w:szCs w:val="28"/>
              </w:rPr>
              <w:t>2.992</w:t>
            </w:r>
            <w:r w:rsidR="0073293F" w:rsidRPr="0073293F">
              <w:rPr>
                <w:rFonts w:ascii="Gill Sans MT" w:eastAsia="Times New Roman" w:hAnsi="Gill Sans MT" w:cs="Times New Roman"/>
                <w:b/>
                <w:bCs/>
                <w:color w:val="000000"/>
                <w:sz w:val="28"/>
                <w:szCs w:val="28"/>
                <w:lang w:val="mk-MK"/>
              </w:rPr>
              <w:t>.000</w:t>
            </w:r>
          </w:p>
        </w:tc>
        <w:tc>
          <w:tcPr>
            <w:tcW w:w="1843"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3953601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993.447</w:t>
            </w:r>
          </w:p>
        </w:tc>
        <w:tc>
          <w:tcPr>
            <w:tcW w:w="196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4E99353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32,98</w:t>
            </w:r>
          </w:p>
        </w:tc>
        <w:tc>
          <w:tcPr>
            <w:tcW w:w="2320" w:type="dxa"/>
            <w:tcBorders>
              <w:top w:val="single" w:sz="4" w:space="0" w:color="auto"/>
              <w:left w:val="single" w:sz="4" w:space="0" w:color="auto"/>
              <w:bottom w:val="single" w:sz="4" w:space="0" w:color="auto"/>
              <w:right w:val="single" w:sz="4" w:space="0" w:color="auto"/>
            </w:tcBorders>
            <w:shd w:val="clear" w:color="000000" w:fill="DBEEF3"/>
            <w:vAlign w:val="center"/>
            <w:hideMark/>
          </w:tcPr>
          <w:p w14:paraId="669BF61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2.018.553</w:t>
            </w:r>
          </w:p>
        </w:tc>
      </w:tr>
      <w:tr w:rsidR="0073293F" w:rsidRPr="0073293F" w14:paraId="3BB53D4E"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vAlign w:val="center"/>
            <w:hideMark/>
          </w:tcPr>
          <w:p w14:paraId="20648C4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single" w:sz="4" w:space="0" w:color="auto"/>
              <w:left w:val="nil"/>
              <w:bottom w:val="single" w:sz="8" w:space="0" w:color="auto"/>
              <w:right w:val="single" w:sz="8" w:space="0" w:color="auto"/>
            </w:tcBorders>
            <w:vAlign w:val="center"/>
            <w:hideMark/>
          </w:tcPr>
          <w:p w14:paraId="4C65A14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single" w:sz="4" w:space="0" w:color="auto"/>
              <w:left w:val="nil"/>
              <w:bottom w:val="single" w:sz="8" w:space="0" w:color="auto"/>
              <w:right w:val="single" w:sz="8" w:space="0" w:color="auto"/>
            </w:tcBorders>
            <w:vAlign w:val="center"/>
            <w:hideMark/>
          </w:tcPr>
          <w:p w14:paraId="71EA2BA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3F99FC0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single" w:sz="4" w:space="0" w:color="auto"/>
              <w:left w:val="nil"/>
              <w:bottom w:val="single" w:sz="8" w:space="0" w:color="auto"/>
              <w:right w:val="single" w:sz="8" w:space="0" w:color="auto"/>
            </w:tcBorders>
            <w:vAlign w:val="center"/>
            <w:hideMark/>
          </w:tcPr>
          <w:p w14:paraId="1166D90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single" w:sz="4" w:space="0" w:color="auto"/>
              <w:left w:val="nil"/>
              <w:bottom w:val="single" w:sz="8" w:space="0" w:color="auto"/>
              <w:right w:val="single" w:sz="8" w:space="0" w:color="auto"/>
            </w:tcBorders>
            <w:vAlign w:val="center"/>
            <w:hideMark/>
          </w:tcPr>
          <w:p w14:paraId="31A0FA1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single" w:sz="4" w:space="0" w:color="auto"/>
              <w:left w:val="nil"/>
              <w:bottom w:val="single" w:sz="8" w:space="0" w:color="auto"/>
              <w:right w:val="single" w:sz="8" w:space="0" w:color="auto"/>
            </w:tcBorders>
            <w:vAlign w:val="center"/>
            <w:hideMark/>
          </w:tcPr>
          <w:p w14:paraId="07A7640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32C6981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2FDAE3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4911DF8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nil"/>
              <w:left w:val="nil"/>
              <w:bottom w:val="single" w:sz="8" w:space="0" w:color="auto"/>
              <w:right w:val="single" w:sz="8" w:space="0" w:color="auto"/>
            </w:tcBorders>
            <w:shd w:val="clear" w:color="000000" w:fill="DBEEF3"/>
            <w:vAlign w:val="center"/>
            <w:hideMark/>
          </w:tcPr>
          <w:p w14:paraId="4DBA276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nil"/>
              <w:left w:val="nil"/>
              <w:bottom w:val="single" w:sz="8" w:space="0" w:color="auto"/>
              <w:right w:val="single" w:sz="8" w:space="0" w:color="auto"/>
            </w:tcBorders>
            <w:shd w:val="clear" w:color="000000" w:fill="DBEEF3"/>
            <w:vAlign w:val="center"/>
            <w:hideMark/>
          </w:tcPr>
          <w:p w14:paraId="79873618" w14:textId="78CF3E09"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w:t>
            </w:r>
            <w:r w:rsidR="00D80EE8">
              <w:rPr>
                <w:rFonts w:ascii="Gill Sans MT" w:eastAsia="Times New Roman" w:hAnsi="Gill Sans MT" w:cs="Times New Roman"/>
                <w:b/>
                <w:bCs/>
                <w:color w:val="000000"/>
                <w:sz w:val="28"/>
                <w:szCs w:val="28"/>
              </w:rPr>
              <w:t>2</w:t>
            </w:r>
            <w:r w:rsidRPr="0073293F">
              <w:rPr>
                <w:rFonts w:ascii="Gill Sans MT" w:eastAsia="Times New Roman" w:hAnsi="Gill Sans MT" w:cs="Times New Roman"/>
                <w:b/>
                <w:bCs/>
                <w:color w:val="000000"/>
                <w:sz w:val="28"/>
                <w:szCs w:val="28"/>
                <w:lang w:val="mk-MK"/>
              </w:rPr>
              <w:t>0.000</w:t>
            </w:r>
          </w:p>
        </w:tc>
        <w:tc>
          <w:tcPr>
            <w:tcW w:w="1843" w:type="dxa"/>
            <w:tcBorders>
              <w:top w:val="nil"/>
              <w:left w:val="nil"/>
              <w:bottom w:val="single" w:sz="8" w:space="0" w:color="auto"/>
              <w:right w:val="single" w:sz="8" w:space="0" w:color="auto"/>
            </w:tcBorders>
            <w:shd w:val="clear" w:color="000000" w:fill="DBEEF3"/>
            <w:vAlign w:val="center"/>
            <w:hideMark/>
          </w:tcPr>
          <w:p w14:paraId="53332B1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165.624</w:t>
            </w:r>
          </w:p>
        </w:tc>
        <w:tc>
          <w:tcPr>
            <w:tcW w:w="1960" w:type="dxa"/>
            <w:tcBorders>
              <w:top w:val="nil"/>
              <w:left w:val="nil"/>
              <w:bottom w:val="single" w:sz="8" w:space="0" w:color="auto"/>
              <w:right w:val="single" w:sz="8" w:space="0" w:color="auto"/>
            </w:tcBorders>
            <w:shd w:val="clear" w:color="000000" w:fill="DBEEF3"/>
            <w:vAlign w:val="center"/>
            <w:hideMark/>
          </w:tcPr>
          <w:p w14:paraId="6D08A1EA"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13,80</w:t>
            </w:r>
          </w:p>
        </w:tc>
        <w:tc>
          <w:tcPr>
            <w:tcW w:w="2320" w:type="dxa"/>
            <w:tcBorders>
              <w:top w:val="nil"/>
              <w:left w:val="nil"/>
              <w:bottom w:val="single" w:sz="8" w:space="0" w:color="auto"/>
              <w:right w:val="single" w:sz="8" w:space="0" w:color="auto"/>
            </w:tcBorders>
            <w:shd w:val="clear" w:color="000000" w:fill="DBEEF3"/>
            <w:vAlign w:val="center"/>
            <w:hideMark/>
          </w:tcPr>
          <w:p w14:paraId="7F386D5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1.034.376</w:t>
            </w:r>
          </w:p>
        </w:tc>
      </w:tr>
      <w:tr w:rsidR="0073293F" w:rsidRPr="0073293F" w14:paraId="79279D00"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7C47D5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1809898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40ED39B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7CAD94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BFE1F1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0EFB3B8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726737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E94BC8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7FBEF8D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5C5E3DD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424</w:t>
            </w:r>
          </w:p>
        </w:tc>
        <w:tc>
          <w:tcPr>
            <w:tcW w:w="4994" w:type="dxa"/>
            <w:tcBorders>
              <w:top w:val="nil"/>
              <w:left w:val="nil"/>
              <w:bottom w:val="single" w:sz="8" w:space="0" w:color="auto"/>
              <w:right w:val="single" w:sz="8" w:space="0" w:color="auto"/>
            </w:tcBorders>
            <w:shd w:val="clear" w:color="000000" w:fill="DBEEF3"/>
            <w:vAlign w:val="center"/>
            <w:hideMark/>
          </w:tcPr>
          <w:p w14:paraId="2676DE7C"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Поправки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тековно</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одржување</w:t>
            </w:r>
          </w:p>
        </w:tc>
        <w:tc>
          <w:tcPr>
            <w:tcW w:w="1843" w:type="dxa"/>
            <w:tcBorders>
              <w:top w:val="nil"/>
              <w:left w:val="nil"/>
              <w:bottom w:val="single" w:sz="8" w:space="0" w:color="auto"/>
              <w:right w:val="single" w:sz="8" w:space="0" w:color="auto"/>
            </w:tcBorders>
            <w:shd w:val="clear" w:color="000000" w:fill="DBEEF3"/>
            <w:vAlign w:val="center"/>
            <w:hideMark/>
          </w:tcPr>
          <w:p w14:paraId="3942072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3.062.500</w:t>
            </w:r>
          </w:p>
        </w:tc>
        <w:tc>
          <w:tcPr>
            <w:tcW w:w="1843" w:type="dxa"/>
            <w:tcBorders>
              <w:top w:val="nil"/>
              <w:left w:val="nil"/>
              <w:bottom w:val="single" w:sz="8" w:space="0" w:color="auto"/>
              <w:right w:val="single" w:sz="8" w:space="0" w:color="auto"/>
            </w:tcBorders>
            <w:shd w:val="clear" w:color="000000" w:fill="DBEEF3"/>
            <w:vAlign w:val="center"/>
            <w:hideMark/>
          </w:tcPr>
          <w:p w14:paraId="351A11C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739.166</w:t>
            </w:r>
          </w:p>
        </w:tc>
        <w:tc>
          <w:tcPr>
            <w:tcW w:w="1960" w:type="dxa"/>
            <w:tcBorders>
              <w:top w:val="nil"/>
              <w:left w:val="nil"/>
              <w:bottom w:val="single" w:sz="8" w:space="0" w:color="auto"/>
              <w:right w:val="single" w:sz="8" w:space="0" w:color="auto"/>
            </w:tcBorders>
            <w:shd w:val="clear" w:color="000000" w:fill="DBEEF3"/>
            <w:vAlign w:val="center"/>
            <w:hideMark/>
          </w:tcPr>
          <w:p w14:paraId="4429D81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24,14</w:t>
            </w:r>
          </w:p>
        </w:tc>
        <w:tc>
          <w:tcPr>
            <w:tcW w:w="2320" w:type="dxa"/>
            <w:tcBorders>
              <w:top w:val="nil"/>
              <w:left w:val="nil"/>
              <w:bottom w:val="single" w:sz="8" w:space="0" w:color="auto"/>
              <w:right w:val="single" w:sz="8" w:space="0" w:color="auto"/>
            </w:tcBorders>
            <w:shd w:val="clear" w:color="000000" w:fill="DBEEF3"/>
            <w:vAlign w:val="center"/>
            <w:hideMark/>
          </w:tcPr>
          <w:p w14:paraId="1454A6E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2.323.334</w:t>
            </w:r>
          </w:p>
        </w:tc>
      </w:tr>
      <w:tr w:rsidR="0073293F" w:rsidRPr="0073293F" w14:paraId="7A0C4D7E"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7B102B4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3659262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519544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07C1E9EE"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537F84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3F3D553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EFB4ED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7BAA352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505CE3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0AC5D08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425</w:t>
            </w:r>
          </w:p>
        </w:tc>
        <w:tc>
          <w:tcPr>
            <w:tcW w:w="4994" w:type="dxa"/>
            <w:tcBorders>
              <w:top w:val="nil"/>
              <w:left w:val="nil"/>
              <w:bottom w:val="single" w:sz="8" w:space="0" w:color="auto"/>
              <w:right w:val="single" w:sz="8" w:space="0" w:color="auto"/>
            </w:tcBorders>
            <w:shd w:val="clear" w:color="000000" w:fill="DBEEF3"/>
            <w:vAlign w:val="center"/>
            <w:hideMark/>
          </w:tcPr>
          <w:p w14:paraId="61DE9B9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Договорни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p>
        </w:tc>
        <w:tc>
          <w:tcPr>
            <w:tcW w:w="1843" w:type="dxa"/>
            <w:tcBorders>
              <w:top w:val="nil"/>
              <w:left w:val="nil"/>
              <w:bottom w:val="single" w:sz="8" w:space="0" w:color="auto"/>
              <w:right w:val="single" w:sz="8" w:space="0" w:color="auto"/>
            </w:tcBorders>
            <w:shd w:val="clear" w:color="000000" w:fill="DBEEF3"/>
            <w:vAlign w:val="center"/>
            <w:hideMark/>
          </w:tcPr>
          <w:p w14:paraId="3404F9E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3.543.000</w:t>
            </w:r>
          </w:p>
        </w:tc>
        <w:tc>
          <w:tcPr>
            <w:tcW w:w="1843" w:type="dxa"/>
            <w:tcBorders>
              <w:top w:val="nil"/>
              <w:left w:val="nil"/>
              <w:bottom w:val="single" w:sz="8" w:space="0" w:color="auto"/>
              <w:right w:val="single" w:sz="8" w:space="0" w:color="auto"/>
            </w:tcBorders>
            <w:shd w:val="clear" w:color="000000" w:fill="DBEEF3"/>
            <w:vAlign w:val="center"/>
            <w:hideMark/>
          </w:tcPr>
          <w:p w14:paraId="3DF3F64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2.152.147</w:t>
            </w:r>
          </w:p>
        </w:tc>
        <w:tc>
          <w:tcPr>
            <w:tcW w:w="1960" w:type="dxa"/>
            <w:tcBorders>
              <w:top w:val="nil"/>
              <w:left w:val="nil"/>
              <w:bottom w:val="single" w:sz="8" w:space="0" w:color="auto"/>
              <w:right w:val="single" w:sz="8" w:space="0" w:color="auto"/>
            </w:tcBorders>
            <w:shd w:val="clear" w:color="000000" w:fill="DBEEF3"/>
            <w:vAlign w:val="center"/>
            <w:hideMark/>
          </w:tcPr>
          <w:p w14:paraId="533BAFB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60,74</w:t>
            </w:r>
          </w:p>
        </w:tc>
        <w:tc>
          <w:tcPr>
            <w:tcW w:w="2320" w:type="dxa"/>
            <w:tcBorders>
              <w:top w:val="nil"/>
              <w:left w:val="nil"/>
              <w:bottom w:val="single" w:sz="8" w:space="0" w:color="auto"/>
              <w:right w:val="single" w:sz="8" w:space="0" w:color="auto"/>
            </w:tcBorders>
            <w:shd w:val="clear" w:color="000000" w:fill="DBEEF3"/>
            <w:vAlign w:val="center"/>
            <w:hideMark/>
          </w:tcPr>
          <w:p w14:paraId="33D1334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1.390.853</w:t>
            </w:r>
          </w:p>
        </w:tc>
      </w:tr>
      <w:tr w:rsidR="0073293F" w:rsidRPr="0073293F" w14:paraId="4FBC97BB"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4BC57EF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72A3CDD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11DDA8D"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156147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E5CBAE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667B124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1A79DA6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1D6B141C"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1115B38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08943C2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BEEF3"/>
            <w:vAlign w:val="center"/>
            <w:hideMark/>
          </w:tcPr>
          <w:p w14:paraId="39D440F1"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1ECC2DC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290.000</w:t>
            </w:r>
          </w:p>
        </w:tc>
        <w:tc>
          <w:tcPr>
            <w:tcW w:w="1843" w:type="dxa"/>
            <w:tcBorders>
              <w:top w:val="nil"/>
              <w:left w:val="nil"/>
              <w:bottom w:val="single" w:sz="8" w:space="0" w:color="auto"/>
              <w:right w:val="single" w:sz="8" w:space="0" w:color="auto"/>
            </w:tcBorders>
            <w:shd w:val="clear" w:color="000000" w:fill="DBEEF3"/>
            <w:vAlign w:val="center"/>
            <w:hideMark/>
          </w:tcPr>
          <w:p w14:paraId="1A05D98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190.849</w:t>
            </w:r>
          </w:p>
        </w:tc>
        <w:tc>
          <w:tcPr>
            <w:tcW w:w="1960" w:type="dxa"/>
            <w:tcBorders>
              <w:top w:val="nil"/>
              <w:left w:val="nil"/>
              <w:bottom w:val="single" w:sz="8" w:space="0" w:color="auto"/>
              <w:right w:val="single" w:sz="8" w:space="0" w:color="auto"/>
            </w:tcBorders>
            <w:shd w:val="clear" w:color="000000" w:fill="DBEEF3"/>
            <w:vAlign w:val="center"/>
            <w:hideMark/>
          </w:tcPr>
          <w:p w14:paraId="6D77EC6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65,81</w:t>
            </w:r>
          </w:p>
        </w:tc>
        <w:tc>
          <w:tcPr>
            <w:tcW w:w="2320" w:type="dxa"/>
            <w:tcBorders>
              <w:top w:val="nil"/>
              <w:left w:val="nil"/>
              <w:bottom w:val="single" w:sz="8" w:space="0" w:color="auto"/>
              <w:right w:val="single" w:sz="8" w:space="0" w:color="auto"/>
            </w:tcBorders>
            <w:shd w:val="clear" w:color="000000" w:fill="DBEEF3"/>
            <w:vAlign w:val="center"/>
            <w:hideMark/>
          </w:tcPr>
          <w:p w14:paraId="2CB4569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99.151</w:t>
            </w:r>
          </w:p>
        </w:tc>
      </w:tr>
      <w:tr w:rsidR="0073293F" w:rsidRPr="0073293F" w14:paraId="58983DB8"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2FEF388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7599D3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3F21E7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A87143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B1E83A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1CAD6E1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4464583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6023E66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6384A79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731E2D5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464</w:t>
            </w:r>
          </w:p>
        </w:tc>
        <w:tc>
          <w:tcPr>
            <w:tcW w:w="4994" w:type="dxa"/>
            <w:tcBorders>
              <w:top w:val="nil"/>
              <w:left w:val="nil"/>
              <w:bottom w:val="single" w:sz="8" w:space="0" w:color="auto"/>
              <w:right w:val="single" w:sz="8" w:space="0" w:color="auto"/>
            </w:tcBorders>
            <w:shd w:val="clear" w:color="000000" w:fill="DBEEF3"/>
            <w:vAlign w:val="center"/>
            <w:hideMark/>
          </w:tcPr>
          <w:p w14:paraId="67BE2224"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Разни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трансфери</w:t>
            </w:r>
          </w:p>
        </w:tc>
        <w:tc>
          <w:tcPr>
            <w:tcW w:w="1843" w:type="dxa"/>
            <w:tcBorders>
              <w:top w:val="nil"/>
              <w:left w:val="nil"/>
              <w:bottom w:val="single" w:sz="8" w:space="0" w:color="auto"/>
              <w:right w:val="single" w:sz="8" w:space="0" w:color="auto"/>
            </w:tcBorders>
            <w:shd w:val="clear" w:color="000000" w:fill="DBEEF3"/>
            <w:vAlign w:val="center"/>
            <w:hideMark/>
          </w:tcPr>
          <w:p w14:paraId="0430C07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500.000</w:t>
            </w:r>
          </w:p>
        </w:tc>
        <w:tc>
          <w:tcPr>
            <w:tcW w:w="1843" w:type="dxa"/>
            <w:tcBorders>
              <w:top w:val="nil"/>
              <w:left w:val="nil"/>
              <w:bottom w:val="single" w:sz="8" w:space="0" w:color="auto"/>
              <w:right w:val="single" w:sz="8" w:space="0" w:color="auto"/>
            </w:tcBorders>
            <w:shd w:val="clear" w:color="000000" w:fill="DBEEF3"/>
            <w:vAlign w:val="center"/>
            <w:hideMark/>
          </w:tcPr>
          <w:p w14:paraId="5D54FCC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124.180</w:t>
            </w:r>
          </w:p>
        </w:tc>
        <w:tc>
          <w:tcPr>
            <w:tcW w:w="1960" w:type="dxa"/>
            <w:tcBorders>
              <w:top w:val="nil"/>
              <w:left w:val="nil"/>
              <w:bottom w:val="single" w:sz="8" w:space="0" w:color="auto"/>
              <w:right w:val="single" w:sz="8" w:space="0" w:color="auto"/>
            </w:tcBorders>
            <w:shd w:val="clear" w:color="000000" w:fill="DBEEF3"/>
            <w:vAlign w:val="center"/>
            <w:hideMark/>
          </w:tcPr>
          <w:p w14:paraId="207182A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24,84</w:t>
            </w:r>
          </w:p>
        </w:tc>
        <w:tc>
          <w:tcPr>
            <w:tcW w:w="2320" w:type="dxa"/>
            <w:tcBorders>
              <w:top w:val="nil"/>
              <w:left w:val="nil"/>
              <w:bottom w:val="single" w:sz="8" w:space="0" w:color="auto"/>
              <w:right w:val="single" w:sz="8" w:space="0" w:color="auto"/>
            </w:tcBorders>
            <w:shd w:val="clear" w:color="000000" w:fill="DBEEF3"/>
            <w:vAlign w:val="center"/>
            <w:hideMark/>
          </w:tcPr>
          <w:p w14:paraId="3DAE3B4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375.820</w:t>
            </w:r>
          </w:p>
        </w:tc>
      </w:tr>
      <w:tr w:rsidR="0073293F" w:rsidRPr="0073293F" w14:paraId="35B555B0"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5C4A192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21B438C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19F1E51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6FEE2D7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F53427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5828A79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2AB3259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CB7184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AE9F8"/>
            <w:vAlign w:val="center"/>
            <w:hideMark/>
          </w:tcPr>
          <w:p w14:paraId="08A52040"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AE9F8"/>
            <w:vAlign w:val="center"/>
            <w:hideMark/>
          </w:tcPr>
          <w:p w14:paraId="41D2EC8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480</w:t>
            </w:r>
          </w:p>
        </w:tc>
        <w:tc>
          <w:tcPr>
            <w:tcW w:w="4994" w:type="dxa"/>
            <w:tcBorders>
              <w:top w:val="nil"/>
              <w:left w:val="nil"/>
              <w:bottom w:val="single" w:sz="8" w:space="0" w:color="auto"/>
              <w:right w:val="single" w:sz="8" w:space="0" w:color="auto"/>
            </w:tcBorders>
            <w:shd w:val="clear" w:color="000000" w:fill="DAE9F8"/>
            <w:vAlign w:val="center"/>
            <w:hideMark/>
          </w:tcPr>
          <w:p w14:paraId="53C8B023"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Купување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опрема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машини</w:t>
            </w:r>
          </w:p>
        </w:tc>
        <w:tc>
          <w:tcPr>
            <w:tcW w:w="1843" w:type="dxa"/>
            <w:tcBorders>
              <w:top w:val="nil"/>
              <w:left w:val="nil"/>
              <w:bottom w:val="single" w:sz="8" w:space="0" w:color="auto"/>
              <w:right w:val="single" w:sz="8" w:space="0" w:color="auto"/>
            </w:tcBorders>
            <w:shd w:val="clear" w:color="000000" w:fill="DAE9F8"/>
            <w:vAlign w:val="center"/>
            <w:hideMark/>
          </w:tcPr>
          <w:p w14:paraId="551A184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1.859.444</w:t>
            </w:r>
          </w:p>
        </w:tc>
        <w:tc>
          <w:tcPr>
            <w:tcW w:w="1843" w:type="dxa"/>
            <w:tcBorders>
              <w:top w:val="nil"/>
              <w:left w:val="nil"/>
              <w:bottom w:val="single" w:sz="8" w:space="0" w:color="auto"/>
              <w:right w:val="single" w:sz="8" w:space="0" w:color="auto"/>
            </w:tcBorders>
            <w:shd w:val="clear" w:color="000000" w:fill="DAE9F8"/>
            <w:vAlign w:val="center"/>
            <w:hideMark/>
          </w:tcPr>
          <w:p w14:paraId="6522A61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7D4AF76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400220F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1.859.444</w:t>
            </w:r>
          </w:p>
        </w:tc>
      </w:tr>
      <w:tr w:rsidR="0073293F" w:rsidRPr="0073293F" w14:paraId="0DD49EC9"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72ACA90"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FA9B25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7C2B2D4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F76260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29D13B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F0AFA8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33AB23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1E6035E"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0DC49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0DFF945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482</w:t>
            </w:r>
          </w:p>
        </w:tc>
        <w:tc>
          <w:tcPr>
            <w:tcW w:w="4994" w:type="dxa"/>
            <w:tcBorders>
              <w:top w:val="nil"/>
              <w:left w:val="nil"/>
              <w:bottom w:val="single" w:sz="8" w:space="0" w:color="auto"/>
              <w:right w:val="single" w:sz="8" w:space="0" w:color="auto"/>
            </w:tcBorders>
            <w:shd w:val="clear" w:color="000000" w:fill="DBEEF3"/>
            <w:vAlign w:val="center"/>
            <w:hideMark/>
          </w:tcPr>
          <w:p w14:paraId="20E9FAA9"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градежни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објекти</w:t>
            </w:r>
          </w:p>
        </w:tc>
        <w:tc>
          <w:tcPr>
            <w:tcW w:w="1843" w:type="dxa"/>
            <w:tcBorders>
              <w:top w:val="nil"/>
              <w:left w:val="nil"/>
              <w:bottom w:val="single" w:sz="8" w:space="0" w:color="auto"/>
              <w:right w:val="single" w:sz="8" w:space="0" w:color="auto"/>
            </w:tcBorders>
            <w:shd w:val="clear" w:color="000000" w:fill="DBEEF3"/>
            <w:vAlign w:val="center"/>
            <w:hideMark/>
          </w:tcPr>
          <w:p w14:paraId="4B41FC50"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2.200.000</w:t>
            </w:r>
          </w:p>
        </w:tc>
        <w:tc>
          <w:tcPr>
            <w:tcW w:w="1843" w:type="dxa"/>
            <w:tcBorders>
              <w:top w:val="nil"/>
              <w:left w:val="nil"/>
              <w:bottom w:val="single" w:sz="8" w:space="0" w:color="auto"/>
              <w:right w:val="single" w:sz="8" w:space="0" w:color="auto"/>
            </w:tcBorders>
            <w:shd w:val="clear" w:color="000000" w:fill="DBEEF3"/>
            <w:vAlign w:val="center"/>
            <w:hideMark/>
          </w:tcPr>
          <w:p w14:paraId="3D79578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731F1D3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0BB1DFD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2.200.000</w:t>
            </w:r>
          </w:p>
        </w:tc>
      </w:tr>
      <w:tr w:rsidR="0073293F" w:rsidRPr="0073293F" w14:paraId="119B7150"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301BFE1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3CEED8F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32069988"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423CBE6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2F61B15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51DD1F5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2B08F49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0996A79"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1356CF99"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0466E9A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483</w:t>
            </w:r>
          </w:p>
        </w:tc>
        <w:tc>
          <w:tcPr>
            <w:tcW w:w="4994" w:type="dxa"/>
            <w:tcBorders>
              <w:top w:val="nil"/>
              <w:left w:val="nil"/>
              <w:bottom w:val="single" w:sz="8" w:space="0" w:color="auto"/>
              <w:right w:val="single" w:sz="8" w:space="0" w:color="auto"/>
            </w:tcBorders>
            <w:shd w:val="clear" w:color="000000" w:fill="DBEEF3"/>
            <w:vAlign w:val="center"/>
            <w:hideMark/>
          </w:tcPr>
          <w:p w14:paraId="7B1DEFD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Купување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на</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мебел</w:t>
            </w:r>
          </w:p>
        </w:tc>
        <w:tc>
          <w:tcPr>
            <w:tcW w:w="1843" w:type="dxa"/>
            <w:tcBorders>
              <w:top w:val="nil"/>
              <w:left w:val="nil"/>
              <w:bottom w:val="single" w:sz="8" w:space="0" w:color="auto"/>
              <w:right w:val="single" w:sz="8" w:space="0" w:color="auto"/>
            </w:tcBorders>
            <w:shd w:val="clear" w:color="000000" w:fill="DBEEF3"/>
            <w:vAlign w:val="center"/>
            <w:hideMark/>
          </w:tcPr>
          <w:p w14:paraId="4688402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1.500.000</w:t>
            </w:r>
          </w:p>
        </w:tc>
        <w:tc>
          <w:tcPr>
            <w:tcW w:w="1843" w:type="dxa"/>
            <w:tcBorders>
              <w:top w:val="nil"/>
              <w:left w:val="nil"/>
              <w:bottom w:val="single" w:sz="8" w:space="0" w:color="auto"/>
              <w:right w:val="single" w:sz="8" w:space="0" w:color="auto"/>
            </w:tcBorders>
            <w:shd w:val="clear" w:color="000000" w:fill="DBEEF3"/>
            <w:vAlign w:val="center"/>
            <w:hideMark/>
          </w:tcPr>
          <w:p w14:paraId="7412525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7DEEA21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46CCF9D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1.500.000</w:t>
            </w:r>
          </w:p>
        </w:tc>
      </w:tr>
      <w:tr w:rsidR="0073293F" w:rsidRPr="0073293F" w14:paraId="26B1B772"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589674B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1F08FC6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36C8E147"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377280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D484A9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79629B2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6E83E7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D7D10BF"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808080"/>
            <w:vAlign w:val="center"/>
            <w:hideMark/>
          </w:tcPr>
          <w:p w14:paraId="0AD7643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808080"/>
            <w:vAlign w:val="center"/>
            <w:hideMark/>
          </w:tcPr>
          <w:p w14:paraId="042B3BC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808080"/>
            <w:vAlign w:val="center"/>
            <w:hideMark/>
          </w:tcPr>
          <w:p w14:paraId="09A075C5" w14:textId="77777777" w:rsidR="0073293F" w:rsidRPr="0073293F" w:rsidRDefault="0073293F" w:rsidP="0073293F">
            <w:pPr>
              <w:widowControl/>
              <w:autoSpaceDE/>
              <w:autoSpaceDN/>
              <w:rPr>
                <w:rFonts w:ascii="Gill Sans MT" w:eastAsia="Times New Roman" w:hAnsi="Gill Sans MT" w:cs="Times New Roman"/>
                <w:b/>
                <w:bCs/>
                <w:sz w:val="28"/>
                <w:szCs w:val="28"/>
                <w:lang w:val="mk-MK"/>
              </w:rPr>
            </w:pPr>
            <w:r w:rsidRPr="0073293F">
              <w:rPr>
                <w:rFonts w:ascii="Calibri" w:eastAsia="Times New Roman" w:hAnsi="Calibri" w:cs="Calibri"/>
                <w:b/>
                <w:bCs/>
                <w:sz w:val="28"/>
                <w:szCs w:val="28"/>
                <w:lang w:val="mk-MK"/>
              </w:rPr>
              <w:t>ВКУПНО</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РАСХОДИ</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ОД</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САМОФИНАНСИРАЧКИ</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АКТИВНОСТИ</w:t>
            </w:r>
            <w:r w:rsidRPr="0073293F">
              <w:rPr>
                <w:rFonts w:ascii="Gill Sans MT" w:eastAsia="Times New Roman" w:hAnsi="Gill Sans MT" w:cs="Times New Roman"/>
                <w:b/>
                <w:bCs/>
                <w:sz w:val="28"/>
                <w:szCs w:val="28"/>
                <w:lang w:val="mk-MK"/>
              </w:rPr>
              <w:t xml:space="preserve"> - </w:t>
            </w:r>
            <w:r w:rsidRPr="0073293F">
              <w:rPr>
                <w:rFonts w:ascii="Calibri" w:eastAsia="Times New Roman" w:hAnsi="Calibri" w:cs="Calibri"/>
                <w:b/>
                <w:bCs/>
                <w:sz w:val="28"/>
                <w:szCs w:val="28"/>
                <w:lang w:val="mk-MK"/>
              </w:rPr>
              <w:t>ОСНОВНО</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ОБРАЗОВАНИЕ</w:t>
            </w:r>
          </w:p>
        </w:tc>
        <w:tc>
          <w:tcPr>
            <w:tcW w:w="1843" w:type="dxa"/>
            <w:tcBorders>
              <w:top w:val="nil"/>
              <w:left w:val="nil"/>
              <w:bottom w:val="single" w:sz="8" w:space="0" w:color="auto"/>
              <w:right w:val="single" w:sz="8" w:space="0" w:color="auto"/>
            </w:tcBorders>
            <w:shd w:val="clear" w:color="000000" w:fill="808080"/>
            <w:vAlign w:val="center"/>
            <w:hideMark/>
          </w:tcPr>
          <w:p w14:paraId="6BD2B67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460.000</w:t>
            </w:r>
          </w:p>
        </w:tc>
        <w:tc>
          <w:tcPr>
            <w:tcW w:w="1843" w:type="dxa"/>
            <w:tcBorders>
              <w:top w:val="nil"/>
              <w:left w:val="nil"/>
              <w:bottom w:val="single" w:sz="8" w:space="0" w:color="auto"/>
              <w:right w:val="single" w:sz="8" w:space="0" w:color="auto"/>
            </w:tcBorders>
            <w:shd w:val="clear" w:color="000000" w:fill="808080"/>
            <w:vAlign w:val="center"/>
            <w:hideMark/>
          </w:tcPr>
          <w:p w14:paraId="0DAE0FE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16.193</w:t>
            </w:r>
          </w:p>
        </w:tc>
        <w:tc>
          <w:tcPr>
            <w:tcW w:w="1960" w:type="dxa"/>
            <w:tcBorders>
              <w:top w:val="nil"/>
              <w:left w:val="nil"/>
              <w:bottom w:val="single" w:sz="8" w:space="0" w:color="auto"/>
              <w:right w:val="single" w:sz="8" w:space="0" w:color="auto"/>
            </w:tcBorders>
            <w:shd w:val="clear" w:color="000000" w:fill="808080"/>
            <w:vAlign w:val="center"/>
            <w:hideMark/>
          </w:tcPr>
          <w:p w14:paraId="69A3E3E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3,52</w:t>
            </w:r>
          </w:p>
        </w:tc>
        <w:tc>
          <w:tcPr>
            <w:tcW w:w="2320" w:type="dxa"/>
            <w:tcBorders>
              <w:top w:val="nil"/>
              <w:left w:val="nil"/>
              <w:bottom w:val="single" w:sz="8" w:space="0" w:color="auto"/>
              <w:right w:val="single" w:sz="8" w:space="0" w:color="auto"/>
            </w:tcBorders>
            <w:shd w:val="clear" w:color="000000" w:fill="808080"/>
            <w:vAlign w:val="center"/>
            <w:hideMark/>
          </w:tcPr>
          <w:p w14:paraId="4F6B2BD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443.807</w:t>
            </w:r>
          </w:p>
        </w:tc>
      </w:tr>
      <w:tr w:rsidR="0073293F" w:rsidRPr="0073293F" w14:paraId="1340CAF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1F85A1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4FA4CAA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Н</w:t>
            </w:r>
            <w:r w:rsidRPr="0073293F">
              <w:rPr>
                <w:rFonts w:ascii="Gill Sans MT" w:eastAsia="Times New Roman" w:hAnsi="Gill Sans MT" w:cs="Times New Roman"/>
                <w:b/>
                <w:bCs/>
                <w:color w:val="000000"/>
                <w:sz w:val="28"/>
                <w:szCs w:val="28"/>
                <w:lang w:val="mk-MK"/>
              </w:rPr>
              <w:t>1</w:t>
            </w:r>
          </w:p>
        </w:tc>
        <w:tc>
          <w:tcPr>
            <w:tcW w:w="4994" w:type="dxa"/>
            <w:tcBorders>
              <w:top w:val="nil"/>
              <w:left w:val="nil"/>
              <w:bottom w:val="single" w:sz="8" w:space="0" w:color="auto"/>
              <w:right w:val="single" w:sz="8" w:space="0" w:color="auto"/>
            </w:tcBorders>
            <w:shd w:val="clear" w:color="000000" w:fill="E8BED9"/>
            <w:vAlign w:val="center"/>
            <w:hideMark/>
          </w:tcPr>
          <w:p w14:paraId="7FFEEEC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Основно</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образование</w:t>
            </w:r>
          </w:p>
        </w:tc>
        <w:tc>
          <w:tcPr>
            <w:tcW w:w="1843" w:type="dxa"/>
            <w:tcBorders>
              <w:top w:val="nil"/>
              <w:left w:val="nil"/>
              <w:bottom w:val="single" w:sz="8" w:space="0" w:color="auto"/>
              <w:right w:val="single" w:sz="8" w:space="0" w:color="auto"/>
            </w:tcBorders>
            <w:shd w:val="clear" w:color="000000" w:fill="E8BED9"/>
            <w:vAlign w:val="center"/>
            <w:hideMark/>
          </w:tcPr>
          <w:p w14:paraId="721C775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460.000</w:t>
            </w:r>
          </w:p>
        </w:tc>
        <w:tc>
          <w:tcPr>
            <w:tcW w:w="1843" w:type="dxa"/>
            <w:tcBorders>
              <w:top w:val="nil"/>
              <w:left w:val="nil"/>
              <w:bottom w:val="single" w:sz="8" w:space="0" w:color="auto"/>
              <w:right w:val="single" w:sz="8" w:space="0" w:color="auto"/>
            </w:tcBorders>
            <w:shd w:val="clear" w:color="000000" w:fill="E8BED9"/>
            <w:vAlign w:val="center"/>
            <w:hideMark/>
          </w:tcPr>
          <w:p w14:paraId="491BB72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16.193</w:t>
            </w:r>
          </w:p>
        </w:tc>
        <w:tc>
          <w:tcPr>
            <w:tcW w:w="1960" w:type="dxa"/>
            <w:tcBorders>
              <w:top w:val="nil"/>
              <w:left w:val="nil"/>
              <w:bottom w:val="single" w:sz="8" w:space="0" w:color="auto"/>
              <w:right w:val="single" w:sz="8" w:space="0" w:color="auto"/>
            </w:tcBorders>
            <w:shd w:val="clear" w:color="000000" w:fill="E8BED9"/>
            <w:vAlign w:val="center"/>
            <w:hideMark/>
          </w:tcPr>
          <w:p w14:paraId="474E059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3,52</w:t>
            </w:r>
          </w:p>
        </w:tc>
        <w:tc>
          <w:tcPr>
            <w:tcW w:w="2320" w:type="dxa"/>
            <w:tcBorders>
              <w:top w:val="nil"/>
              <w:left w:val="nil"/>
              <w:bottom w:val="single" w:sz="8" w:space="0" w:color="auto"/>
              <w:right w:val="single" w:sz="8" w:space="0" w:color="auto"/>
            </w:tcBorders>
            <w:shd w:val="clear" w:color="000000" w:fill="E8BED9"/>
            <w:vAlign w:val="center"/>
            <w:hideMark/>
          </w:tcPr>
          <w:p w14:paraId="17397B6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443.807</w:t>
            </w:r>
          </w:p>
        </w:tc>
      </w:tr>
      <w:tr w:rsidR="0073293F" w:rsidRPr="0073293F" w14:paraId="6C1EA54B"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7B6E1F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7E08573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420</w:t>
            </w:r>
          </w:p>
        </w:tc>
        <w:tc>
          <w:tcPr>
            <w:tcW w:w="4994" w:type="dxa"/>
            <w:tcBorders>
              <w:top w:val="nil"/>
              <w:left w:val="nil"/>
              <w:bottom w:val="single" w:sz="8" w:space="0" w:color="auto"/>
              <w:right w:val="single" w:sz="8" w:space="0" w:color="auto"/>
            </w:tcBorders>
            <w:shd w:val="clear" w:color="000000" w:fill="DBEEF3"/>
            <w:vAlign w:val="center"/>
            <w:hideMark/>
          </w:tcPr>
          <w:p w14:paraId="21079F12"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Патни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дневни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3C6E3C3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60.000</w:t>
            </w:r>
          </w:p>
        </w:tc>
        <w:tc>
          <w:tcPr>
            <w:tcW w:w="1843" w:type="dxa"/>
            <w:tcBorders>
              <w:top w:val="nil"/>
              <w:left w:val="nil"/>
              <w:bottom w:val="single" w:sz="8" w:space="0" w:color="auto"/>
              <w:right w:val="single" w:sz="8" w:space="0" w:color="auto"/>
            </w:tcBorders>
            <w:shd w:val="clear" w:color="000000" w:fill="DBEEF3"/>
            <w:vAlign w:val="center"/>
            <w:hideMark/>
          </w:tcPr>
          <w:p w14:paraId="6C082F0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9.181</w:t>
            </w:r>
          </w:p>
        </w:tc>
        <w:tc>
          <w:tcPr>
            <w:tcW w:w="1960" w:type="dxa"/>
            <w:tcBorders>
              <w:top w:val="nil"/>
              <w:left w:val="nil"/>
              <w:bottom w:val="single" w:sz="8" w:space="0" w:color="auto"/>
              <w:right w:val="single" w:sz="8" w:space="0" w:color="auto"/>
            </w:tcBorders>
            <w:shd w:val="clear" w:color="000000" w:fill="DBEEF3"/>
            <w:vAlign w:val="center"/>
            <w:hideMark/>
          </w:tcPr>
          <w:p w14:paraId="1100990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15,30</w:t>
            </w:r>
          </w:p>
        </w:tc>
        <w:tc>
          <w:tcPr>
            <w:tcW w:w="2320" w:type="dxa"/>
            <w:tcBorders>
              <w:top w:val="nil"/>
              <w:left w:val="nil"/>
              <w:bottom w:val="single" w:sz="8" w:space="0" w:color="auto"/>
              <w:right w:val="single" w:sz="8" w:space="0" w:color="auto"/>
            </w:tcBorders>
            <w:shd w:val="clear" w:color="000000" w:fill="DBEEF3"/>
            <w:vAlign w:val="center"/>
            <w:hideMark/>
          </w:tcPr>
          <w:p w14:paraId="5EFB5CA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50.819</w:t>
            </w:r>
          </w:p>
        </w:tc>
      </w:tr>
      <w:tr w:rsidR="0073293F" w:rsidRPr="0073293F" w14:paraId="5E574BBE"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6EB82FA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2B08C17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09F26A5E"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3E748D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AE2AF9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7576BF8B"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679F1E3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4E51233C" w14:textId="77777777" w:rsidTr="0073293F">
        <w:trPr>
          <w:trHeight w:val="420"/>
          <w:jc w:val="center"/>
        </w:trPr>
        <w:tc>
          <w:tcPr>
            <w:tcW w:w="760" w:type="dxa"/>
            <w:tcBorders>
              <w:top w:val="nil"/>
              <w:left w:val="single" w:sz="8" w:space="0" w:color="auto"/>
              <w:bottom w:val="single" w:sz="4" w:space="0" w:color="auto"/>
              <w:right w:val="single" w:sz="8" w:space="0" w:color="auto"/>
            </w:tcBorders>
            <w:shd w:val="clear" w:color="000000" w:fill="DBEEF3"/>
            <w:vAlign w:val="center"/>
            <w:hideMark/>
          </w:tcPr>
          <w:p w14:paraId="5601AC7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4" w:space="0" w:color="auto"/>
              <w:right w:val="single" w:sz="8" w:space="0" w:color="auto"/>
            </w:tcBorders>
            <w:shd w:val="clear" w:color="000000" w:fill="DBEEF3"/>
            <w:vAlign w:val="center"/>
            <w:hideMark/>
          </w:tcPr>
          <w:p w14:paraId="19420F0D"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421</w:t>
            </w:r>
          </w:p>
        </w:tc>
        <w:tc>
          <w:tcPr>
            <w:tcW w:w="4994" w:type="dxa"/>
            <w:tcBorders>
              <w:top w:val="nil"/>
              <w:left w:val="nil"/>
              <w:bottom w:val="single" w:sz="4" w:space="0" w:color="auto"/>
              <w:right w:val="single" w:sz="8" w:space="0" w:color="auto"/>
            </w:tcBorders>
            <w:shd w:val="clear" w:color="000000" w:fill="DBEEF3"/>
            <w:vAlign w:val="center"/>
            <w:hideMark/>
          </w:tcPr>
          <w:p w14:paraId="1648139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Комунални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греење</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транспорт</w:t>
            </w:r>
          </w:p>
        </w:tc>
        <w:tc>
          <w:tcPr>
            <w:tcW w:w="1843" w:type="dxa"/>
            <w:tcBorders>
              <w:top w:val="nil"/>
              <w:left w:val="nil"/>
              <w:bottom w:val="single" w:sz="4" w:space="0" w:color="auto"/>
              <w:right w:val="single" w:sz="8" w:space="0" w:color="auto"/>
            </w:tcBorders>
            <w:shd w:val="clear" w:color="000000" w:fill="DBEEF3"/>
            <w:vAlign w:val="center"/>
            <w:hideMark/>
          </w:tcPr>
          <w:p w14:paraId="6623F4E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20.000</w:t>
            </w:r>
          </w:p>
        </w:tc>
        <w:tc>
          <w:tcPr>
            <w:tcW w:w="1843" w:type="dxa"/>
            <w:tcBorders>
              <w:top w:val="nil"/>
              <w:left w:val="nil"/>
              <w:bottom w:val="single" w:sz="4" w:space="0" w:color="auto"/>
              <w:right w:val="single" w:sz="8" w:space="0" w:color="auto"/>
            </w:tcBorders>
            <w:shd w:val="clear" w:color="000000" w:fill="DBEEF3"/>
            <w:vAlign w:val="center"/>
            <w:hideMark/>
          </w:tcPr>
          <w:p w14:paraId="0C76F71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4" w:space="0" w:color="auto"/>
              <w:right w:val="single" w:sz="8" w:space="0" w:color="auto"/>
            </w:tcBorders>
            <w:shd w:val="clear" w:color="000000" w:fill="DBEEF3"/>
            <w:vAlign w:val="center"/>
            <w:hideMark/>
          </w:tcPr>
          <w:p w14:paraId="4AF3126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4" w:space="0" w:color="auto"/>
              <w:right w:val="single" w:sz="8" w:space="0" w:color="auto"/>
            </w:tcBorders>
            <w:shd w:val="clear" w:color="000000" w:fill="DBEEF3"/>
            <w:vAlign w:val="center"/>
            <w:hideMark/>
          </w:tcPr>
          <w:p w14:paraId="6A154DA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20.000</w:t>
            </w:r>
          </w:p>
        </w:tc>
      </w:tr>
      <w:tr w:rsidR="0073293F" w:rsidRPr="0073293F" w14:paraId="67AE883E" w14:textId="77777777" w:rsidTr="0073293F">
        <w:trPr>
          <w:trHeight w:val="420"/>
          <w:jc w:val="center"/>
        </w:trPr>
        <w:tc>
          <w:tcPr>
            <w:tcW w:w="760" w:type="dxa"/>
            <w:tcBorders>
              <w:top w:val="single" w:sz="4" w:space="0" w:color="auto"/>
              <w:left w:val="single" w:sz="4" w:space="0" w:color="auto"/>
              <w:bottom w:val="single" w:sz="4" w:space="0" w:color="auto"/>
              <w:right w:val="single" w:sz="4" w:space="0" w:color="auto"/>
            </w:tcBorders>
            <w:vAlign w:val="center"/>
            <w:hideMark/>
          </w:tcPr>
          <w:p w14:paraId="19C1A2A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lastRenderedPageBreak/>
              <w:t> </w:t>
            </w:r>
          </w:p>
        </w:tc>
        <w:tc>
          <w:tcPr>
            <w:tcW w:w="1040" w:type="dxa"/>
            <w:tcBorders>
              <w:top w:val="single" w:sz="4" w:space="0" w:color="auto"/>
              <w:left w:val="single" w:sz="4" w:space="0" w:color="auto"/>
              <w:bottom w:val="single" w:sz="4" w:space="0" w:color="auto"/>
              <w:right w:val="single" w:sz="4" w:space="0" w:color="auto"/>
            </w:tcBorders>
            <w:vAlign w:val="center"/>
            <w:hideMark/>
          </w:tcPr>
          <w:p w14:paraId="3489525C"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single" w:sz="4" w:space="0" w:color="auto"/>
              <w:left w:val="single" w:sz="4" w:space="0" w:color="auto"/>
              <w:bottom w:val="single" w:sz="4" w:space="0" w:color="auto"/>
              <w:right w:val="single" w:sz="4" w:space="0" w:color="auto"/>
            </w:tcBorders>
            <w:vAlign w:val="center"/>
            <w:hideMark/>
          </w:tcPr>
          <w:p w14:paraId="132952AA"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35502E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F5DF64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single" w:sz="4" w:space="0" w:color="auto"/>
              <w:left w:val="single" w:sz="4" w:space="0" w:color="auto"/>
              <w:bottom w:val="single" w:sz="4" w:space="0" w:color="auto"/>
              <w:right w:val="single" w:sz="4" w:space="0" w:color="auto"/>
            </w:tcBorders>
            <w:vAlign w:val="center"/>
            <w:hideMark/>
          </w:tcPr>
          <w:p w14:paraId="32BE7DE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single" w:sz="4" w:space="0" w:color="auto"/>
              <w:left w:val="single" w:sz="4" w:space="0" w:color="auto"/>
              <w:bottom w:val="single" w:sz="4" w:space="0" w:color="auto"/>
              <w:right w:val="single" w:sz="4" w:space="0" w:color="auto"/>
            </w:tcBorders>
            <w:vAlign w:val="center"/>
            <w:hideMark/>
          </w:tcPr>
          <w:p w14:paraId="50F1CF6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232FED3D" w14:textId="77777777" w:rsidTr="0073293F">
        <w:trPr>
          <w:trHeight w:val="420"/>
          <w:jc w:val="center"/>
        </w:trPr>
        <w:tc>
          <w:tcPr>
            <w:tcW w:w="760" w:type="dxa"/>
            <w:tcBorders>
              <w:top w:val="single" w:sz="4" w:space="0" w:color="auto"/>
              <w:left w:val="single" w:sz="8" w:space="0" w:color="auto"/>
              <w:bottom w:val="single" w:sz="8" w:space="0" w:color="auto"/>
              <w:right w:val="single" w:sz="8" w:space="0" w:color="auto"/>
            </w:tcBorders>
            <w:shd w:val="clear" w:color="000000" w:fill="DBEEF3"/>
            <w:vAlign w:val="center"/>
            <w:hideMark/>
          </w:tcPr>
          <w:p w14:paraId="2DADACF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single" w:sz="4" w:space="0" w:color="auto"/>
              <w:left w:val="nil"/>
              <w:bottom w:val="single" w:sz="8" w:space="0" w:color="auto"/>
              <w:right w:val="single" w:sz="8" w:space="0" w:color="auto"/>
            </w:tcBorders>
            <w:shd w:val="clear" w:color="000000" w:fill="DBEEF3"/>
            <w:vAlign w:val="center"/>
            <w:hideMark/>
          </w:tcPr>
          <w:p w14:paraId="7AD10532"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423</w:t>
            </w:r>
          </w:p>
        </w:tc>
        <w:tc>
          <w:tcPr>
            <w:tcW w:w="4994" w:type="dxa"/>
            <w:tcBorders>
              <w:top w:val="single" w:sz="4" w:space="0" w:color="auto"/>
              <w:left w:val="nil"/>
              <w:bottom w:val="single" w:sz="8" w:space="0" w:color="auto"/>
              <w:right w:val="single" w:sz="8" w:space="0" w:color="auto"/>
            </w:tcBorders>
            <w:shd w:val="clear" w:color="000000" w:fill="DBEEF3"/>
            <w:vAlign w:val="center"/>
            <w:hideMark/>
          </w:tcPr>
          <w:p w14:paraId="3FC1595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Материјали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ситен</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инвентар</w:t>
            </w:r>
          </w:p>
        </w:tc>
        <w:tc>
          <w:tcPr>
            <w:tcW w:w="1843" w:type="dxa"/>
            <w:tcBorders>
              <w:top w:val="single" w:sz="4" w:space="0" w:color="auto"/>
              <w:left w:val="nil"/>
              <w:bottom w:val="single" w:sz="8" w:space="0" w:color="auto"/>
              <w:right w:val="single" w:sz="8" w:space="0" w:color="auto"/>
            </w:tcBorders>
            <w:shd w:val="clear" w:color="000000" w:fill="DBEEF3"/>
            <w:vAlign w:val="center"/>
            <w:hideMark/>
          </w:tcPr>
          <w:p w14:paraId="778CE99E"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w:t>
            </w:r>
          </w:p>
        </w:tc>
        <w:tc>
          <w:tcPr>
            <w:tcW w:w="1843" w:type="dxa"/>
            <w:tcBorders>
              <w:top w:val="single" w:sz="4" w:space="0" w:color="auto"/>
              <w:left w:val="nil"/>
              <w:bottom w:val="single" w:sz="8" w:space="0" w:color="auto"/>
              <w:right w:val="single" w:sz="8" w:space="0" w:color="auto"/>
            </w:tcBorders>
            <w:shd w:val="clear" w:color="000000" w:fill="DBEEF3"/>
            <w:vAlign w:val="center"/>
            <w:hideMark/>
          </w:tcPr>
          <w:p w14:paraId="73EB472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7.012</w:t>
            </w:r>
          </w:p>
        </w:tc>
        <w:tc>
          <w:tcPr>
            <w:tcW w:w="1960" w:type="dxa"/>
            <w:tcBorders>
              <w:top w:val="single" w:sz="4" w:space="0" w:color="auto"/>
              <w:left w:val="nil"/>
              <w:bottom w:val="single" w:sz="8" w:space="0" w:color="auto"/>
              <w:right w:val="single" w:sz="8" w:space="0" w:color="auto"/>
            </w:tcBorders>
            <w:shd w:val="clear" w:color="000000" w:fill="DBEEF3"/>
            <w:vAlign w:val="center"/>
            <w:hideMark/>
          </w:tcPr>
          <w:p w14:paraId="2414E38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70,12</w:t>
            </w:r>
          </w:p>
        </w:tc>
        <w:tc>
          <w:tcPr>
            <w:tcW w:w="2320" w:type="dxa"/>
            <w:tcBorders>
              <w:top w:val="single" w:sz="4" w:space="0" w:color="auto"/>
              <w:left w:val="nil"/>
              <w:bottom w:val="single" w:sz="8" w:space="0" w:color="auto"/>
              <w:right w:val="single" w:sz="8" w:space="0" w:color="auto"/>
            </w:tcBorders>
            <w:shd w:val="clear" w:color="000000" w:fill="DBEEF3"/>
            <w:vAlign w:val="center"/>
            <w:hideMark/>
          </w:tcPr>
          <w:p w14:paraId="506A905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2.988</w:t>
            </w:r>
          </w:p>
        </w:tc>
      </w:tr>
      <w:tr w:rsidR="0073293F" w:rsidRPr="0073293F" w14:paraId="772B31BE"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00AD074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08FC87D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5AF3BED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53ECEF85"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3ADA65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77D26BE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E8388F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958E883"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4F202C1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047BE0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425</w:t>
            </w:r>
          </w:p>
        </w:tc>
        <w:tc>
          <w:tcPr>
            <w:tcW w:w="4994" w:type="dxa"/>
            <w:tcBorders>
              <w:top w:val="nil"/>
              <w:left w:val="nil"/>
              <w:bottom w:val="single" w:sz="8" w:space="0" w:color="auto"/>
              <w:right w:val="single" w:sz="8" w:space="0" w:color="auto"/>
            </w:tcBorders>
            <w:shd w:val="clear" w:color="000000" w:fill="DBEEF3"/>
            <w:vAlign w:val="center"/>
            <w:hideMark/>
          </w:tcPr>
          <w:p w14:paraId="7B51E64F"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договорни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услуги</w:t>
            </w:r>
          </w:p>
        </w:tc>
        <w:tc>
          <w:tcPr>
            <w:tcW w:w="1843" w:type="dxa"/>
            <w:tcBorders>
              <w:top w:val="nil"/>
              <w:left w:val="nil"/>
              <w:bottom w:val="single" w:sz="8" w:space="0" w:color="auto"/>
              <w:right w:val="single" w:sz="8" w:space="0" w:color="auto"/>
            </w:tcBorders>
            <w:shd w:val="clear" w:color="000000" w:fill="DBEEF3"/>
            <w:vAlign w:val="center"/>
            <w:hideMark/>
          </w:tcPr>
          <w:p w14:paraId="0FFD67C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360.000</w:t>
            </w:r>
          </w:p>
        </w:tc>
        <w:tc>
          <w:tcPr>
            <w:tcW w:w="1843" w:type="dxa"/>
            <w:tcBorders>
              <w:top w:val="nil"/>
              <w:left w:val="nil"/>
              <w:bottom w:val="single" w:sz="8" w:space="0" w:color="auto"/>
              <w:right w:val="single" w:sz="8" w:space="0" w:color="auto"/>
            </w:tcBorders>
            <w:shd w:val="clear" w:color="000000" w:fill="DBEEF3"/>
            <w:vAlign w:val="center"/>
            <w:hideMark/>
          </w:tcPr>
          <w:p w14:paraId="0781FEC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2116E8F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06F3FDB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360.000</w:t>
            </w:r>
          </w:p>
        </w:tc>
      </w:tr>
      <w:tr w:rsidR="0073293F" w:rsidRPr="0073293F" w14:paraId="583D1087"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42DCC8A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2B0B5B95"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6DC52896"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FB2EAF1"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4DEC017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7201B50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468ADC9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BE03F05"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9AFE11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2B59EA5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426</w:t>
            </w:r>
          </w:p>
        </w:tc>
        <w:tc>
          <w:tcPr>
            <w:tcW w:w="4994" w:type="dxa"/>
            <w:tcBorders>
              <w:top w:val="nil"/>
              <w:left w:val="nil"/>
              <w:bottom w:val="single" w:sz="8" w:space="0" w:color="auto"/>
              <w:right w:val="single" w:sz="8" w:space="0" w:color="auto"/>
            </w:tcBorders>
            <w:shd w:val="clear" w:color="000000" w:fill="DBEEF3"/>
            <w:vAlign w:val="center"/>
            <w:hideMark/>
          </w:tcPr>
          <w:p w14:paraId="338103E5"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Calibri" w:eastAsia="Times New Roman" w:hAnsi="Calibri" w:cs="Calibri"/>
                <w:color w:val="000000"/>
                <w:sz w:val="28"/>
                <w:szCs w:val="28"/>
                <w:lang w:val="mk-MK"/>
              </w:rPr>
              <w:t>Други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тековни</w:t>
            </w:r>
            <w:r w:rsidRPr="0073293F">
              <w:rPr>
                <w:rFonts w:ascii="Gill Sans MT" w:eastAsia="Times New Roman" w:hAnsi="Gill Sans MT" w:cs="Times New Roman"/>
                <w:color w:val="000000"/>
                <w:sz w:val="28"/>
                <w:szCs w:val="28"/>
                <w:lang w:val="mk-MK"/>
              </w:rPr>
              <w:t xml:space="preserve"> </w:t>
            </w:r>
            <w:r w:rsidRPr="0073293F">
              <w:rPr>
                <w:rFonts w:ascii="Calibri" w:eastAsia="Times New Roman" w:hAnsi="Calibri" w:cs="Calibri"/>
                <w:color w:val="000000"/>
                <w:sz w:val="28"/>
                <w:szCs w:val="28"/>
                <w:lang w:val="mk-MK"/>
              </w:rPr>
              <w:t>расходи</w:t>
            </w:r>
          </w:p>
        </w:tc>
        <w:tc>
          <w:tcPr>
            <w:tcW w:w="1843" w:type="dxa"/>
            <w:tcBorders>
              <w:top w:val="nil"/>
              <w:left w:val="nil"/>
              <w:bottom w:val="single" w:sz="8" w:space="0" w:color="auto"/>
              <w:right w:val="single" w:sz="8" w:space="0" w:color="auto"/>
            </w:tcBorders>
            <w:shd w:val="clear" w:color="000000" w:fill="DBEEF3"/>
            <w:vAlign w:val="center"/>
            <w:hideMark/>
          </w:tcPr>
          <w:p w14:paraId="777F49A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w:t>
            </w:r>
          </w:p>
        </w:tc>
        <w:tc>
          <w:tcPr>
            <w:tcW w:w="1843" w:type="dxa"/>
            <w:tcBorders>
              <w:top w:val="nil"/>
              <w:left w:val="nil"/>
              <w:bottom w:val="single" w:sz="8" w:space="0" w:color="auto"/>
              <w:right w:val="single" w:sz="8" w:space="0" w:color="auto"/>
            </w:tcBorders>
            <w:shd w:val="clear" w:color="000000" w:fill="DBEEF3"/>
            <w:vAlign w:val="center"/>
            <w:hideMark/>
          </w:tcPr>
          <w:p w14:paraId="693A3162"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78857E0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343FBA71"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10.000</w:t>
            </w:r>
          </w:p>
        </w:tc>
      </w:tr>
      <w:tr w:rsidR="0073293F" w:rsidRPr="0073293F" w14:paraId="011A6107"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34DE5E9C"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51E05E90"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279896A0"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3D74993"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152E50E4"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2CE1EF0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729CB6B6"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5B677967"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808080"/>
            <w:vAlign w:val="center"/>
            <w:hideMark/>
          </w:tcPr>
          <w:p w14:paraId="6C08F539" w14:textId="77777777" w:rsidR="0073293F" w:rsidRPr="0073293F" w:rsidRDefault="0073293F" w:rsidP="0073293F">
            <w:pPr>
              <w:widowControl/>
              <w:autoSpaceDE/>
              <w:autoSpaceDN/>
              <w:jc w:val="center"/>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 </w:t>
            </w:r>
          </w:p>
        </w:tc>
        <w:tc>
          <w:tcPr>
            <w:tcW w:w="1040" w:type="dxa"/>
            <w:tcBorders>
              <w:top w:val="nil"/>
              <w:left w:val="nil"/>
              <w:bottom w:val="single" w:sz="8" w:space="0" w:color="auto"/>
              <w:right w:val="single" w:sz="8" w:space="0" w:color="auto"/>
            </w:tcBorders>
            <w:shd w:val="clear" w:color="000000" w:fill="808080"/>
            <w:vAlign w:val="center"/>
            <w:hideMark/>
          </w:tcPr>
          <w:p w14:paraId="2EB487F1" w14:textId="77777777" w:rsidR="0073293F" w:rsidRPr="0073293F" w:rsidRDefault="0073293F" w:rsidP="0073293F">
            <w:pPr>
              <w:widowControl/>
              <w:autoSpaceDE/>
              <w:autoSpaceDN/>
              <w:jc w:val="center"/>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 </w:t>
            </w:r>
          </w:p>
        </w:tc>
        <w:tc>
          <w:tcPr>
            <w:tcW w:w="4994" w:type="dxa"/>
            <w:tcBorders>
              <w:top w:val="nil"/>
              <w:left w:val="nil"/>
              <w:bottom w:val="single" w:sz="8" w:space="0" w:color="auto"/>
              <w:right w:val="single" w:sz="8" w:space="0" w:color="auto"/>
            </w:tcBorders>
            <w:shd w:val="clear" w:color="000000" w:fill="808080"/>
            <w:vAlign w:val="center"/>
            <w:hideMark/>
          </w:tcPr>
          <w:p w14:paraId="5ECFEDB5" w14:textId="77777777" w:rsidR="0073293F" w:rsidRPr="0073293F" w:rsidRDefault="0073293F" w:rsidP="0073293F">
            <w:pPr>
              <w:widowControl/>
              <w:autoSpaceDE/>
              <w:autoSpaceDN/>
              <w:rPr>
                <w:rFonts w:ascii="Gill Sans MT" w:eastAsia="Times New Roman" w:hAnsi="Gill Sans MT" w:cs="Times New Roman"/>
                <w:b/>
                <w:bCs/>
                <w:sz w:val="28"/>
                <w:szCs w:val="28"/>
                <w:lang w:val="mk-MK"/>
              </w:rPr>
            </w:pPr>
            <w:r w:rsidRPr="0073293F">
              <w:rPr>
                <w:rFonts w:ascii="Calibri" w:eastAsia="Times New Roman" w:hAnsi="Calibri" w:cs="Calibri"/>
                <w:b/>
                <w:bCs/>
                <w:sz w:val="28"/>
                <w:szCs w:val="28"/>
                <w:lang w:val="mk-MK"/>
              </w:rPr>
              <w:t>ВКУПНИ</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РАСХОДИ</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ОД</w:t>
            </w:r>
            <w:r w:rsidRPr="0073293F">
              <w:rPr>
                <w:rFonts w:ascii="Gill Sans MT" w:eastAsia="Times New Roman" w:hAnsi="Gill Sans MT" w:cs="Times New Roman"/>
                <w:b/>
                <w:bCs/>
                <w:sz w:val="28"/>
                <w:szCs w:val="28"/>
                <w:lang w:val="mk-MK"/>
              </w:rPr>
              <w:t xml:space="preserve"> </w:t>
            </w:r>
            <w:r w:rsidRPr="0073293F">
              <w:rPr>
                <w:rFonts w:ascii="Calibri" w:eastAsia="Times New Roman" w:hAnsi="Calibri" w:cs="Calibri"/>
                <w:b/>
                <w:bCs/>
                <w:sz w:val="28"/>
                <w:szCs w:val="28"/>
                <w:lang w:val="mk-MK"/>
              </w:rPr>
              <w:t>ДОНАЦИИ</w:t>
            </w:r>
            <w:r w:rsidRPr="0073293F">
              <w:rPr>
                <w:rFonts w:ascii="Gill Sans MT" w:eastAsia="Times New Roman" w:hAnsi="Gill Sans MT" w:cs="Times New Roman"/>
                <w:b/>
                <w:bCs/>
                <w:sz w:val="28"/>
                <w:szCs w:val="28"/>
                <w:lang w:val="mk-MK"/>
              </w:rPr>
              <w:t xml:space="preserve"> </w:t>
            </w:r>
          </w:p>
        </w:tc>
        <w:tc>
          <w:tcPr>
            <w:tcW w:w="1843" w:type="dxa"/>
            <w:tcBorders>
              <w:top w:val="nil"/>
              <w:left w:val="nil"/>
              <w:bottom w:val="single" w:sz="8" w:space="0" w:color="auto"/>
              <w:right w:val="single" w:sz="8" w:space="0" w:color="auto"/>
            </w:tcBorders>
            <w:shd w:val="clear" w:color="000000" w:fill="808080"/>
            <w:vAlign w:val="center"/>
            <w:hideMark/>
          </w:tcPr>
          <w:p w14:paraId="69DF2BB1" w14:textId="77777777" w:rsidR="0073293F" w:rsidRPr="0073293F" w:rsidRDefault="0073293F" w:rsidP="0073293F">
            <w:pPr>
              <w:widowControl/>
              <w:autoSpaceDE/>
              <w:autoSpaceDN/>
              <w:jc w:val="right"/>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2.596.750</w:t>
            </w:r>
          </w:p>
        </w:tc>
        <w:tc>
          <w:tcPr>
            <w:tcW w:w="1843" w:type="dxa"/>
            <w:tcBorders>
              <w:top w:val="nil"/>
              <w:left w:val="nil"/>
              <w:bottom w:val="single" w:sz="8" w:space="0" w:color="auto"/>
              <w:right w:val="single" w:sz="8" w:space="0" w:color="auto"/>
            </w:tcBorders>
            <w:shd w:val="clear" w:color="000000" w:fill="808080"/>
            <w:vAlign w:val="center"/>
            <w:hideMark/>
          </w:tcPr>
          <w:p w14:paraId="319C1791" w14:textId="77777777" w:rsidR="0073293F" w:rsidRPr="0073293F" w:rsidRDefault="0073293F" w:rsidP="0073293F">
            <w:pPr>
              <w:widowControl/>
              <w:autoSpaceDE/>
              <w:autoSpaceDN/>
              <w:jc w:val="right"/>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1.466.134</w:t>
            </w:r>
          </w:p>
        </w:tc>
        <w:tc>
          <w:tcPr>
            <w:tcW w:w="1960" w:type="dxa"/>
            <w:tcBorders>
              <w:top w:val="nil"/>
              <w:left w:val="nil"/>
              <w:bottom w:val="single" w:sz="8" w:space="0" w:color="auto"/>
              <w:right w:val="single" w:sz="8" w:space="0" w:color="auto"/>
            </w:tcBorders>
            <w:shd w:val="clear" w:color="000000" w:fill="808080"/>
            <w:vAlign w:val="center"/>
            <w:hideMark/>
          </w:tcPr>
          <w:p w14:paraId="4C40EF97" w14:textId="77777777" w:rsidR="0073293F" w:rsidRPr="0073293F" w:rsidRDefault="0073293F" w:rsidP="0073293F">
            <w:pPr>
              <w:widowControl/>
              <w:autoSpaceDE/>
              <w:autoSpaceDN/>
              <w:jc w:val="center"/>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56,46</w:t>
            </w:r>
          </w:p>
        </w:tc>
        <w:tc>
          <w:tcPr>
            <w:tcW w:w="2320" w:type="dxa"/>
            <w:tcBorders>
              <w:top w:val="nil"/>
              <w:left w:val="nil"/>
              <w:bottom w:val="single" w:sz="8" w:space="0" w:color="auto"/>
              <w:right w:val="single" w:sz="8" w:space="0" w:color="auto"/>
            </w:tcBorders>
            <w:shd w:val="clear" w:color="000000" w:fill="808080"/>
            <w:vAlign w:val="center"/>
            <w:hideMark/>
          </w:tcPr>
          <w:p w14:paraId="72344C7E" w14:textId="77777777" w:rsidR="0073293F" w:rsidRPr="0073293F" w:rsidRDefault="0073293F" w:rsidP="0073293F">
            <w:pPr>
              <w:widowControl/>
              <w:autoSpaceDE/>
              <w:autoSpaceDN/>
              <w:jc w:val="right"/>
              <w:rPr>
                <w:rFonts w:ascii="Gill Sans MT" w:eastAsia="Times New Roman" w:hAnsi="Gill Sans MT" w:cs="Times New Roman"/>
                <w:b/>
                <w:bCs/>
                <w:sz w:val="28"/>
                <w:szCs w:val="28"/>
                <w:lang w:val="mk-MK"/>
              </w:rPr>
            </w:pPr>
            <w:r w:rsidRPr="0073293F">
              <w:rPr>
                <w:rFonts w:ascii="Gill Sans MT" w:eastAsia="Times New Roman" w:hAnsi="Gill Sans MT" w:cs="Times New Roman"/>
                <w:b/>
                <w:bCs/>
                <w:sz w:val="28"/>
                <w:szCs w:val="28"/>
                <w:lang w:val="mk-MK"/>
              </w:rPr>
              <w:t>1.130.616</w:t>
            </w:r>
          </w:p>
        </w:tc>
      </w:tr>
      <w:tr w:rsidR="0073293F" w:rsidRPr="0073293F" w14:paraId="19C4FF21"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2BA95988"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1ADC8C94"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ЛА</w:t>
            </w:r>
          </w:p>
        </w:tc>
        <w:tc>
          <w:tcPr>
            <w:tcW w:w="4994" w:type="dxa"/>
            <w:tcBorders>
              <w:top w:val="nil"/>
              <w:left w:val="nil"/>
              <w:bottom w:val="single" w:sz="8" w:space="0" w:color="auto"/>
              <w:right w:val="single" w:sz="8" w:space="0" w:color="auto"/>
            </w:tcBorders>
            <w:shd w:val="clear" w:color="000000" w:fill="E8BED9"/>
            <w:vAlign w:val="center"/>
            <w:hideMark/>
          </w:tcPr>
          <w:p w14:paraId="1A09B8E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Спорт</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рекреација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капитални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расходи</w:t>
            </w:r>
            <w:r w:rsidRPr="0073293F">
              <w:rPr>
                <w:rFonts w:ascii="Gill Sans MT" w:eastAsia="Times New Roman" w:hAnsi="Gill Sans MT" w:cs="Times New Roman"/>
                <w:b/>
                <w:bCs/>
                <w:color w:val="000000"/>
                <w:sz w:val="28"/>
                <w:szCs w:val="28"/>
                <w:lang w:val="mk-MK"/>
              </w:rPr>
              <w:t>)</w:t>
            </w:r>
          </w:p>
        </w:tc>
        <w:tc>
          <w:tcPr>
            <w:tcW w:w="1843" w:type="dxa"/>
            <w:tcBorders>
              <w:top w:val="nil"/>
              <w:left w:val="nil"/>
              <w:bottom w:val="single" w:sz="8" w:space="0" w:color="auto"/>
              <w:right w:val="single" w:sz="8" w:space="0" w:color="auto"/>
            </w:tcBorders>
            <w:shd w:val="clear" w:color="000000" w:fill="E8BED9"/>
            <w:vAlign w:val="center"/>
            <w:hideMark/>
          </w:tcPr>
          <w:p w14:paraId="02070CB3"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1.570.750</w:t>
            </w:r>
          </w:p>
        </w:tc>
        <w:tc>
          <w:tcPr>
            <w:tcW w:w="1843" w:type="dxa"/>
            <w:tcBorders>
              <w:top w:val="nil"/>
              <w:left w:val="nil"/>
              <w:bottom w:val="single" w:sz="8" w:space="0" w:color="auto"/>
              <w:right w:val="single" w:sz="8" w:space="0" w:color="auto"/>
            </w:tcBorders>
            <w:shd w:val="clear" w:color="000000" w:fill="E8BED9"/>
            <w:vAlign w:val="center"/>
            <w:hideMark/>
          </w:tcPr>
          <w:p w14:paraId="637EEAE5"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1.466.134</w:t>
            </w:r>
          </w:p>
        </w:tc>
        <w:tc>
          <w:tcPr>
            <w:tcW w:w="1960" w:type="dxa"/>
            <w:tcBorders>
              <w:top w:val="nil"/>
              <w:left w:val="nil"/>
              <w:bottom w:val="single" w:sz="8" w:space="0" w:color="auto"/>
              <w:right w:val="single" w:sz="8" w:space="0" w:color="auto"/>
            </w:tcBorders>
            <w:shd w:val="clear" w:color="000000" w:fill="E8BED9"/>
            <w:vAlign w:val="center"/>
            <w:hideMark/>
          </w:tcPr>
          <w:p w14:paraId="1706320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93,34</w:t>
            </w:r>
          </w:p>
        </w:tc>
        <w:tc>
          <w:tcPr>
            <w:tcW w:w="2320" w:type="dxa"/>
            <w:tcBorders>
              <w:top w:val="nil"/>
              <w:left w:val="nil"/>
              <w:bottom w:val="single" w:sz="8" w:space="0" w:color="auto"/>
              <w:right w:val="single" w:sz="8" w:space="0" w:color="auto"/>
            </w:tcBorders>
            <w:shd w:val="clear" w:color="000000" w:fill="E8BED9"/>
            <w:vAlign w:val="center"/>
            <w:hideMark/>
          </w:tcPr>
          <w:p w14:paraId="63BB0BE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104.616</w:t>
            </w:r>
          </w:p>
        </w:tc>
      </w:tr>
      <w:tr w:rsidR="0073293F" w:rsidRPr="0073293F" w14:paraId="62B0DC7A"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357C56C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7E19D63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482</w:t>
            </w:r>
          </w:p>
        </w:tc>
        <w:tc>
          <w:tcPr>
            <w:tcW w:w="4994" w:type="dxa"/>
            <w:tcBorders>
              <w:top w:val="nil"/>
              <w:left w:val="nil"/>
              <w:bottom w:val="single" w:sz="8" w:space="0" w:color="auto"/>
              <w:right w:val="single" w:sz="8" w:space="0" w:color="auto"/>
            </w:tcBorders>
            <w:shd w:val="clear" w:color="000000" w:fill="DBEEF3"/>
            <w:vAlign w:val="center"/>
            <w:hideMark/>
          </w:tcPr>
          <w:p w14:paraId="403B4E6D"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Други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градежни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објекти</w:t>
            </w:r>
          </w:p>
        </w:tc>
        <w:tc>
          <w:tcPr>
            <w:tcW w:w="1843" w:type="dxa"/>
            <w:tcBorders>
              <w:top w:val="nil"/>
              <w:left w:val="nil"/>
              <w:bottom w:val="single" w:sz="8" w:space="0" w:color="auto"/>
              <w:right w:val="single" w:sz="8" w:space="0" w:color="auto"/>
            </w:tcBorders>
            <w:shd w:val="clear" w:color="000000" w:fill="DBEEF3"/>
            <w:vAlign w:val="center"/>
            <w:hideMark/>
          </w:tcPr>
          <w:p w14:paraId="3E3C74A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1.570.750</w:t>
            </w:r>
          </w:p>
        </w:tc>
        <w:tc>
          <w:tcPr>
            <w:tcW w:w="1843" w:type="dxa"/>
            <w:tcBorders>
              <w:top w:val="nil"/>
              <w:left w:val="nil"/>
              <w:bottom w:val="single" w:sz="8" w:space="0" w:color="auto"/>
              <w:right w:val="single" w:sz="8" w:space="0" w:color="auto"/>
            </w:tcBorders>
            <w:shd w:val="clear" w:color="000000" w:fill="DBEEF3"/>
            <w:vAlign w:val="center"/>
            <w:hideMark/>
          </w:tcPr>
          <w:p w14:paraId="3054085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1.466.134</w:t>
            </w:r>
          </w:p>
        </w:tc>
        <w:tc>
          <w:tcPr>
            <w:tcW w:w="1960" w:type="dxa"/>
            <w:tcBorders>
              <w:top w:val="nil"/>
              <w:left w:val="nil"/>
              <w:bottom w:val="single" w:sz="8" w:space="0" w:color="auto"/>
              <w:right w:val="single" w:sz="8" w:space="0" w:color="auto"/>
            </w:tcBorders>
            <w:shd w:val="clear" w:color="000000" w:fill="DBEEF3"/>
            <w:vAlign w:val="center"/>
            <w:hideMark/>
          </w:tcPr>
          <w:p w14:paraId="22D05A4E"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93,34</w:t>
            </w:r>
          </w:p>
        </w:tc>
        <w:tc>
          <w:tcPr>
            <w:tcW w:w="2320" w:type="dxa"/>
            <w:tcBorders>
              <w:top w:val="nil"/>
              <w:left w:val="nil"/>
              <w:bottom w:val="single" w:sz="8" w:space="0" w:color="auto"/>
              <w:right w:val="single" w:sz="8" w:space="0" w:color="auto"/>
            </w:tcBorders>
            <w:shd w:val="clear" w:color="000000" w:fill="DBEEF3"/>
            <w:vAlign w:val="center"/>
            <w:hideMark/>
          </w:tcPr>
          <w:p w14:paraId="2E25295F"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104.616</w:t>
            </w:r>
          </w:p>
        </w:tc>
      </w:tr>
      <w:tr w:rsidR="0073293F" w:rsidRPr="0073293F" w14:paraId="6634F352"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FFFFFF"/>
            <w:vAlign w:val="center"/>
            <w:hideMark/>
          </w:tcPr>
          <w:p w14:paraId="360732A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FFFFFF"/>
            <w:vAlign w:val="center"/>
            <w:hideMark/>
          </w:tcPr>
          <w:p w14:paraId="4D2EED9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shd w:val="clear" w:color="000000" w:fill="FFFFFF"/>
            <w:vAlign w:val="center"/>
            <w:hideMark/>
          </w:tcPr>
          <w:p w14:paraId="1C5D60D2"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45581D2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shd w:val="clear" w:color="000000" w:fill="FFFFFF"/>
            <w:vAlign w:val="center"/>
            <w:hideMark/>
          </w:tcPr>
          <w:p w14:paraId="606311DF"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shd w:val="clear" w:color="000000" w:fill="FFFFFF"/>
            <w:vAlign w:val="center"/>
            <w:hideMark/>
          </w:tcPr>
          <w:p w14:paraId="53B1746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shd w:val="clear" w:color="000000" w:fill="FFFFFF"/>
            <w:vAlign w:val="center"/>
            <w:hideMark/>
          </w:tcPr>
          <w:p w14:paraId="59CB4578"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r w:rsidR="0073293F" w:rsidRPr="0073293F" w14:paraId="022FB9F9"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E8BED9"/>
            <w:vAlign w:val="center"/>
            <w:hideMark/>
          </w:tcPr>
          <w:p w14:paraId="18676BC1"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E8BED9"/>
            <w:vAlign w:val="center"/>
            <w:hideMark/>
          </w:tcPr>
          <w:p w14:paraId="529D9238"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ГД</w:t>
            </w:r>
          </w:p>
        </w:tc>
        <w:tc>
          <w:tcPr>
            <w:tcW w:w="4994" w:type="dxa"/>
            <w:tcBorders>
              <w:top w:val="nil"/>
              <w:left w:val="nil"/>
              <w:bottom w:val="single" w:sz="8" w:space="0" w:color="auto"/>
              <w:right w:val="single" w:sz="8" w:space="0" w:color="auto"/>
            </w:tcBorders>
            <w:shd w:val="clear" w:color="000000" w:fill="E8BED9"/>
            <w:vAlign w:val="center"/>
            <w:hideMark/>
          </w:tcPr>
          <w:p w14:paraId="01FF56A6"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Проекти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за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енергетска</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ефикасност</w:t>
            </w:r>
          </w:p>
        </w:tc>
        <w:tc>
          <w:tcPr>
            <w:tcW w:w="1843" w:type="dxa"/>
            <w:tcBorders>
              <w:top w:val="nil"/>
              <w:left w:val="nil"/>
              <w:bottom w:val="single" w:sz="8" w:space="0" w:color="auto"/>
              <w:right w:val="single" w:sz="8" w:space="0" w:color="auto"/>
            </w:tcBorders>
            <w:shd w:val="clear" w:color="000000" w:fill="E8BED9"/>
            <w:vAlign w:val="center"/>
            <w:hideMark/>
          </w:tcPr>
          <w:p w14:paraId="3BABCBC9"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1.026.000</w:t>
            </w:r>
          </w:p>
        </w:tc>
        <w:tc>
          <w:tcPr>
            <w:tcW w:w="1843" w:type="dxa"/>
            <w:tcBorders>
              <w:top w:val="nil"/>
              <w:left w:val="nil"/>
              <w:bottom w:val="single" w:sz="8" w:space="0" w:color="auto"/>
              <w:right w:val="single" w:sz="8" w:space="0" w:color="auto"/>
            </w:tcBorders>
            <w:shd w:val="clear" w:color="000000" w:fill="E8BED9"/>
            <w:vAlign w:val="center"/>
            <w:hideMark/>
          </w:tcPr>
          <w:p w14:paraId="48B5C1AD"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E8BED9"/>
            <w:vAlign w:val="center"/>
            <w:hideMark/>
          </w:tcPr>
          <w:p w14:paraId="7FD3EAA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E8BED9"/>
            <w:vAlign w:val="center"/>
            <w:hideMark/>
          </w:tcPr>
          <w:p w14:paraId="7FDDFC9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1.026.000</w:t>
            </w:r>
          </w:p>
        </w:tc>
      </w:tr>
      <w:tr w:rsidR="0073293F" w:rsidRPr="0073293F" w14:paraId="0E57849B" w14:textId="77777777" w:rsidTr="0073293F">
        <w:trPr>
          <w:trHeight w:val="420"/>
          <w:jc w:val="center"/>
        </w:trPr>
        <w:tc>
          <w:tcPr>
            <w:tcW w:w="760" w:type="dxa"/>
            <w:tcBorders>
              <w:top w:val="nil"/>
              <w:left w:val="single" w:sz="8" w:space="0" w:color="auto"/>
              <w:bottom w:val="single" w:sz="8" w:space="0" w:color="auto"/>
              <w:right w:val="single" w:sz="8" w:space="0" w:color="auto"/>
            </w:tcBorders>
            <w:shd w:val="clear" w:color="000000" w:fill="DBEEF3"/>
            <w:vAlign w:val="center"/>
            <w:hideMark/>
          </w:tcPr>
          <w:p w14:paraId="7BFE30D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shd w:val="clear" w:color="000000" w:fill="DBEEF3"/>
            <w:vAlign w:val="center"/>
            <w:hideMark/>
          </w:tcPr>
          <w:p w14:paraId="61A48877"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482</w:t>
            </w:r>
          </w:p>
        </w:tc>
        <w:tc>
          <w:tcPr>
            <w:tcW w:w="4994" w:type="dxa"/>
            <w:tcBorders>
              <w:top w:val="nil"/>
              <w:left w:val="nil"/>
              <w:bottom w:val="single" w:sz="8" w:space="0" w:color="auto"/>
              <w:right w:val="single" w:sz="8" w:space="0" w:color="auto"/>
            </w:tcBorders>
            <w:shd w:val="clear" w:color="000000" w:fill="DBEEF3"/>
            <w:vAlign w:val="center"/>
            <w:hideMark/>
          </w:tcPr>
          <w:p w14:paraId="00141E6B"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Calibri" w:eastAsia="Times New Roman" w:hAnsi="Calibri" w:cs="Calibri"/>
                <w:b/>
                <w:bCs/>
                <w:color w:val="000000"/>
                <w:sz w:val="28"/>
                <w:szCs w:val="28"/>
                <w:lang w:val="mk-MK"/>
              </w:rPr>
              <w:t>Други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градежни</w:t>
            </w:r>
            <w:r w:rsidRPr="0073293F">
              <w:rPr>
                <w:rFonts w:ascii="Gill Sans MT" w:eastAsia="Times New Roman" w:hAnsi="Gill Sans MT" w:cs="Times New Roman"/>
                <w:b/>
                <w:bCs/>
                <w:color w:val="000000"/>
                <w:sz w:val="28"/>
                <w:szCs w:val="28"/>
                <w:lang w:val="mk-MK"/>
              </w:rPr>
              <w:t xml:space="preserve"> </w:t>
            </w:r>
            <w:r w:rsidRPr="0073293F">
              <w:rPr>
                <w:rFonts w:ascii="Calibri" w:eastAsia="Times New Roman" w:hAnsi="Calibri" w:cs="Calibri"/>
                <w:b/>
                <w:bCs/>
                <w:color w:val="000000"/>
                <w:sz w:val="28"/>
                <w:szCs w:val="28"/>
                <w:lang w:val="mk-MK"/>
              </w:rPr>
              <w:t>објекти</w:t>
            </w:r>
          </w:p>
        </w:tc>
        <w:tc>
          <w:tcPr>
            <w:tcW w:w="1843" w:type="dxa"/>
            <w:tcBorders>
              <w:top w:val="nil"/>
              <w:left w:val="nil"/>
              <w:bottom w:val="single" w:sz="8" w:space="0" w:color="auto"/>
              <w:right w:val="single" w:sz="8" w:space="0" w:color="auto"/>
            </w:tcBorders>
            <w:shd w:val="clear" w:color="000000" w:fill="DBEEF3"/>
            <w:vAlign w:val="center"/>
            <w:hideMark/>
          </w:tcPr>
          <w:p w14:paraId="1EDF928A"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1.026.000</w:t>
            </w:r>
          </w:p>
        </w:tc>
        <w:tc>
          <w:tcPr>
            <w:tcW w:w="1843" w:type="dxa"/>
            <w:tcBorders>
              <w:top w:val="nil"/>
              <w:left w:val="nil"/>
              <w:bottom w:val="single" w:sz="8" w:space="0" w:color="auto"/>
              <w:right w:val="single" w:sz="8" w:space="0" w:color="auto"/>
            </w:tcBorders>
            <w:shd w:val="clear" w:color="000000" w:fill="DBEEF3"/>
            <w:vAlign w:val="center"/>
            <w:hideMark/>
          </w:tcPr>
          <w:p w14:paraId="02057D4C"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w:t>
            </w:r>
          </w:p>
        </w:tc>
        <w:tc>
          <w:tcPr>
            <w:tcW w:w="1960" w:type="dxa"/>
            <w:tcBorders>
              <w:top w:val="nil"/>
              <w:left w:val="nil"/>
              <w:bottom w:val="single" w:sz="8" w:space="0" w:color="auto"/>
              <w:right w:val="single" w:sz="8" w:space="0" w:color="auto"/>
            </w:tcBorders>
            <w:shd w:val="clear" w:color="000000" w:fill="DBEEF3"/>
            <w:vAlign w:val="center"/>
            <w:hideMark/>
          </w:tcPr>
          <w:p w14:paraId="27A48076"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0,00</w:t>
            </w:r>
          </w:p>
        </w:tc>
        <w:tc>
          <w:tcPr>
            <w:tcW w:w="2320" w:type="dxa"/>
            <w:tcBorders>
              <w:top w:val="nil"/>
              <w:left w:val="nil"/>
              <w:bottom w:val="single" w:sz="8" w:space="0" w:color="auto"/>
              <w:right w:val="single" w:sz="8" w:space="0" w:color="auto"/>
            </w:tcBorders>
            <w:shd w:val="clear" w:color="000000" w:fill="DBEEF3"/>
            <w:vAlign w:val="center"/>
            <w:hideMark/>
          </w:tcPr>
          <w:p w14:paraId="6CE0FD04"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1.026.000</w:t>
            </w:r>
          </w:p>
        </w:tc>
      </w:tr>
      <w:tr w:rsidR="0073293F" w:rsidRPr="0073293F" w14:paraId="5238B3BF" w14:textId="77777777" w:rsidTr="0073293F">
        <w:trPr>
          <w:trHeight w:val="420"/>
          <w:jc w:val="center"/>
        </w:trPr>
        <w:tc>
          <w:tcPr>
            <w:tcW w:w="760" w:type="dxa"/>
            <w:tcBorders>
              <w:top w:val="nil"/>
              <w:left w:val="single" w:sz="8" w:space="0" w:color="auto"/>
              <w:bottom w:val="single" w:sz="8" w:space="0" w:color="auto"/>
              <w:right w:val="single" w:sz="8" w:space="0" w:color="auto"/>
            </w:tcBorders>
            <w:vAlign w:val="center"/>
            <w:hideMark/>
          </w:tcPr>
          <w:p w14:paraId="4E86F56A"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040" w:type="dxa"/>
            <w:tcBorders>
              <w:top w:val="nil"/>
              <w:left w:val="nil"/>
              <w:bottom w:val="single" w:sz="8" w:space="0" w:color="auto"/>
              <w:right w:val="single" w:sz="8" w:space="0" w:color="auto"/>
            </w:tcBorders>
            <w:vAlign w:val="center"/>
            <w:hideMark/>
          </w:tcPr>
          <w:p w14:paraId="2A81CBCF"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4994" w:type="dxa"/>
            <w:tcBorders>
              <w:top w:val="nil"/>
              <w:left w:val="nil"/>
              <w:bottom w:val="single" w:sz="8" w:space="0" w:color="auto"/>
              <w:right w:val="single" w:sz="8" w:space="0" w:color="auto"/>
            </w:tcBorders>
            <w:vAlign w:val="center"/>
            <w:hideMark/>
          </w:tcPr>
          <w:p w14:paraId="5074980B" w14:textId="77777777" w:rsidR="0073293F" w:rsidRPr="0073293F" w:rsidRDefault="0073293F" w:rsidP="0073293F">
            <w:pPr>
              <w:widowControl/>
              <w:autoSpaceDE/>
              <w:autoSpaceDN/>
              <w:rPr>
                <w:rFonts w:ascii="Gill Sans MT" w:eastAsia="Times New Roman" w:hAnsi="Gill Sans MT" w:cs="Times New Roman"/>
                <w:color w:val="000000"/>
                <w:sz w:val="28"/>
                <w:szCs w:val="28"/>
                <w:lang w:val="mk-MK"/>
              </w:rPr>
            </w:pPr>
            <w:r w:rsidRPr="0073293F">
              <w:rPr>
                <w:rFonts w:ascii="Gill Sans MT" w:eastAsia="Times New Roman" w:hAnsi="Gill Sans MT" w:cs="Times New Roman"/>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23F9C1A7"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843" w:type="dxa"/>
            <w:tcBorders>
              <w:top w:val="nil"/>
              <w:left w:val="nil"/>
              <w:bottom w:val="single" w:sz="8" w:space="0" w:color="auto"/>
              <w:right w:val="single" w:sz="8" w:space="0" w:color="auto"/>
            </w:tcBorders>
            <w:vAlign w:val="center"/>
            <w:hideMark/>
          </w:tcPr>
          <w:p w14:paraId="3F86ED79" w14:textId="77777777" w:rsidR="0073293F" w:rsidRPr="0073293F" w:rsidRDefault="0073293F" w:rsidP="0073293F">
            <w:pPr>
              <w:widowControl/>
              <w:autoSpaceDE/>
              <w:autoSpaceDN/>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1960" w:type="dxa"/>
            <w:tcBorders>
              <w:top w:val="nil"/>
              <w:left w:val="nil"/>
              <w:bottom w:val="single" w:sz="8" w:space="0" w:color="auto"/>
              <w:right w:val="single" w:sz="8" w:space="0" w:color="auto"/>
            </w:tcBorders>
            <w:vAlign w:val="center"/>
            <w:hideMark/>
          </w:tcPr>
          <w:p w14:paraId="36511193" w14:textId="77777777" w:rsidR="0073293F" w:rsidRPr="0073293F" w:rsidRDefault="0073293F" w:rsidP="0073293F">
            <w:pPr>
              <w:widowControl/>
              <w:autoSpaceDE/>
              <w:autoSpaceDN/>
              <w:jc w:val="center"/>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c>
          <w:tcPr>
            <w:tcW w:w="2320" w:type="dxa"/>
            <w:tcBorders>
              <w:top w:val="nil"/>
              <w:left w:val="nil"/>
              <w:bottom w:val="single" w:sz="8" w:space="0" w:color="auto"/>
              <w:right w:val="single" w:sz="8" w:space="0" w:color="auto"/>
            </w:tcBorders>
            <w:vAlign w:val="center"/>
            <w:hideMark/>
          </w:tcPr>
          <w:p w14:paraId="5F1C0D57" w14:textId="77777777" w:rsidR="0073293F" w:rsidRPr="0073293F" w:rsidRDefault="0073293F" w:rsidP="0073293F">
            <w:pPr>
              <w:widowControl/>
              <w:autoSpaceDE/>
              <w:autoSpaceDN/>
              <w:jc w:val="right"/>
              <w:rPr>
                <w:rFonts w:ascii="Gill Sans MT" w:eastAsia="Times New Roman" w:hAnsi="Gill Sans MT" w:cs="Times New Roman"/>
                <w:b/>
                <w:bCs/>
                <w:color w:val="000000"/>
                <w:sz w:val="28"/>
                <w:szCs w:val="28"/>
                <w:lang w:val="mk-MK"/>
              </w:rPr>
            </w:pPr>
            <w:r w:rsidRPr="0073293F">
              <w:rPr>
                <w:rFonts w:ascii="Gill Sans MT" w:eastAsia="Times New Roman" w:hAnsi="Gill Sans MT" w:cs="Times New Roman"/>
                <w:b/>
                <w:bCs/>
                <w:color w:val="000000"/>
                <w:sz w:val="28"/>
                <w:szCs w:val="28"/>
                <w:lang w:val="mk-MK"/>
              </w:rPr>
              <w:t> </w:t>
            </w:r>
          </w:p>
        </w:tc>
      </w:tr>
    </w:tbl>
    <w:p w14:paraId="64E1D9DD" w14:textId="77777777" w:rsidR="00305D20" w:rsidRPr="00D079E5" w:rsidRDefault="00305D20" w:rsidP="009E33B3">
      <w:pPr>
        <w:pStyle w:val="BodyText"/>
        <w:ind w:right="-5678"/>
        <w:rPr>
          <w:rFonts w:ascii="Cambria" w:hAnsi="Cambria" w:cs="Calibri"/>
          <w:b/>
          <w:lang w:val="mk-MK"/>
        </w:rPr>
      </w:pPr>
    </w:p>
    <w:p w14:paraId="476FD331" w14:textId="77777777" w:rsidR="00305D20" w:rsidRPr="00D079E5" w:rsidRDefault="00305D20" w:rsidP="009E33B3">
      <w:pPr>
        <w:pStyle w:val="BodyText"/>
        <w:ind w:right="-5678"/>
        <w:rPr>
          <w:rFonts w:ascii="Cambria" w:hAnsi="Cambria" w:cs="Calibri"/>
          <w:b/>
          <w:lang w:val="mk-MK"/>
        </w:rPr>
      </w:pPr>
    </w:p>
    <w:p w14:paraId="2805EBD3" w14:textId="77777777" w:rsidR="00305D20" w:rsidRDefault="00305D20" w:rsidP="009E33B3">
      <w:pPr>
        <w:pStyle w:val="BodyText"/>
        <w:ind w:right="-5678"/>
        <w:rPr>
          <w:rFonts w:ascii="Cambria" w:hAnsi="Cambria" w:cs="Calibri"/>
          <w:b/>
          <w:lang w:val="mk-MK"/>
        </w:rPr>
      </w:pPr>
    </w:p>
    <w:p w14:paraId="46F23A9E" w14:textId="77777777" w:rsidR="006D7BE1" w:rsidRDefault="006D7BE1" w:rsidP="009E33B3">
      <w:pPr>
        <w:pStyle w:val="BodyText"/>
        <w:ind w:right="-5678"/>
        <w:rPr>
          <w:rFonts w:ascii="Cambria" w:hAnsi="Cambria" w:cs="Calibri"/>
          <w:b/>
          <w:lang w:val="mk-MK"/>
        </w:rPr>
      </w:pPr>
    </w:p>
    <w:p w14:paraId="31B732B9" w14:textId="77777777" w:rsidR="006D7BE1" w:rsidRDefault="006D7BE1" w:rsidP="009E33B3">
      <w:pPr>
        <w:pStyle w:val="BodyText"/>
        <w:ind w:right="-5678"/>
        <w:rPr>
          <w:rFonts w:ascii="Cambria" w:hAnsi="Cambria" w:cs="Calibri"/>
          <w:b/>
          <w:lang w:val="mk-MK"/>
        </w:rPr>
      </w:pPr>
    </w:p>
    <w:p w14:paraId="12BAC56D" w14:textId="77777777" w:rsidR="006D7BE1" w:rsidRDefault="006D7BE1" w:rsidP="009E33B3">
      <w:pPr>
        <w:pStyle w:val="BodyText"/>
        <w:ind w:right="-5678"/>
        <w:rPr>
          <w:rFonts w:ascii="Cambria" w:hAnsi="Cambria" w:cs="Calibri"/>
          <w:b/>
          <w:lang w:val="mk-MK"/>
        </w:rPr>
      </w:pPr>
    </w:p>
    <w:p w14:paraId="585DAD2F" w14:textId="77777777" w:rsidR="006D7BE1" w:rsidRDefault="006D7BE1" w:rsidP="009E33B3">
      <w:pPr>
        <w:pStyle w:val="BodyText"/>
        <w:ind w:right="-5678"/>
        <w:rPr>
          <w:rFonts w:ascii="Cambria" w:hAnsi="Cambria" w:cs="Calibri"/>
          <w:b/>
          <w:lang w:val="mk-MK"/>
        </w:rPr>
      </w:pPr>
    </w:p>
    <w:p w14:paraId="03B55E1B" w14:textId="77777777" w:rsidR="006D7BE1" w:rsidRDefault="006D7BE1" w:rsidP="009E33B3">
      <w:pPr>
        <w:pStyle w:val="BodyText"/>
        <w:ind w:right="-5678"/>
        <w:rPr>
          <w:rFonts w:ascii="Cambria" w:hAnsi="Cambria" w:cs="Calibri"/>
          <w:b/>
          <w:lang w:val="mk-MK"/>
        </w:rPr>
      </w:pPr>
    </w:p>
    <w:p w14:paraId="5CA7A676" w14:textId="77777777" w:rsidR="006D7BE1" w:rsidRDefault="006D7BE1" w:rsidP="009E33B3">
      <w:pPr>
        <w:pStyle w:val="BodyText"/>
        <w:ind w:right="-5678"/>
        <w:rPr>
          <w:rFonts w:ascii="Cambria" w:hAnsi="Cambria" w:cs="Calibri"/>
          <w:b/>
          <w:lang w:val="mk-MK"/>
        </w:rPr>
      </w:pPr>
    </w:p>
    <w:p w14:paraId="5C960FD0" w14:textId="77777777" w:rsidR="006D7BE1" w:rsidRDefault="006D7BE1" w:rsidP="009E33B3">
      <w:pPr>
        <w:pStyle w:val="BodyText"/>
        <w:ind w:right="-5678"/>
        <w:rPr>
          <w:rFonts w:ascii="Cambria" w:hAnsi="Cambria" w:cs="Calibri"/>
          <w:b/>
          <w:lang w:val="mk-MK"/>
        </w:rPr>
      </w:pPr>
    </w:p>
    <w:p w14:paraId="3085E487" w14:textId="77777777" w:rsidR="006D7BE1" w:rsidRDefault="006D7BE1" w:rsidP="009E33B3">
      <w:pPr>
        <w:pStyle w:val="BodyText"/>
        <w:ind w:right="-5678"/>
        <w:rPr>
          <w:rFonts w:ascii="Cambria" w:hAnsi="Cambria" w:cs="Calibri"/>
          <w:b/>
          <w:lang w:val="mk-MK"/>
        </w:rPr>
      </w:pPr>
    </w:p>
    <w:p w14:paraId="6D17DDD9" w14:textId="77777777" w:rsidR="006D7BE1" w:rsidRDefault="006D7BE1" w:rsidP="009E33B3">
      <w:pPr>
        <w:pStyle w:val="BodyText"/>
        <w:ind w:right="-5678"/>
        <w:rPr>
          <w:rFonts w:ascii="Cambria" w:hAnsi="Cambria" w:cs="Calibri"/>
          <w:b/>
          <w:lang w:val="mk-MK"/>
        </w:rPr>
      </w:pPr>
    </w:p>
    <w:p w14:paraId="65719EA2" w14:textId="77777777" w:rsidR="006D7BE1" w:rsidRDefault="006D7BE1" w:rsidP="009E33B3">
      <w:pPr>
        <w:pStyle w:val="BodyText"/>
        <w:ind w:right="-5678"/>
        <w:rPr>
          <w:rFonts w:ascii="Cambria" w:hAnsi="Cambria" w:cs="Calibri"/>
          <w:b/>
          <w:lang w:val="mk-MK"/>
        </w:rPr>
      </w:pPr>
    </w:p>
    <w:p w14:paraId="66081168" w14:textId="77777777" w:rsidR="006D7BE1" w:rsidRDefault="006D7BE1" w:rsidP="009E33B3">
      <w:pPr>
        <w:pStyle w:val="BodyText"/>
        <w:ind w:right="-5678"/>
        <w:rPr>
          <w:rFonts w:ascii="Cambria" w:hAnsi="Cambria" w:cs="Calibri"/>
          <w:b/>
          <w:lang w:val="mk-MK"/>
        </w:rPr>
      </w:pPr>
    </w:p>
    <w:p w14:paraId="09B93B90" w14:textId="77777777" w:rsidR="006D7BE1" w:rsidRPr="00D079E5" w:rsidRDefault="006D7BE1" w:rsidP="009E33B3">
      <w:pPr>
        <w:pStyle w:val="BodyText"/>
        <w:ind w:right="-5678"/>
        <w:rPr>
          <w:rFonts w:ascii="Cambria" w:hAnsi="Cambria" w:cs="Calibri"/>
          <w:b/>
          <w:lang w:val="mk-MK"/>
        </w:rPr>
      </w:pPr>
    </w:p>
    <w:p w14:paraId="0634BC25" w14:textId="77777777" w:rsidR="00305D20" w:rsidRPr="00D079E5" w:rsidRDefault="00305D20" w:rsidP="009E33B3">
      <w:pPr>
        <w:pStyle w:val="BodyText"/>
        <w:ind w:right="-5678"/>
        <w:rPr>
          <w:rFonts w:ascii="Cambria" w:hAnsi="Cambria" w:cs="Calibri"/>
          <w:b/>
          <w:lang w:val="mk-MK"/>
        </w:rPr>
      </w:pPr>
    </w:p>
    <w:p w14:paraId="30229DA7" w14:textId="74B71A18" w:rsidR="00305D20" w:rsidRPr="00D079E5" w:rsidRDefault="00305D20" w:rsidP="00305D20">
      <w:pPr>
        <w:pStyle w:val="BodyText"/>
        <w:rPr>
          <w:rFonts w:ascii="Cambria" w:hAnsi="Cambria" w:cs="Calibri"/>
          <w:b/>
          <w:bCs/>
          <w:sz w:val="20"/>
          <w:lang w:val="mk-MK"/>
        </w:rPr>
      </w:pPr>
      <w:r w:rsidRPr="00D079E5">
        <w:rPr>
          <w:rFonts w:ascii="Cambria" w:hAnsi="Cambria" w:cs="Calibri"/>
          <w:b/>
          <w:bCs/>
          <w:sz w:val="20"/>
          <w:lang w:val="mk-MK"/>
        </w:rPr>
        <w:lastRenderedPageBreak/>
        <w:t xml:space="preserve">ОБВРСКИ НА ОПШТИНАТА (ДОСПЕНИ, А НЕПЛАТЕНИ) за </w:t>
      </w:r>
      <w:r w:rsidR="006D7BE1">
        <w:rPr>
          <w:rFonts w:ascii="Cambria" w:hAnsi="Cambria" w:cs="Calibri"/>
          <w:b/>
          <w:bCs/>
          <w:sz w:val="20"/>
          <w:lang w:val="mk-MK"/>
        </w:rPr>
        <w:t>2</w:t>
      </w:r>
      <w:r w:rsidRPr="00D079E5">
        <w:rPr>
          <w:rFonts w:ascii="Cambria" w:hAnsi="Cambria" w:cs="Calibri"/>
          <w:b/>
          <w:bCs/>
          <w:sz w:val="20"/>
          <w:lang w:val="mk-MK"/>
        </w:rPr>
        <w:t xml:space="preserve"> квартал 2024 година</w:t>
      </w:r>
    </w:p>
    <w:tbl>
      <w:tblPr>
        <w:tblW w:w="15178" w:type="dxa"/>
        <w:jc w:val="center"/>
        <w:tblLook w:val="04A0" w:firstRow="1" w:lastRow="0" w:firstColumn="1" w:lastColumn="0" w:noHBand="0" w:noVBand="1"/>
      </w:tblPr>
      <w:tblGrid>
        <w:gridCol w:w="1561"/>
        <w:gridCol w:w="1576"/>
        <w:gridCol w:w="1784"/>
        <w:gridCol w:w="1497"/>
        <w:gridCol w:w="1497"/>
        <w:gridCol w:w="1325"/>
        <w:gridCol w:w="1338"/>
        <w:gridCol w:w="920"/>
        <w:gridCol w:w="1840"/>
        <w:gridCol w:w="1840"/>
      </w:tblGrid>
      <w:tr w:rsidR="00305D20" w:rsidRPr="00D079E5" w14:paraId="40F451CA" w14:textId="77777777" w:rsidTr="006D7BE1">
        <w:trPr>
          <w:trHeight w:val="149"/>
          <w:jc w:val="center"/>
        </w:trPr>
        <w:tc>
          <w:tcPr>
            <w:tcW w:w="1561" w:type="dxa"/>
            <w:tcBorders>
              <w:top w:val="nil"/>
              <w:left w:val="nil"/>
              <w:bottom w:val="nil"/>
              <w:right w:val="nil"/>
            </w:tcBorders>
            <w:noWrap/>
            <w:vAlign w:val="center"/>
            <w:hideMark/>
          </w:tcPr>
          <w:p w14:paraId="3B06CAB6"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576" w:type="dxa"/>
            <w:tcBorders>
              <w:top w:val="nil"/>
              <w:left w:val="nil"/>
              <w:bottom w:val="nil"/>
              <w:right w:val="nil"/>
            </w:tcBorders>
            <w:noWrap/>
            <w:vAlign w:val="center"/>
            <w:hideMark/>
          </w:tcPr>
          <w:p w14:paraId="0E9B870E"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7F98DCE1"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265E97CE"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15F27B40"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126F0FAF"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49B96059"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67B223E0"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381737A5"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6DBE84AA" w14:textId="77777777" w:rsidR="00305D20" w:rsidRPr="00D079E5" w:rsidRDefault="00305D20" w:rsidP="00C36715">
            <w:pPr>
              <w:widowControl/>
              <w:autoSpaceDE/>
              <w:autoSpaceDN/>
              <w:jc w:val="right"/>
              <w:rPr>
                <w:rFonts w:eastAsia="Times New Roman"/>
                <w:i/>
                <w:iCs/>
                <w:sz w:val="18"/>
                <w:szCs w:val="18"/>
                <w:lang w:val="mk-MK"/>
              </w:rPr>
            </w:pPr>
            <w:r w:rsidRPr="00D079E5">
              <w:rPr>
                <w:rFonts w:eastAsia="Times New Roman"/>
                <w:i/>
                <w:iCs/>
                <w:sz w:val="18"/>
                <w:szCs w:val="18"/>
                <w:lang w:val="mk-MK"/>
              </w:rPr>
              <w:t>(воденари)</w:t>
            </w:r>
          </w:p>
        </w:tc>
      </w:tr>
      <w:tr w:rsidR="00305D20" w:rsidRPr="00D079E5" w14:paraId="62862925" w14:textId="77777777" w:rsidTr="006D7BE1">
        <w:trPr>
          <w:trHeight w:val="149"/>
          <w:jc w:val="center"/>
        </w:trPr>
        <w:tc>
          <w:tcPr>
            <w:tcW w:w="1561" w:type="dxa"/>
            <w:vMerge w:val="restart"/>
            <w:tcBorders>
              <w:top w:val="single" w:sz="4" w:space="0" w:color="auto"/>
              <w:left w:val="single" w:sz="4" w:space="0" w:color="auto"/>
              <w:bottom w:val="single" w:sz="4" w:space="0" w:color="auto"/>
              <w:right w:val="single" w:sz="4" w:space="0" w:color="auto"/>
            </w:tcBorders>
            <w:vAlign w:val="center"/>
            <w:hideMark/>
          </w:tcPr>
          <w:p w14:paraId="77F278BD" w14:textId="77777777"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Месеци</w:t>
            </w:r>
          </w:p>
        </w:tc>
        <w:tc>
          <w:tcPr>
            <w:tcW w:w="1576" w:type="dxa"/>
            <w:vMerge w:val="restart"/>
            <w:tcBorders>
              <w:top w:val="single" w:sz="4" w:space="0" w:color="auto"/>
              <w:left w:val="single" w:sz="4" w:space="0" w:color="auto"/>
              <w:bottom w:val="single" w:sz="4" w:space="0" w:color="auto"/>
              <w:right w:val="single" w:sz="4" w:space="0" w:color="auto"/>
            </w:tcBorders>
            <w:vAlign w:val="center"/>
            <w:hideMark/>
          </w:tcPr>
          <w:p w14:paraId="2C0EDA01" w14:textId="6581F9AE"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Обврски</w:t>
            </w:r>
            <w:r w:rsidR="0073293F">
              <w:rPr>
                <w:rFonts w:eastAsia="Times New Roman"/>
                <w:sz w:val="18"/>
                <w:szCs w:val="18"/>
                <w:lang w:val="mk-MK"/>
              </w:rPr>
              <w:t xml:space="preserve"> </w:t>
            </w:r>
            <w:r w:rsidRPr="00D079E5">
              <w:rPr>
                <w:rFonts w:eastAsia="Times New Roman"/>
                <w:sz w:val="18"/>
                <w:szCs w:val="18"/>
                <w:lang w:val="mk-MK"/>
              </w:rPr>
              <w:t>до 30 дена</w:t>
            </w:r>
          </w:p>
        </w:tc>
        <w:tc>
          <w:tcPr>
            <w:tcW w:w="1784" w:type="dxa"/>
            <w:vMerge w:val="restart"/>
            <w:tcBorders>
              <w:top w:val="single" w:sz="4" w:space="0" w:color="auto"/>
              <w:left w:val="single" w:sz="4" w:space="0" w:color="auto"/>
              <w:bottom w:val="single" w:sz="4" w:space="0" w:color="auto"/>
              <w:right w:val="single" w:sz="4" w:space="0" w:color="auto"/>
            </w:tcBorders>
            <w:vAlign w:val="center"/>
            <w:hideMark/>
          </w:tcPr>
          <w:p w14:paraId="50CE2F34" w14:textId="77777777"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Обврскидо 60 дена</w:t>
            </w:r>
          </w:p>
        </w:tc>
        <w:tc>
          <w:tcPr>
            <w:tcW w:w="4319" w:type="dxa"/>
            <w:gridSpan w:val="3"/>
            <w:tcBorders>
              <w:top w:val="single" w:sz="4" w:space="0" w:color="auto"/>
              <w:left w:val="nil"/>
              <w:bottom w:val="single" w:sz="4" w:space="0" w:color="auto"/>
              <w:right w:val="single" w:sz="4" w:space="0" w:color="auto"/>
            </w:tcBorders>
            <w:vAlign w:val="center"/>
            <w:hideMark/>
          </w:tcPr>
          <w:p w14:paraId="10F5CBBD" w14:textId="77777777" w:rsidR="00305D20" w:rsidRPr="00D079E5" w:rsidRDefault="00305D20" w:rsidP="00C36715">
            <w:pPr>
              <w:widowControl/>
              <w:autoSpaceDE/>
              <w:autoSpaceDN/>
              <w:jc w:val="center"/>
              <w:rPr>
                <w:rFonts w:eastAsia="Times New Roman"/>
                <w:sz w:val="18"/>
                <w:szCs w:val="18"/>
                <w:lang w:val="mk-MK"/>
              </w:rPr>
            </w:pPr>
            <w:r w:rsidRPr="00D079E5">
              <w:rPr>
                <w:rFonts w:eastAsia="Times New Roman"/>
                <w:sz w:val="18"/>
                <w:szCs w:val="18"/>
                <w:lang w:val="mk-MK"/>
              </w:rPr>
              <w:t>Обврскинад 60 дена</w:t>
            </w:r>
          </w:p>
        </w:tc>
        <w:tc>
          <w:tcPr>
            <w:tcW w:w="1338" w:type="dxa"/>
            <w:vMerge w:val="restart"/>
            <w:tcBorders>
              <w:top w:val="single" w:sz="4" w:space="0" w:color="auto"/>
              <w:left w:val="single" w:sz="4" w:space="0" w:color="auto"/>
              <w:bottom w:val="single" w:sz="4" w:space="0" w:color="auto"/>
              <w:right w:val="single" w:sz="4" w:space="0" w:color="auto"/>
            </w:tcBorders>
            <w:vAlign w:val="center"/>
            <w:hideMark/>
          </w:tcPr>
          <w:p w14:paraId="4095D013" w14:textId="77777777" w:rsidR="00305D20" w:rsidRPr="00D079E5" w:rsidRDefault="00305D20" w:rsidP="00C36715">
            <w:pPr>
              <w:widowControl/>
              <w:autoSpaceDE/>
              <w:autoSpaceDN/>
              <w:jc w:val="center"/>
              <w:rPr>
                <w:rFonts w:eastAsia="Times New Roman"/>
                <w:b/>
                <w:bCs/>
                <w:sz w:val="18"/>
                <w:szCs w:val="18"/>
                <w:lang w:val="mk-MK"/>
              </w:rPr>
            </w:pPr>
            <w:r w:rsidRPr="00D079E5">
              <w:rPr>
                <w:rFonts w:eastAsia="Times New Roman"/>
                <w:b/>
                <w:bCs/>
                <w:sz w:val="18"/>
                <w:szCs w:val="18"/>
                <w:lang w:val="mk-MK"/>
              </w:rPr>
              <w:t>Вкупно</w:t>
            </w:r>
          </w:p>
        </w:tc>
        <w:tc>
          <w:tcPr>
            <w:tcW w:w="920" w:type="dxa"/>
            <w:tcBorders>
              <w:top w:val="nil"/>
              <w:left w:val="nil"/>
              <w:bottom w:val="nil"/>
              <w:right w:val="nil"/>
            </w:tcBorders>
            <w:vAlign w:val="center"/>
            <w:hideMark/>
          </w:tcPr>
          <w:p w14:paraId="4E5C4E81" w14:textId="77777777" w:rsidR="00305D20" w:rsidRPr="00D079E5" w:rsidRDefault="00305D20" w:rsidP="00C36715">
            <w:pPr>
              <w:widowControl/>
              <w:autoSpaceDE/>
              <w:autoSpaceDN/>
              <w:jc w:val="center"/>
              <w:rPr>
                <w:rFonts w:eastAsia="Times New Roman"/>
                <w:b/>
                <w:bCs/>
                <w:sz w:val="18"/>
                <w:szCs w:val="18"/>
                <w:lang w:val="mk-MK"/>
              </w:rPr>
            </w:pPr>
          </w:p>
        </w:tc>
        <w:tc>
          <w:tcPr>
            <w:tcW w:w="1840" w:type="dxa"/>
            <w:tcBorders>
              <w:top w:val="single" w:sz="4" w:space="0" w:color="auto"/>
              <w:left w:val="single" w:sz="4" w:space="0" w:color="auto"/>
              <w:bottom w:val="single" w:sz="4" w:space="0" w:color="auto"/>
              <w:right w:val="single" w:sz="4" w:space="0" w:color="auto"/>
            </w:tcBorders>
            <w:vAlign w:val="center"/>
            <w:hideMark/>
          </w:tcPr>
          <w:p w14:paraId="463C9064" w14:textId="77777777" w:rsidR="00305D20" w:rsidRPr="00D079E5" w:rsidRDefault="00305D20" w:rsidP="00C36715">
            <w:pPr>
              <w:widowControl/>
              <w:autoSpaceDE/>
              <w:autoSpaceDN/>
              <w:jc w:val="center"/>
              <w:rPr>
                <w:rFonts w:eastAsia="Times New Roman"/>
                <w:b/>
                <w:bCs/>
                <w:sz w:val="18"/>
                <w:szCs w:val="18"/>
                <w:lang w:val="mk-MK"/>
              </w:rPr>
            </w:pPr>
            <w:r w:rsidRPr="00D079E5">
              <w:rPr>
                <w:rFonts w:eastAsia="Times New Roman"/>
                <w:b/>
                <w:bCs/>
                <w:sz w:val="18"/>
                <w:szCs w:val="18"/>
                <w:lang w:val="mk-MK"/>
              </w:rPr>
              <w:t>Расходнаставка</w:t>
            </w:r>
          </w:p>
        </w:tc>
        <w:tc>
          <w:tcPr>
            <w:tcW w:w="1840" w:type="dxa"/>
            <w:tcBorders>
              <w:top w:val="single" w:sz="4" w:space="0" w:color="auto"/>
              <w:left w:val="nil"/>
              <w:bottom w:val="single" w:sz="4" w:space="0" w:color="auto"/>
              <w:right w:val="single" w:sz="4" w:space="0" w:color="auto"/>
            </w:tcBorders>
            <w:vAlign w:val="center"/>
            <w:hideMark/>
          </w:tcPr>
          <w:p w14:paraId="1C7C2AE4" w14:textId="77777777" w:rsidR="00305D20" w:rsidRPr="00D079E5" w:rsidRDefault="00305D20" w:rsidP="00C36715">
            <w:pPr>
              <w:widowControl/>
              <w:autoSpaceDE/>
              <w:autoSpaceDN/>
              <w:jc w:val="center"/>
              <w:rPr>
                <w:rFonts w:eastAsia="Times New Roman"/>
                <w:b/>
                <w:bCs/>
                <w:sz w:val="18"/>
                <w:szCs w:val="18"/>
                <w:lang w:val="mk-MK"/>
              </w:rPr>
            </w:pPr>
            <w:r w:rsidRPr="00D079E5">
              <w:rPr>
                <w:rFonts w:eastAsia="Times New Roman"/>
                <w:b/>
                <w:bCs/>
                <w:sz w:val="18"/>
                <w:szCs w:val="18"/>
                <w:lang w:val="mk-MK"/>
              </w:rPr>
              <w:t>Вкупнообврски</w:t>
            </w:r>
          </w:p>
        </w:tc>
      </w:tr>
      <w:tr w:rsidR="006D7BE1" w:rsidRPr="00D079E5" w14:paraId="2E39C449" w14:textId="77777777" w:rsidTr="006D7BE1">
        <w:trPr>
          <w:trHeight w:val="149"/>
          <w:jc w:val="center"/>
        </w:trPr>
        <w:tc>
          <w:tcPr>
            <w:tcW w:w="1561" w:type="dxa"/>
            <w:vMerge/>
            <w:tcBorders>
              <w:top w:val="single" w:sz="4" w:space="0" w:color="auto"/>
              <w:left w:val="single" w:sz="4" w:space="0" w:color="auto"/>
              <w:bottom w:val="single" w:sz="4" w:space="0" w:color="auto"/>
              <w:right w:val="single" w:sz="4" w:space="0" w:color="auto"/>
            </w:tcBorders>
            <w:vAlign w:val="center"/>
            <w:hideMark/>
          </w:tcPr>
          <w:p w14:paraId="4FE552BF" w14:textId="77777777" w:rsidR="006D7BE1" w:rsidRPr="00D079E5" w:rsidRDefault="006D7BE1" w:rsidP="006D7BE1">
            <w:pPr>
              <w:widowControl/>
              <w:autoSpaceDE/>
              <w:autoSpaceDN/>
              <w:rPr>
                <w:rFonts w:eastAsia="Times New Roman"/>
                <w:sz w:val="18"/>
                <w:szCs w:val="18"/>
                <w:lang w:val="mk-MK"/>
              </w:rPr>
            </w:pPr>
          </w:p>
        </w:tc>
        <w:tc>
          <w:tcPr>
            <w:tcW w:w="1576" w:type="dxa"/>
            <w:vMerge/>
            <w:tcBorders>
              <w:top w:val="single" w:sz="4" w:space="0" w:color="auto"/>
              <w:left w:val="single" w:sz="4" w:space="0" w:color="auto"/>
              <w:bottom w:val="single" w:sz="4" w:space="0" w:color="auto"/>
              <w:right w:val="single" w:sz="4" w:space="0" w:color="auto"/>
            </w:tcBorders>
            <w:vAlign w:val="center"/>
            <w:hideMark/>
          </w:tcPr>
          <w:p w14:paraId="2BA44F37" w14:textId="77777777" w:rsidR="006D7BE1" w:rsidRPr="00D079E5" w:rsidRDefault="006D7BE1" w:rsidP="006D7BE1">
            <w:pPr>
              <w:widowControl/>
              <w:autoSpaceDE/>
              <w:autoSpaceDN/>
              <w:rPr>
                <w:rFonts w:eastAsia="Times New Roman"/>
                <w:sz w:val="18"/>
                <w:szCs w:val="18"/>
                <w:lang w:val="mk-MK"/>
              </w:rPr>
            </w:pPr>
          </w:p>
        </w:tc>
        <w:tc>
          <w:tcPr>
            <w:tcW w:w="1784" w:type="dxa"/>
            <w:vMerge/>
            <w:tcBorders>
              <w:top w:val="single" w:sz="4" w:space="0" w:color="auto"/>
              <w:left w:val="single" w:sz="4" w:space="0" w:color="auto"/>
              <w:bottom w:val="single" w:sz="4" w:space="0" w:color="auto"/>
              <w:right w:val="single" w:sz="4" w:space="0" w:color="auto"/>
            </w:tcBorders>
            <w:vAlign w:val="center"/>
            <w:hideMark/>
          </w:tcPr>
          <w:p w14:paraId="597FC50C" w14:textId="77777777" w:rsidR="006D7BE1" w:rsidRPr="00D079E5" w:rsidRDefault="006D7BE1" w:rsidP="006D7BE1">
            <w:pPr>
              <w:widowControl/>
              <w:autoSpaceDE/>
              <w:autoSpaceDN/>
              <w:rPr>
                <w:rFonts w:eastAsia="Times New Roman"/>
                <w:sz w:val="18"/>
                <w:szCs w:val="18"/>
                <w:lang w:val="mk-MK"/>
              </w:rPr>
            </w:pPr>
          </w:p>
        </w:tc>
        <w:tc>
          <w:tcPr>
            <w:tcW w:w="1497" w:type="dxa"/>
            <w:tcBorders>
              <w:top w:val="nil"/>
              <w:left w:val="nil"/>
              <w:bottom w:val="single" w:sz="4" w:space="0" w:color="auto"/>
              <w:right w:val="single" w:sz="4" w:space="0" w:color="auto"/>
            </w:tcBorders>
            <w:vAlign w:val="center"/>
            <w:hideMark/>
          </w:tcPr>
          <w:p w14:paraId="15B755EC" w14:textId="77777777" w:rsidR="006D7BE1" w:rsidRPr="00D079E5" w:rsidRDefault="006D7BE1" w:rsidP="006D7BE1">
            <w:pPr>
              <w:widowControl/>
              <w:autoSpaceDE/>
              <w:autoSpaceDN/>
              <w:jc w:val="center"/>
              <w:rPr>
                <w:rFonts w:eastAsia="Times New Roman"/>
                <w:sz w:val="18"/>
                <w:szCs w:val="18"/>
                <w:lang w:val="mk-MK"/>
              </w:rPr>
            </w:pPr>
            <w:r w:rsidRPr="00D079E5">
              <w:rPr>
                <w:rFonts w:eastAsia="Times New Roman"/>
                <w:sz w:val="18"/>
                <w:szCs w:val="18"/>
                <w:lang w:val="mk-MK"/>
              </w:rPr>
              <w:t>утужени</w:t>
            </w:r>
          </w:p>
        </w:tc>
        <w:tc>
          <w:tcPr>
            <w:tcW w:w="1497" w:type="dxa"/>
            <w:tcBorders>
              <w:top w:val="nil"/>
              <w:left w:val="nil"/>
              <w:bottom w:val="single" w:sz="4" w:space="0" w:color="auto"/>
              <w:right w:val="single" w:sz="4" w:space="0" w:color="auto"/>
            </w:tcBorders>
            <w:vAlign w:val="center"/>
            <w:hideMark/>
          </w:tcPr>
          <w:p w14:paraId="3567FC2D" w14:textId="77777777" w:rsidR="006D7BE1" w:rsidRPr="00D079E5" w:rsidRDefault="006D7BE1" w:rsidP="006D7BE1">
            <w:pPr>
              <w:widowControl/>
              <w:autoSpaceDE/>
              <w:autoSpaceDN/>
              <w:jc w:val="center"/>
              <w:rPr>
                <w:rFonts w:eastAsia="Times New Roman"/>
                <w:sz w:val="18"/>
                <w:szCs w:val="18"/>
                <w:lang w:val="mk-MK"/>
              </w:rPr>
            </w:pPr>
            <w:r w:rsidRPr="00D079E5">
              <w:rPr>
                <w:rFonts w:eastAsia="Times New Roman"/>
                <w:sz w:val="18"/>
                <w:szCs w:val="18"/>
                <w:lang w:val="mk-MK"/>
              </w:rPr>
              <w:t>неутужени</w:t>
            </w:r>
          </w:p>
        </w:tc>
        <w:tc>
          <w:tcPr>
            <w:tcW w:w="1325" w:type="dxa"/>
            <w:tcBorders>
              <w:top w:val="nil"/>
              <w:left w:val="nil"/>
              <w:bottom w:val="single" w:sz="4" w:space="0" w:color="auto"/>
              <w:right w:val="single" w:sz="4" w:space="0" w:color="auto"/>
            </w:tcBorders>
            <w:vAlign w:val="center"/>
            <w:hideMark/>
          </w:tcPr>
          <w:p w14:paraId="71422216" w14:textId="77777777" w:rsidR="006D7BE1" w:rsidRPr="00D079E5" w:rsidRDefault="006D7BE1" w:rsidP="006D7BE1">
            <w:pPr>
              <w:widowControl/>
              <w:autoSpaceDE/>
              <w:autoSpaceDN/>
              <w:jc w:val="center"/>
              <w:rPr>
                <w:rFonts w:eastAsia="Times New Roman"/>
                <w:b/>
                <w:bCs/>
                <w:sz w:val="18"/>
                <w:szCs w:val="18"/>
                <w:lang w:val="mk-MK"/>
              </w:rPr>
            </w:pPr>
            <w:r w:rsidRPr="00D079E5">
              <w:rPr>
                <w:rFonts w:eastAsia="Times New Roman"/>
                <w:b/>
                <w:bCs/>
                <w:sz w:val="18"/>
                <w:szCs w:val="18"/>
                <w:lang w:val="mk-MK"/>
              </w:rPr>
              <w:t>Вкупно</w:t>
            </w:r>
          </w:p>
        </w:tc>
        <w:tc>
          <w:tcPr>
            <w:tcW w:w="1338" w:type="dxa"/>
            <w:vMerge/>
            <w:tcBorders>
              <w:top w:val="single" w:sz="4" w:space="0" w:color="auto"/>
              <w:left w:val="single" w:sz="4" w:space="0" w:color="auto"/>
              <w:bottom w:val="single" w:sz="4" w:space="0" w:color="auto"/>
              <w:right w:val="single" w:sz="4" w:space="0" w:color="auto"/>
            </w:tcBorders>
            <w:vAlign w:val="center"/>
            <w:hideMark/>
          </w:tcPr>
          <w:p w14:paraId="11229ABC" w14:textId="77777777" w:rsidR="006D7BE1" w:rsidRPr="00D079E5" w:rsidRDefault="006D7BE1" w:rsidP="006D7BE1">
            <w:pPr>
              <w:widowControl/>
              <w:autoSpaceDE/>
              <w:autoSpaceDN/>
              <w:rPr>
                <w:rFonts w:eastAsia="Times New Roman"/>
                <w:b/>
                <w:bCs/>
                <w:sz w:val="18"/>
                <w:szCs w:val="18"/>
                <w:lang w:val="mk-MK"/>
              </w:rPr>
            </w:pPr>
          </w:p>
        </w:tc>
        <w:tc>
          <w:tcPr>
            <w:tcW w:w="920" w:type="dxa"/>
            <w:tcBorders>
              <w:top w:val="nil"/>
              <w:left w:val="nil"/>
              <w:bottom w:val="nil"/>
              <w:right w:val="nil"/>
            </w:tcBorders>
            <w:vAlign w:val="center"/>
            <w:hideMark/>
          </w:tcPr>
          <w:p w14:paraId="7796D1C5" w14:textId="77777777" w:rsidR="006D7BE1" w:rsidRPr="00D079E5" w:rsidRDefault="006D7BE1" w:rsidP="006D7BE1">
            <w:pPr>
              <w:widowControl/>
              <w:autoSpaceDE/>
              <w:autoSpaceDN/>
              <w:jc w:val="center"/>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vAlign w:val="center"/>
            <w:hideMark/>
          </w:tcPr>
          <w:p w14:paraId="6FFA6A99" w14:textId="77777777" w:rsidR="006D7BE1" w:rsidRPr="00D079E5" w:rsidRDefault="006D7BE1" w:rsidP="006D7BE1">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401</w:t>
            </w:r>
          </w:p>
        </w:tc>
        <w:tc>
          <w:tcPr>
            <w:tcW w:w="1840" w:type="dxa"/>
            <w:tcBorders>
              <w:top w:val="nil"/>
              <w:left w:val="nil"/>
              <w:bottom w:val="single" w:sz="4" w:space="0" w:color="auto"/>
              <w:right w:val="single" w:sz="4" w:space="0" w:color="auto"/>
            </w:tcBorders>
            <w:vAlign w:val="center"/>
            <w:hideMark/>
          </w:tcPr>
          <w:p w14:paraId="74D86F7B" w14:textId="4FDE4D77" w:rsidR="006D7BE1" w:rsidRPr="006D7BE1" w:rsidRDefault="006D7BE1" w:rsidP="006D7BE1">
            <w:pPr>
              <w:widowControl/>
              <w:autoSpaceDE/>
              <w:autoSpaceDN/>
              <w:jc w:val="right"/>
              <w:rPr>
                <w:rFonts w:eastAsia="Times New Roman"/>
                <w:sz w:val="18"/>
                <w:szCs w:val="18"/>
                <w:lang w:val="mk-MK"/>
              </w:rPr>
            </w:pPr>
            <w:r w:rsidRPr="006D7BE1">
              <w:rPr>
                <w:sz w:val="18"/>
                <w:szCs w:val="18"/>
              </w:rPr>
              <w:t> </w:t>
            </w:r>
          </w:p>
        </w:tc>
      </w:tr>
      <w:tr w:rsidR="0073293F" w:rsidRPr="00D079E5" w14:paraId="13DB211F"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792BEF12"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јануари</w:t>
            </w:r>
          </w:p>
        </w:tc>
        <w:tc>
          <w:tcPr>
            <w:tcW w:w="1576" w:type="dxa"/>
            <w:tcBorders>
              <w:top w:val="nil"/>
              <w:left w:val="nil"/>
              <w:bottom w:val="single" w:sz="4" w:space="0" w:color="auto"/>
              <w:right w:val="single" w:sz="4" w:space="0" w:color="auto"/>
            </w:tcBorders>
            <w:noWrap/>
            <w:vAlign w:val="center"/>
            <w:hideMark/>
          </w:tcPr>
          <w:p w14:paraId="257F7B7A" w14:textId="31D44F7B" w:rsidR="0073293F" w:rsidRPr="0073293F" w:rsidRDefault="0073293F" w:rsidP="0073293F">
            <w:pPr>
              <w:widowControl/>
              <w:autoSpaceDE/>
              <w:autoSpaceDN/>
              <w:jc w:val="right"/>
              <w:rPr>
                <w:rFonts w:eastAsia="Times New Roman"/>
                <w:sz w:val="18"/>
                <w:szCs w:val="18"/>
                <w:lang w:val="mk-MK"/>
              </w:rPr>
            </w:pPr>
            <w:r w:rsidRPr="0073293F">
              <w:rPr>
                <w:sz w:val="18"/>
                <w:szCs w:val="18"/>
              </w:rPr>
              <w:t>1.206.903</w:t>
            </w:r>
          </w:p>
        </w:tc>
        <w:tc>
          <w:tcPr>
            <w:tcW w:w="1784" w:type="dxa"/>
            <w:tcBorders>
              <w:top w:val="nil"/>
              <w:left w:val="nil"/>
              <w:bottom w:val="single" w:sz="4" w:space="0" w:color="auto"/>
              <w:right w:val="single" w:sz="4" w:space="0" w:color="auto"/>
            </w:tcBorders>
            <w:noWrap/>
            <w:vAlign w:val="center"/>
            <w:hideMark/>
          </w:tcPr>
          <w:p w14:paraId="26B0CD91" w14:textId="65E03BA1" w:rsidR="0073293F" w:rsidRPr="0073293F" w:rsidRDefault="0073293F" w:rsidP="0073293F">
            <w:pPr>
              <w:widowControl/>
              <w:autoSpaceDE/>
              <w:autoSpaceDN/>
              <w:jc w:val="right"/>
              <w:rPr>
                <w:rFonts w:eastAsia="Times New Roman"/>
                <w:sz w:val="18"/>
                <w:szCs w:val="18"/>
                <w:lang w:val="mk-MK"/>
              </w:rPr>
            </w:pPr>
            <w:r w:rsidRPr="0073293F">
              <w:rPr>
                <w:sz w:val="18"/>
                <w:szCs w:val="18"/>
              </w:rPr>
              <w:t>6.825</w:t>
            </w:r>
          </w:p>
        </w:tc>
        <w:tc>
          <w:tcPr>
            <w:tcW w:w="1497" w:type="dxa"/>
            <w:tcBorders>
              <w:top w:val="nil"/>
              <w:left w:val="nil"/>
              <w:bottom w:val="single" w:sz="4" w:space="0" w:color="auto"/>
              <w:right w:val="single" w:sz="4" w:space="0" w:color="auto"/>
            </w:tcBorders>
            <w:noWrap/>
            <w:vAlign w:val="center"/>
            <w:hideMark/>
          </w:tcPr>
          <w:p w14:paraId="67CAE9C6" w14:textId="06C51934" w:rsidR="0073293F" w:rsidRPr="0073293F" w:rsidRDefault="0073293F" w:rsidP="0073293F">
            <w:pPr>
              <w:widowControl/>
              <w:autoSpaceDE/>
              <w:autoSpaceDN/>
              <w:jc w:val="right"/>
              <w:rPr>
                <w:rFonts w:eastAsia="Times New Roman"/>
                <w:sz w:val="18"/>
                <w:szCs w:val="18"/>
                <w:lang w:val="mk-MK"/>
              </w:rPr>
            </w:pPr>
            <w:r w:rsidRPr="0073293F">
              <w:rPr>
                <w:sz w:val="18"/>
                <w:szCs w:val="18"/>
              </w:rPr>
              <w:t>177.843</w:t>
            </w:r>
          </w:p>
        </w:tc>
        <w:tc>
          <w:tcPr>
            <w:tcW w:w="1497" w:type="dxa"/>
            <w:tcBorders>
              <w:top w:val="nil"/>
              <w:left w:val="nil"/>
              <w:bottom w:val="single" w:sz="4" w:space="0" w:color="auto"/>
              <w:right w:val="single" w:sz="4" w:space="0" w:color="auto"/>
            </w:tcBorders>
            <w:noWrap/>
            <w:vAlign w:val="center"/>
            <w:hideMark/>
          </w:tcPr>
          <w:p w14:paraId="6E773050" w14:textId="7656DBC0" w:rsidR="0073293F" w:rsidRPr="0073293F" w:rsidRDefault="0073293F" w:rsidP="0073293F">
            <w:pPr>
              <w:widowControl/>
              <w:autoSpaceDE/>
              <w:autoSpaceDN/>
              <w:jc w:val="right"/>
              <w:rPr>
                <w:rFonts w:eastAsia="Times New Roman"/>
                <w:sz w:val="18"/>
                <w:szCs w:val="18"/>
                <w:lang w:val="mk-MK"/>
              </w:rPr>
            </w:pPr>
            <w:r w:rsidRPr="0073293F">
              <w:rPr>
                <w:sz w:val="18"/>
                <w:szCs w:val="18"/>
              </w:rPr>
              <w:t>3.076.600</w:t>
            </w:r>
          </w:p>
        </w:tc>
        <w:tc>
          <w:tcPr>
            <w:tcW w:w="1325" w:type="dxa"/>
            <w:tcBorders>
              <w:top w:val="nil"/>
              <w:left w:val="nil"/>
              <w:bottom w:val="single" w:sz="4" w:space="0" w:color="auto"/>
              <w:right w:val="single" w:sz="4" w:space="0" w:color="auto"/>
            </w:tcBorders>
            <w:noWrap/>
            <w:vAlign w:val="center"/>
            <w:hideMark/>
          </w:tcPr>
          <w:p w14:paraId="6D854FAA" w14:textId="19F0383D"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3.254.443</w:t>
            </w:r>
          </w:p>
        </w:tc>
        <w:tc>
          <w:tcPr>
            <w:tcW w:w="1338" w:type="dxa"/>
            <w:tcBorders>
              <w:top w:val="nil"/>
              <w:left w:val="nil"/>
              <w:bottom w:val="single" w:sz="4" w:space="0" w:color="auto"/>
              <w:right w:val="single" w:sz="4" w:space="0" w:color="auto"/>
            </w:tcBorders>
            <w:noWrap/>
            <w:vAlign w:val="center"/>
            <w:hideMark/>
          </w:tcPr>
          <w:p w14:paraId="2E4E2E76" w14:textId="2EEC9226"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4.468.171</w:t>
            </w:r>
          </w:p>
        </w:tc>
        <w:tc>
          <w:tcPr>
            <w:tcW w:w="920" w:type="dxa"/>
            <w:tcBorders>
              <w:top w:val="nil"/>
              <w:left w:val="nil"/>
              <w:bottom w:val="nil"/>
              <w:right w:val="nil"/>
            </w:tcBorders>
            <w:noWrap/>
            <w:vAlign w:val="center"/>
            <w:hideMark/>
          </w:tcPr>
          <w:p w14:paraId="08592888"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F749DB4"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402</w:t>
            </w:r>
          </w:p>
        </w:tc>
        <w:tc>
          <w:tcPr>
            <w:tcW w:w="1840" w:type="dxa"/>
            <w:tcBorders>
              <w:top w:val="nil"/>
              <w:left w:val="nil"/>
              <w:bottom w:val="single" w:sz="4" w:space="0" w:color="auto"/>
              <w:right w:val="single" w:sz="4" w:space="0" w:color="auto"/>
            </w:tcBorders>
            <w:noWrap/>
            <w:vAlign w:val="center"/>
            <w:hideMark/>
          </w:tcPr>
          <w:p w14:paraId="17D2FA5B" w14:textId="4DDFA630" w:rsidR="0073293F" w:rsidRPr="006D7BE1" w:rsidRDefault="0073293F" w:rsidP="0073293F">
            <w:pPr>
              <w:widowControl/>
              <w:autoSpaceDE/>
              <w:autoSpaceDN/>
              <w:jc w:val="right"/>
              <w:rPr>
                <w:rFonts w:eastAsia="Times New Roman"/>
                <w:sz w:val="18"/>
                <w:szCs w:val="18"/>
                <w:lang w:val="mk-MK"/>
              </w:rPr>
            </w:pPr>
            <w:r w:rsidRPr="006D7BE1">
              <w:rPr>
                <w:sz w:val="18"/>
                <w:szCs w:val="18"/>
              </w:rPr>
              <w:t> </w:t>
            </w:r>
          </w:p>
        </w:tc>
      </w:tr>
      <w:tr w:rsidR="0073293F" w:rsidRPr="00D079E5" w14:paraId="115884D3"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8924E3E"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февруари</w:t>
            </w:r>
          </w:p>
        </w:tc>
        <w:tc>
          <w:tcPr>
            <w:tcW w:w="1576" w:type="dxa"/>
            <w:tcBorders>
              <w:top w:val="nil"/>
              <w:left w:val="nil"/>
              <w:bottom w:val="single" w:sz="4" w:space="0" w:color="auto"/>
              <w:right w:val="single" w:sz="4" w:space="0" w:color="auto"/>
            </w:tcBorders>
            <w:noWrap/>
            <w:vAlign w:val="center"/>
            <w:hideMark/>
          </w:tcPr>
          <w:p w14:paraId="7FD09243" w14:textId="1A77E161" w:rsidR="0073293F" w:rsidRPr="0073293F" w:rsidRDefault="0073293F" w:rsidP="0073293F">
            <w:pPr>
              <w:widowControl/>
              <w:autoSpaceDE/>
              <w:autoSpaceDN/>
              <w:jc w:val="right"/>
              <w:rPr>
                <w:rFonts w:eastAsia="Times New Roman"/>
                <w:sz w:val="18"/>
                <w:szCs w:val="18"/>
                <w:lang w:val="mk-MK"/>
              </w:rPr>
            </w:pPr>
            <w:r w:rsidRPr="0073293F">
              <w:rPr>
                <w:sz w:val="18"/>
                <w:szCs w:val="18"/>
              </w:rPr>
              <w:t>777.352</w:t>
            </w:r>
          </w:p>
        </w:tc>
        <w:tc>
          <w:tcPr>
            <w:tcW w:w="1784" w:type="dxa"/>
            <w:tcBorders>
              <w:top w:val="nil"/>
              <w:left w:val="nil"/>
              <w:bottom w:val="single" w:sz="4" w:space="0" w:color="auto"/>
              <w:right w:val="single" w:sz="4" w:space="0" w:color="auto"/>
            </w:tcBorders>
            <w:noWrap/>
            <w:vAlign w:val="center"/>
            <w:hideMark/>
          </w:tcPr>
          <w:p w14:paraId="7F880A33" w14:textId="2BE33D18" w:rsidR="0073293F" w:rsidRPr="0073293F" w:rsidRDefault="0073293F" w:rsidP="0073293F">
            <w:pPr>
              <w:widowControl/>
              <w:autoSpaceDE/>
              <w:autoSpaceDN/>
              <w:jc w:val="right"/>
              <w:rPr>
                <w:rFonts w:eastAsia="Times New Roman"/>
                <w:sz w:val="18"/>
                <w:szCs w:val="18"/>
                <w:lang w:val="mk-MK"/>
              </w:rPr>
            </w:pPr>
            <w:r w:rsidRPr="0073293F">
              <w:rPr>
                <w:sz w:val="18"/>
                <w:szCs w:val="18"/>
              </w:rPr>
              <w:t>339.963</w:t>
            </w:r>
          </w:p>
        </w:tc>
        <w:tc>
          <w:tcPr>
            <w:tcW w:w="1497" w:type="dxa"/>
            <w:tcBorders>
              <w:top w:val="nil"/>
              <w:left w:val="nil"/>
              <w:bottom w:val="single" w:sz="4" w:space="0" w:color="auto"/>
              <w:right w:val="single" w:sz="4" w:space="0" w:color="auto"/>
            </w:tcBorders>
            <w:noWrap/>
            <w:vAlign w:val="center"/>
            <w:hideMark/>
          </w:tcPr>
          <w:p w14:paraId="20FC3C18" w14:textId="1DFA08EF" w:rsidR="0073293F" w:rsidRPr="0073293F" w:rsidRDefault="0073293F" w:rsidP="0073293F">
            <w:pPr>
              <w:widowControl/>
              <w:autoSpaceDE/>
              <w:autoSpaceDN/>
              <w:jc w:val="right"/>
              <w:rPr>
                <w:rFonts w:eastAsia="Times New Roman"/>
                <w:sz w:val="18"/>
                <w:szCs w:val="18"/>
                <w:lang w:val="mk-MK"/>
              </w:rPr>
            </w:pPr>
            <w:r w:rsidRPr="0073293F">
              <w:rPr>
                <w:sz w:val="18"/>
                <w:szCs w:val="18"/>
              </w:rPr>
              <w:t>177.843</w:t>
            </w:r>
          </w:p>
        </w:tc>
        <w:tc>
          <w:tcPr>
            <w:tcW w:w="1497" w:type="dxa"/>
            <w:tcBorders>
              <w:top w:val="nil"/>
              <w:left w:val="nil"/>
              <w:bottom w:val="single" w:sz="4" w:space="0" w:color="auto"/>
              <w:right w:val="single" w:sz="4" w:space="0" w:color="auto"/>
            </w:tcBorders>
            <w:noWrap/>
            <w:vAlign w:val="center"/>
            <w:hideMark/>
          </w:tcPr>
          <w:p w14:paraId="079A180C" w14:textId="4A09C651" w:rsidR="0073293F" w:rsidRPr="0073293F" w:rsidRDefault="0073293F" w:rsidP="0073293F">
            <w:pPr>
              <w:widowControl/>
              <w:autoSpaceDE/>
              <w:autoSpaceDN/>
              <w:jc w:val="right"/>
              <w:rPr>
                <w:rFonts w:eastAsia="Times New Roman"/>
                <w:sz w:val="18"/>
                <w:szCs w:val="18"/>
                <w:lang w:val="mk-MK"/>
              </w:rPr>
            </w:pPr>
            <w:r w:rsidRPr="0073293F">
              <w:rPr>
                <w:sz w:val="18"/>
                <w:szCs w:val="18"/>
              </w:rPr>
              <w:t>3.094.266</w:t>
            </w:r>
          </w:p>
        </w:tc>
        <w:tc>
          <w:tcPr>
            <w:tcW w:w="1325" w:type="dxa"/>
            <w:tcBorders>
              <w:top w:val="nil"/>
              <w:left w:val="nil"/>
              <w:bottom w:val="single" w:sz="4" w:space="0" w:color="auto"/>
              <w:right w:val="single" w:sz="4" w:space="0" w:color="auto"/>
            </w:tcBorders>
            <w:noWrap/>
            <w:vAlign w:val="center"/>
            <w:hideMark/>
          </w:tcPr>
          <w:p w14:paraId="3D994818" w14:textId="393D7C47"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3.272.109</w:t>
            </w:r>
          </w:p>
        </w:tc>
        <w:tc>
          <w:tcPr>
            <w:tcW w:w="1338" w:type="dxa"/>
            <w:tcBorders>
              <w:top w:val="nil"/>
              <w:left w:val="nil"/>
              <w:bottom w:val="single" w:sz="4" w:space="0" w:color="auto"/>
              <w:right w:val="single" w:sz="4" w:space="0" w:color="auto"/>
            </w:tcBorders>
            <w:noWrap/>
            <w:vAlign w:val="center"/>
            <w:hideMark/>
          </w:tcPr>
          <w:p w14:paraId="3C6FA25A" w14:textId="453C897F"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4.389.424</w:t>
            </w:r>
          </w:p>
        </w:tc>
        <w:tc>
          <w:tcPr>
            <w:tcW w:w="920" w:type="dxa"/>
            <w:tcBorders>
              <w:top w:val="nil"/>
              <w:left w:val="nil"/>
              <w:bottom w:val="nil"/>
              <w:right w:val="nil"/>
            </w:tcBorders>
            <w:noWrap/>
            <w:vAlign w:val="center"/>
            <w:hideMark/>
          </w:tcPr>
          <w:p w14:paraId="21B4242C"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6DC7EC8"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403</w:t>
            </w:r>
          </w:p>
        </w:tc>
        <w:tc>
          <w:tcPr>
            <w:tcW w:w="1840" w:type="dxa"/>
            <w:tcBorders>
              <w:top w:val="nil"/>
              <w:left w:val="nil"/>
              <w:bottom w:val="single" w:sz="4" w:space="0" w:color="auto"/>
              <w:right w:val="single" w:sz="4" w:space="0" w:color="auto"/>
            </w:tcBorders>
            <w:noWrap/>
            <w:vAlign w:val="center"/>
            <w:hideMark/>
          </w:tcPr>
          <w:p w14:paraId="23F88D7C" w14:textId="097EAF92" w:rsidR="0073293F" w:rsidRPr="006D7BE1" w:rsidRDefault="0073293F" w:rsidP="0073293F">
            <w:pPr>
              <w:widowControl/>
              <w:autoSpaceDE/>
              <w:autoSpaceDN/>
              <w:jc w:val="right"/>
              <w:rPr>
                <w:rFonts w:eastAsia="Times New Roman"/>
                <w:sz w:val="18"/>
                <w:szCs w:val="18"/>
                <w:lang w:val="mk-MK"/>
              </w:rPr>
            </w:pPr>
            <w:r w:rsidRPr="006D7BE1">
              <w:rPr>
                <w:sz w:val="18"/>
                <w:szCs w:val="18"/>
              </w:rPr>
              <w:t> </w:t>
            </w:r>
          </w:p>
        </w:tc>
      </w:tr>
      <w:tr w:rsidR="0073293F" w:rsidRPr="00D079E5" w14:paraId="2655B5E4"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0BEC3DAA"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март</w:t>
            </w:r>
          </w:p>
        </w:tc>
        <w:tc>
          <w:tcPr>
            <w:tcW w:w="1576" w:type="dxa"/>
            <w:tcBorders>
              <w:top w:val="nil"/>
              <w:left w:val="nil"/>
              <w:bottom w:val="single" w:sz="4" w:space="0" w:color="auto"/>
              <w:right w:val="single" w:sz="4" w:space="0" w:color="auto"/>
            </w:tcBorders>
            <w:noWrap/>
            <w:vAlign w:val="center"/>
            <w:hideMark/>
          </w:tcPr>
          <w:p w14:paraId="01066047" w14:textId="730AF6D2" w:rsidR="0073293F" w:rsidRPr="0073293F" w:rsidRDefault="0073293F" w:rsidP="0073293F">
            <w:pPr>
              <w:widowControl/>
              <w:autoSpaceDE/>
              <w:autoSpaceDN/>
              <w:jc w:val="right"/>
              <w:rPr>
                <w:rFonts w:eastAsia="Times New Roman"/>
                <w:sz w:val="18"/>
                <w:szCs w:val="18"/>
                <w:lang w:val="mk-MK"/>
              </w:rPr>
            </w:pPr>
            <w:r w:rsidRPr="0073293F">
              <w:rPr>
                <w:sz w:val="18"/>
                <w:szCs w:val="18"/>
              </w:rPr>
              <w:t>2.683.566</w:t>
            </w:r>
          </w:p>
        </w:tc>
        <w:tc>
          <w:tcPr>
            <w:tcW w:w="1784" w:type="dxa"/>
            <w:tcBorders>
              <w:top w:val="nil"/>
              <w:left w:val="nil"/>
              <w:bottom w:val="single" w:sz="4" w:space="0" w:color="auto"/>
              <w:right w:val="single" w:sz="4" w:space="0" w:color="auto"/>
            </w:tcBorders>
            <w:noWrap/>
            <w:vAlign w:val="center"/>
            <w:hideMark/>
          </w:tcPr>
          <w:p w14:paraId="6CA83C23" w14:textId="086A7BDF" w:rsidR="0073293F" w:rsidRPr="0073293F" w:rsidRDefault="0073293F" w:rsidP="0073293F">
            <w:pPr>
              <w:widowControl/>
              <w:autoSpaceDE/>
              <w:autoSpaceDN/>
              <w:jc w:val="right"/>
              <w:rPr>
                <w:rFonts w:eastAsia="Times New Roman"/>
                <w:sz w:val="18"/>
                <w:szCs w:val="18"/>
                <w:lang w:val="mk-MK"/>
              </w:rPr>
            </w:pPr>
            <w:r w:rsidRPr="0073293F">
              <w:rPr>
                <w:sz w:val="18"/>
                <w:szCs w:val="18"/>
              </w:rPr>
              <w:t>631.974</w:t>
            </w:r>
          </w:p>
        </w:tc>
        <w:tc>
          <w:tcPr>
            <w:tcW w:w="1497" w:type="dxa"/>
            <w:tcBorders>
              <w:top w:val="nil"/>
              <w:left w:val="nil"/>
              <w:bottom w:val="single" w:sz="4" w:space="0" w:color="auto"/>
              <w:right w:val="single" w:sz="4" w:space="0" w:color="auto"/>
            </w:tcBorders>
            <w:noWrap/>
            <w:vAlign w:val="center"/>
            <w:hideMark/>
          </w:tcPr>
          <w:p w14:paraId="0D17FB56" w14:textId="4F6235BB" w:rsidR="0073293F" w:rsidRPr="0073293F" w:rsidRDefault="0073293F" w:rsidP="0073293F">
            <w:pPr>
              <w:widowControl/>
              <w:autoSpaceDE/>
              <w:autoSpaceDN/>
              <w:jc w:val="right"/>
              <w:rPr>
                <w:rFonts w:eastAsia="Times New Roman"/>
                <w:sz w:val="18"/>
                <w:szCs w:val="18"/>
                <w:lang w:val="mk-MK"/>
              </w:rPr>
            </w:pPr>
            <w:r w:rsidRPr="0073293F">
              <w:rPr>
                <w:sz w:val="18"/>
                <w:szCs w:val="18"/>
              </w:rPr>
              <w:t>177.843</w:t>
            </w:r>
          </w:p>
        </w:tc>
        <w:tc>
          <w:tcPr>
            <w:tcW w:w="1497" w:type="dxa"/>
            <w:tcBorders>
              <w:top w:val="nil"/>
              <w:left w:val="nil"/>
              <w:bottom w:val="single" w:sz="4" w:space="0" w:color="auto"/>
              <w:right w:val="single" w:sz="4" w:space="0" w:color="auto"/>
            </w:tcBorders>
            <w:noWrap/>
            <w:vAlign w:val="center"/>
            <w:hideMark/>
          </w:tcPr>
          <w:p w14:paraId="6C11D18E" w14:textId="6A48DE60" w:rsidR="0073293F" w:rsidRPr="0073293F" w:rsidRDefault="0073293F" w:rsidP="0073293F">
            <w:pPr>
              <w:widowControl/>
              <w:autoSpaceDE/>
              <w:autoSpaceDN/>
              <w:jc w:val="right"/>
              <w:rPr>
                <w:rFonts w:eastAsia="Times New Roman"/>
                <w:sz w:val="18"/>
                <w:szCs w:val="18"/>
                <w:lang w:val="mk-MK"/>
              </w:rPr>
            </w:pPr>
            <w:r w:rsidRPr="0073293F">
              <w:rPr>
                <w:sz w:val="18"/>
                <w:szCs w:val="18"/>
              </w:rPr>
              <w:t>3.448.337</w:t>
            </w:r>
          </w:p>
        </w:tc>
        <w:tc>
          <w:tcPr>
            <w:tcW w:w="1325" w:type="dxa"/>
            <w:tcBorders>
              <w:top w:val="nil"/>
              <w:left w:val="nil"/>
              <w:bottom w:val="single" w:sz="4" w:space="0" w:color="auto"/>
              <w:right w:val="single" w:sz="4" w:space="0" w:color="auto"/>
            </w:tcBorders>
            <w:noWrap/>
            <w:vAlign w:val="center"/>
            <w:hideMark/>
          </w:tcPr>
          <w:p w14:paraId="02A12116" w14:textId="63B4AE40"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3.626.180</w:t>
            </w:r>
          </w:p>
        </w:tc>
        <w:tc>
          <w:tcPr>
            <w:tcW w:w="1338" w:type="dxa"/>
            <w:tcBorders>
              <w:top w:val="nil"/>
              <w:left w:val="nil"/>
              <w:bottom w:val="single" w:sz="4" w:space="0" w:color="auto"/>
              <w:right w:val="single" w:sz="4" w:space="0" w:color="auto"/>
            </w:tcBorders>
            <w:noWrap/>
            <w:vAlign w:val="center"/>
            <w:hideMark/>
          </w:tcPr>
          <w:p w14:paraId="7A7EFD10" w14:textId="475E22DF"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6.941.720</w:t>
            </w:r>
          </w:p>
        </w:tc>
        <w:tc>
          <w:tcPr>
            <w:tcW w:w="920" w:type="dxa"/>
            <w:tcBorders>
              <w:top w:val="nil"/>
              <w:left w:val="nil"/>
              <w:bottom w:val="nil"/>
              <w:right w:val="nil"/>
            </w:tcBorders>
            <w:noWrap/>
            <w:vAlign w:val="center"/>
            <w:hideMark/>
          </w:tcPr>
          <w:p w14:paraId="74BF583B"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BA8C54B"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404</w:t>
            </w:r>
          </w:p>
        </w:tc>
        <w:tc>
          <w:tcPr>
            <w:tcW w:w="1840" w:type="dxa"/>
            <w:tcBorders>
              <w:top w:val="nil"/>
              <w:left w:val="nil"/>
              <w:bottom w:val="single" w:sz="4" w:space="0" w:color="auto"/>
              <w:right w:val="single" w:sz="4" w:space="0" w:color="auto"/>
            </w:tcBorders>
            <w:noWrap/>
            <w:vAlign w:val="center"/>
            <w:hideMark/>
          </w:tcPr>
          <w:p w14:paraId="44A5C3CF" w14:textId="23479C2A" w:rsidR="0073293F" w:rsidRPr="006D7BE1" w:rsidRDefault="0073293F" w:rsidP="0073293F">
            <w:pPr>
              <w:widowControl/>
              <w:autoSpaceDE/>
              <w:autoSpaceDN/>
              <w:jc w:val="right"/>
              <w:rPr>
                <w:rFonts w:eastAsia="Times New Roman"/>
                <w:sz w:val="18"/>
                <w:szCs w:val="18"/>
                <w:lang w:val="mk-MK"/>
              </w:rPr>
            </w:pPr>
            <w:r w:rsidRPr="006D7BE1">
              <w:rPr>
                <w:sz w:val="18"/>
                <w:szCs w:val="18"/>
              </w:rPr>
              <w:t> </w:t>
            </w:r>
          </w:p>
        </w:tc>
      </w:tr>
      <w:tr w:rsidR="0073293F" w:rsidRPr="00D079E5" w14:paraId="47BBAEFC"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412FAF90"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април</w:t>
            </w:r>
          </w:p>
        </w:tc>
        <w:tc>
          <w:tcPr>
            <w:tcW w:w="1576" w:type="dxa"/>
            <w:tcBorders>
              <w:top w:val="nil"/>
              <w:left w:val="nil"/>
              <w:bottom w:val="single" w:sz="4" w:space="0" w:color="auto"/>
              <w:right w:val="single" w:sz="4" w:space="0" w:color="auto"/>
            </w:tcBorders>
            <w:noWrap/>
            <w:vAlign w:val="center"/>
            <w:hideMark/>
          </w:tcPr>
          <w:p w14:paraId="5D6F08F1" w14:textId="3E75EA1C" w:rsidR="0073293F" w:rsidRPr="0073293F" w:rsidRDefault="0073293F" w:rsidP="0073293F">
            <w:pPr>
              <w:widowControl/>
              <w:autoSpaceDE/>
              <w:autoSpaceDN/>
              <w:jc w:val="right"/>
              <w:rPr>
                <w:rFonts w:eastAsia="Times New Roman"/>
                <w:sz w:val="18"/>
                <w:szCs w:val="18"/>
                <w:lang w:val="mk-MK"/>
              </w:rPr>
            </w:pPr>
            <w:r w:rsidRPr="0073293F">
              <w:rPr>
                <w:sz w:val="18"/>
                <w:szCs w:val="18"/>
              </w:rPr>
              <w:t>2.553.498</w:t>
            </w:r>
          </w:p>
        </w:tc>
        <w:tc>
          <w:tcPr>
            <w:tcW w:w="1784" w:type="dxa"/>
            <w:tcBorders>
              <w:top w:val="nil"/>
              <w:left w:val="nil"/>
              <w:bottom w:val="single" w:sz="4" w:space="0" w:color="auto"/>
              <w:right w:val="single" w:sz="4" w:space="0" w:color="auto"/>
            </w:tcBorders>
            <w:noWrap/>
            <w:vAlign w:val="center"/>
            <w:hideMark/>
          </w:tcPr>
          <w:p w14:paraId="07B6F965" w14:textId="266325F8" w:rsidR="0073293F" w:rsidRPr="0073293F" w:rsidRDefault="0073293F" w:rsidP="0073293F">
            <w:pPr>
              <w:widowControl/>
              <w:autoSpaceDE/>
              <w:autoSpaceDN/>
              <w:jc w:val="right"/>
              <w:rPr>
                <w:rFonts w:eastAsia="Times New Roman"/>
                <w:sz w:val="18"/>
                <w:szCs w:val="18"/>
                <w:lang w:val="mk-MK"/>
              </w:rPr>
            </w:pPr>
            <w:r w:rsidRPr="0073293F">
              <w:rPr>
                <w:sz w:val="18"/>
                <w:szCs w:val="18"/>
              </w:rPr>
              <w:t>2.242.564</w:t>
            </w:r>
          </w:p>
        </w:tc>
        <w:tc>
          <w:tcPr>
            <w:tcW w:w="1497" w:type="dxa"/>
            <w:tcBorders>
              <w:top w:val="nil"/>
              <w:left w:val="nil"/>
              <w:bottom w:val="single" w:sz="4" w:space="0" w:color="auto"/>
              <w:right w:val="single" w:sz="4" w:space="0" w:color="auto"/>
            </w:tcBorders>
            <w:noWrap/>
            <w:vAlign w:val="center"/>
            <w:hideMark/>
          </w:tcPr>
          <w:p w14:paraId="118A4421" w14:textId="5775C356" w:rsidR="0073293F" w:rsidRPr="0073293F" w:rsidRDefault="0073293F" w:rsidP="0073293F">
            <w:pPr>
              <w:widowControl/>
              <w:autoSpaceDE/>
              <w:autoSpaceDN/>
              <w:jc w:val="right"/>
              <w:rPr>
                <w:rFonts w:eastAsia="Times New Roman"/>
                <w:sz w:val="18"/>
                <w:szCs w:val="18"/>
                <w:lang w:val="mk-MK"/>
              </w:rPr>
            </w:pPr>
            <w:r w:rsidRPr="0073293F">
              <w:rPr>
                <w:sz w:val="18"/>
                <w:szCs w:val="18"/>
              </w:rPr>
              <w:t>177.843</w:t>
            </w:r>
          </w:p>
        </w:tc>
        <w:tc>
          <w:tcPr>
            <w:tcW w:w="1497" w:type="dxa"/>
            <w:tcBorders>
              <w:top w:val="nil"/>
              <w:left w:val="nil"/>
              <w:bottom w:val="single" w:sz="4" w:space="0" w:color="auto"/>
              <w:right w:val="single" w:sz="4" w:space="0" w:color="auto"/>
            </w:tcBorders>
            <w:noWrap/>
            <w:vAlign w:val="center"/>
            <w:hideMark/>
          </w:tcPr>
          <w:p w14:paraId="00644E74" w14:textId="5E915F0D" w:rsidR="0073293F" w:rsidRPr="0073293F" w:rsidRDefault="0073293F" w:rsidP="0073293F">
            <w:pPr>
              <w:widowControl/>
              <w:autoSpaceDE/>
              <w:autoSpaceDN/>
              <w:jc w:val="right"/>
              <w:rPr>
                <w:rFonts w:eastAsia="Times New Roman"/>
                <w:sz w:val="18"/>
                <w:szCs w:val="18"/>
                <w:lang w:val="mk-MK"/>
              </w:rPr>
            </w:pPr>
            <w:r w:rsidRPr="0073293F">
              <w:rPr>
                <w:sz w:val="18"/>
                <w:szCs w:val="18"/>
              </w:rPr>
              <w:t>2.299.471</w:t>
            </w:r>
          </w:p>
        </w:tc>
        <w:tc>
          <w:tcPr>
            <w:tcW w:w="1325" w:type="dxa"/>
            <w:tcBorders>
              <w:top w:val="nil"/>
              <w:left w:val="nil"/>
              <w:bottom w:val="single" w:sz="4" w:space="0" w:color="auto"/>
              <w:right w:val="single" w:sz="4" w:space="0" w:color="auto"/>
            </w:tcBorders>
            <w:noWrap/>
            <w:vAlign w:val="center"/>
            <w:hideMark/>
          </w:tcPr>
          <w:p w14:paraId="23226EEA" w14:textId="16A97222"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2.477.314</w:t>
            </w:r>
          </w:p>
        </w:tc>
        <w:tc>
          <w:tcPr>
            <w:tcW w:w="1338" w:type="dxa"/>
            <w:tcBorders>
              <w:top w:val="nil"/>
              <w:left w:val="nil"/>
              <w:bottom w:val="single" w:sz="4" w:space="0" w:color="auto"/>
              <w:right w:val="single" w:sz="4" w:space="0" w:color="auto"/>
            </w:tcBorders>
            <w:noWrap/>
            <w:vAlign w:val="center"/>
            <w:hideMark/>
          </w:tcPr>
          <w:p w14:paraId="7B05D861" w14:textId="08ABE42A"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7.273.376</w:t>
            </w:r>
          </w:p>
        </w:tc>
        <w:tc>
          <w:tcPr>
            <w:tcW w:w="920" w:type="dxa"/>
            <w:tcBorders>
              <w:top w:val="nil"/>
              <w:left w:val="nil"/>
              <w:bottom w:val="nil"/>
              <w:right w:val="nil"/>
            </w:tcBorders>
            <w:noWrap/>
            <w:vAlign w:val="center"/>
            <w:hideMark/>
          </w:tcPr>
          <w:p w14:paraId="2A4AF381"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86C75DB"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411</w:t>
            </w:r>
          </w:p>
        </w:tc>
        <w:tc>
          <w:tcPr>
            <w:tcW w:w="1840" w:type="dxa"/>
            <w:tcBorders>
              <w:top w:val="nil"/>
              <w:left w:val="nil"/>
              <w:bottom w:val="single" w:sz="4" w:space="0" w:color="auto"/>
              <w:right w:val="single" w:sz="4" w:space="0" w:color="auto"/>
            </w:tcBorders>
            <w:noWrap/>
            <w:vAlign w:val="center"/>
            <w:hideMark/>
          </w:tcPr>
          <w:p w14:paraId="13F20BCF" w14:textId="3B421C46" w:rsidR="0073293F" w:rsidRPr="006D7BE1" w:rsidRDefault="0073293F" w:rsidP="0073293F">
            <w:pPr>
              <w:widowControl/>
              <w:autoSpaceDE/>
              <w:autoSpaceDN/>
              <w:jc w:val="right"/>
              <w:rPr>
                <w:rFonts w:eastAsia="Times New Roman"/>
                <w:sz w:val="18"/>
                <w:szCs w:val="18"/>
                <w:lang w:val="mk-MK"/>
              </w:rPr>
            </w:pPr>
            <w:r w:rsidRPr="006D7BE1">
              <w:rPr>
                <w:sz w:val="18"/>
                <w:szCs w:val="18"/>
              </w:rPr>
              <w:t> </w:t>
            </w:r>
          </w:p>
        </w:tc>
      </w:tr>
      <w:tr w:rsidR="0073293F" w:rsidRPr="00D079E5" w14:paraId="20A78D8E"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0634C886"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мај</w:t>
            </w:r>
          </w:p>
        </w:tc>
        <w:tc>
          <w:tcPr>
            <w:tcW w:w="1576" w:type="dxa"/>
            <w:tcBorders>
              <w:top w:val="nil"/>
              <w:left w:val="nil"/>
              <w:bottom w:val="single" w:sz="4" w:space="0" w:color="auto"/>
              <w:right w:val="single" w:sz="4" w:space="0" w:color="auto"/>
            </w:tcBorders>
            <w:noWrap/>
            <w:vAlign w:val="center"/>
            <w:hideMark/>
          </w:tcPr>
          <w:p w14:paraId="31FD8164" w14:textId="13BA173B" w:rsidR="0073293F" w:rsidRPr="0073293F" w:rsidRDefault="0073293F" w:rsidP="0073293F">
            <w:pPr>
              <w:widowControl/>
              <w:autoSpaceDE/>
              <w:autoSpaceDN/>
              <w:jc w:val="right"/>
              <w:rPr>
                <w:rFonts w:eastAsia="Times New Roman"/>
                <w:sz w:val="18"/>
                <w:szCs w:val="18"/>
                <w:lang w:val="mk-MK"/>
              </w:rPr>
            </w:pPr>
            <w:r w:rsidRPr="0073293F">
              <w:rPr>
                <w:sz w:val="18"/>
                <w:szCs w:val="18"/>
              </w:rPr>
              <w:t>10.234.595</w:t>
            </w:r>
          </w:p>
        </w:tc>
        <w:tc>
          <w:tcPr>
            <w:tcW w:w="1784" w:type="dxa"/>
            <w:tcBorders>
              <w:top w:val="nil"/>
              <w:left w:val="nil"/>
              <w:bottom w:val="single" w:sz="4" w:space="0" w:color="auto"/>
              <w:right w:val="single" w:sz="4" w:space="0" w:color="auto"/>
            </w:tcBorders>
            <w:noWrap/>
            <w:vAlign w:val="center"/>
            <w:hideMark/>
          </w:tcPr>
          <w:p w14:paraId="6559A275" w14:textId="31674159" w:rsidR="0073293F" w:rsidRPr="0073293F" w:rsidRDefault="0073293F" w:rsidP="0073293F">
            <w:pPr>
              <w:widowControl/>
              <w:autoSpaceDE/>
              <w:autoSpaceDN/>
              <w:jc w:val="right"/>
              <w:rPr>
                <w:rFonts w:eastAsia="Times New Roman"/>
                <w:sz w:val="18"/>
                <w:szCs w:val="18"/>
                <w:lang w:val="mk-MK"/>
              </w:rPr>
            </w:pPr>
            <w:r w:rsidRPr="0073293F">
              <w:rPr>
                <w:sz w:val="18"/>
                <w:szCs w:val="18"/>
              </w:rPr>
              <w:t>2.180.088</w:t>
            </w:r>
          </w:p>
        </w:tc>
        <w:tc>
          <w:tcPr>
            <w:tcW w:w="1497" w:type="dxa"/>
            <w:tcBorders>
              <w:top w:val="nil"/>
              <w:left w:val="nil"/>
              <w:bottom w:val="single" w:sz="4" w:space="0" w:color="auto"/>
              <w:right w:val="single" w:sz="4" w:space="0" w:color="auto"/>
            </w:tcBorders>
            <w:noWrap/>
            <w:vAlign w:val="center"/>
            <w:hideMark/>
          </w:tcPr>
          <w:p w14:paraId="3ABA4722" w14:textId="57B24617" w:rsidR="0073293F" w:rsidRPr="0073293F" w:rsidRDefault="0073293F" w:rsidP="0073293F">
            <w:pPr>
              <w:widowControl/>
              <w:autoSpaceDE/>
              <w:autoSpaceDN/>
              <w:jc w:val="right"/>
              <w:rPr>
                <w:rFonts w:eastAsia="Times New Roman"/>
                <w:sz w:val="18"/>
                <w:szCs w:val="18"/>
                <w:lang w:val="mk-MK"/>
              </w:rPr>
            </w:pPr>
            <w:r w:rsidRPr="0073293F">
              <w:rPr>
                <w:sz w:val="18"/>
                <w:szCs w:val="18"/>
              </w:rPr>
              <w:t>177.843</w:t>
            </w:r>
          </w:p>
        </w:tc>
        <w:tc>
          <w:tcPr>
            <w:tcW w:w="1497" w:type="dxa"/>
            <w:tcBorders>
              <w:top w:val="nil"/>
              <w:left w:val="nil"/>
              <w:bottom w:val="single" w:sz="4" w:space="0" w:color="auto"/>
              <w:right w:val="single" w:sz="4" w:space="0" w:color="auto"/>
            </w:tcBorders>
            <w:noWrap/>
            <w:vAlign w:val="center"/>
            <w:hideMark/>
          </w:tcPr>
          <w:p w14:paraId="1747BB05" w14:textId="105BC5E8" w:rsidR="0073293F" w:rsidRPr="0073293F" w:rsidRDefault="0073293F" w:rsidP="0073293F">
            <w:pPr>
              <w:widowControl/>
              <w:autoSpaceDE/>
              <w:autoSpaceDN/>
              <w:jc w:val="right"/>
              <w:rPr>
                <w:rFonts w:eastAsia="Times New Roman"/>
                <w:sz w:val="18"/>
                <w:szCs w:val="18"/>
                <w:lang w:val="mk-MK"/>
              </w:rPr>
            </w:pPr>
            <w:r w:rsidRPr="0073293F">
              <w:rPr>
                <w:sz w:val="18"/>
                <w:szCs w:val="18"/>
              </w:rPr>
              <w:t>3.419.245</w:t>
            </w:r>
          </w:p>
        </w:tc>
        <w:tc>
          <w:tcPr>
            <w:tcW w:w="1325" w:type="dxa"/>
            <w:tcBorders>
              <w:top w:val="nil"/>
              <w:left w:val="nil"/>
              <w:bottom w:val="single" w:sz="4" w:space="0" w:color="auto"/>
              <w:right w:val="single" w:sz="4" w:space="0" w:color="auto"/>
            </w:tcBorders>
            <w:noWrap/>
            <w:vAlign w:val="center"/>
            <w:hideMark/>
          </w:tcPr>
          <w:p w14:paraId="35DE7639" w14:textId="195A5A1E"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3.597.088</w:t>
            </w:r>
          </w:p>
        </w:tc>
        <w:tc>
          <w:tcPr>
            <w:tcW w:w="1338" w:type="dxa"/>
            <w:tcBorders>
              <w:top w:val="nil"/>
              <w:left w:val="nil"/>
              <w:bottom w:val="single" w:sz="4" w:space="0" w:color="auto"/>
              <w:right w:val="single" w:sz="4" w:space="0" w:color="auto"/>
            </w:tcBorders>
            <w:noWrap/>
            <w:vAlign w:val="center"/>
            <w:hideMark/>
          </w:tcPr>
          <w:p w14:paraId="326A4685" w14:textId="438D217E"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16.011.771</w:t>
            </w:r>
          </w:p>
        </w:tc>
        <w:tc>
          <w:tcPr>
            <w:tcW w:w="920" w:type="dxa"/>
            <w:tcBorders>
              <w:top w:val="nil"/>
              <w:left w:val="nil"/>
              <w:bottom w:val="nil"/>
              <w:right w:val="nil"/>
            </w:tcBorders>
            <w:noWrap/>
            <w:vAlign w:val="center"/>
            <w:hideMark/>
          </w:tcPr>
          <w:p w14:paraId="32201FAE"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56C1501"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412</w:t>
            </w:r>
          </w:p>
        </w:tc>
        <w:tc>
          <w:tcPr>
            <w:tcW w:w="1840" w:type="dxa"/>
            <w:tcBorders>
              <w:top w:val="nil"/>
              <w:left w:val="nil"/>
              <w:bottom w:val="single" w:sz="4" w:space="0" w:color="auto"/>
              <w:right w:val="single" w:sz="4" w:space="0" w:color="auto"/>
            </w:tcBorders>
            <w:noWrap/>
            <w:vAlign w:val="center"/>
            <w:hideMark/>
          </w:tcPr>
          <w:p w14:paraId="6E6E8314" w14:textId="2503E93D" w:rsidR="0073293F" w:rsidRPr="006D7BE1" w:rsidRDefault="0073293F" w:rsidP="0073293F">
            <w:pPr>
              <w:widowControl/>
              <w:autoSpaceDE/>
              <w:autoSpaceDN/>
              <w:jc w:val="right"/>
              <w:rPr>
                <w:rFonts w:eastAsia="Times New Roman"/>
                <w:sz w:val="18"/>
                <w:szCs w:val="18"/>
                <w:lang w:val="mk-MK"/>
              </w:rPr>
            </w:pPr>
            <w:r w:rsidRPr="006D7BE1">
              <w:rPr>
                <w:sz w:val="18"/>
                <w:szCs w:val="18"/>
              </w:rPr>
              <w:t> </w:t>
            </w:r>
          </w:p>
        </w:tc>
      </w:tr>
      <w:tr w:rsidR="0073293F" w:rsidRPr="00D079E5" w14:paraId="3B4EB0D9"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6EE3AA7"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јуни</w:t>
            </w:r>
          </w:p>
        </w:tc>
        <w:tc>
          <w:tcPr>
            <w:tcW w:w="1576" w:type="dxa"/>
            <w:tcBorders>
              <w:top w:val="nil"/>
              <w:left w:val="nil"/>
              <w:bottom w:val="single" w:sz="4" w:space="0" w:color="auto"/>
              <w:right w:val="single" w:sz="4" w:space="0" w:color="auto"/>
            </w:tcBorders>
            <w:noWrap/>
            <w:vAlign w:val="center"/>
            <w:hideMark/>
          </w:tcPr>
          <w:p w14:paraId="0C4D101B" w14:textId="02FE4EB7" w:rsidR="0073293F" w:rsidRPr="0073293F" w:rsidRDefault="0073293F" w:rsidP="0073293F">
            <w:pPr>
              <w:widowControl/>
              <w:autoSpaceDE/>
              <w:autoSpaceDN/>
              <w:jc w:val="right"/>
              <w:rPr>
                <w:rFonts w:eastAsia="Times New Roman"/>
                <w:sz w:val="18"/>
                <w:szCs w:val="18"/>
                <w:lang w:val="mk-MK"/>
              </w:rPr>
            </w:pPr>
            <w:r w:rsidRPr="0073293F">
              <w:rPr>
                <w:sz w:val="18"/>
                <w:szCs w:val="18"/>
              </w:rPr>
              <w:t>631.717</w:t>
            </w:r>
          </w:p>
        </w:tc>
        <w:tc>
          <w:tcPr>
            <w:tcW w:w="1784" w:type="dxa"/>
            <w:tcBorders>
              <w:top w:val="nil"/>
              <w:left w:val="nil"/>
              <w:bottom w:val="single" w:sz="4" w:space="0" w:color="auto"/>
              <w:right w:val="single" w:sz="4" w:space="0" w:color="auto"/>
            </w:tcBorders>
            <w:noWrap/>
            <w:vAlign w:val="center"/>
            <w:hideMark/>
          </w:tcPr>
          <w:p w14:paraId="036FA3D2" w14:textId="381BCFA1" w:rsidR="0073293F" w:rsidRPr="0073293F" w:rsidRDefault="0073293F" w:rsidP="0073293F">
            <w:pPr>
              <w:widowControl/>
              <w:autoSpaceDE/>
              <w:autoSpaceDN/>
              <w:jc w:val="right"/>
              <w:rPr>
                <w:rFonts w:eastAsia="Times New Roman"/>
                <w:sz w:val="18"/>
                <w:szCs w:val="18"/>
                <w:lang w:val="mk-MK"/>
              </w:rPr>
            </w:pPr>
            <w:r w:rsidRPr="0073293F">
              <w:rPr>
                <w:sz w:val="18"/>
                <w:szCs w:val="18"/>
              </w:rPr>
              <w:t>2.926.370</w:t>
            </w:r>
          </w:p>
        </w:tc>
        <w:tc>
          <w:tcPr>
            <w:tcW w:w="1497" w:type="dxa"/>
            <w:tcBorders>
              <w:top w:val="nil"/>
              <w:left w:val="nil"/>
              <w:bottom w:val="single" w:sz="4" w:space="0" w:color="auto"/>
              <w:right w:val="single" w:sz="4" w:space="0" w:color="auto"/>
            </w:tcBorders>
            <w:noWrap/>
            <w:vAlign w:val="center"/>
            <w:hideMark/>
          </w:tcPr>
          <w:p w14:paraId="6CEC51C1" w14:textId="789AE039" w:rsidR="0073293F" w:rsidRPr="0073293F" w:rsidRDefault="0073293F" w:rsidP="0073293F">
            <w:pPr>
              <w:widowControl/>
              <w:autoSpaceDE/>
              <w:autoSpaceDN/>
              <w:jc w:val="right"/>
              <w:rPr>
                <w:rFonts w:eastAsia="Times New Roman"/>
                <w:sz w:val="18"/>
                <w:szCs w:val="18"/>
                <w:lang w:val="mk-MK"/>
              </w:rPr>
            </w:pPr>
            <w:r w:rsidRPr="0073293F">
              <w:rPr>
                <w:sz w:val="18"/>
                <w:szCs w:val="18"/>
              </w:rPr>
              <w:t>177.843</w:t>
            </w:r>
          </w:p>
        </w:tc>
        <w:tc>
          <w:tcPr>
            <w:tcW w:w="1497" w:type="dxa"/>
            <w:tcBorders>
              <w:top w:val="nil"/>
              <w:left w:val="nil"/>
              <w:bottom w:val="single" w:sz="4" w:space="0" w:color="auto"/>
              <w:right w:val="single" w:sz="4" w:space="0" w:color="auto"/>
            </w:tcBorders>
            <w:noWrap/>
            <w:vAlign w:val="center"/>
            <w:hideMark/>
          </w:tcPr>
          <w:p w14:paraId="4109483B" w14:textId="4C258DA7" w:rsidR="0073293F" w:rsidRPr="0073293F" w:rsidRDefault="0073293F" w:rsidP="0073293F">
            <w:pPr>
              <w:widowControl/>
              <w:autoSpaceDE/>
              <w:autoSpaceDN/>
              <w:jc w:val="right"/>
              <w:rPr>
                <w:rFonts w:eastAsia="Times New Roman"/>
                <w:sz w:val="18"/>
                <w:szCs w:val="18"/>
                <w:lang w:val="mk-MK"/>
              </w:rPr>
            </w:pPr>
            <w:r w:rsidRPr="0073293F">
              <w:rPr>
                <w:sz w:val="18"/>
                <w:szCs w:val="18"/>
              </w:rPr>
              <w:t>4.187.159</w:t>
            </w:r>
          </w:p>
        </w:tc>
        <w:tc>
          <w:tcPr>
            <w:tcW w:w="1325" w:type="dxa"/>
            <w:tcBorders>
              <w:top w:val="nil"/>
              <w:left w:val="nil"/>
              <w:bottom w:val="single" w:sz="4" w:space="0" w:color="auto"/>
              <w:right w:val="single" w:sz="4" w:space="0" w:color="auto"/>
            </w:tcBorders>
            <w:noWrap/>
            <w:vAlign w:val="center"/>
            <w:hideMark/>
          </w:tcPr>
          <w:p w14:paraId="1C24E7A9" w14:textId="4BD44C1D"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4.365.002</w:t>
            </w:r>
          </w:p>
        </w:tc>
        <w:tc>
          <w:tcPr>
            <w:tcW w:w="1338" w:type="dxa"/>
            <w:tcBorders>
              <w:top w:val="nil"/>
              <w:left w:val="nil"/>
              <w:bottom w:val="single" w:sz="4" w:space="0" w:color="auto"/>
              <w:right w:val="single" w:sz="4" w:space="0" w:color="auto"/>
            </w:tcBorders>
            <w:noWrap/>
            <w:vAlign w:val="center"/>
            <w:hideMark/>
          </w:tcPr>
          <w:p w14:paraId="4ED80B45" w14:textId="7A4C8B1E" w:rsidR="0073293F" w:rsidRPr="0073293F" w:rsidRDefault="0073293F" w:rsidP="0073293F">
            <w:pPr>
              <w:widowControl/>
              <w:autoSpaceDE/>
              <w:autoSpaceDN/>
              <w:jc w:val="right"/>
              <w:rPr>
                <w:rFonts w:eastAsia="Times New Roman"/>
                <w:b/>
                <w:bCs/>
                <w:sz w:val="18"/>
                <w:szCs w:val="18"/>
                <w:lang w:val="mk-MK"/>
              </w:rPr>
            </w:pPr>
            <w:r w:rsidRPr="0073293F">
              <w:rPr>
                <w:b/>
                <w:bCs/>
                <w:sz w:val="18"/>
                <w:szCs w:val="18"/>
              </w:rPr>
              <w:t>7.923.089</w:t>
            </w:r>
          </w:p>
        </w:tc>
        <w:tc>
          <w:tcPr>
            <w:tcW w:w="920" w:type="dxa"/>
            <w:tcBorders>
              <w:top w:val="nil"/>
              <w:left w:val="nil"/>
              <w:bottom w:val="nil"/>
              <w:right w:val="nil"/>
            </w:tcBorders>
            <w:noWrap/>
            <w:vAlign w:val="center"/>
            <w:hideMark/>
          </w:tcPr>
          <w:p w14:paraId="51353DD7"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29250E7"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413</w:t>
            </w:r>
          </w:p>
        </w:tc>
        <w:tc>
          <w:tcPr>
            <w:tcW w:w="1840" w:type="dxa"/>
            <w:tcBorders>
              <w:top w:val="nil"/>
              <w:left w:val="nil"/>
              <w:bottom w:val="single" w:sz="4" w:space="0" w:color="auto"/>
              <w:right w:val="single" w:sz="4" w:space="0" w:color="auto"/>
            </w:tcBorders>
            <w:noWrap/>
            <w:vAlign w:val="center"/>
            <w:hideMark/>
          </w:tcPr>
          <w:p w14:paraId="423661B2" w14:textId="7BCA373A" w:rsidR="0073293F" w:rsidRPr="006D7BE1" w:rsidRDefault="0073293F" w:rsidP="0073293F">
            <w:pPr>
              <w:widowControl/>
              <w:autoSpaceDE/>
              <w:autoSpaceDN/>
              <w:jc w:val="right"/>
              <w:rPr>
                <w:rFonts w:eastAsia="Times New Roman"/>
                <w:sz w:val="18"/>
                <w:szCs w:val="18"/>
                <w:lang w:val="mk-MK"/>
              </w:rPr>
            </w:pPr>
            <w:r w:rsidRPr="006D7BE1">
              <w:rPr>
                <w:sz w:val="18"/>
                <w:szCs w:val="18"/>
              </w:rPr>
              <w:t> </w:t>
            </w:r>
          </w:p>
        </w:tc>
      </w:tr>
      <w:tr w:rsidR="006D7BE1" w:rsidRPr="00D079E5" w14:paraId="09839D5D"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54E354BD"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јули</w:t>
            </w:r>
          </w:p>
        </w:tc>
        <w:tc>
          <w:tcPr>
            <w:tcW w:w="1576" w:type="dxa"/>
            <w:tcBorders>
              <w:top w:val="nil"/>
              <w:left w:val="nil"/>
              <w:bottom w:val="single" w:sz="4" w:space="0" w:color="auto"/>
              <w:right w:val="single" w:sz="4" w:space="0" w:color="auto"/>
            </w:tcBorders>
            <w:noWrap/>
            <w:vAlign w:val="center"/>
            <w:hideMark/>
          </w:tcPr>
          <w:p w14:paraId="3036C3AF"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3FFDCF11"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06FD8563"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46F2E202"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6ED545A8" w14:textId="77777777" w:rsidR="006D7BE1" w:rsidRPr="00D079E5" w:rsidRDefault="006D7BE1" w:rsidP="006D7BE1">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06DE438F" w14:textId="77777777" w:rsidR="006D7BE1" w:rsidRPr="00D079E5" w:rsidRDefault="006D7BE1" w:rsidP="006D7BE1">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17D26C70" w14:textId="77777777" w:rsidR="006D7BE1" w:rsidRPr="00D079E5" w:rsidRDefault="006D7BE1" w:rsidP="006D7BE1">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E96D3F5" w14:textId="77777777" w:rsidR="006D7BE1" w:rsidRPr="00D079E5" w:rsidRDefault="006D7BE1" w:rsidP="006D7BE1">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414</w:t>
            </w:r>
          </w:p>
        </w:tc>
        <w:tc>
          <w:tcPr>
            <w:tcW w:w="1840" w:type="dxa"/>
            <w:tcBorders>
              <w:top w:val="nil"/>
              <w:left w:val="nil"/>
              <w:bottom w:val="single" w:sz="4" w:space="0" w:color="auto"/>
              <w:right w:val="single" w:sz="4" w:space="0" w:color="auto"/>
            </w:tcBorders>
            <w:noWrap/>
            <w:vAlign w:val="center"/>
            <w:hideMark/>
          </w:tcPr>
          <w:p w14:paraId="7B4E64F2" w14:textId="2DAAA1AE" w:rsidR="006D7BE1" w:rsidRPr="006D7BE1" w:rsidRDefault="006D7BE1" w:rsidP="006D7BE1">
            <w:pPr>
              <w:widowControl/>
              <w:autoSpaceDE/>
              <w:autoSpaceDN/>
              <w:jc w:val="right"/>
              <w:rPr>
                <w:rFonts w:eastAsia="Times New Roman"/>
                <w:sz w:val="18"/>
                <w:szCs w:val="18"/>
                <w:lang w:val="mk-MK"/>
              </w:rPr>
            </w:pPr>
            <w:r w:rsidRPr="006D7BE1">
              <w:rPr>
                <w:sz w:val="18"/>
                <w:szCs w:val="18"/>
              </w:rPr>
              <w:t> </w:t>
            </w:r>
          </w:p>
        </w:tc>
      </w:tr>
      <w:tr w:rsidR="006D7BE1" w:rsidRPr="00D079E5" w14:paraId="25199F15"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1938BF98"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август</w:t>
            </w:r>
          </w:p>
        </w:tc>
        <w:tc>
          <w:tcPr>
            <w:tcW w:w="1576" w:type="dxa"/>
            <w:tcBorders>
              <w:top w:val="nil"/>
              <w:left w:val="nil"/>
              <w:bottom w:val="single" w:sz="4" w:space="0" w:color="auto"/>
              <w:right w:val="single" w:sz="4" w:space="0" w:color="auto"/>
            </w:tcBorders>
            <w:noWrap/>
            <w:vAlign w:val="center"/>
            <w:hideMark/>
          </w:tcPr>
          <w:p w14:paraId="311AF6A6"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7274FC45"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0CFEC53A"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24E0F3C0" w14:textId="77777777" w:rsidR="006D7BE1" w:rsidRPr="00D079E5" w:rsidRDefault="006D7BE1" w:rsidP="006D7BE1">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64F3D0A2" w14:textId="77777777" w:rsidR="006D7BE1" w:rsidRPr="00D079E5" w:rsidRDefault="006D7BE1" w:rsidP="006D7BE1">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7897C66B" w14:textId="77777777" w:rsidR="006D7BE1" w:rsidRPr="00D079E5" w:rsidRDefault="006D7BE1" w:rsidP="006D7BE1">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71A3E277" w14:textId="77777777" w:rsidR="006D7BE1" w:rsidRPr="00D079E5" w:rsidRDefault="006D7BE1" w:rsidP="006D7BE1">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733E924" w14:textId="77777777" w:rsidR="006D7BE1" w:rsidRPr="00D079E5" w:rsidRDefault="006D7BE1" w:rsidP="006D7BE1">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420</w:t>
            </w:r>
          </w:p>
        </w:tc>
        <w:tc>
          <w:tcPr>
            <w:tcW w:w="1840" w:type="dxa"/>
            <w:tcBorders>
              <w:top w:val="nil"/>
              <w:left w:val="nil"/>
              <w:bottom w:val="single" w:sz="4" w:space="0" w:color="auto"/>
              <w:right w:val="single" w:sz="4" w:space="0" w:color="auto"/>
            </w:tcBorders>
            <w:noWrap/>
            <w:vAlign w:val="center"/>
            <w:hideMark/>
          </w:tcPr>
          <w:p w14:paraId="5D83D1EF" w14:textId="316A2F94" w:rsidR="006D7BE1" w:rsidRPr="006D7BE1" w:rsidRDefault="006D7BE1" w:rsidP="006D7BE1">
            <w:pPr>
              <w:widowControl/>
              <w:autoSpaceDE/>
              <w:autoSpaceDN/>
              <w:jc w:val="right"/>
              <w:rPr>
                <w:rFonts w:eastAsia="Times New Roman"/>
                <w:sz w:val="18"/>
                <w:szCs w:val="18"/>
                <w:lang w:val="mk-MK"/>
              </w:rPr>
            </w:pPr>
            <w:r w:rsidRPr="006D7BE1">
              <w:rPr>
                <w:sz w:val="18"/>
                <w:szCs w:val="18"/>
              </w:rPr>
              <w:t> </w:t>
            </w:r>
          </w:p>
        </w:tc>
      </w:tr>
      <w:tr w:rsidR="0073293F" w:rsidRPr="00D079E5" w14:paraId="040853B7"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62F8B9A0"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септември</w:t>
            </w:r>
          </w:p>
        </w:tc>
        <w:tc>
          <w:tcPr>
            <w:tcW w:w="1576" w:type="dxa"/>
            <w:tcBorders>
              <w:top w:val="nil"/>
              <w:left w:val="nil"/>
              <w:bottom w:val="single" w:sz="4" w:space="0" w:color="auto"/>
              <w:right w:val="single" w:sz="4" w:space="0" w:color="auto"/>
            </w:tcBorders>
            <w:noWrap/>
            <w:vAlign w:val="center"/>
            <w:hideMark/>
          </w:tcPr>
          <w:p w14:paraId="7AF61686"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4DCB05FE"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00B1D019"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4088F4FF"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612BB107"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64334F67"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1F7A17E8"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9F3F1EE"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421</w:t>
            </w:r>
          </w:p>
        </w:tc>
        <w:tc>
          <w:tcPr>
            <w:tcW w:w="1840" w:type="dxa"/>
            <w:tcBorders>
              <w:top w:val="nil"/>
              <w:left w:val="nil"/>
              <w:bottom w:val="single" w:sz="4" w:space="0" w:color="auto"/>
              <w:right w:val="single" w:sz="4" w:space="0" w:color="auto"/>
            </w:tcBorders>
            <w:noWrap/>
            <w:vAlign w:val="center"/>
            <w:hideMark/>
          </w:tcPr>
          <w:p w14:paraId="0E94F85A" w14:textId="505E778C" w:rsidR="0073293F" w:rsidRPr="0073293F" w:rsidRDefault="0073293F" w:rsidP="0073293F">
            <w:pPr>
              <w:widowControl/>
              <w:autoSpaceDE/>
              <w:autoSpaceDN/>
              <w:jc w:val="right"/>
              <w:rPr>
                <w:rFonts w:eastAsia="Times New Roman"/>
                <w:sz w:val="18"/>
                <w:szCs w:val="18"/>
                <w:lang w:val="mk-MK"/>
              </w:rPr>
            </w:pPr>
            <w:r w:rsidRPr="0073293F">
              <w:rPr>
                <w:sz w:val="18"/>
                <w:szCs w:val="18"/>
              </w:rPr>
              <w:t>176.673</w:t>
            </w:r>
          </w:p>
        </w:tc>
      </w:tr>
      <w:tr w:rsidR="0073293F" w:rsidRPr="00D079E5" w14:paraId="0B85EAE0"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4E803DBD"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октомври</w:t>
            </w:r>
          </w:p>
        </w:tc>
        <w:tc>
          <w:tcPr>
            <w:tcW w:w="1576" w:type="dxa"/>
            <w:tcBorders>
              <w:top w:val="nil"/>
              <w:left w:val="nil"/>
              <w:bottom w:val="single" w:sz="4" w:space="0" w:color="auto"/>
              <w:right w:val="single" w:sz="4" w:space="0" w:color="auto"/>
            </w:tcBorders>
            <w:noWrap/>
            <w:vAlign w:val="center"/>
            <w:hideMark/>
          </w:tcPr>
          <w:p w14:paraId="28CD6696"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6AE543AF"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78627D71"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75735567"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64A04C46"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749AFD02"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78E91EEC"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25444D7"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423</w:t>
            </w:r>
          </w:p>
        </w:tc>
        <w:tc>
          <w:tcPr>
            <w:tcW w:w="1840" w:type="dxa"/>
            <w:tcBorders>
              <w:top w:val="nil"/>
              <w:left w:val="nil"/>
              <w:bottom w:val="single" w:sz="4" w:space="0" w:color="auto"/>
              <w:right w:val="single" w:sz="4" w:space="0" w:color="auto"/>
            </w:tcBorders>
            <w:noWrap/>
            <w:vAlign w:val="center"/>
            <w:hideMark/>
          </w:tcPr>
          <w:p w14:paraId="15E19E63" w14:textId="1E93C4D2" w:rsidR="0073293F" w:rsidRPr="0073293F" w:rsidRDefault="0073293F" w:rsidP="0073293F">
            <w:pPr>
              <w:widowControl/>
              <w:autoSpaceDE/>
              <w:autoSpaceDN/>
              <w:jc w:val="right"/>
              <w:rPr>
                <w:rFonts w:eastAsia="Times New Roman"/>
                <w:sz w:val="18"/>
                <w:szCs w:val="18"/>
                <w:lang w:val="mk-MK"/>
              </w:rPr>
            </w:pPr>
            <w:r w:rsidRPr="0073293F">
              <w:rPr>
                <w:sz w:val="18"/>
                <w:szCs w:val="18"/>
              </w:rPr>
              <w:t>873.976</w:t>
            </w:r>
          </w:p>
        </w:tc>
      </w:tr>
      <w:tr w:rsidR="0073293F" w:rsidRPr="00D079E5" w14:paraId="1D6B2155"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2B903B9D"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ноември</w:t>
            </w:r>
          </w:p>
        </w:tc>
        <w:tc>
          <w:tcPr>
            <w:tcW w:w="1576" w:type="dxa"/>
            <w:tcBorders>
              <w:top w:val="nil"/>
              <w:left w:val="nil"/>
              <w:bottom w:val="single" w:sz="4" w:space="0" w:color="auto"/>
              <w:right w:val="single" w:sz="4" w:space="0" w:color="auto"/>
            </w:tcBorders>
            <w:noWrap/>
            <w:vAlign w:val="center"/>
            <w:hideMark/>
          </w:tcPr>
          <w:p w14:paraId="574BBE44"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0FCF1471"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164FEF72"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13A1AB54"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3C3670DC"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0F947C5F"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4E73F0D3"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0EA9DDA"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424</w:t>
            </w:r>
          </w:p>
        </w:tc>
        <w:tc>
          <w:tcPr>
            <w:tcW w:w="1840" w:type="dxa"/>
            <w:tcBorders>
              <w:top w:val="nil"/>
              <w:left w:val="nil"/>
              <w:bottom w:val="single" w:sz="4" w:space="0" w:color="auto"/>
              <w:right w:val="single" w:sz="4" w:space="0" w:color="auto"/>
            </w:tcBorders>
            <w:noWrap/>
            <w:vAlign w:val="center"/>
            <w:hideMark/>
          </w:tcPr>
          <w:p w14:paraId="53B68DCF" w14:textId="60111FB3" w:rsidR="0073293F" w:rsidRPr="0073293F" w:rsidRDefault="0073293F" w:rsidP="0073293F">
            <w:pPr>
              <w:widowControl/>
              <w:autoSpaceDE/>
              <w:autoSpaceDN/>
              <w:jc w:val="right"/>
              <w:rPr>
                <w:rFonts w:eastAsia="Times New Roman"/>
                <w:sz w:val="18"/>
                <w:szCs w:val="18"/>
                <w:lang w:val="mk-MK"/>
              </w:rPr>
            </w:pPr>
            <w:r w:rsidRPr="0073293F">
              <w:rPr>
                <w:sz w:val="18"/>
                <w:szCs w:val="18"/>
              </w:rPr>
              <w:t>452.854</w:t>
            </w:r>
          </w:p>
        </w:tc>
      </w:tr>
      <w:tr w:rsidR="0073293F" w:rsidRPr="00D079E5" w14:paraId="2A988E4B" w14:textId="77777777" w:rsidTr="006D7BE1">
        <w:trPr>
          <w:trHeight w:val="149"/>
          <w:jc w:val="center"/>
        </w:trPr>
        <w:tc>
          <w:tcPr>
            <w:tcW w:w="1561" w:type="dxa"/>
            <w:tcBorders>
              <w:top w:val="nil"/>
              <w:left w:val="single" w:sz="4" w:space="0" w:color="auto"/>
              <w:bottom w:val="single" w:sz="4" w:space="0" w:color="auto"/>
              <w:right w:val="single" w:sz="4" w:space="0" w:color="auto"/>
            </w:tcBorders>
            <w:noWrap/>
            <w:vAlign w:val="center"/>
            <w:hideMark/>
          </w:tcPr>
          <w:p w14:paraId="31EA7945"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декември</w:t>
            </w:r>
          </w:p>
        </w:tc>
        <w:tc>
          <w:tcPr>
            <w:tcW w:w="1576" w:type="dxa"/>
            <w:tcBorders>
              <w:top w:val="nil"/>
              <w:left w:val="nil"/>
              <w:bottom w:val="single" w:sz="4" w:space="0" w:color="auto"/>
              <w:right w:val="single" w:sz="4" w:space="0" w:color="auto"/>
            </w:tcBorders>
            <w:noWrap/>
            <w:vAlign w:val="center"/>
            <w:hideMark/>
          </w:tcPr>
          <w:p w14:paraId="0B3B192C"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784" w:type="dxa"/>
            <w:tcBorders>
              <w:top w:val="nil"/>
              <w:left w:val="nil"/>
              <w:bottom w:val="single" w:sz="4" w:space="0" w:color="auto"/>
              <w:right w:val="single" w:sz="4" w:space="0" w:color="auto"/>
            </w:tcBorders>
            <w:noWrap/>
            <w:vAlign w:val="center"/>
            <w:hideMark/>
          </w:tcPr>
          <w:p w14:paraId="75415CF0"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6797469E"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497" w:type="dxa"/>
            <w:tcBorders>
              <w:top w:val="nil"/>
              <w:left w:val="nil"/>
              <w:bottom w:val="single" w:sz="4" w:space="0" w:color="auto"/>
              <w:right w:val="single" w:sz="4" w:space="0" w:color="auto"/>
            </w:tcBorders>
            <w:noWrap/>
            <w:vAlign w:val="center"/>
            <w:hideMark/>
          </w:tcPr>
          <w:p w14:paraId="317CF6BD" w14:textId="77777777" w:rsidR="0073293F" w:rsidRPr="00D079E5" w:rsidRDefault="0073293F" w:rsidP="0073293F">
            <w:pPr>
              <w:widowControl/>
              <w:autoSpaceDE/>
              <w:autoSpaceDN/>
              <w:rPr>
                <w:rFonts w:eastAsia="Times New Roman"/>
                <w:sz w:val="18"/>
                <w:szCs w:val="18"/>
                <w:lang w:val="mk-MK"/>
              </w:rPr>
            </w:pPr>
            <w:r w:rsidRPr="00D079E5">
              <w:rPr>
                <w:rFonts w:eastAsia="Times New Roman"/>
                <w:sz w:val="18"/>
                <w:szCs w:val="18"/>
                <w:lang w:val="mk-MK"/>
              </w:rPr>
              <w:t> </w:t>
            </w:r>
          </w:p>
        </w:tc>
        <w:tc>
          <w:tcPr>
            <w:tcW w:w="1325" w:type="dxa"/>
            <w:tcBorders>
              <w:top w:val="nil"/>
              <w:left w:val="nil"/>
              <w:bottom w:val="single" w:sz="4" w:space="0" w:color="auto"/>
              <w:right w:val="single" w:sz="4" w:space="0" w:color="auto"/>
            </w:tcBorders>
            <w:noWrap/>
            <w:vAlign w:val="center"/>
            <w:hideMark/>
          </w:tcPr>
          <w:p w14:paraId="2212743F"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1338" w:type="dxa"/>
            <w:tcBorders>
              <w:top w:val="nil"/>
              <w:left w:val="nil"/>
              <w:bottom w:val="single" w:sz="4" w:space="0" w:color="auto"/>
              <w:right w:val="single" w:sz="4" w:space="0" w:color="auto"/>
            </w:tcBorders>
            <w:noWrap/>
            <w:vAlign w:val="center"/>
            <w:hideMark/>
          </w:tcPr>
          <w:p w14:paraId="39026895" w14:textId="77777777" w:rsidR="0073293F" w:rsidRPr="00D079E5" w:rsidRDefault="0073293F" w:rsidP="0073293F">
            <w:pPr>
              <w:widowControl/>
              <w:autoSpaceDE/>
              <w:autoSpaceDN/>
              <w:jc w:val="right"/>
              <w:rPr>
                <w:rFonts w:eastAsia="Times New Roman"/>
                <w:b/>
                <w:bCs/>
                <w:sz w:val="18"/>
                <w:szCs w:val="18"/>
                <w:lang w:val="mk-MK"/>
              </w:rPr>
            </w:pPr>
            <w:r w:rsidRPr="00D079E5">
              <w:rPr>
                <w:rFonts w:eastAsia="Times New Roman"/>
                <w:b/>
                <w:bCs/>
                <w:sz w:val="18"/>
                <w:szCs w:val="18"/>
                <w:lang w:val="mk-MK"/>
              </w:rPr>
              <w:t>0</w:t>
            </w:r>
          </w:p>
        </w:tc>
        <w:tc>
          <w:tcPr>
            <w:tcW w:w="920" w:type="dxa"/>
            <w:tcBorders>
              <w:top w:val="nil"/>
              <w:left w:val="nil"/>
              <w:bottom w:val="nil"/>
              <w:right w:val="nil"/>
            </w:tcBorders>
            <w:noWrap/>
            <w:vAlign w:val="center"/>
            <w:hideMark/>
          </w:tcPr>
          <w:p w14:paraId="2C72F1D9" w14:textId="77777777" w:rsidR="0073293F" w:rsidRPr="00D079E5" w:rsidRDefault="0073293F" w:rsidP="0073293F">
            <w:pPr>
              <w:widowControl/>
              <w:autoSpaceDE/>
              <w:autoSpaceDN/>
              <w:jc w:val="right"/>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0B4E3E1"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425</w:t>
            </w:r>
          </w:p>
        </w:tc>
        <w:tc>
          <w:tcPr>
            <w:tcW w:w="1840" w:type="dxa"/>
            <w:tcBorders>
              <w:top w:val="nil"/>
              <w:left w:val="nil"/>
              <w:bottom w:val="single" w:sz="4" w:space="0" w:color="auto"/>
              <w:right w:val="single" w:sz="4" w:space="0" w:color="auto"/>
            </w:tcBorders>
            <w:noWrap/>
            <w:vAlign w:val="center"/>
            <w:hideMark/>
          </w:tcPr>
          <w:p w14:paraId="4697049B" w14:textId="0FC71A10" w:rsidR="0073293F" w:rsidRPr="0073293F" w:rsidRDefault="0073293F" w:rsidP="0073293F">
            <w:pPr>
              <w:widowControl/>
              <w:autoSpaceDE/>
              <w:autoSpaceDN/>
              <w:jc w:val="right"/>
              <w:rPr>
                <w:rFonts w:eastAsia="Times New Roman"/>
                <w:sz w:val="18"/>
                <w:szCs w:val="18"/>
                <w:lang w:val="mk-MK"/>
              </w:rPr>
            </w:pPr>
            <w:r w:rsidRPr="0073293F">
              <w:rPr>
                <w:sz w:val="18"/>
                <w:szCs w:val="18"/>
              </w:rPr>
              <w:t>243.150</w:t>
            </w:r>
          </w:p>
        </w:tc>
      </w:tr>
      <w:tr w:rsidR="0073293F" w:rsidRPr="00D079E5" w14:paraId="7E837EEE" w14:textId="77777777" w:rsidTr="006D7BE1">
        <w:trPr>
          <w:trHeight w:val="149"/>
          <w:jc w:val="center"/>
        </w:trPr>
        <w:tc>
          <w:tcPr>
            <w:tcW w:w="1561" w:type="dxa"/>
            <w:tcBorders>
              <w:top w:val="nil"/>
              <w:left w:val="nil"/>
              <w:bottom w:val="nil"/>
              <w:right w:val="nil"/>
            </w:tcBorders>
            <w:noWrap/>
            <w:vAlign w:val="center"/>
            <w:hideMark/>
          </w:tcPr>
          <w:p w14:paraId="3997A0DF" w14:textId="77777777" w:rsidR="0073293F" w:rsidRPr="00D079E5" w:rsidRDefault="0073293F" w:rsidP="0073293F">
            <w:pPr>
              <w:widowControl/>
              <w:autoSpaceDE/>
              <w:autoSpaceDN/>
              <w:jc w:val="right"/>
              <w:rPr>
                <w:rFonts w:eastAsia="Times New Roman"/>
                <w:sz w:val="18"/>
                <w:szCs w:val="18"/>
                <w:lang w:val="mk-MK"/>
              </w:rPr>
            </w:pPr>
          </w:p>
        </w:tc>
        <w:tc>
          <w:tcPr>
            <w:tcW w:w="1576" w:type="dxa"/>
            <w:tcBorders>
              <w:top w:val="nil"/>
              <w:left w:val="nil"/>
              <w:bottom w:val="nil"/>
              <w:right w:val="nil"/>
            </w:tcBorders>
            <w:noWrap/>
            <w:vAlign w:val="center"/>
            <w:hideMark/>
          </w:tcPr>
          <w:p w14:paraId="09036BBF" w14:textId="77777777" w:rsidR="0073293F" w:rsidRPr="00D079E5" w:rsidRDefault="0073293F" w:rsidP="0073293F">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634944F8" w14:textId="77777777" w:rsidR="0073293F" w:rsidRPr="00D079E5" w:rsidRDefault="0073293F" w:rsidP="0073293F">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0CE7BBFB" w14:textId="77777777" w:rsidR="0073293F" w:rsidRPr="00D079E5" w:rsidRDefault="0073293F" w:rsidP="0073293F">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31235684" w14:textId="77777777" w:rsidR="0073293F" w:rsidRPr="00D079E5" w:rsidRDefault="0073293F" w:rsidP="0073293F">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33BAC0A0" w14:textId="77777777" w:rsidR="0073293F" w:rsidRPr="00D079E5" w:rsidRDefault="0073293F" w:rsidP="0073293F">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1E7C7638" w14:textId="77777777" w:rsidR="0073293F" w:rsidRPr="00D079E5" w:rsidRDefault="0073293F" w:rsidP="0073293F">
            <w:pPr>
              <w:widowControl/>
              <w:autoSpaceDE/>
              <w:autoSpaceDN/>
              <w:jc w:val="right"/>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27D00FBF" w14:textId="77777777" w:rsidR="0073293F" w:rsidRPr="00D079E5" w:rsidRDefault="0073293F" w:rsidP="0073293F">
            <w:pPr>
              <w:widowControl/>
              <w:autoSpaceDE/>
              <w:autoSpaceDN/>
              <w:jc w:val="right"/>
              <w:rPr>
                <w:rFonts w:ascii="Times New Roman" w:eastAsia="Times New Roman" w:hAnsi="Times New Roman" w:cs="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3F8DE36"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426</w:t>
            </w:r>
          </w:p>
        </w:tc>
        <w:tc>
          <w:tcPr>
            <w:tcW w:w="1840" w:type="dxa"/>
            <w:tcBorders>
              <w:top w:val="nil"/>
              <w:left w:val="nil"/>
              <w:bottom w:val="single" w:sz="4" w:space="0" w:color="auto"/>
              <w:right w:val="single" w:sz="4" w:space="0" w:color="auto"/>
            </w:tcBorders>
            <w:noWrap/>
            <w:vAlign w:val="center"/>
            <w:hideMark/>
          </w:tcPr>
          <w:p w14:paraId="2D71B6ED" w14:textId="769B52DC" w:rsidR="0073293F" w:rsidRPr="0073293F" w:rsidRDefault="0073293F" w:rsidP="0073293F">
            <w:pPr>
              <w:widowControl/>
              <w:autoSpaceDE/>
              <w:autoSpaceDN/>
              <w:jc w:val="right"/>
              <w:rPr>
                <w:rFonts w:eastAsia="Times New Roman"/>
                <w:sz w:val="18"/>
                <w:szCs w:val="18"/>
                <w:lang w:val="mk-MK"/>
              </w:rPr>
            </w:pPr>
            <w:r w:rsidRPr="0073293F">
              <w:rPr>
                <w:sz w:val="18"/>
                <w:szCs w:val="18"/>
              </w:rPr>
              <w:t>955.622</w:t>
            </w:r>
          </w:p>
        </w:tc>
      </w:tr>
      <w:tr w:rsidR="0073293F" w:rsidRPr="00D079E5" w14:paraId="0FCD06EF" w14:textId="77777777" w:rsidTr="00C36715">
        <w:trPr>
          <w:trHeight w:val="149"/>
          <w:jc w:val="center"/>
        </w:trPr>
        <w:tc>
          <w:tcPr>
            <w:tcW w:w="10578" w:type="dxa"/>
            <w:gridSpan w:val="7"/>
            <w:tcBorders>
              <w:top w:val="nil"/>
              <w:left w:val="nil"/>
              <w:bottom w:val="nil"/>
              <w:right w:val="nil"/>
            </w:tcBorders>
            <w:noWrap/>
            <w:vAlign w:val="center"/>
            <w:hideMark/>
          </w:tcPr>
          <w:p w14:paraId="15A972B0" w14:textId="77777777" w:rsidR="0073293F" w:rsidRPr="00D079E5" w:rsidRDefault="0073293F" w:rsidP="0073293F">
            <w:pPr>
              <w:widowControl/>
              <w:autoSpaceDE/>
              <w:autoSpaceDN/>
              <w:rPr>
                <w:rFonts w:eastAsia="Times New Roman"/>
                <w:b/>
                <w:bCs/>
                <w:sz w:val="18"/>
                <w:szCs w:val="18"/>
                <w:lang w:val="mk-MK"/>
              </w:rPr>
            </w:pPr>
            <w:r w:rsidRPr="00D079E5">
              <w:rPr>
                <w:rFonts w:eastAsia="Times New Roman"/>
                <w:b/>
                <w:bCs/>
                <w:sz w:val="18"/>
                <w:szCs w:val="18"/>
                <w:lang w:val="mk-MK"/>
              </w:rPr>
              <w:t>Образложение:</w:t>
            </w:r>
          </w:p>
        </w:tc>
        <w:tc>
          <w:tcPr>
            <w:tcW w:w="920" w:type="dxa"/>
            <w:tcBorders>
              <w:top w:val="nil"/>
              <w:left w:val="nil"/>
              <w:bottom w:val="nil"/>
              <w:right w:val="nil"/>
            </w:tcBorders>
            <w:noWrap/>
            <w:vAlign w:val="center"/>
            <w:hideMark/>
          </w:tcPr>
          <w:p w14:paraId="20A19817" w14:textId="77777777" w:rsidR="0073293F" w:rsidRPr="00D079E5" w:rsidRDefault="0073293F" w:rsidP="0073293F">
            <w:pPr>
              <w:widowControl/>
              <w:autoSpaceDE/>
              <w:autoSpaceDN/>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2546F23"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427</w:t>
            </w:r>
          </w:p>
        </w:tc>
        <w:tc>
          <w:tcPr>
            <w:tcW w:w="1840" w:type="dxa"/>
            <w:tcBorders>
              <w:top w:val="nil"/>
              <w:left w:val="nil"/>
              <w:bottom w:val="single" w:sz="4" w:space="0" w:color="auto"/>
              <w:right w:val="single" w:sz="4" w:space="0" w:color="auto"/>
            </w:tcBorders>
            <w:noWrap/>
            <w:vAlign w:val="center"/>
            <w:hideMark/>
          </w:tcPr>
          <w:p w14:paraId="2C38882E"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4EE1A6C3" w14:textId="77777777" w:rsidTr="00C36715">
        <w:trPr>
          <w:trHeight w:val="149"/>
          <w:jc w:val="center"/>
        </w:trPr>
        <w:tc>
          <w:tcPr>
            <w:tcW w:w="10578" w:type="dxa"/>
            <w:gridSpan w:val="7"/>
            <w:vMerge w:val="restart"/>
            <w:tcBorders>
              <w:top w:val="single" w:sz="4" w:space="0" w:color="auto"/>
              <w:left w:val="single" w:sz="4" w:space="0" w:color="auto"/>
              <w:bottom w:val="single" w:sz="4" w:space="0" w:color="000000"/>
              <w:right w:val="single" w:sz="4" w:space="0" w:color="000000"/>
            </w:tcBorders>
            <w:noWrap/>
            <w:vAlign w:val="center"/>
            <w:hideMark/>
          </w:tcPr>
          <w:p w14:paraId="478FB778"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F7E5CB8" w14:textId="77777777" w:rsidR="0073293F" w:rsidRPr="00D079E5" w:rsidRDefault="0073293F" w:rsidP="0073293F">
            <w:pPr>
              <w:widowControl/>
              <w:autoSpaceDE/>
              <w:autoSpaceDN/>
              <w:rPr>
                <w:rFonts w:eastAsia="Times New Roman"/>
                <w:b/>
                <w:bCs/>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DB7EEC9"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451</w:t>
            </w:r>
          </w:p>
        </w:tc>
        <w:tc>
          <w:tcPr>
            <w:tcW w:w="1840" w:type="dxa"/>
            <w:tcBorders>
              <w:top w:val="nil"/>
              <w:left w:val="nil"/>
              <w:bottom w:val="single" w:sz="4" w:space="0" w:color="auto"/>
              <w:right w:val="single" w:sz="4" w:space="0" w:color="auto"/>
            </w:tcBorders>
            <w:noWrap/>
            <w:vAlign w:val="center"/>
            <w:hideMark/>
          </w:tcPr>
          <w:p w14:paraId="74507D3E"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26DE6820"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1C76EC4"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AF12C92"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147AEF0"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452</w:t>
            </w:r>
          </w:p>
        </w:tc>
        <w:tc>
          <w:tcPr>
            <w:tcW w:w="1840" w:type="dxa"/>
            <w:tcBorders>
              <w:top w:val="nil"/>
              <w:left w:val="nil"/>
              <w:bottom w:val="single" w:sz="4" w:space="0" w:color="auto"/>
              <w:right w:val="single" w:sz="4" w:space="0" w:color="auto"/>
            </w:tcBorders>
            <w:noWrap/>
            <w:vAlign w:val="center"/>
            <w:hideMark/>
          </w:tcPr>
          <w:p w14:paraId="260EF51F"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6B440303"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D4D6080"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C7BF646"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1AA3CB3A"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453</w:t>
            </w:r>
          </w:p>
        </w:tc>
        <w:tc>
          <w:tcPr>
            <w:tcW w:w="1840" w:type="dxa"/>
            <w:tcBorders>
              <w:top w:val="nil"/>
              <w:left w:val="nil"/>
              <w:bottom w:val="single" w:sz="4" w:space="0" w:color="auto"/>
              <w:right w:val="single" w:sz="4" w:space="0" w:color="auto"/>
            </w:tcBorders>
            <w:noWrap/>
            <w:vAlign w:val="center"/>
            <w:hideMark/>
          </w:tcPr>
          <w:p w14:paraId="18B823D9"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2A0B91B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B34795C"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7208E39"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56FCE557"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461</w:t>
            </w:r>
          </w:p>
        </w:tc>
        <w:tc>
          <w:tcPr>
            <w:tcW w:w="1840" w:type="dxa"/>
            <w:tcBorders>
              <w:top w:val="nil"/>
              <w:left w:val="nil"/>
              <w:bottom w:val="single" w:sz="4" w:space="0" w:color="auto"/>
              <w:right w:val="single" w:sz="4" w:space="0" w:color="auto"/>
            </w:tcBorders>
            <w:noWrap/>
            <w:vAlign w:val="center"/>
            <w:hideMark/>
          </w:tcPr>
          <w:p w14:paraId="3EF72321"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45ADC5C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8E2D6F4"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15D1991"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BAAC217"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462</w:t>
            </w:r>
          </w:p>
        </w:tc>
        <w:tc>
          <w:tcPr>
            <w:tcW w:w="1840" w:type="dxa"/>
            <w:tcBorders>
              <w:top w:val="nil"/>
              <w:left w:val="nil"/>
              <w:bottom w:val="single" w:sz="4" w:space="0" w:color="auto"/>
              <w:right w:val="single" w:sz="4" w:space="0" w:color="auto"/>
            </w:tcBorders>
            <w:noWrap/>
            <w:vAlign w:val="center"/>
            <w:hideMark/>
          </w:tcPr>
          <w:p w14:paraId="60E4D434"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4C21E5D3"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68A2D6E"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DFD9446"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42E2DED"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463</w:t>
            </w:r>
          </w:p>
        </w:tc>
        <w:tc>
          <w:tcPr>
            <w:tcW w:w="1840" w:type="dxa"/>
            <w:tcBorders>
              <w:top w:val="nil"/>
              <w:left w:val="nil"/>
              <w:bottom w:val="single" w:sz="4" w:space="0" w:color="auto"/>
              <w:right w:val="single" w:sz="4" w:space="0" w:color="auto"/>
            </w:tcBorders>
            <w:noWrap/>
            <w:vAlign w:val="center"/>
            <w:hideMark/>
          </w:tcPr>
          <w:p w14:paraId="6AA4B789"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0DE1E6EC"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B7AAE70"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3C82CFE9"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16EF397"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464</w:t>
            </w:r>
          </w:p>
        </w:tc>
        <w:tc>
          <w:tcPr>
            <w:tcW w:w="1840" w:type="dxa"/>
            <w:tcBorders>
              <w:top w:val="nil"/>
              <w:left w:val="nil"/>
              <w:bottom w:val="single" w:sz="4" w:space="0" w:color="auto"/>
              <w:right w:val="single" w:sz="4" w:space="0" w:color="auto"/>
            </w:tcBorders>
            <w:noWrap/>
            <w:vAlign w:val="center"/>
            <w:hideMark/>
          </w:tcPr>
          <w:p w14:paraId="1883A872"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177.843</w:t>
            </w:r>
          </w:p>
        </w:tc>
      </w:tr>
      <w:tr w:rsidR="0073293F" w:rsidRPr="00D079E5" w14:paraId="0AAA51C9"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E64B1FB"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80CBBE4"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B9109E2"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465</w:t>
            </w:r>
          </w:p>
        </w:tc>
        <w:tc>
          <w:tcPr>
            <w:tcW w:w="1840" w:type="dxa"/>
            <w:tcBorders>
              <w:top w:val="nil"/>
              <w:left w:val="nil"/>
              <w:bottom w:val="single" w:sz="4" w:space="0" w:color="auto"/>
              <w:right w:val="single" w:sz="4" w:space="0" w:color="auto"/>
            </w:tcBorders>
            <w:noWrap/>
            <w:vAlign w:val="center"/>
            <w:hideMark/>
          </w:tcPr>
          <w:p w14:paraId="1635026A"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72A3570E"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310451D"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238531B" w14:textId="77777777" w:rsidR="0073293F" w:rsidRPr="00D079E5" w:rsidRDefault="0073293F" w:rsidP="0073293F">
            <w:pPr>
              <w:widowControl/>
              <w:autoSpaceDE/>
              <w:autoSpaceDN/>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5D93064"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471</w:t>
            </w:r>
          </w:p>
        </w:tc>
        <w:tc>
          <w:tcPr>
            <w:tcW w:w="1840" w:type="dxa"/>
            <w:tcBorders>
              <w:top w:val="nil"/>
              <w:left w:val="nil"/>
              <w:bottom w:val="single" w:sz="4" w:space="0" w:color="auto"/>
              <w:right w:val="single" w:sz="4" w:space="0" w:color="auto"/>
            </w:tcBorders>
            <w:noWrap/>
            <w:vAlign w:val="center"/>
            <w:hideMark/>
          </w:tcPr>
          <w:p w14:paraId="1822304A"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266D5F70"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4F9B8F"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C0FB74F" w14:textId="77777777" w:rsidR="0073293F" w:rsidRPr="00D079E5" w:rsidRDefault="0073293F" w:rsidP="0073293F">
            <w:pPr>
              <w:widowControl/>
              <w:autoSpaceDE/>
              <w:autoSpaceDN/>
              <w:jc w:val="center"/>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1F81D00" w14:textId="77777777" w:rsidR="0073293F" w:rsidRPr="00D079E5" w:rsidRDefault="0073293F" w:rsidP="0073293F">
            <w:pPr>
              <w:widowControl/>
              <w:autoSpaceDE/>
              <w:autoSpaceDN/>
              <w:jc w:val="center"/>
              <w:rPr>
                <w:rFonts w:eastAsia="Times New Roman"/>
                <w:sz w:val="18"/>
                <w:szCs w:val="18"/>
                <w:lang w:val="mk-MK"/>
              </w:rPr>
            </w:pPr>
            <w:r w:rsidRPr="00D079E5">
              <w:rPr>
                <w:rFonts w:eastAsia="Times New Roman"/>
                <w:sz w:val="18"/>
                <w:szCs w:val="18"/>
                <w:lang w:val="mk-MK"/>
              </w:rPr>
              <w:t>472</w:t>
            </w:r>
          </w:p>
        </w:tc>
        <w:tc>
          <w:tcPr>
            <w:tcW w:w="1840" w:type="dxa"/>
            <w:tcBorders>
              <w:top w:val="nil"/>
              <w:left w:val="nil"/>
              <w:bottom w:val="single" w:sz="4" w:space="0" w:color="auto"/>
              <w:right w:val="single" w:sz="4" w:space="0" w:color="auto"/>
            </w:tcBorders>
            <w:noWrap/>
            <w:vAlign w:val="center"/>
            <w:hideMark/>
          </w:tcPr>
          <w:p w14:paraId="567D77E5" w14:textId="77777777" w:rsidR="0073293F" w:rsidRPr="0073293F" w:rsidRDefault="0073293F" w:rsidP="0073293F">
            <w:pPr>
              <w:widowControl/>
              <w:autoSpaceDE/>
              <w:autoSpaceDN/>
              <w:jc w:val="right"/>
              <w:rPr>
                <w:rFonts w:eastAsia="Times New Roman"/>
                <w:color w:val="000000"/>
                <w:sz w:val="18"/>
                <w:szCs w:val="18"/>
                <w:lang w:val="mk-MK"/>
              </w:rPr>
            </w:pPr>
            <w:r w:rsidRPr="0073293F">
              <w:rPr>
                <w:rFonts w:eastAsia="Times New Roman"/>
                <w:color w:val="000000"/>
                <w:sz w:val="18"/>
                <w:szCs w:val="18"/>
                <w:lang w:val="mk-MK"/>
              </w:rPr>
              <w:t> </w:t>
            </w:r>
          </w:p>
        </w:tc>
      </w:tr>
      <w:tr w:rsidR="0073293F" w:rsidRPr="00D079E5" w14:paraId="45DA4AA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CF31DF5"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5D12AC7" w14:textId="77777777" w:rsidR="0073293F" w:rsidRPr="00D079E5" w:rsidRDefault="0073293F" w:rsidP="0073293F">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462E7E9" w14:textId="77777777" w:rsidR="0073293F" w:rsidRPr="00D079E5" w:rsidRDefault="0073293F" w:rsidP="0073293F">
            <w:pPr>
              <w:widowControl/>
              <w:autoSpaceDE/>
              <w:autoSpaceDN/>
              <w:jc w:val="center"/>
              <w:rPr>
                <w:rFonts w:eastAsia="Times New Roman"/>
                <w:sz w:val="18"/>
                <w:szCs w:val="18"/>
                <w:lang w:val="mk-MK"/>
              </w:rPr>
            </w:pPr>
            <w:r w:rsidRPr="00D079E5">
              <w:rPr>
                <w:rFonts w:eastAsia="Times New Roman"/>
                <w:sz w:val="18"/>
                <w:szCs w:val="18"/>
                <w:lang w:val="mk-MK"/>
              </w:rPr>
              <w:t>473</w:t>
            </w:r>
          </w:p>
        </w:tc>
        <w:tc>
          <w:tcPr>
            <w:tcW w:w="1840" w:type="dxa"/>
            <w:tcBorders>
              <w:top w:val="nil"/>
              <w:left w:val="nil"/>
              <w:bottom w:val="single" w:sz="4" w:space="0" w:color="auto"/>
              <w:right w:val="single" w:sz="4" w:space="0" w:color="auto"/>
            </w:tcBorders>
            <w:noWrap/>
            <w:vAlign w:val="center"/>
            <w:hideMark/>
          </w:tcPr>
          <w:p w14:paraId="4167CAC2" w14:textId="77777777" w:rsidR="0073293F" w:rsidRPr="0073293F" w:rsidRDefault="0073293F" w:rsidP="0073293F">
            <w:pPr>
              <w:widowControl/>
              <w:autoSpaceDE/>
              <w:autoSpaceDN/>
              <w:jc w:val="right"/>
              <w:rPr>
                <w:rFonts w:eastAsia="Times New Roman"/>
                <w:color w:val="000000"/>
                <w:sz w:val="18"/>
                <w:szCs w:val="18"/>
                <w:lang w:val="mk-MK"/>
              </w:rPr>
            </w:pPr>
            <w:r w:rsidRPr="0073293F">
              <w:rPr>
                <w:rFonts w:eastAsia="Times New Roman"/>
                <w:color w:val="000000"/>
                <w:sz w:val="18"/>
                <w:szCs w:val="18"/>
                <w:lang w:val="mk-MK"/>
              </w:rPr>
              <w:t> </w:t>
            </w:r>
          </w:p>
        </w:tc>
      </w:tr>
      <w:tr w:rsidR="0073293F" w:rsidRPr="00D079E5" w14:paraId="4A7523BA"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626E716F"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420292D4" w14:textId="77777777" w:rsidR="0073293F" w:rsidRPr="00D079E5" w:rsidRDefault="0073293F" w:rsidP="0073293F">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7C7B13E" w14:textId="77777777" w:rsidR="0073293F" w:rsidRPr="00D079E5" w:rsidRDefault="0073293F" w:rsidP="0073293F">
            <w:pPr>
              <w:widowControl/>
              <w:autoSpaceDE/>
              <w:autoSpaceDN/>
              <w:jc w:val="center"/>
              <w:rPr>
                <w:rFonts w:eastAsia="Times New Roman"/>
                <w:sz w:val="18"/>
                <w:szCs w:val="18"/>
                <w:lang w:val="mk-MK"/>
              </w:rPr>
            </w:pPr>
            <w:r w:rsidRPr="00D079E5">
              <w:rPr>
                <w:rFonts w:eastAsia="Times New Roman"/>
                <w:sz w:val="18"/>
                <w:szCs w:val="18"/>
                <w:lang w:val="mk-MK"/>
              </w:rPr>
              <w:t>474</w:t>
            </w:r>
          </w:p>
        </w:tc>
        <w:tc>
          <w:tcPr>
            <w:tcW w:w="1840" w:type="dxa"/>
            <w:tcBorders>
              <w:top w:val="nil"/>
              <w:left w:val="nil"/>
              <w:bottom w:val="single" w:sz="4" w:space="0" w:color="auto"/>
              <w:right w:val="single" w:sz="4" w:space="0" w:color="auto"/>
            </w:tcBorders>
            <w:noWrap/>
            <w:vAlign w:val="center"/>
            <w:hideMark/>
          </w:tcPr>
          <w:p w14:paraId="42E79CBF" w14:textId="77777777" w:rsidR="0073293F" w:rsidRPr="0073293F" w:rsidRDefault="0073293F" w:rsidP="0073293F">
            <w:pPr>
              <w:widowControl/>
              <w:autoSpaceDE/>
              <w:autoSpaceDN/>
              <w:jc w:val="right"/>
              <w:rPr>
                <w:rFonts w:eastAsia="Times New Roman"/>
                <w:color w:val="000000"/>
                <w:sz w:val="18"/>
                <w:szCs w:val="18"/>
                <w:lang w:val="mk-MK"/>
              </w:rPr>
            </w:pPr>
            <w:r w:rsidRPr="0073293F">
              <w:rPr>
                <w:rFonts w:eastAsia="Times New Roman"/>
                <w:color w:val="000000"/>
                <w:sz w:val="18"/>
                <w:szCs w:val="18"/>
                <w:lang w:val="mk-MK"/>
              </w:rPr>
              <w:t> </w:t>
            </w:r>
          </w:p>
        </w:tc>
      </w:tr>
      <w:tr w:rsidR="0073293F" w:rsidRPr="00D079E5" w14:paraId="3294C9A6"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0AE87655"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310539A" w14:textId="77777777" w:rsidR="0073293F" w:rsidRPr="00D079E5" w:rsidRDefault="0073293F" w:rsidP="0073293F">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46401AD"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480</w:t>
            </w:r>
          </w:p>
        </w:tc>
        <w:tc>
          <w:tcPr>
            <w:tcW w:w="1840" w:type="dxa"/>
            <w:tcBorders>
              <w:top w:val="nil"/>
              <w:left w:val="nil"/>
              <w:bottom w:val="single" w:sz="4" w:space="0" w:color="auto"/>
              <w:right w:val="single" w:sz="4" w:space="0" w:color="auto"/>
            </w:tcBorders>
            <w:noWrap/>
            <w:vAlign w:val="center"/>
            <w:hideMark/>
          </w:tcPr>
          <w:p w14:paraId="3BA135AC"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61D8EC68"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108A7B2"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4160898"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C547A26"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481</w:t>
            </w:r>
          </w:p>
        </w:tc>
        <w:tc>
          <w:tcPr>
            <w:tcW w:w="1840" w:type="dxa"/>
            <w:tcBorders>
              <w:top w:val="nil"/>
              <w:left w:val="nil"/>
              <w:bottom w:val="single" w:sz="4" w:space="0" w:color="auto"/>
              <w:right w:val="single" w:sz="4" w:space="0" w:color="auto"/>
            </w:tcBorders>
            <w:noWrap/>
            <w:vAlign w:val="center"/>
            <w:hideMark/>
          </w:tcPr>
          <w:p w14:paraId="3FDECFDB"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287BA0F1"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59F2488B"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3ED5D284"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BF9D983"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482</w:t>
            </w:r>
          </w:p>
        </w:tc>
        <w:tc>
          <w:tcPr>
            <w:tcW w:w="1840" w:type="dxa"/>
            <w:tcBorders>
              <w:top w:val="nil"/>
              <w:left w:val="nil"/>
              <w:bottom w:val="single" w:sz="4" w:space="0" w:color="auto"/>
              <w:right w:val="single" w:sz="4" w:space="0" w:color="auto"/>
            </w:tcBorders>
            <w:noWrap/>
            <w:vAlign w:val="center"/>
            <w:hideMark/>
          </w:tcPr>
          <w:p w14:paraId="2B1A3BFA"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742.736</w:t>
            </w:r>
          </w:p>
        </w:tc>
      </w:tr>
      <w:tr w:rsidR="0073293F" w:rsidRPr="00D079E5" w14:paraId="72C358D1"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9D9FD17"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ACF3665"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A668EC4" w14:textId="77777777" w:rsidR="0073293F" w:rsidRPr="00D079E5" w:rsidRDefault="0073293F" w:rsidP="0073293F">
            <w:pPr>
              <w:widowControl/>
              <w:autoSpaceDE/>
              <w:autoSpaceDN/>
              <w:jc w:val="center"/>
              <w:rPr>
                <w:rFonts w:eastAsia="Times New Roman"/>
                <w:sz w:val="18"/>
                <w:szCs w:val="18"/>
                <w:lang w:val="mk-MK"/>
              </w:rPr>
            </w:pPr>
            <w:r w:rsidRPr="00D079E5">
              <w:rPr>
                <w:rFonts w:eastAsia="Times New Roman"/>
                <w:sz w:val="18"/>
                <w:szCs w:val="18"/>
                <w:lang w:val="mk-MK"/>
              </w:rPr>
              <w:t>483</w:t>
            </w:r>
          </w:p>
        </w:tc>
        <w:tc>
          <w:tcPr>
            <w:tcW w:w="1840" w:type="dxa"/>
            <w:tcBorders>
              <w:top w:val="nil"/>
              <w:left w:val="nil"/>
              <w:bottom w:val="single" w:sz="4" w:space="0" w:color="auto"/>
              <w:right w:val="single" w:sz="4" w:space="0" w:color="auto"/>
            </w:tcBorders>
            <w:noWrap/>
            <w:vAlign w:val="center"/>
            <w:hideMark/>
          </w:tcPr>
          <w:p w14:paraId="7B7FD961" w14:textId="77777777" w:rsidR="0073293F" w:rsidRPr="0073293F" w:rsidRDefault="0073293F" w:rsidP="0073293F">
            <w:pPr>
              <w:widowControl/>
              <w:autoSpaceDE/>
              <w:autoSpaceDN/>
              <w:jc w:val="right"/>
              <w:rPr>
                <w:rFonts w:eastAsia="Times New Roman"/>
                <w:color w:val="000000"/>
                <w:sz w:val="18"/>
                <w:szCs w:val="18"/>
                <w:lang w:val="mk-MK"/>
              </w:rPr>
            </w:pPr>
            <w:r w:rsidRPr="0073293F">
              <w:rPr>
                <w:rFonts w:eastAsia="Times New Roman"/>
                <w:color w:val="000000"/>
                <w:sz w:val="18"/>
                <w:szCs w:val="18"/>
                <w:lang w:val="mk-MK"/>
              </w:rPr>
              <w:t> </w:t>
            </w:r>
          </w:p>
        </w:tc>
      </w:tr>
      <w:tr w:rsidR="0073293F" w:rsidRPr="00D079E5" w14:paraId="44BA15D6"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4B33506C"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0AA11AE0" w14:textId="77777777" w:rsidR="0073293F" w:rsidRPr="00D079E5" w:rsidRDefault="0073293F" w:rsidP="0073293F">
            <w:pPr>
              <w:widowControl/>
              <w:autoSpaceDE/>
              <w:autoSpaceDN/>
              <w:jc w:val="right"/>
              <w:rPr>
                <w:rFonts w:eastAsia="Times New Roman"/>
                <w:color w:val="000000"/>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190BC78"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484</w:t>
            </w:r>
          </w:p>
        </w:tc>
        <w:tc>
          <w:tcPr>
            <w:tcW w:w="1840" w:type="dxa"/>
            <w:tcBorders>
              <w:top w:val="nil"/>
              <w:left w:val="nil"/>
              <w:bottom w:val="single" w:sz="4" w:space="0" w:color="auto"/>
              <w:right w:val="single" w:sz="4" w:space="0" w:color="auto"/>
            </w:tcBorders>
            <w:noWrap/>
            <w:vAlign w:val="center"/>
            <w:hideMark/>
          </w:tcPr>
          <w:p w14:paraId="089B312C"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57D41C8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1E49D11"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2A6A655A"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EBEEECF"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485</w:t>
            </w:r>
          </w:p>
        </w:tc>
        <w:tc>
          <w:tcPr>
            <w:tcW w:w="1840" w:type="dxa"/>
            <w:tcBorders>
              <w:top w:val="nil"/>
              <w:left w:val="nil"/>
              <w:bottom w:val="single" w:sz="4" w:space="0" w:color="auto"/>
              <w:right w:val="single" w:sz="4" w:space="0" w:color="auto"/>
            </w:tcBorders>
            <w:noWrap/>
            <w:vAlign w:val="center"/>
            <w:hideMark/>
          </w:tcPr>
          <w:p w14:paraId="0DDC4F1F"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248093EA"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57065C"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489BF4C7"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20A4BCA"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486</w:t>
            </w:r>
          </w:p>
        </w:tc>
        <w:tc>
          <w:tcPr>
            <w:tcW w:w="1840" w:type="dxa"/>
            <w:tcBorders>
              <w:top w:val="nil"/>
              <w:left w:val="nil"/>
              <w:bottom w:val="single" w:sz="4" w:space="0" w:color="auto"/>
              <w:right w:val="single" w:sz="4" w:space="0" w:color="auto"/>
            </w:tcBorders>
            <w:noWrap/>
            <w:vAlign w:val="center"/>
            <w:hideMark/>
          </w:tcPr>
          <w:p w14:paraId="000A4187"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1B7D7F74"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3B73081"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5CCAAB1"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27BD1C72"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487</w:t>
            </w:r>
          </w:p>
        </w:tc>
        <w:tc>
          <w:tcPr>
            <w:tcW w:w="1840" w:type="dxa"/>
            <w:tcBorders>
              <w:top w:val="nil"/>
              <w:left w:val="nil"/>
              <w:bottom w:val="single" w:sz="4" w:space="0" w:color="auto"/>
              <w:right w:val="single" w:sz="4" w:space="0" w:color="auto"/>
            </w:tcBorders>
            <w:noWrap/>
            <w:vAlign w:val="center"/>
            <w:hideMark/>
          </w:tcPr>
          <w:p w14:paraId="1CF91A95"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0755C035"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388F36E5"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939BA0B"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66A32371"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488</w:t>
            </w:r>
          </w:p>
        </w:tc>
        <w:tc>
          <w:tcPr>
            <w:tcW w:w="1840" w:type="dxa"/>
            <w:tcBorders>
              <w:top w:val="nil"/>
              <w:left w:val="nil"/>
              <w:bottom w:val="single" w:sz="4" w:space="0" w:color="auto"/>
              <w:right w:val="single" w:sz="4" w:space="0" w:color="auto"/>
            </w:tcBorders>
            <w:noWrap/>
            <w:vAlign w:val="center"/>
            <w:hideMark/>
          </w:tcPr>
          <w:p w14:paraId="1B939206"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0CC23EAD"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FBB646D"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5308AC1F"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0EC00B4A"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489</w:t>
            </w:r>
          </w:p>
        </w:tc>
        <w:tc>
          <w:tcPr>
            <w:tcW w:w="1840" w:type="dxa"/>
            <w:tcBorders>
              <w:top w:val="nil"/>
              <w:left w:val="nil"/>
              <w:bottom w:val="single" w:sz="4" w:space="0" w:color="auto"/>
              <w:right w:val="single" w:sz="4" w:space="0" w:color="auto"/>
            </w:tcBorders>
            <w:noWrap/>
            <w:vAlign w:val="center"/>
            <w:hideMark/>
          </w:tcPr>
          <w:p w14:paraId="787DCA2E"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61078B4C"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12EB1EFC"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1105C7F"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4BB961C2"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491</w:t>
            </w:r>
          </w:p>
        </w:tc>
        <w:tc>
          <w:tcPr>
            <w:tcW w:w="1840" w:type="dxa"/>
            <w:tcBorders>
              <w:top w:val="nil"/>
              <w:left w:val="nil"/>
              <w:bottom w:val="single" w:sz="4" w:space="0" w:color="auto"/>
              <w:right w:val="single" w:sz="4" w:space="0" w:color="auto"/>
            </w:tcBorders>
            <w:noWrap/>
            <w:vAlign w:val="center"/>
            <w:hideMark/>
          </w:tcPr>
          <w:p w14:paraId="21E81F5A"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1CA48D82"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7977C703"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031AA738"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08DBCD4"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492</w:t>
            </w:r>
          </w:p>
        </w:tc>
        <w:tc>
          <w:tcPr>
            <w:tcW w:w="1840" w:type="dxa"/>
            <w:tcBorders>
              <w:top w:val="nil"/>
              <w:left w:val="nil"/>
              <w:bottom w:val="single" w:sz="4" w:space="0" w:color="auto"/>
              <w:right w:val="single" w:sz="4" w:space="0" w:color="auto"/>
            </w:tcBorders>
            <w:noWrap/>
            <w:vAlign w:val="center"/>
            <w:hideMark/>
          </w:tcPr>
          <w:p w14:paraId="4891CE4F"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 </w:t>
            </w:r>
          </w:p>
        </w:tc>
      </w:tr>
      <w:tr w:rsidR="0073293F" w:rsidRPr="00D079E5" w14:paraId="59FBDCC9" w14:textId="77777777" w:rsidTr="00C36715">
        <w:trPr>
          <w:trHeight w:val="14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6FD581C6"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6CE0890E"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7CF6CF4D" w14:textId="77777777" w:rsidR="0073293F" w:rsidRPr="00D079E5" w:rsidRDefault="0073293F" w:rsidP="0073293F">
            <w:pPr>
              <w:widowControl/>
              <w:autoSpaceDE/>
              <w:autoSpaceDN/>
              <w:jc w:val="center"/>
              <w:rPr>
                <w:rFonts w:eastAsia="Times New Roman"/>
                <w:color w:val="000000"/>
                <w:sz w:val="18"/>
                <w:szCs w:val="18"/>
                <w:lang w:val="mk-MK"/>
              </w:rPr>
            </w:pPr>
            <w:r w:rsidRPr="00D079E5">
              <w:rPr>
                <w:rFonts w:eastAsia="Times New Roman"/>
                <w:color w:val="000000"/>
                <w:sz w:val="18"/>
                <w:szCs w:val="18"/>
                <w:lang w:val="mk-MK"/>
              </w:rPr>
              <w:t>493</w:t>
            </w:r>
          </w:p>
        </w:tc>
        <w:tc>
          <w:tcPr>
            <w:tcW w:w="1840" w:type="dxa"/>
            <w:tcBorders>
              <w:top w:val="nil"/>
              <w:left w:val="nil"/>
              <w:bottom w:val="single" w:sz="4" w:space="0" w:color="auto"/>
              <w:right w:val="single" w:sz="4" w:space="0" w:color="auto"/>
            </w:tcBorders>
            <w:noWrap/>
            <w:vAlign w:val="center"/>
            <w:hideMark/>
          </w:tcPr>
          <w:p w14:paraId="237BA87F" w14:textId="77777777" w:rsidR="0073293F" w:rsidRPr="0073293F" w:rsidRDefault="0073293F" w:rsidP="0073293F">
            <w:pPr>
              <w:widowControl/>
              <w:autoSpaceDE/>
              <w:autoSpaceDN/>
              <w:jc w:val="right"/>
              <w:rPr>
                <w:rFonts w:eastAsia="Times New Roman"/>
                <w:sz w:val="18"/>
                <w:szCs w:val="18"/>
                <w:lang w:val="mk-MK"/>
              </w:rPr>
            </w:pPr>
            <w:r w:rsidRPr="0073293F">
              <w:rPr>
                <w:rFonts w:eastAsia="Times New Roman"/>
                <w:sz w:val="18"/>
                <w:szCs w:val="18"/>
                <w:lang w:val="mk-MK"/>
              </w:rPr>
              <w:t>1.909.916</w:t>
            </w:r>
          </w:p>
        </w:tc>
      </w:tr>
      <w:tr w:rsidR="0073293F" w:rsidRPr="00D079E5" w14:paraId="670529EA" w14:textId="77777777" w:rsidTr="00C36715">
        <w:trPr>
          <w:trHeight w:val="109"/>
          <w:jc w:val="center"/>
        </w:trPr>
        <w:tc>
          <w:tcPr>
            <w:tcW w:w="10578" w:type="dxa"/>
            <w:gridSpan w:val="7"/>
            <w:vMerge/>
            <w:tcBorders>
              <w:top w:val="single" w:sz="4" w:space="0" w:color="auto"/>
              <w:left w:val="single" w:sz="4" w:space="0" w:color="auto"/>
              <w:bottom w:val="single" w:sz="4" w:space="0" w:color="000000"/>
              <w:right w:val="single" w:sz="4" w:space="0" w:color="000000"/>
            </w:tcBorders>
            <w:vAlign w:val="center"/>
            <w:hideMark/>
          </w:tcPr>
          <w:p w14:paraId="2E520441" w14:textId="77777777" w:rsidR="0073293F" w:rsidRPr="00D079E5" w:rsidRDefault="0073293F" w:rsidP="0073293F">
            <w:pPr>
              <w:widowControl/>
              <w:autoSpaceDE/>
              <w:autoSpaceDN/>
              <w:rPr>
                <w:rFonts w:eastAsia="Times New Roman"/>
                <w:b/>
                <w:bCs/>
                <w:sz w:val="18"/>
                <w:szCs w:val="18"/>
                <w:lang w:val="mk-MK"/>
              </w:rPr>
            </w:pPr>
          </w:p>
        </w:tc>
        <w:tc>
          <w:tcPr>
            <w:tcW w:w="920" w:type="dxa"/>
            <w:tcBorders>
              <w:top w:val="nil"/>
              <w:left w:val="nil"/>
              <w:bottom w:val="nil"/>
              <w:right w:val="nil"/>
            </w:tcBorders>
            <w:noWrap/>
            <w:vAlign w:val="center"/>
            <w:hideMark/>
          </w:tcPr>
          <w:p w14:paraId="1B7A0769" w14:textId="77777777" w:rsidR="0073293F" w:rsidRPr="00D079E5" w:rsidRDefault="0073293F" w:rsidP="0073293F">
            <w:pPr>
              <w:widowControl/>
              <w:autoSpaceDE/>
              <w:autoSpaceDN/>
              <w:jc w:val="right"/>
              <w:rPr>
                <w:rFonts w:eastAsia="Times New Roman"/>
                <w:sz w:val="18"/>
                <w:szCs w:val="18"/>
                <w:lang w:val="mk-MK"/>
              </w:rPr>
            </w:pPr>
          </w:p>
        </w:tc>
        <w:tc>
          <w:tcPr>
            <w:tcW w:w="1840" w:type="dxa"/>
            <w:tcBorders>
              <w:top w:val="nil"/>
              <w:left w:val="single" w:sz="4" w:space="0" w:color="auto"/>
              <w:bottom w:val="single" w:sz="4" w:space="0" w:color="auto"/>
              <w:right w:val="single" w:sz="4" w:space="0" w:color="auto"/>
            </w:tcBorders>
            <w:noWrap/>
            <w:vAlign w:val="center"/>
            <w:hideMark/>
          </w:tcPr>
          <w:p w14:paraId="337AF9CC" w14:textId="77777777" w:rsidR="0073293F" w:rsidRPr="00D079E5" w:rsidRDefault="0073293F" w:rsidP="0073293F">
            <w:pPr>
              <w:widowControl/>
              <w:autoSpaceDE/>
              <w:autoSpaceDN/>
              <w:jc w:val="center"/>
              <w:rPr>
                <w:rFonts w:eastAsia="Times New Roman"/>
                <w:b/>
                <w:bCs/>
                <w:sz w:val="18"/>
                <w:szCs w:val="18"/>
                <w:lang w:val="mk-MK"/>
              </w:rPr>
            </w:pPr>
            <w:r w:rsidRPr="00D079E5">
              <w:rPr>
                <w:rFonts w:eastAsia="Times New Roman"/>
                <w:b/>
                <w:bCs/>
                <w:sz w:val="18"/>
                <w:szCs w:val="18"/>
                <w:lang w:val="mk-MK"/>
              </w:rPr>
              <w:t>Тотал</w:t>
            </w:r>
          </w:p>
        </w:tc>
        <w:tc>
          <w:tcPr>
            <w:tcW w:w="1840" w:type="dxa"/>
            <w:tcBorders>
              <w:top w:val="nil"/>
              <w:left w:val="nil"/>
              <w:bottom w:val="single" w:sz="4" w:space="0" w:color="auto"/>
              <w:right w:val="single" w:sz="4" w:space="0" w:color="auto"/>
            </w:tcBorders>
            <w:noWrap/>
            <w:vAlign w:val="center"/>
            <w:hideMark/>
          </w:tcPr>
          <w:p w14:paraId="0FCDD8DC" w14:textId="40DC1A37" w:rsidR="0073293F" w:rsidRPr="0073293F" w:rsidRDefault="0073293F" w:rsidP="0073293F">
            <w:pPr>
              <w:widowControl/>
              <w:autoSpaceDE/>
              <w:autoSpaceDN/>
              <w:jc w:val="right"/>
              <w:rPr>
                <w:rFonts w:eastAsia="Times New Roman"/>
                <w:b/>
                <w:bCs/>
                <w:sz w:val="18"/>
                <w:szCs w:val="18"/>
                <w:lang w:val="mk-MK"/>
              </w:rPr>
            </w:pPr>
            <w:r>
              <w:rPr>
                <w:rFonts w:eastAsia="Times New Roman"/>
                <w:b/>
                <w:bCs/>
                <w:sz w:val="18"/>
                <w:szCs w:val="18"/>
                <w:lang w:val="mk-MK"/>
              </w:rPr>
              <w:t>7.923.089</w:t>
            </w:r>
          </w:p>
        </w:tc>
      </w:tr>
      <w:tr w:rsidR="00305D20" w:rsidRPr="00D079E5" w14:paraId="39050601" w14:textId="77777777" w:rsidTr="006D7BE1">
        <w:trPr>
          <w:trHeight w:val="149"/>
          <w:jc w:val="center"/>
        </w:trPr>
        <w:tc>
          <w:tcPr>
            <w:tcW w:w="1561" w:type="dxa"/>
            <w:tcBorders>
              <w:top w:val="nil"/>
              <w:left w:val="nil"/>
              <w:bottom w:val="nil"/>
              <w:right w:val="nil"/>
            </w:tcBorders>
            <w:noWrap/>
            <w:vAlign w:val="center"/>
            <w:hideMark/>
          </w:tcPr>
          <w:p w14:paraId="4C25E67A" w14:textId="77777777" w:rsidR="00305D20" w:rsidRPr="00D079E5" w:rsidRDefault="00305D20" w:rsidP="00C36715">
            <w:pPr>
              <w:widowControl/>
              <w:autoSpaceDE/>
              <w:autoSpaceDN/>
              <w:jc w:val="right"/>
              <w:rPr>
                <w:rFonts w:eastAsia="Times New Roman"/>
                <w:b/>
                <w:bCs/>
                <w:sz w:val="18"/>
                <w:szCs w:val="18"/>
                <w:lang w:val="mk-MK"/>
              </w:rPr>
            </w:pPr>
          </w:p>
        </w:tc>
        <w:tc>
          <w:tcPr>
            <w:tcW w:w="1576" w:type="dxa"/>
            <w:tcBorders>
              <w:top w:val="nil"/>
              <w:left w:val="nil"/>
              <w:bottom w:val="nil"/>
              <w:right w:val="nil"/>
            </w:tcBorders>
            <w:noWrap/>
            <w:vAlign w:val="center"/>
            <w:hideMark/>
          </w:tcPr>
          <w:p w14:paraId="6507A272"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784" w:type="dxa"/>
            <w:tcBorders>
              <w:top w:val="nil"/>
              <w:left w:val="nil"/>
              <w:bottom w:val="nil"/>
              <w:right w:val="nil"/>
            </w:tcBorders>
            <w:noWrap/>
            <w:vAlign w:val="center"/>
            <w:hideMark/>
          </w:tcPr>
          <w:p w14:paraId="70EFDE3B"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3D2D7013"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497" w:type="dxa"/>
            <w:tcBorders>
              <w:top w:val="nil"/>
              <w:left w:val="nil"/>
              <w:bottom w:val="nil"/>
              <w:right w:val="nil"/>
            </w:tcBorders>
            <w:noWrap/>
            <w:vAlign w:val="center"/>
            <w:hideMark/>
          </w:tcPr>
          <w:p w14:paraId="13315F73"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25" w:type="dxa"/>
            <w:tcBorders>
              <w:top w:val="nil"/>
              <w:left w:val="nil"/>
              <w:bottom w:val="nil"/>
              <w:right w:val="nil"/>
            </w:tcBorders>
            <w:noWrap/>
            <w:vAlign w:val="center"/>
            <w:hideMark/>
          </w:tcPr>
          <w:p w14:paraId="68276A62"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338" w:type="dxa"/>
            <w:tcBorders>
              <w:top w:val="nil"/>
              <w:left w:val="nil"/>
              <w:bottom w:val="nil"/>
              <w:right w:val="nil"/>
            </w:tcBorders>
            <w:noWrap/>
            <w:vAlign w:val="center"/>
            <w:hideMark/>
          </w:tcPr>
          <w:p w14:paraId="4B2926DD"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920" w:type="dxa"/>
            <w:tcBorders>
              <w:top w:val="nil"/>
              <w:left w:val="nil"/>
              <w:bottom w:val="nil"/>
              <w:right w:val="nil"/>
            </w:tcBorders>
            <w:noWrap/>
            <w:vAlign w:val="center"/>
            <w:hideMark/>
          </w:tcPr>
          <w:p w14:paraId="04C4D065"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0D7B5995" w14:textId="77777777" w:rsidR="00305D20" w:rsidRPr="00D079E5" w:rsidRDefault="00305D20" w:rsidP="00C36715">
            <w:pPr>
              <w:widowControl/>
              <w:autoSpaceDE/>
              <w:autoSpaceDN/>
              <w:rPr>
                <w:rFonts w:ascii="Times New Roman" w:eastAsia="Times New Roman" w:hAnsi="Times New Roman" w:cs="Times New Roman"/>
                <w:sz w:val="18"/>
                <w:szCs w:val="18"/>
                <w:lang w:val="mk-MK"/>
              </w:rPr>
            </w:pPr>
          </w:p>
        </w:tc>
        <w:tc>
          <w:tcPr>
            <w:tcW w:w="1840" w:type="dxa"/>
            <w:tcBorders>
              <w:top w:val="nil"/>
              <w:left w:val="nil"/>
              <w:bottom w:val="nil"/>
              <w:right w:val="nil"/>
            </w:tcBorders>
            <w:noWrap/>
            <w:vAlign w:val="center"/>
            <w:hideMark/>
          </w:tcPr>
          <w:p w14:paraId="50286705" w14:textId="77777777" w:rsidR="00305D20" w:rsidRPr="00D079E5" w:rsidRDefault="00305D20" w:rsidP="00C36715">
            <w:pPr>
              <w:widowControl/>
              <w:autoSpaceDE/>
              <w:autoSpaceDN/>
              <w:jc w:val="center"/>
              <w:rPr>
                <w:rFonts w:ascii="Times New Roman" w:eastAsia="Times New Roman" w:hAnsi="Times New Roman" w:cs="Times New Roman"/>
                <w:sz w:val="18"/>
                <w:szCs w:val="18"/>
                <w:lang w:val="mk-MK"/>
              </w:rPr>
            </w:pPr>
          </w:p>
        </w:tc>
      </w:tr>
    </w:tbl>
    <w:p w14:paraId="10C43061" w14:textId="77777777" w:rsidR="00305D20" w:rsidRPr="00D079E5" w:rsidRDefault="00305D20" w:rsidP="00305D20">
      <w:pPr>
        <w:pStyle w:val="BodyText"/>
        <w:ind w:right="-10178"/>
        <w:rPr>
          <w:rFonts w:ascii="Cambria" w:hAnsi="Cambria" w:cs="Calibri"/>
          <w:sz w:val="20"/>
          <w:lang w:val="mk-MK"/>
        </w:rPr>
      </w:pPr>
      <w:r w:rsidRPr="00D079E5">
        <w:rPr>
          <w:rFonts w:ascii="Cambria" w:hAnsi="Cambria" w:cs="Calibri"/>
          <w:sz w:val="20"/>
          <w:lang w:val="mk-MK"/>
        </w:rPr>
        <w:t xml:space="preserve">Оваа табела  е согласно пропишаниот образец на Министерството за финансии </w:t>
      </w:r>
    </w:p>
    <w:p w14:paraId="5180AED0" w14:textId="77777777" w:rsidR="00305D20" w:rsidRPr="00D079E5" w:rsidRDefault="00305D20" w:rsidP="00305D20">
      <w:pPr>
        <w:rPr>
          <w:rFonts w:ascii="Cambria" w:hAnsi="Cambria" w:cs="Calibri"/>
          <w:lang w:val="mk-MK"/>
        </w:rPr>
      </w:pPr>
    </w:p>
    <w:p w14:paraId="50BF3688" w14:textId="77777777" w:rsidR="00305D20" w:rsidRPr="00D079E5" w:rsidRDefault="00305D20" w:rsidP="009E33B3">
      <w:pPr>
        <w:pStyle w:val="BodyText"/>
        <w:ind w:right="-5678"/>
        <w:rPr>
          <w:rFonts w:ascii="Cambria" w:hAnsi="Cambria" w:cs="Calibri"/>
          <w:b/>
          <w:lang w:val="mk-MK"/>
        </w:rPr>
        <w:sectPr w:rsidR="00305D20" w:rsidRPr="00D079E5" w:rsidSect="006E6AF2">
          <w:type w:val="continuous"/>
          <w:pgSz w:w="15840" w:h="12240" w:orient="landscape"/>
          <w:pgMar w:top="820" w:right="440" w:bottom="280" w:left="420" w:header="270" w:footer="0" w:gutter="0"/>
          <w:cols w:space="8888"/>
        </w:sectPr>
      </w:pPr>
    </w:p>
    <w:p w14:paraId="529BD87F" w14:textId="77777777" w:rsidR="006937DC" w:rsidRPr="00D079E5" w:rsidRDefault="006937DC" w:rsidP="009E33B3">
      <w:pPr>
        <w:pStyle w:val="BodyText"/>
        <w:ind w:right="-5678"/>
        <w:rPr>
          <w:rFonts w:ascii="Cambria" w:hAnsi="Cambria" w:cs="Calibri"/>
          <w:b/>
          <w:lang w:val="mk-MK"/>
        </w:rPr>
      </w:pPr>
    </w:p>
    <w:p w14:paraId="3FCD58DA" w14:textId="77777777" w:rsidR="006937DC" w:rsidRPr="00D079E5" w:rsidRDefault="006937DC" w:rsidP="006937DC">
      <w:pPr>
        <w:pStyle w:val="BodyText"/>
        <w:spacing w:before="1"/>
        <w:rPr>
          <w:rFonts w:ascii="Cambria" w:hAnsi="Cambria" w:cs="Calibri"/>
          <w:bCs/>
          <w:sz w:val="2"/>
          <w:lang w:val="mk-MK"/>
        </w:rPr>
      </w:pPr>
    </w:p>
    <w:p w14:paraId="43D67F6F" w14:textId="77777777" w:rsidR="006937DC" w:rsidRPr="00D079E5" w:rsidRDefault="006937DC" w:rsidP="006937DC">
      <w:pPr>
        <w:pStyle w:val="BodyText"/>
        <w:spacing w:before="4"/>
        <w:rPr>
          <w:rFonts w:ascii="Cambria" w:hAnsi="Cambria" w:cs="Calibri"/>
          <w:sz w:val="2"/>
          <w:lang w:val="mk-MK"/>
        </w:rPr>
      </w:pPr>
    </w:p>
    <w:p w14:paraId="1F01BB44" w14:textId="77777777" w:rsidR="006D7C8E" w:rsidRPr="00D079E5" w:rsidRDefault="006D7C8E" w:rsidP="006D7C8E">
      <w:pPr>
        <w:pStyle w:val="BodyText"/>
        <w:rPr>
          <w:rFonts w:ascii="Cambria" w:hAnsi="Cambria" w:cs="Calibri"/>
          <w:lang w:val="mk-MK"/>
        </w:rPr>
      </w:pPr>
    </w:p>
    <w:p w14:paraId="73089FC9" w14:textId="77777777" w:rsidR="0073293F" w:rsidRPr="00D079E5" w:rsidRDefault="0073293F" w:rsidP="0073293F">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до 30 дена (доспеани, а неплатени)  во </w:t>
      </w:r>
      <w:r>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lang w:val="mk-MK"/>
        </w:rPr>
        <w:t>631.717</w:t>
      </w:r>
      <w:r w:rsidRPr="00D079E5">
        <w:rPr>
          <w:rFonts w:ascii="Cambria" w:hAnsi="Cambria" w:cs="Calibri"/>
          <w:b/>
          <w:bCs/>
          <w:iCs/>
          <w:noProof/>
          <w:sz w:val="24"/>
          <w:szCs w:val="24"/>
          <w:lang w:val="mk-MK"/>
        </w:rPr>
        <w:t xml:space="preserve"> денари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Pr="00366DA9">
        <w:rPr>
          <w:rFonts w:ascii="Cambria" w:hAnsi="Cambria" w:cs="Calibri"/>
          <w:b/>
          <w:bCs/>
          <w:iCs/>
          <w:noProof/>
          <w:sz w:val="24"/>
          <w:szCs w:val="24"/>
          <w:lang w:val="mk-MK"/>
        </w:rPr>
        <w:t>46.257</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2CE6DA22" w14:textId="77777777" w:rsidR="0073293F" w:rsidRPr="00D079E5" w:rsidRDefault="0073293F" w:rsidP="0073293F">
      <w:pPr>
        <w:ind w:left="522" w:right="438"/>
        <w:jc w:val="both"/>
        <w:rPr>
          <w:rFonts w:ascii="Cambria" w:hAnsi="Cambria" w:cs="Calibri"/>
          <w:b/>
          <w:bCs/>
          <w:iCs/>
          <w:noProof/>
          <w:sz w:val="24"/>
          <w:szCs w:val="24"/>
          <w:lang w:val="mk-MK"/>
        </w:rPr>
      </w:pPr>
    </w:p>
    <w:p w14:paraId="2F4B046C" w14:textId="77777777" w:rsidR="0073293F" w:rsidRPr="00D079E5" w:rsidRDefault="0073293F" w:rsidP="0073293F">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до 60 дена (доспеани,а неплатени) во </w:t>
      </w:r>
      <w:r>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lang w:val="mk-MK"/>
        </w:rPr>
        <w:t>2.926.370 денари</w:t>
      </w:r>
      <w:r w:rsidRPr="00D079E5">
        <w:rPr>
          <w:rFonts w:ascii="Cambria" w:hAnsi="Cambria" w:cs="Calibri"/>
          <w:b/>
          <w:bCs/>
          <w:iCs/>
          <w:noProof/>
          <w:sz w:val="24"/>
          <w:szCs w:val="24"/>
          <w:lang w:val="mk-MK"/>
        </w:rPr>
        <w:t xml:space="preserve"> и истите се </w:t>
      </w:r>
      <w:r>
        <w:rPr>
          <w:rFonts w:ascii="Cambria" w:hAnsi="Cambria" w:cs="Calibri"/>
          <w:b/>
          <w:bCs/>
          <w:iCs/>
          <w:noProof/>
          <w:color w:val="C00000"/>
          <w:sz w:val="24"/>
          <w:szCs w:val="24"/>
          <w:lang w:val="mk-MK"/>
        </w:rPr>
        <w:t>зголемени</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за </w:t>
      </w:r>
      <w:r w:rsidRPr="00366DA9">
        <w:rPr>
          <w:rFonts w:ascii="Cambria" w:hAnsi="Cambria" w:cs="Calibri"/>
          <w:b/>
          <w:bCs/>
          <w:iCs/>
          <w:noProof/>
          <w:sz w:val="24"/>
          <w:szCs w:val="24"/>
          <w:lang w:val="mk-MK"/>
        </w:rPr>
        <w:t>2.777.607</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6BF5744E" w14:textId="77777777" w:rsidR="0073293F" w:rsidRPr="00D079E5" w:rsidRDefault="0073293F" w:rsidP="0073293F">
      <w:pPr>
        <w:pStyle w:val="ListParagraph"/>
        <w:rPr>
          <w:rFonts w:ascii="Cambria" w:hAnsi="Cambria" w:cs="Calibri"/>
          <w:b/>
          <w:bCs/>
          <w:iCs/>
          <w:noProof/>
          <w:sz w:val="24"/>
          <w:szCs w:val="24"/>
          <w:lang w:val="mk-MK"/>
        </w:rPr>
      </w:pPr>
    </w:p>
    <w:p w14:paraId="427BC2B5" w14:textId="77777777" w:rsidR="0073293F" w:rsidRPr="00D079E5" w:rsidRDefault="0073293F" w:rsidP="0073293F">
      <w:pPr>
        <w:pStyle w:val="ListParagraph"/>
        <w:numPr>
          <w:ilvl w:val="0"/>
          <w:numId w:val="15"/>
        </w:numPr>
        <w:ind w:right="438"/>
        <w:rPr>
          <w:rFonts w:ascii="Cambria" w:hAnsi="Cambria" w:cs="Calibri"/>
          <w:b/>
          <w:bCs/>
          <w:iCs/>
          <w:noProof/>
          <w:sz w:val="24"/>
          <w:szCs w:val="24"/>
          <w:lang w:val="mk-MK"/>
        </w:rPr>
      </w:pPr>
      <w:r w:rsidRPr="00D079E5">
        <w:rPr>
          <w:rFonts w:ascii="Cambria" w:hAnsi="Cambria" w:cs="Calibri"/>
          <w:b/>
          <w:bCs/>
          <w:iCs/>
          <w:noProof/>
          <w:sz w:val="24"/>
          <w:szCs w:val="24"/>
          <w:lang w:val="mk-MK"/>
        </w:rPr>
        <w:t xml:space="preserve">Вкупните обврски на општината над 60 дена (доспеани, а неплатени) во </w:t>
      </w:r>
      <w:r>
        <w:rPr>
          <w:rFonts w:ascii="Cambria" w:hAnsi="Cambria" w:cs="Calibri"/>
          <w:b/>
          <w:bCs/>
          <w:iCs/>
          <w:noProof/>
          <w:color w:val="C00000"/>
          <w:sz w:val="24"/>
          <w:szCs w:val="24"/>
          <w:lang w:val="mk-MK"/>
        </w:rPr>
        <w:t>вториот</w:t>
      </w:r>
      <w:r w:rsidRPr="00D079E5">
        <w:rPr>
          <w:rFonts w:ascii="Cambria" w:hAnsi="Cambria" w:cs="Calibri"/>
          <w:b/>
          <w:bCs/>
          <w:iCs/>
          <w:noProof/>
          <w:color w:val="C00000"/>
          <w:sz w:val="24"/>
          <w:szCs w:val="24"/>
          <w:lang w:val="mk-MK"/>
        </w:rPr>
        <w:t xml:space="preserve"> 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lang w:val="mk-MK"/>
        </w:rPr>
        <w:t>4.365.002 денари</w:t>
      </w:r>
      <w:r w:rsidRPr="00D079E5">
        <w:rPr>
          <w:rFonts w:ascii="Cambria" w:hAnsi="Cambria" w:cs="Calibri"/>
          <w:b/>
          <w:bCs/>
          <w:iCs/>
          <w:noProof/>
          <w:sz w:val="24"/>
          <w:szCs w:val="24"/>
          <w:lang w:val="mk-MK"/>
        </w:rPr>
        <w:t xml:space="preserve">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Pr="00366DA9">
        <w:rPr>
          <w:rFonts w:ascii="Cambria" w:hAnsi="Cambria" w:cs="Calibri"/>
          <w:b/>
          <w:bCs/>
          <w:iCs/>
          <w:noProof/>
          <w:sz w:val="24"/>
          <w:szCs w:val="24"/>
          <w:lang w:val="mk-MK"/>
        </w:rPr>
        <w:t>47.215</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 Од нив 177.843 денари се утужени, а 4.</w:t>
      </w:r>
      <w:r>
        <w:rPr>
          <w:rFonts w:ascii="Cambria" w:hAnsi="Cambria" w:cs="Calibri"/>
          <w:b/>
          <w:bCs/>
          <w:iCs/>
          <w:noProof/>
          <w:sz w:val="24"/>
          <w:szCs w:val="24"/>
          <w:lang w:val="mk-MK"/>
        </w:rPr>
        <w:t xml:space="preserve">187.159 </w:t>
      </w:r>
      <w:r w:rsidRPr="00D079E5">
        <w:rPr>
          <w:rFonts w:ascii="Cambria" w:hAnsi="Cambria" w:cs="Calibri"/>
          <w:b/>
          <w:bCs/>
          <w:iCs/>
          <w:noProof/>
          <w:sz w:val="24"/>
          <w:szCs w:val="24"/>
          <w:lang w:val="mk-MK"/>
        </w:rPr>
        <w:t xml:space="preserve">денари се неутужени. </w:t>
      </w:r>
    </w:p>
    <w:p w14:paraId="20E962A9" w14:textId="77777777" w:rsidR="0073293F" w:rsidRPr="00D079E5" w:rsidRDefault="0073293F" w:rsidP="0073293F">
      <w:pPr>
        <w:ind w:left="522" w:right="438"/>
        <w:jc w:val="both"/>
        <w:rPr>
          <w:rFonts w:ascii="Cambria" w:hAnsi="Cambria" w:cs="Calibri"/>
          <w:b/>
          <w:bCs/>
          <w:iCs/>
          <w:noProof/>
          <w:sz w:val="24"/>
          <w:szCs w:val="24"/>
          <w:lang w:val="mk-MK"/>
        </w:rPr>
      </w:pPr>
    </w:p>
    <w:p w14:paraId="347ABD1F" w14:textId="77777777" w:rsidR="0073293F" w:rsidRPr="00D079E5" w:rsidRDefault="0073293F" w:rsidP="0073293F">
      <w:pPr>
        <w:pStyle w:val="ListParagraph"/>
        <w:numPr>
          <w:ilvl w:val="0"/>
          <w:numId w:val="15"/>
        </w:numPr>
        <w:ind w:right="372"/>
        <w:rPr>
          <w:rFonts w:ascii="Cambria" w:hAnsi="Cambria" w:cs="Calibri"/>
          <w:b/>
          <w:bCs/>
          <w:iCs/>
          <w:noProof/>
          <w:sz w:val="24"/>
          <w:szCs w:val="24"/>
          <w:lang w:val="mk-MK"/>
        </w:rPr>
      </w:pPr>
      <w:r w:rsidRPr="00D079E5">
        <w:rPr>
          <w:rFonts w:ascii="Cambria" w:hAnsi="Cambria" w:cs="Calibri"/>
          <w:b/>
          <w:bCs/>
          <w:iCs/>
          <w:noProof/>
          <w:sz w:val="24"/>
          <w:szCs w:val="24"/>
          <w:lang w:val="mk-MK"/>
        </w:rPr>
        <w:t>Вкупните доспеани, а неплатени обврски на општината во</w:t>
      </w:r>
      <w:r>
        <w:rPr>
          <w:rFonts w:ascii="Cambria" w:hAnsi="Cambria" w:cs="Calibri"/>
          <w:b/>
          <w:bCs/>
          <w:iCs/>
          <w:noProof/>
          <w:sz w:val="24"/>
          <w:szCs w:val="24"/>
          <w:lang w:val="mk-MK"/>
        </w:rPr>
        <w:t xml:space="preserve"> </w:t>
      </w:r>
      <w:r w:rsidRPr="00AF0DF4">
        <w:rPr>
          <w:rFonts w:ascii="Cambria" w:hAnsi="Cambria" w:cs="Calibri"/>
          <w:b/>
          <w:bCs/>
          <w:iCs/>
          <w:noProof/>
          <w:color w:val="C00000"/>
          <w:sz w:val="24"/>
          <w:szCs w:val="24"/>
          <w:lang w:val="mk-MK"/>
        </w:rPr>
        <w:t xml:space="preserve">вториот </w:t>
      </w:r>
      <w:r w:rsidRPr="00D079E5">
        <w:rPr>
          <w:rFonts w:ascii="Cambria" w:hAnsi="Cambria" w:cs="Calibri"/>
          <w:b/>
          <w:bCs/>
          <w:iCs/>
          <w:noProof/>
          <w:color w:val="C00000"/>
          <w:sz w:val="24"/>
          <w:szCs w:val="24"/>
          <w:lang w:val="mk-MK"/>
        </w:rPr>
        <w:t>квартал од 202</w:t>
      </w:r>
      <w:r>
        <w:rPr>
          <w:rFonts w:ascii="Cambria" w:hAnsi="Cambria" w:cs="Calibri"/>
          <w:b/>
          <w:bCs/>
          <w:iCs/>
          <w:noProof/>
          <w:color w:val="C00000"/>
          <w:sz w:val="24"/>
          <w:szCs w:val="24"/>
          <w:lang w:val="mk-MK"/>
        </w:rPr>
        <w:t>5</w:t>
      </w:r>
      <w:r w:rsidRPr="00D079E5">
        <w:rPr>
          <w:rFonts w:ascii="Cambria" w:hAnsi="Cambria" w:cs="Calibri"/>
          <w:b/>
          <w:bCs/>
          <w:iCs/>
          <w:noProof/>
          <w:color w:val="C00000"/>
          <w:sz w:val="24"/>
          <w:szCs w:val="24"/>
          <w:lang w:val="mk-MK"/>
        </w:rPr>
        <w:t xml:space="preserve"> </w:t>
      </w:r>
      <w:r w:rsidRPr="00D079E5">
        <w:rPr>
          <w:rFonts w:ascii="Cambria" w:hAnsi="Cambria" w:cs="Calibri"/>
          <w:b/>
          <w:bCs/>
          <w:iCs/>
          <w:noProof/>
          <w:sz w:val="24"/>
          <w:szCs w:val="24"/>
          <w:lang w:val="mk-MK"/>
        </w:rPr>
        <w:t xml:space="preserve">год. изнесуваат </w:t>
      </w:r>
      <w:r>
        <w:rPr>
          <w:rFonts w:ascii="Cambria" w:hAnsi="Cambria" w:cs="Calibri"/>
          <w:b/>
          <w:bCs/>
          <w:iCs/>
          <w:noProof/>
          <w:sz w:val="24"/>
          <w:szCs w:val="24"/>
          <w:lang w:val="mk-MK"/>
        </w:rPr>
        <w:t>7.923.089</w:t>
      </w:r>
      <w:r w:rsidRPr="00D079E5">
        <w:rPr>
          <w:rFonts w:ascii="Cambria" w:hAnsi="Cambria" w:cs="Calibri"/>
          <w:b/>
          <w:bCs/>
          <w:iCs/>
          <w:noProof/>
          <w:sz w:val="24"/>
          <w:szCs w:val="24"/>
          <w:lang w:val="mk-MK"/>
        </w:rPr>
        <w:t xml:space="preserve"> денари и истите се </w:t>
      </w:r>
      <w:r w:rsidRPr="00D079E5">
        <w:rPr>
          <w:rFonts w:ascii="Cambria" w:hAnsi="Cambria" w:cs="Calibri"/>
          <w:b/>
          <w:bCs/>
          <w:iCs/>
          <w:noProof/>
          <w:color w:val="C00000"/>
          <w:sz w:val="24"/>
          <w:szCs w:val="24"/>
          <w:lang w:val="mk-MK"/>
        </w:rPr>
        <w:t xml:space="preserve">зголемени </w:t>
      </w:r>
      <w:r w:rsidRPr="00D079E5">
        <w:rPr>
          <w:rFonts w:ascii="Cambria" w:hAnsi="Cambria" w:cs="Calibri"/>
          <w:b/>
          <w:bCs/>
          <w:iCs/>
          <w:noProof/>
          <w:sz w:val="24"/>
          <w:szCs w:val="24"/>
          <w:lang w:val="mk-MK"/>
        </w:rPr>
        <w:t xml:space="preserve">за </w:t>
      </w:r>
      <w:r w:rsidRPr="00366DA9">
        <w:rPr>
          <w:rFonts w:ascii="Cambria" w:hAnsi="Cambria" w:cs="Calibri"/>
          <w:b/>
          <w:bCs/>
          <w:iCs/>
          <w:noProof/>
          <w:sz w:val="24"/>
          <w:szCs w:val="24"/>
          <w:lang w:val="mk-MK"/>
        </w:rPr>
        <w:t>2.871.079</w:t>
      </w:r>
      <w:r>
        <w:rPr>
          <w:rFonts w:ascii="Cambria" w:hAnsi="Cambria" w:cs="Calibri"/>
          <w:b/>
          <w:bCs/>
          <w:iCs/>
          <w:noProof/>
          <w:sz w:val="24"/>
          <w:szCs w:val="24"/>
          <w:lang w:val="mk-MK"/>
        </w:rPr>
        <w:t xml:space="preserve"> </w:t>
      </w:r>
      <w:r w:rsidRPr="00D079E5">
        <w:rPr>
          <w:rFonts w:ascii="Cambria" w:hAnsi="Cambria" w:cs="Calibri"/>
          <w:b/>
          <w:bCs/>
          <w:iCs/>
          <w:noProof/>
          <w:sz w:val="24"/>
          <w:szCs w:val="24"/>
          <w:lang w:val="mk-MK"/>
        </w:rPr>
        <w:t>денари во однос на истиот период од 202</w:t>
      </w:r>
      <w:r>
        <w:rPr>
          <w:rFonts w:ascii="Cambria" w:hAnsi="Cambria" w:cs="Calibri"/>
          <w:b/>
          <w:bCs/>
          <w:iCs/>
          <w:noProof/>
          <w:sz w:val="24"/>
          <w:szCs w:val="24"/>
          <w:lang w:val="mk-MK"/>
        </w:rPr>
        <w:t>4</w:t>
      </w:r>
      <w:r w:rsidRPr="00D079E5">
        <w:rPr>
          <w:rFonts w:ascii="Cambria" w:hAnsi="Cambria" w:cs="Calibri"/>
          <w:b/>
          <w:bCs/>
          <w:iCs/>
          <w:noProof/>
          <w:sz w:val="24"/>
          <w:szCs w:val="24"/>
          <w:lang w:val="mk-MK"/>
        </w:rPr>
        <w:t xml:space="preserve"> год.</w:t>
      </w:r>
    </w:p>
    <w:p w14:paraId="5291E0C4" w14:textId="77777777" w:rsidR="006D7C8E" w:rsidRPr="00D079E5" w:rsidRDefault="006D7C8E" w:rsidP="006D7C8E">
      <w:pPr>
        <w:pStyle w:val="BodyText"/>
        <w:ind w:right="-9548"/>
        <w:rPr>
          <w:rFonts w:ascii="Cambria" w:hAnsi="Cambria" w:cs="Calibri"/>
          <w:lang w:val="mk-MK"/>
        </w:rPr>
      </w:pPr>
    </w:p>
    <w:p w14:paraId="41688FE7" w14:textId="77777777" w:rsidR="006D7C8E" w:rsidRPr="00D079E5" w:rsidRDefault="006D7C8E" w:rsidP="006D7C8E">
      <w:pPr>
        <w:pStyle w:val="BodyText"/>
        <w:ind w:right="-9728"/>
        <w:rPr>
          <w:rFonts w:ascii="Cambria" w:hAnsi="Cambria" w:cs="Calibri"/>
          <w:sz w:val="16"/>
          <w:szCs w:val="16"/>
          <w:lang w:val="mk-MK"/>
        </w:rPr>
      </w:pPr>
    </w:p>
    <w:p w14:paraId="63655C72" w14:textId="22BCAFD5" w:rsidR="006D7C8E" w:rsidRPr="00D079E5" w:rsidRDefault="006C614F" w:rsidP="006D7C8E">
      <w:pPr>
        <w:pStyle w:val="BodyText"/>
        <w:jc w:val="center"/>
        <w:rPr>
          <w:rFonts w:ascii="Cambria" w:hAnsi="Cambria" w:cs="Calibri"/>
          <w:sz w:val="16"/>
          <w:szCs w:val="16"/>
          <w:lang w:val="mk-MK"/>
        </w:rPr>
      </w:pPr>
      <w:r w:rsidRPr="00D079E5">
        <w:rPr>
          <w:rFonts w:ascii="Cambria" w:hAnsi="Cambria" w:cs="Calibri"/>
          <w:noProof/>
          <w:sz w:val="16"/>
          <w:szCs w:val="16"/>
          <w:lang w:val="mk-MK"/>
        </w:rPr>
        <w:drawing>
          <wp:inline distT="0" distB="0" distL="0" distR="0" wp14:anchorId="4BC4022D" wp14:editId="72DC43EF">
            <wp:extent cx="6106160" cy="3210560"/>
            <wp:effectExtent l="0" t="0" r="8890" b="8890"/>
            <wp:docPr id="4" name="Chart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2985EDA" w14:textId="77777777" w:rsidR="006D7C8E" w:rsidRPr="00D079E5" w:rsidRDefault="006D7C8E" w:rsidP="006D7C8E">
      <w:pPr>
        <w:pStyle w:val="BodyText"/>
        <w:ind w:right="-9728"/>
        <w:jc w:val="center"/>
        <w:rPr>
          <w:rFonts w:ascii="Cambria" w:hAnsi="Cambria" w:cs="Calibri"/>
          <w:sz w:val="16"/>
          <w:szCs w:val="16"/>
          <w:lang w:val="mk-MK"/>
        </w:rPr>
      </w:pPr>
    </w:p>
    <w:p w14:paraId="22860AAA" w14:textId="77777777" w:rsidR="006D7C8E" w:rsidRPr="00D079E5" w:rsidRDefault="006D7C8E" w:rsidP="006D7C8E">
      <w:pPr>
        <w:pStyle w:val="BodyText"/>
        <w:ind w:right="-9728"/>
        <w:rPr>
          <w:rFonts w:ascii="Cambria" w:hAnsi="Cambria" w:cs="Calibri"/>
          <w:sz w:val="16"/>
          <w:szCs w:val="16"/>
          <w:lang w:val="mk-MK"/>
        </w:rPr>
      </w:pPr>
    </w:p>
    <w:p w14:paraId="0B53D59B" w14:textId="77777777" w:rsidR="006D7C8E" w:rsidRPr="00D079E5" w:rsidRDefault="006D7C8E" w:rsidP="006D7C8E">
      <w:pPr>
        <w:pStyle w:val="BodyText"/>
        <w:ind w:left="990" w:right="379"/>
        <w:rPr>
          <w:rFonts w:ascii="Cambria" w:hAnsi="Cambria" w:cs="Calibri"/>
          <w:lang w:val="mk-MK"/>
        </w:rPr>
      </w:pPr>
      <w:r w:rsidRPr="00D079E5">
        <w:rPr>
          <w:rFonts w:ascii="Cambria" w:hAnsi="Cambria" w:cs="Calibri"/>
          <w:lang w:val="mk-MK"/>
        </w:rPr>
        <w:t xml:space="preserve">Најголем дел од обврските на општината </w:t>
      </w:r>
      <w:r w:rsidR="006B6E12">
        <w:rPr>
          <w:rFonts w:ascii="Cambria" w:hAnsi="Cambria" w:cs="Calibri"/>
          <w:lang w:val="mk-MK"/>
        </w:rPr>
        <w:t>произлегуваат од</w:t>
      </w:r>
      <w:r w:rsidRPr="00D079E5">
        <w:rPr>
          <w:rFonts w:ascii="Cambria" w:hAnsi="Cambria" w:cs="Calibri"/>
          <w:lang w:val="mk-MK"/>
        </w:rPr>
        <w:t>:</w:t>
      </w:r>
    </w:p>
    <w:p w14:paraId="2A36577A" w14:textId="77777777" w:rsidR="006D7C8E" w:rsidRPr="00D079E5" w:rsidRDefault="006D7C8E" w:rsidP="006D7C8E">
      <w:pPr>
        <w:pStyle w:val="BodyText"/>
        <w:ind w:left="990" w:right="379"/>
        <w:rPr>
          <w:rFonts w:ascii="Cambria" w:hAnsi="Cambria" w:cs="Calibri"/>
          <w:lang w:val="mk-MK"/>
        </w:rPr>
      </w:pPr>
    </w:p>
    <w:p w14:paraId="3E16E308" w14:textId="77777777" w:rsidR="0073293F" w:rsidRPr="00D079E5" w:rsidRDefault="0073293F" w:rsidP="0073293F">
      <w:pPr>
        <w:pStyle w:val="BodyText"/>
        <w:numPr>
          <w:ilvl w:val="0"/>
          <w:numId w:val="24"/>
        </w:numPr>
        <w:tabs>
          <w:tab w:val="left" w:pos="1418"/>
        </w:tabs>
        <w:spacing w:before="120"/>
        <w:ind w:left="1706" w:right="1089" w:hanging="357"/>
        <w:jc w:val="both"/>
        <w:rPr>
          <w:rFonts w:ascii="Cambria" w:hAnsi="Cambria" w:cs="Calibri"/>
          <w:lang w:val="mk-MK"/>
        </w:rPr>
      </w:pPr>
      <w:r w:rsidRPr="00D079E5">
        <w:rPr>
          <w:rFonts w:ascii="Cambria" w:hAnsi="Cambria" w:cs="Calibri"/>
          <w:lang w:val="mk-MK"/>
        </w:rPr>
        <w:t xml:space="preserve">Реконструкција на локални патишта и улици  во износ од </w:t>
      </w:r>
      <w:r>
        <w:rPr>
          <w:rFonts w:ascii="Cambria" w:hAnsi="Cambria" w:cs="Calibri"/>
          <w:lang w:val="mk-MK"/>
        </w:rPr>
        <w:t xml:space="preserve">2.809.432 </w:t>
      </w:r>
      <w:r w:rsidRPr="00D079E5">
        <w:rPr>
          <w:rFonts w:ascii="Cambria" w:hAnsi="Cambria" w:cs="Calibri"/>
          <w:lang w:val="mk-MK"/>
        </w:rPr>
        <w:t xml:space="preserve">денари и учество од </w:t>
      </w:r>
      <w:r>
        <w:rPr>
          <w:rFonts w:ascii="Cambria" w:hAnsi="Cambria" w:cs="Calibri"/>
          <w:lang w:val="mk-MK"/>
        </w:rPr>
        <w:t>35,46</w:t>
      </w:r>
      <w:r w:rsidRPr="00D079E5">
        <w:rPr>
          <w:rFonts w:ascii="Cambria" w:hAnsi="Cambria" w:cs="Calibri"/>
          <w:lang w:val="mk-MK"/>
        </w:rPr>
        <w:t xml:space="preserve"> %  во вкупните обврски на општината.</w:t>
      </w:r>
    </w:p>
    <w:p w14:paraId="01C6B7B2" w14:textId="4D0CA4E8" w:rsidR="006D7C8E" w:rsidRPr="00D079E5" w:rsidRDefault="006D7C8E" w:rsidP="0073293F">
      <w:pPr>
        <w:pStyle w:val="BodyText"/>
        <w:numPr>
          <w:ilvl w:val="0"/>
          <w:numId w:val="24"/>
        </w:numPr>
        <w:tabs>
          <w:tab w:val="left" w:pos="1418"/>
        </w:tabs>
        <w:spacing w:before="120"/>
        <w:ind w:left="1706" w:right="1089" w:hanging="357"/>
        <w:jc w:val="both"/>
        <w:rPr>
          <w:rFonts w:ascii="Cambria" w:hAnsi="Cambria" w:cs="Calibri"/>
          <w:lang w:val="mk-MK"/>
        </w:rPr>
      </w:pPr>
      <w:r w:rsidRPr="00D079E5">
        <w:rPr>
          <w:rFonts w:ascii="Cambria" w:hAnsi="Cambria" w:cs="Calibri"/>
          <w:lang w:val="mk-MK"/>
        </w:rPr>
        <w:t>Позајмица од централен буџет во 2009 година во износ од 1.9</w:t>
      </w:r>
      <w:r w:rsidR="0073293F">
        <w:rPr>
          <w:rFonts w:ascii="Cambria" w:hAnsi="Cambria" w:cs="Calibri"/>
          <w:lang w:val="mk-MK"/>
        </w:rPr>
        <w:t>10</w:t>
      </w:r>
      <w:r w:rsidRPr="00D079E5">
        <w:rPr>
          <w:rFonts w:ascii="Cambria" w:hAnsi="Cambria" w:cs="Calibri"/>
          <w:lang w:val="mk-MK"/>
        </w:rPr>
        <w:t>.</w:t>
      </w:r>
      <w:r w:rsidR="0073293F">
        <w:rPr>
          <w:rFonts w:ascii="Cambria" w:hAnsi="Cambria" w:cs="Calibri"/>
          <w:lang w:val="mk-MK"/>
        </w:rPr>
        <w:t>7</w:t>
      </w:r>
      <w:r w:rsidRPr="00D079E5">
        <w:rPr>
          <w:rFonts w:ascii="Cambria" w:hAnsi="Cambria" w:cs="Calibri"/>
          <w:lang w:val="mk-MK"/>
        </w:rPr>
        <w:t xml:space="preserve">16 денари и учество од </w:t>
      </w:r>
      <w:r w:rsidR="0073293F">
        <w:rPr>
          <w:rFonts w:ascii="Cambria" w:hAnsi="Cambria" w:cs="Calibri"/>
          <w:lang w:val="mk-MK"/>
        </w:rPr>
        <w:t>24,11</w:t>
      </w:r>
      <w:r w:rsidRPr="00D079E5">
        <w:rPr>
          <w:rFonts w:ascii="Cambria" w:hAnsi="Cambria" w:cs="Calibri"/>
          <w:lang w:val="mk-MK"/>
        </w:rPr>
        <w:t>%  во вкупните обврски на општината.</w:t>
      </w:r>
    </w:p>
    <w:p w14:paraId="3F81C902" w14:textId="3266BC20" w:rsidR="006D7C8E" w:rsidRPr="0073293F" w:rsidRDefault="006D7C8E" w:rsidP="0073293F">
      <w:pPr>
        <w:pStyle w:val="BodyText"/>
        <w:numPr>
          <w:ilvl w:val="0"/>
          <w:numId w:val="24"/>
        </w:numPr>
        <w:tabs>
          <w:tab w:val="left" w:pos="1418"/>
        </w:tabs>
        <w:spacing w:before="120"/>
        <w:ind w:left="1706" w:right="1089" w:hanging="357"/>
        <w:jc w:val="both"/>
        <w:rPr>
          <w:rFonts w:ascii="Cambria" w:hAnsi="Cambria" w:cs="Calibri"/>
          <w:lang w:val="mk-MK"/>
        </w:rPr>
      </w:pPr>
      <w:r w:rsidRPr="00D079E5">
        <w:rPr>
          <w:rFonts w:ascii="Cambria" w:hAnsi="Cambria" w:cs="Calibri"/>
          <w:lang w:val="mk-MK"/>
        </w:rPr>
        <w:t xml:space="preserve">Трошоци за </w:t>
      </w:r>
      <w:r w:rsidR="0073293F">
        <w:rPr>
          <w:rFonts w:ascii="Cambria" w:hAnsi="Cambria" w:cs="Calibri"/>
          <w:lang w:val="mk-MK"/>
        </w:rPr>
        <w:t>други тековно оперативни расходи во износ од 955.622 денари и учество од 12,61%</w:t>
      </w:r>
      <w:r w:rsidR="0073293F" w:rsidRPr="0073293F">
        <w:rPr>
          <w:rFonts w:ascii="Cambria" w:hAnsi="Cambria" w:cs="Calibri"/>
          <w:lang w:val="mk-MK"/>
        </w:rPr>
        <w:t xml:space="preserve"> </w:t>
      </w:r>
      <w:r w:rsidR="0073293F" w:rsidRPr="00D079E5">
        <w:rPr>
          <w:rFonts w:ascii="Cambria" w:hAnsi="Cambria" w:cs="Calibri"/>
          <w:lang w:val="mk-MK"/>
        </w:rPr>
        <w:t>во вкупните обврски на општината.</w:t>
      </w:r>
    </w:p>
    <w:p w14:paraId="06DF2D9B" w14:textId="77777777" w:rsidR="006D7C8E" w:rsidRPr="00D079E5" w:rsidRDefault="006D7C8E" w:rsidP="006D7C8E">
      <w:pPr>
        <w:pStyle w:val="BodyText"/>
        <w:rPr>
          <w:rFonts w:ascii="Cambria" w:hAnsi="Cambria" w:cs="Calibri"/>
          <w:sz w:val="16"/>
          <w:szCs w:val="16"/>
          <w:lang w:val="mk-MK"/>
        </w:rPr>
        <w:sectPr w:rsidR="006D7C8E" w:rsidRPr="00D079E5" w:rsidSect="006E6AF2">
          <w:footerReference w:type="default" r:id="rId19"/>
          <w:type w:val="continuous"/>
          <w:pgSz w:w="12240" w:h="15840"/>
          <w:pgMar w:top="446" w:right="274" w:bottom="418" w:left="821" w:header="274" w:footer="0" w:gutter="0"/>
          <w:cols w:space="8888"/>
        </w:sectPr>
      </w:pPr>
    </w:p>
    <w:p w14:paraId="3AE54AAE" w14:textId="55311D4C" w:rsidR="006D7C8E" w:rsidRDefault="006D7C8E" w:rsidP="006D7C8E">
      <w:pPr>
        <w:pStyle w:val="BodyText"/>
        <w:ind w:right="-11168"/>
        <w:rPr>
          <w:rFonts w:ascii="Cambria" w:hAnsi="Cambria" w:cs="Calibri"/>
          <w:b/>
          <w:bCs/>
          <w:sz w:val="20"/>
          <w:lang w:val="mk-MK"/>
        </w:rPr>
      </w:pPr>
      <w:r w:rsidRPr="00D079E5">
        <w:rPr>
          <w:rFonts w:ascii="Cambria" w:hAnsi="Cambria" w:cs="Calibri"/>
          <w:b/>
          <w:bCs/>
          <w:sz w:val="20"/>
          <w:lang w:val="mk-MK"/>
        </w:rPr>
        <w:lastRenderedPageBreak/>
        <w:t>ИЗВЕШТАЈ ЗА ДОЛГОТ НА ОПШТИНАТА</w:t>
      </w:r>
      <w:r w:rsidR="005C2C95">
        <w:rPr>
          <w:rFonts w:ascii="Cambria" w:hAnsi="Cambria" w:cs="Calibri"/>
          <w:b/>
          <w:bCs/>
          <w:sz w:val="20"/>
          <w:lang w:val="mk-MK"/>
        </w:rPr>
        <w:t xml:space="preserve"> </w:t>
      </w:r>
      <w:r w:rsidRPr="00D079E5">
        <w:rPr>
          <w:rFonts w:ascii="Cambria" w:hAnsi="Cambria" w:cs="Calibri"/>
          <w:b/>
          <w:bCs/>
          <w:sz w:val="20"/>
          <w:lang w:val="mk-MK"/>
        </w:rPr>
        <w:t xml:space="preserve">за </w:t>
      </w:r>
      <w:r w:rsidR="005C2C95">
        <w:rPr>
          <w:rFonts w:ascii="Cambria" w:hAnsi="Cambria" w:cs="Calibri"/>
          <w:b/>
          <w:bCs/>
          <w:sz w:val="20"/>
          <w:lang w:val="mk-MK"/>
        </w:rPr>
        <w:t>2</w:t>
      </w:r>
      <w:r w:rsidRPr="00D079E5">
        <w:rPr>
          <w:rFonts w:ascii="Cambria" w:hAnsi="Cambria" w:cs="Calibri"/>
          <w:b/>
          <w:bCs/>
          <w:sz w:val="20"/>
          <w:lang w:val="mk-MK"/>
        </w:rPr>
        <w:t xml:space="preserve"> квартал 202</w:t>
      </w:r>
      <w:r w:rsidR="006976DA">
        <w:rPr>
          <w:rFonts w:ascii="Cambria" w:hAnsi="Cambria" w:cs="Calibri"/>
          <w:b/>
          <w:bCs/>
          <w:sz w:val="20"/>
          <w:lang w:val="mk-MK"/>
        </w:rPr>
        <w:t>5</w:t>
      </w:r>
      <w:r w:rsidRPr="00D079E5">
        <w:rPr>
          <w:rFonts w:ascii="Cambria" w:hAnsi="Cambria" w:cs="Calibri"/>
          <w:b/>
          <w:bCs/>
          <w:sz w:val="20"/>
          <w:lang w:val="mk-MK"/>
        </w:rPr>
        <w:t xml:space="preserve"> година</w:t>
      </w:r>
    </w:p>
    <w:p w14:paraId="2F1B47D5" w14:textId="77777777" w:rsidR="005C2C95" w:rsidRPr="00D079E5" w:rsidRDefault="005C2C95" w:rsidP="006D7C8E">
      <w:pPr>
        <w:pStyle w:val="BodyText"/>
        <w:ind w:right="-11168"/>
        <w:rPr>
          <w:rFonts w:ascii="Cambria" w:hAnsi="Cambria" w:cs="Calibri"/>
          <w:b/>
          <w:bCs/>
          <w:sz w:val="20"/>
          <w:lang w:val="mk-MK"/>
        </w:rPr>
      </w:pPr>
    </w:p>
    <w:p w14:paraId="096ED7F8" w14:textId="77777777" w:rsidR="006D7C8E" w:rsidRPr="00D079E5" w:rsidRDefault="006D7C8E" w:rsidP="006D7C8E">
      <w:pPr>
        <w:pStyle w:val="BodyText"/>
        <w:ind w:right="-11168"/>
        <w:rPr>
          <w:rFonts w:ascii="Cambria" w:hAnsi="Cambria" w:cs="Calibri"/>
          <w:b/>
          <w:bCs/>
          <w:sz w:val="20"/>
          <w:lang w:val="mk-MK"/>
        </w:rPr>
      </w:pPr>
    </w:p>
    <w:p w14:paraId="7C600800" w14:textId="58EF6D8A" w:rsidR="006D7C8E" w:rsidRPr="00D079E5" w:rsidRDefault="006D7C8E" w:rsidP="006D7C8E">
      <w:pPr>
        <w:pStyle w:val="BodyText"/>
        <w:numPr>
          <w:ilvl w:val="0"/>
          <w:numId w:val="11"/>
        </w:numPr>
        <w:ind w:right="-11168"/>
        <w:rPr>
          <w:rFonts w:ascii="Cambria" w:hAnsi="Cambria" w:cs="Calibri"/>
          <w:b/>
          <w:bCs/>
          <w:sz w:val="20"/>
          <w:lang w:val="mk-MK"/>
        </w:rPr>
      </w:pPr>
      <w:r w:rsidRPr="00D079E5">
        <w:rPr>
          <w:rFonts w:ascii="Cambria" w:hAnsi="Cambria" w:cs="Calibri"/>
          <w:b/>
          <w:bCs/>
          <w:sz w:val="20"/>
          <w:lang w:val="mk-MK"/>
        </w:rPr>
        <w:t xml:space="preserve">Општина Градско и ЈКП Клепа Градско немаат долг по основ на кредити во </w:t>
      </w:r>
      <w:r w:rsidR="005C2C95">
        <w:rPr>
          <w:rFonts w:ascii="Cambria" w:hAnsi="Cambria" w:cs="Calibri"/>
          <w:b/>
          <w:bCs/>
          <w:sz w:val="20"/>
          <w:lang w:val="mk-MK"/>
        </w:rPr>
        <w:t>2</w:t>
      </w:r>
      <w:r w:rsidRPr="00D079E5">
        <w:rPr>
          <w:rFonts w:ascii="Cambria" w:hAnsi="Cambria" w:cs="Calibri"/>
          <w:b/>
          <w:bCs/>
          <w:sz w:val="20"/>
          <w:lang w:val="mk-MK"/>
        </w:rPr>
        <w:t xml:space="preserve"> квартал за 202</w:t>
      </w:r>
      <w:r w:rsidR="006976DA">
        <w:rPr>
          <w:rFonts w:ascii="Cambria" w:hAnsi="Cambria" w:cs="Calibri"/>
          <w:b/>
          <w:bCs/>
          <w:sz w:val="20"/>
          <w:lang w:val="mk-MK"/>
        </w:rPr>
        <w:t>5</w:t>
      </w:r>
      <w:r w:rsidRPr="00D079E5">
        <w:rPr>
          <w:rFonts w:ascii="Cambria" w:hAnsi="Cambria" w:cs="Calibri"/>
          <w:b/>
          <w:bCs/>
          <w:sz w:val="20"/>
          <w:lang w:val="mk-MK"/>
        </w:rPr>
        <w:t xml:space="preserve"> година</w:t>
      </w:r>
    </w:p>
    <w:p w14:paraId="0B1FF013" w14:textId="77777777" w:rsidR="006D7C8E" w:rsidRPr="00D079E5" w:rsidRDefault="006D7C8E" w:rsidP="006D7C8E">
      <w:pPr>
        <w:pStyle w:val="BodyText"/>
        <w:ind w:right="-11168"/>
        <w:rPr>
          <w:rFonts w:ascii="Cambria" w:hAnsi="Cambria" w:cs="Calibri"/>
          <w:b/>
          <w:bCs/>
          <w:sz w:val="20"/>
          <w:lang w:val="mk-MK"/>
        </w:rPr>
      </w:pPr>
    </w:p>
    <w:p w14:paraId="6349B6FB" w14:textId="3638FBC2" w:rsidR="006D7C8E" w:rsidRPr="00D079E5" w:rsidRDefault="006C614F" w:rsidP="006D7C8E">
      <w:pPr>
        <w:pStyle w:val="BodyText"/>
        <w:ind w:right="-11168"/>
        <w:rPr>
          <w:rFonts w:ascii="Cambria" w:hAnsi="Cambria" w:cs="Calibri"/>
          <w:sz w:val="20"/>
          <w:lang w:val="mk-MK"/>
        </w:rPr>
      </w:pPr>
      <w:r w:rsidRPr="00D079E5">
        <w:rPr>
          <w:rFonts w:ascii="Cambria" w:hAnsi="Cambria" w:cs="Calibri"/>
          <w:b/>
          <w:bCs/>
          <w:noProof/>
          <w:sz w:val="20"/>
          <w:lang w:val="mk-MK"/>
        </w:rPr>
        <w:drawing>
          <wp:anchor distT="0" distB="0" distL="114300" distR="114300" simplePos="0" relativeHeight="251660288" behindDoc="0" locked="0" layoutInCell="1" allowOverlap="1" wp14:anchorId="4D6044EA" wp14:editId="3B83469E">
            <wp:simplePos x="0" y="0"/>
            <wp:positionH relativeFrom="column">
              <wp:posOffset>0</wp:posOffset>
            </wp:positionH>
            <wp:positionV relativeFrom="paragraph">
              <wp:posOffset>146685</wp:posOffset>
            </wp:positionV>
            <wp:extent cx="9548495" cy="3718560"/>
            <wp:effectExtent l="0" t="0" r="0" b="0"/>
            <wp:wrapTopAndBottom/>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548495" cy="37185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FDB039" w14:textId="77777777" w:rsidR="006D7C8E" w:rsidRPr="00D079E5" w:rsidRDefault="006D7C8E" w:rsidP="006D7C8E">
      <w:pPr>
        <w:pStyle w:val="BodyText"/>
        <w:ind w:right="-11168"/>
        <w:rPr>
          <w:rFonts w:ascii="Cambria" w:hAnsi="Cambria" w:cs="Calibri"/>
          <w:sz w:val="20"/>
          <w:lang w:val="mk-MK"/>
        </w:rPr>
      </w:pPr>
    </w:p>
    <w:p w14:paraId="285E49E8" w14:textId="77777777" w:rsidR="006D7C8E" w:rsidRPr="00D079E5" w:rsidRDefault="006D7C8E" w:rsidP="006D7C8E">
      <w:pPr>
        <w:pStyle w:val="BodyText"/>
        <w:ind w:right="-11168"/>
        <w:rPr>
          <w:rFonts w:ascii="Cambria" w:hAnsi="Cambria" w:cs="Calibri"/>
          <w:sz w:val="20"/>
          <w:lang w:val="mk-MK"/>
        </w:rPr>
      </w:pPr>
    </w:p>
    <w:p w14:paraId="444622E5" w14:textId="77777777" w:rsidR="006D7C8E" w:rsidRPr="00D079E5" w:rsidRDefault="006D7C8E" w:rsidP="006D7C8E">
      <w:pPr>
        <w:pStyle w:val="BodyText"/>
        <w:rPr>
          <w:rFonts w:ascii="Cambria" w:hAnsi="Cambria" w:cs="Calibri"/>
          <w:sz w:val="20"/>
          <w:lang w:val="mk-MK"/>
        </w:rPr>
        <w:sectPr w:rsidR="006D7C8E" w:rsidRPr="00D079E5" w:rsidSect="006E6AF2">
          <w:type w:val="continuous"/>
          <w:pgSz w:w="15840" w:h="12240" w:orient="landscape"/>
          <w:pgMar w:top="820" w:right="440" w:bottom="280" w:left="420" w:header="270" w:footer="0" w:gutter="0"/>
          <w:cols w:space="8888"/>
        </w:sectPr>
      </w:pPr>
    </w:p>
    <w:p w14:paraId="51B58E52" w14:textId="77777777" w:rsidR="006D7C8E" w:rsidRPr="00D079E5" w:rsidRDefault="006D7C8E" w:rsidP="006D7C8E">
      <w:pPr>
        <w:pStyle w:val="BodyText"/>
        <w:ind w:right="310"/>
        <w:rPr>
          <w:rFonts w:ascii="Cambria" w:hAnsi="Cambria" w:cs="Calibri"/>
          <w:sz w:val="20"/>
          <w:lang w:val="mk-MK"/>
        </w:rPr>
      </w:pPr>
    </w:p>
    <w:p w14:paraId="3D21C58B" w14:textId="77777777" w:rsidR="006D7C8E" w:rsidRPr="00D079E5" w:rsidRDefault="006D7C8E" w:rsidP="006D7C8E">
      <w:pPr>
        <w:pStyle w:val="BodyText"/>
        <w:ind w:right="310"/>
        <w:rPr>
          <w:rFonts w:ascii="Cambria" w:hAnsi="Cambria" w:cs="Calibri"/>
          <w:sz w:val="20"/>
          <w:lang w:val="mk-MK"/>
        </w:rPr>
      </w:pPr>
      <w:r w:rsidRPr="00D079E5">
        <w:rPr>
          <w:rFonts w:ascii="Cambria" w:hAnsi="Cambria" w:cs="Calibri"/>
          <w:sz w:val="20"/>
          <w:lang w:val="mk-MK"/>
        </w:rPr>
        <w:t xml:space="preserve">Оваа табела  е согласно пропишаниот образец на Министерството за финансии  </w:t>
      </w:r>
    </w:p>
    <w:p w14:paraId="53A43299" w14:textId="77777777" w:rsidR="006D7C8E" w:rsidRPr="00D079E5" w:rsidRDefault="006D7C8E" w:rsidP="006D7C8E">
      <w:pPr>
        <w:pStyle w:val="BodyText"/>
        <w:ind w:right="310"/>
        <w:rPr>
          <w:rFonts w:ascii="Cambria" w:hAnsi="Cambria" w:cs="Calibri"/>
          <w:sz w:val="20"/>
          <w:lang w:val="mk-MK"/>
        </w:rPr>
      </w:pPr>
    </w:p>
    <w:p w14:paraId="5D35EDE6" w14:textId="77777777" w:rsidR="006D7C8E" w:rsidRDefault="006D7C8E" w:rsidP="006D7C8E">
      <w:pPr>
        <w:pStyle w:val="BodyText"/>
        <w:ind w:right="-5678"/>
        <w:rPr>
          <w:rFonts w:ascii="Cambria" w:hAnsi="Cambria" w:cs="Calibri"/>
          <w:sz w:val="20"/>
          <w:lang w:val="mk-MK"/>
        </w:rPr>
      </w:pPr>
    </w:p>
    <w:p w14:paraId="78F473FB" w14:textId="77777777" w:rsidR="00057CC0" w:rsidRPr="00D079E5" w:rsidRDefault="00057CC0" w:rsidP="006D7C8E">
      <w:pPr>
        <w:pStyle w:val="BodyText"/>
        <w:ind w:right="-5678"/>
        <w:rPr>
          <w:rFonts w:ascii="Cambria" w:hAnsi="Cambria" w:cs="Calibri"/>
          <w:sz w:val="20"/>
          <w:lang w:val="mk-MK"/>
        </w:rPr>
        <w:sectPr w:rsidR="00057CC0" w:rsidRPr="00D079E5" w:rsidSect="006E6AF2">
          <w:type w:val="continuous"/>
          <w:pgSz w:w="15840" w:h="12240" w:orient="landscape"/>
          <w:pgMar w:top="820" w:right="440" w:bottom="280" w:left="420" w:header="270" w:footer="0" w:gutter="0"/>
          <w:cols w:space="720"/>
        </w:sectPr>
      </w:pPr>
    </w:p>
    <w:p w14:paraId="551265CF" w14:textId="77777777" w:rsidR="006D7C8E" w:rsidRPr="00D079E5" w:rsidRDefault="006D7C8E" w:rsidP="006D7C8E">
      <w:pPr>
        <w:pStyle w:val="BodyText"/>
        <w:ind w:right="-5678"/>
        <w:rPr>
          <w:rFonts w:ascii="Cambria" w:hAnsi="Cambria" w:cs="Calibri"/>
          <w:sz w:val="20"/>
          <w:lang w:val="mk-MK"/>
        </w:rPr>
      </w:pPr>
    </w:p>
    <w:p w14:paraId="3DD89954" w14:textId="77777777" w:rsidR="006937DC" w:rsidRPr="00057CC0" w:rsidRDefault="00057CC0" w:rsidP="00057CC0">
      <w:pPr>
        <w:pStyle w:val="BodyText"/>
        <w:ind w:right="-8882"/>
        <w:jc w:val="both"/>
        <w:rPr>
          <w:rFonts w:ascii="Cambria" w:hAnsi="Cambria" w:cs="Calibri"/>
          <w:b/>
          <w:sz w:val="22"/>
          <w:szCs w:val="22"/>
          <w:lang w:val="mk-MK"/>
        </w:rPr>
      </w:pPr>
      <w:r>
        <w:rPr>
          <w:rFonts w:ascii="Cambria" w:hAnsi="Cambria" w:cs="Calibri"/>
          <w:b/>
          <w:sz w:val="20"/>
          <w:lang w:val="mk-MK"/>
        </w:rPr>
        <w:t xml:space="preserve">                    </w:t>
      </w:r>
      <w:r w:rsidRPr="00057CC0">
        <w:rPr>
          <w:rFonts w:ascii="Cambria" w:hAnsi="Cambria" w:cs="Calibri"/>
          <w:b/>
          <w:sz w:val="22"/>
          <w:szCs w:val="22"/>
          <w:lang w:val="mk-MK"/>
        </w:rPr>
        <w:t xml:space="preserve">                                                                                                                                                                                  Совет на Општина Градско</w:t>
      </w:r>
    </w:p>
    <w:p w14:paraId="397F1145" w14:textId="77777777" w:rsidR="00057CC0" w:rsidRPr="00057CC0" w:rsidRDefault="00057CC0" w:rsidP="00057CC0">
      <w:pPr>
        <w:pStyle w:val="BodyText"/>
        <w:ind w:right="-8882"/>
        <w:jc w:val="both"/>
        <w:rPr>
          <w:rFonts w:ascii="Cambria" w:hAnsi="Cambria" w:cs="Calibri"/>
          <w:b/>
          <w:sz w:val="22"/>
          <w:szCs w:val="22"/>
          <w:lang w:val="mk-MK"/>
        </w:rPr>
      </w:pPr>
      <w:r>
        <w:rPr>
          <w:rFonts w:ascii="Cambria" w:hAnsi="Cambria" w:cs="Calibri"/>
          <w:b/>
          <w:sz w:val="22"/>
          <w:szCs w:val="22"/>
          <w:lang w:val="mk-MK"/>
        </w:rPr>
        <w:t xml:space="preserve">                                                                                                                                                                                                                  </w:t>
      </w:r>
      <w:r w:rsidRPr="00057CC0">
        <w:rPr>
          <w:rFonts w:ascii="Cambria" w:hAnsi="Cambria" w:cs="Calibri"/>
          <w:b/>
          <w:sz w:val="22"/>
          <w:szCs w:val="22"/>
          <w:lang w:val="mk-MK"/>
        </w:rPr>
        <w:t>ПРЕТСЕДАТЕЛ</w:t>
      </w:r>
    </w:p>
    <w:p w14:paraId="5AC6512B" w14:textId="77777777" w:rsidR="00057CC0" w:rsidRPr="00057CC0" w:rsidRDefault="00057CC0" w:rsidP="00057CC0">
      <w:pPr>
        <w:pStyle w:val="BodyText"/>
        <w:ind w:right="-8882"/>
        <w:jc w:val="both"/>
        <w:rPr>
          <w:rFonts w:ascii="Cambria" w:hAnsi="Cambria" w:cs="Calibri"/>
          <w:b/>
          <w:sz w:val="22"/>
          <w:szCs w:val="22"/>
        </w:rPr>
      </w:pPr>
      <w:r>
        <w:rPr>
          <w:rFonts w:ascii="Cambria" w:hAnsi="Cambria" w:cs="Calibri"/>
          <w:b/>
          <w:sz w:val="22"/>
          <w:szCs w:val="22"/>
          <w:lang w:val="mk-MK"/>
        </w:rPr>
        <w:t xml:space="preserve">                                                                                                                                                                                                 </w:t>
      </w:r>
      <w:r w:rsidRPr="00057CC0">
        <w:rPr>
          <w:rFonts w:ascii="Cambria" w:hAnsi="Cambria" w:cs="Calibri"/>
          <w:b/>
          <w:sz w:val="22"/>
          <w:szCs w:val="22"/>
        </w:rPr>
        <w:t>______________________________________</w:t>
      </w:r>
    </w:p>
    <w:p w14:paraId="0524B4F1" w14:textId="77777777" w:rsidR="00057CC0" w:rsidRPr="00057CC0" w:rsidRDefault="00057CC0" w:rsidP="00057CC0">
      <w:pPr>
        <w:pStyle w:val="BodyText"/>
        <w:ind w:right="-8882"/>
        <w:jc w:val="both"/>
        <w:rPr>
          <w:rFonts w:ascii="Cambria" w:hAnsi="Cambria" w:cs="Calibri"/>
          <w:b/>
          <w:sz w:val="22"/>
          <w:szCs w:val="22"/>
          <w:lang w:val="mk-MK"/>
        </w:rPr>
      </w:pPr>
      <w:r>
        <w:rPr>
          <w:rFonts w:ascii="Cambria" w:hAnsi="Cambria" w:cs="Calibri"/>
          <w:b/>
          <w:sz w:val="22"/>
          <w:szCs w:val="22"/>
          <w:lang w:val="mk-MK"/>
        </w:rPr>
        <w:t xml:space="preserve">                                                                                                                                                                                                              </w:t>
      </w:r>
      <w:r w:rsidRPr="00057CC0">
        <w:rPr>
          <w:rFonts w:ascii="Cambria" w:hAnsi="Cambria" w:cs="Calibri"/>
          <w:b/>
          <w:sz w:val="22"/>
          <w:szCs w:val="22"/>
          <w:lang w:val="mk-MK"/>
        </w:rPr>
        <w:t>Мирјана Ѓорѓиева</w:t>
      </w:r>
    </w:p>
    <w:sectPr w:rsidR="00057CC0" w:rsidRPr="00057CC0" w:rsidSect="006E6AF2">
      <w:type w:val="continuous"/>
      <w:pgSz w:w="15840" w:h="12240" w:orient="landscape"/>
      <w:pgMar w:top="820" w:right="440" w:bottom="280" w:left="420" w:header="0" w:footer="0" w:gutter="0"/>
      <w:cols w:num="2" w:space="720" w:equalWidth="0">
        <w:col w:w="3592" w:space="8888"/>
        <w:col w:w="250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BB9400" w14:textId="77777777" w:rsidR="000D4EC8" w:rsidRDefault="000D4EC8">
      <w:r>
        <w:separator/>
      </w:r>
    </w:p>
  </w:endnote>
  <w:endnote w:type="continuationSeparator" w:id="0">
    <w:p w14:paraId="0F4BA1C8" w14:textId="77777777" w:rsidR="000D4EC8" w:rsidRDefault="000D4E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CC"/>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C8613" w14:textId="14AD6D6A" w:rsidR="000B40D7" w:rsidRDefault="006C614F">
    <w:pPr>
      <w:pStyle w:val="BodyText"/>
      <w:spacing w:line="14" w:lineRule="auto"/>
      <w:rPr>
        <w:sz w:val="20"/>
      </w:rPr>
    </w:pPr>
    <w:r w:rsidRPr="0074180A">
      <w:rPr>
        <w:noProof/>
      </w:rPr>
      <mc:AlternateContent>
        <mc:Choice Requires="wps">
          <w:drawing>
            <wp:anchor distT="0" distB="0" distL="114300" distR="114300" simplePos="0" relativeHeight="251658240" behindDoc="1" locked="0" layoutInCell="1" allowOverlap="1" wp14:anchorId="17E54195" wp14:editId="0954C8F1">
              <wp:simplePos x="0" y="0"/>
              <wp:positionH relativeFrom="page">
                <wp:posOffset>3275330</wp:posOffset>
              </wp:positionH>
              <wp:positionV relativeFrom="page">
                <wp:posOffset>10057765</wp:posOffset>
              </wp:positionV>
              <wp:extent cx="241300" cy="194310"/>
              <wp:effectExtent l="0" t="0" r="0" b="0"/>
              <wp:wrapNone/>
              <wp:docPr id="179682258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194310"/>
                      </a:xfrm>
                      <a:prstGeom prst="rect">
                        <a:avLst/>
                      </a:prstGeom>
                      <a:noFill/>
                      <a:ln>
                        <a:noFill/>
                      </a:ln>
                    </wps:spPr>
                    <wps:txbx>
                      <w:txbxContent>
                        <w:p w14:paraId="150DC0D8" w14:textId="77777777" w:rsidR="000B40D7" w:rsidRDefault="000B40D7">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sidR="005862C4">
                            <w:rPr>
                              <w:rFonts w:ascii="Times New Roman"/>
                              <w:noProof/>
                              <w:spacing w:val="-5"/>
                            </w:rPr>
                            <w:t>15</w:t>
                          </w:r>
                          <w:r>
                            <w:rPr>
                              <w:rFonts w:ascii="Times New Roman"/>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E54195" id="_x0000_t202" coordsize="21600,21600" o:spt="202" path="m,l,21600r21600,l21600,xe">
              <v:stroke joinstyle="miter"/>
              <v:path gradientshapeok="t" o:connecttype="rect"/>
            </v:shapetype>
            <v:shape id="Text Box 1" o:spid="_x0000_s1035" type="#_x0000_t202" style="position:absolute;margin-left:257.9pt;margin-top:791.95pt;width:19pt;height:15.3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OMW1wEAAJcDAAAOAAAAZHJzL2Uyb0RvYy54bWysU8Fu1DAQvSPxD5bvbJJthSDabFVaFSEV&#10;qFT6AY5jJxaJx4y9myxfz9hJthRuiIs1nrGf33sz3l1NQ8+OCr0BW/Fik3OmrITG2LbiT9/u3rzj&#10;zAdhG9GDVRU/Kc+v9q9f7UZXqi100DcKGYFYX46u4l0IrswyLzs1CL8BpywVNeAgAm2xzRoUI6EP&#10;fbbN87fZCNg4BKm8p+ztXOT7hK+1kuGr1l4F1lecuIW0YlrruGb7nShbFK4zcqEh/oHFIIylR89Q&#10;tyIIdkDzF9RgJIIHHTYShgy0NlIlDaSmyP9Q89gJp5IWMse7s03+/8HKL8dH94AsTB9gogYmEd7d&#10;g/zumYWbTthWXSPC2CnR0MNFtCwbnS+Xq9FqX/oIUo+foaEmi0OABDRpHKIrpJMROjXgdDZdTYFJ&#10;Sm4vi4ucKpJKxfvLiyI1JRPletmhDx8VDCwGFUfqaQIXx3sfIhlRrkfiWxbuTN+nvvb2RYIOxkwi&#10;H/nOzMNUT8w0i7KopYbmRGoQ5mmh6aagA/zJ2UiTUnH/4yBQcdZ/suRIHKs1wDWo10BYSVcrHjib&#10;w5swj9/BoWk7Qp49t3BNrmmTFD2zWOhS95PQZVLjeP2+T6ee/9P+FwAAAP//AwBQSwMEFAAGAAgA&#10;AAAhAELJQjDhAAAADQEAAA8AAABkcnMvZG93bnJldi54bWxMj8FOwzAQRO9I/IO1SNyoE4qjNsSp&#10;KgQnpIo0HDg6sZtYjdchdtvw911OcNyZ0eybYjO7gZ3NFKxHCekiAWaw9dpiJ+GzfntYAQtRoVaD&#10;RyPhxwTYlLc3hcq1v2BlzvvYMSrBkCsJfYxjznloe+NUWPjRIHkHPzkV6Zw6rid1oXI38MckybhT&#10;FulDr0bz0pv2uD85CdsvrF7t9675qA6Vret1gu/ZUcr7u3n7DCyaOf6F4Ref0KEkpsafUAc2SBCp&#10;IPRIhlgt18AoIsSSpIakLH0SwMuC/19RXgEAAP//AwBQSwECLQAUAAYACAAAACEAtoM4kv4AAADh&#10;AQAAEwAAAAAAAAAAAAAAAAAAAAAAW0NvbnRlbnRfVHlwZXNdLnhtbFBLAQItABQABgAIAAAAIQA4&#10;/SH/1gAAAJQBAAALAAAAAAAAAAAAAAAAAC8BAABfcmVscy8ucmVsc1BLAQItABQABgAIAAAAIQAY&#10;cOMW1wEAAJcDAAAOAAAAAAAAAAAAAAAAAC4CAABkcnMvZTJvRG9jLnhtbFBLAQItABQABgAIAAAA&#10;IQBCyUIw4QAAAA0BAAAPAAAAAAAAAAAAAAAAADEEAABkcnMvZG93bnJldi54bWxQSwUGAAAAAAQA&#10;BADzAAAAPwUAAAAA&#10;" filled="f" stroked="f">
              <v:textbox inset="0,0,0,0">
                <w:txbxContent>
                  <w:p w14:paraId="150DC0D8" w14:textId="77777777" w:rsidR="000B40D7" w:rsidRDefault="000B40D7">
                    <w:pPr>
                      <w:pStyle w:val="BodyText"/>
                      <w:spacing w:before="10"/>
                      <w:ind w:left="60"/>
                      <w:rPr>
                        <w:rFonts w:ascii="Times New Roman"/>
                      </w:rPr>
                    </w:pPr>
                    <w:r>
                      <w:rPr>
                        <w:rFonts w:ascii="Times New Roman"/>
                        <w:spacing w:val="-5"/>
                      </w:rPr>
                      <w:fldChar w:fldCharType="begin"/>
                    </w:r>
                    <w:r>
                      <w:rPr>
                        <w:rFonts w:ascii="Times New Roman"/>
                        <w:spacing w:val="-5"/>
                      </w:rPr>
                      <w:instrText xml:space="preserve"> PAGE </w:instrText>
                    </w:r>
                    <w:r>
                      <w:rPr>
                        <w:rFonts w:ascii="Times New Roman"/>
                        <w:spacing w:val="-5"/>
                      </w:rPr>
                      <w:fldChar w:fldCharType="separate"/>
                    </w:r>
                    <w:r w:rsidR="005862C4">
                      <w:rPr>
                        <w:rFonts w:ascii="Times New Roman"/>
                        <w:noProof/>
                        <w:spacing w:val="-5"/>
                      </w:rPr>
                      <w:t>15</w:t>
                    </w:r>
                    <w:r>
                      <w:rPr>
                        <w:rFonts w:ascii="Times New Roman"/>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0F1AD" w14:textId="77777777" w:rsidR="000B40D7" w:rsidRDefault="000B40D7">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4A45D" w14:textId="77777777" w:rsidR="000B40D7" w:rsidRDefault="000B40D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A8FDE" w14:textId="77777777" w:rsidR="000D4EC8" w:rsidRDefault="000D4EC8">
      <w:r>
        <w:separator/>
      </w:r>
    </w:p>
  </w:footnote>
  <w:footnote w:type="continuationSeparator" w:id="0">
    <w:p w14:paraId="3F675037" w14:textId="77777777" w:rsidR="000D4EC8" w:rsidRDefault="000D4E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7D67" w14:textId="51521BEF" w:rsidR="000B40D7" w:rsidRPr="00FB6262" w:rsidRDefault="006C614F">
    <w:pPr>
      <w:pStyle w:val="Header"/>
      <w:rPr>
        <w:u w:val="single"/>
        <w:lang w:val="mk-MK"/>
      </w:rPr>
    </w:pPr>
    <w:r w:rsidRPr="00FB6262">
      <w:rPr>
        <w:caps/>
        <w:noProof/>
        <w:color w:val="808080"/>
        <w:u w:val="single"/>
      </w:rPr>
      <mc:AlternateContent>
        <mc:Choice Requires="wpg">
          <w:drawing>
            <wp:anchor distT="0" distB="0" distL="114300" distR="114300" simplePos="0" relativeHeight="251657216" behindDoc="0" locked="0" layoutInCell="1" allowOverlap="1" wp14:anchorId="44EECAC2" wp14:editId="16A38839">
              <wp:simplePos x="0" y="0"/>
              <wp:positionH relativeFrom="page">
                <wp:posOffset>7258050</wp:posOffset>
              </wp:positionH>
              <wp:positionV relativeFrom="page">
                <wp:posOffset>259080</wp:posOffset>
              </wp:positionV>
              <wp:extent cx="1700530" cy="1024255"/>
              <wp:effectExtent l="19050" t="20955" r="4445" b="21590"/>
              <wp:wrapNone/>
              <wp:docPr id="2089792708"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0530" cy="1024255"/>
                        <a:chOff x="0" y="0"/>
                        <a:chExt cx="17007" cy="10241"/>
                      </a:xfrm>
                    </wpg:grpSpPr>
                    <wpg:grpSp>
                      <wpg:cNvPr id="877465476" name="Group 168"/>
                      <wpg:cNvGrpSpPr>
                        <a:grpSpLocks/>
                      </wpg:cNvGrpSpPr>
                      <wpg:grpSpPr bwMode="auto">
                        <a:xfrm>
                          <a:off x="0" y="0"/>
                          <a:ext cx="17007" cy="10241"/>
                          <a:chOff x="0" y="0"/>
                          <a:chExt cx="17007" cy="10241"/>
                        </a:xfrm>
                      </wpg:grpSpPr>
                      <wps:wsp>
                        <wps:cNvPr id="1515181944" name="Rectangle 169"/>
                        <wps:cNvSpPr>
                          <a:spLocks noChangeArrowheads="1"/>
                        </wps:cNvSpPr>
                        <wps:spPr bwMode="auto">
                          <a:xfrm>
                            <a:off x="0" y="0"/>
                            <a:ext cx="17007" cy="10241"/>
                          </a:xfrm>
                          <a:prstGeom prst="rect">
                            <a:avLst/>
                          </a:prstGeom>
                          <a:solidFill>
                            <a:srgbClr val="FFFFFF">
                              <a:alpha val="0"/>
                            </a:srgbClr>
                          </a:solidFill>
                          <a:ln>
                            <a:noFill/>
                          </a:ln>
                          <a:extLst>
                            <a:ext uri="{91240B29-F687-4F45-9708-019B960494DF}">
                              <a14:hiddenLine xmlns:a14="http://schemas.microsoft.com/office/drawing/2010/main" w="25400">
                                <a:solidFill>
                                  <a:srgbClr val="000000"/>
                                </a:solidFill>
                                <a:miter lim="800000"/>
                                <a:headEnd/>
                                <a:tailEnd/>
                              </a14:hiddenLine>
                            </a:ext>
                          </a:extLst>
                        </wps:spPr>
                        <wps:bodyPr rot="0" vert="horz" wrap="square" lIns="91440" tIns="45720" rIns="91440" bIns="45720" anchor="ctr" anchorCtr="0" upright="1">
                          <a:noAutofit/>
                        </wps:bodyPr>
                      </wps:wsp>
                      <wps:wsp>
                        <wps:cNvPr id="1211352733" name="Rectangle 12"/>
                        <wps:cNvSpPr>
                          <a:spLocks/>
                        </wps:cNvSpPr>
                        <wps:spPr bwMode="auto">
                          <a:xfrm>
                            <a:off x="0" y="0"/>
                            <a:ext cx="14630" cy="10149"/>
                          </a:xfrm>
                          <a:custGeom>
                            <a:avLst/>
                            <a:gdLst>
                              <a:gd name="T0" fmla="*/ 0 w 1462822"/>
                              <a:gd name="T1" fmla="*/ 0 h 1014481"/>
                              <a:gd name="T2" fmla="*/ 1463040 w 1462822"/>
                              <a:gd name="T3" fmla="*/ 0 h 1014481"/>
                              <a:gd name="T4" fmla="*/ 1463040 w 1462822"/>
                              <a:gd name="T5" fmla="*/ 1014984 h 1014481"/>
                              <a:gd name="T6" fmla="*/ 638364 w 1462822"/>
                              <a:gd name="T7" fmla="*/ 408101 h 1014481"/>
                              <a:gd name="T8" fmla="*/ 0 w 1462822"/>
                              <a:gd name="T9" fmla="*/ 0 h 101448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462822" h="1014481">
                                <a:moveTo>
                                  <a:pt x="0" y="0"/>
                                </a:moveTo>
                                <a:lnTo>
                                  <a:pt x="1462822" y="0"/>
                                </a:lnTo>
                                <a:lnTo>
                                  <a:pt x="1462822" y="1014481"/>
                                </a:lnTo>
                                <a:lnTo>
                                  <a:pt x="638269" y="407899"/>
                                </a:lnTo>
                                <a:lnTo>
                                  <a:pt x="0" y="0"/>
                                </a:lnTo>
                                <a:close/>
                              </a:path>
                            </a:pathLst>
                          </a:custGeom>
                          <a:solidFill>
                            <a:srgbClr val="4F81BD"/>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wps:wsp>
                        <wps:cNvPr id="374801375" name="Rectangle 171"/>
                        <wps:cNvSpPr>
                          <a:spLocks noChangeArrowheads="1"/>
                        </wps:cNvSpPr>
                        <wps:spPr bwMode="auto">
                          <a:xfrm>
                            <a:off x="0" y="0"/>
                            <a:ext cx="14721" cy="10241"/>
                          </a:xfrm>
                          <a:prstGeom prst="rect">
                            <a:avLst/>
                          </a:prstGeom>
                          <a:blipFill dpi="0" rotWithShape="1">
                            <a:blip r:embed="rId1"/>
                            <a:srcRect/>
                            <a:stretch>
                              <a:fillRect/>
                            </a:stretch>
                          </a:blipFill>
                          <a:ln w="25400">
                            <a:solidFill>
                              <a:srgbClr val="FFFFFF"/>
                            </a:solidFill>
                            <a:miter lim="800000"/>
                            <a:headEnd/>
                            <a:tailEnd/>
                          </a:ln>
                        </wps:spPr>
                        <wps:bodyPr rot="0" vert="horz" wrap="square" lIns="91440" tIns="45720" rIns="91440" bIns="45720" anchor="ctr" anchorCtr="0" upright="1">
                          <a:noAutofit/>
                        </wps:bodyPr>
                      </wps:wsp>
                    </wpg:grpSp>
                    <wps:wsp>
                      <wps:cNvPr id="1913457101" name="Text Box 172"/>
                      <wps:cNvSpPr txBox="1">
                        <a:spLocks noChangeArrowheads="1"/>
                      </wps:cNvSpPr>
                      <wps:spPr bwMode="auto">
                        <a:xfrm>
                          <a:off x="10326" y="95"/>
                          <a:ext cx="4381" cy="37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32063204" w14:textId="77777777" w:rsidR="000B40D7" w:rsidRPr="00C57E4C" w:rsidRDefault="000B40D7">
                            <w:pPr>
                              <w:pStyle w:val="Header"/>
                              <w:tabs>
                                <w:tab w:val="clear" w:pos="4680"/>
                                <w:tab w:val="clear" w:pos="9360"/>
                              </w:tabs>
                              <w:rPr>
                                <w:color w:val="FFFFFF"/>
                                <w:sz w:val="24"/>
                                <w:szCs w:val="24"/>
                              </w:rPr>
                            </w:pPr>
                            <w:r w:rsidRPr="00C57E4C">
                              <w:rPr>
                                <w:color w:val="FFFFFF"/>
                                <w:sz w:val="24"/>
                                <w:szCs w:val="24"/>
                              </w:rPr>
                              <w:fldChar w:fldCharType="begin"/>
                            </w:r>
                            <w:r w:rsidRPr="00C57E4C">
                              <w:rPr>
                                <w:color w:val="FFFFFF"/>
                                <w:sz w:val="24"/>
                                <w:szCs w:val="24"/>
                              </w:rPr>
                              <w:instrText xml:space="preserve"> PAGE   \* MERGEFORMAT </w:instrText>
                            </w:r>
                            <w:r w:rsidRPr="00C57E4C">
                              <w:rPr>
                                <w:color w:val="FFFFFF"/>
                                <w:sz w:val="24"/>
                                <w:szCs w:val="24"/>
                              </w:rPr>
                              <w:fldChar w:fldCharType="separate"/>
                            </w:r>
                            <w:r w:rsidR="005862C4">
                              <w:rPr>
                                <w:noProof/>
                                <w:color w:val="FFFFFF"/>
                                <w:sz w:val="24"/>
                                <w:szCs w:val="24"/>
                              </w:rPr>
                              <w:t>15</w:t>
                            </w:r>
                            <w:r w:rsidRPr="00C57E4C">
                              <w:rPr>
                                <w:noProof/>
                                <w:color w:val="FFFFFF"/>
                                <w:sz w:val="24"/>
                                <w:szCs w:val="24"/>
                              </w:rPr>
                              <w:fldChar w:fldCharType="end"/>
                            </w:r>
                          </w:p>
                        </w:txbxContent>
                      </wps:txbx>
                      <wps:bodyPr rot="0" vert="horz" wrap="square" lIns="91440" tIns="91440" rIns="91440" bIns="9144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4EECAC2" id="Group 167" o:spid="_x0000_s1029" style="position:absolute;margin-left:571.5pt;margin-top:20.4pt;width:133.9pt;height:80.65pt;z-index:251657216;mso-position-horizontal-relative:page;mso-position-vertical-relative:page;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h0jITgUAANwSAAAOAAAAZHJzL2Uyb0RvYy54bWzsWF1v2zYUfR+w/0Do&#10;ccBifdmyjThFmzRBgW4rVg97piXaEiaJGknHzn79DklRlpzYHbymwIAlgC2JR5f349zLe339Zl+V&#10;5JEJWfB64QVXvkdYnfKsqDcL77fl/Y9Tj0hF64yWvGYL74lJ783N999d75o5C3nOy4wJAiG1nO+a&#10;hZcr1cxHI5nmrKLyijesxuKai4oq3IrNKBN0B+lVOQp9fzLacZE1gqdMSjy9s4vejZG/XrNU/bJe&#10;S6ZIufCgmzKfwnyu9Ofo5prON4I2eZG2atALtKhoUWPTTtQdVZRsRfFMVFWkgku+Vlcpr0Z8vS5S&#10;ZmyANYF/ZM2D4NvG2LKZ7zZN5ya49shPF4tNf358EM3n5pOw2uPyI0//kPDLaNds5v11fb+xYLLa&#10;/cQzxJNuFTeG79ei0iJgEtkb/z51/mV7RVI8DBLfH0cIQ4q1wA/jcDy2EUhzhOnZe2n+vvdmcngv&#10;0G+N6NxuahRtFdOBb7W0lzDgkyBFtvCmSRJPxnEy8UhNK+hu3EuCyVRLOzZWh/LVnXFsEp1/VUcg&#10;peSBNfLfseZzThtmyCg1K1qnBmP8T4NZHDuv/oqco/WmZPDszHrWvOA4Ji3BSM1vc+DYWyH4Lmc0&#10;g342rrum94K+kaDn5Yw7dnLHGzpvhFQPjFdEXyw8AdUNmenjR6ksxRxEc1vyssjui7I0N2Kzui0F&#10;eaQoLffmz75bNjm1T015wXbSQg1lBzLKWkuquZZpt9NPwGdrs2alnK949gT7BbfFC8UWFzkXf3lk&#10;h8K18OSfWyqYR8oPNXw4C+JYVzpzE4+TEDeiv7Lqr9A6haiFlyrhEXtzq2x93Dai2OTYKzB21fwt&#10;cn1dGL8c9GrVBdGstq/PuDAIonGYRNELjAtPE077V6sN7loqOi9fyKx4cqhkQWyY3mNWurXM0vF1&#10;bEJJycAr/WiTtTVoieisqxJnzg8j4pMdCeJJOA2NHX1YMIDlJPAR5qnJlz4s7MEgKfLjMzLhwN7W&#10;J2UiszvYF2WO+2DoOJvG5KRkVOJO8iSaRpP4tAOQxR029qew/7Rc9Bwd9oz9swHspJbBMEQTH39k&#10;Mh5HE022vveDYZTOIfuBgrQzModROofsB+qZTHCzYx/NbXnDcbOvW0biCvmPzmIJe7VZDZf6QNYE&#10;xWm9dEcucHq1B7flwcFhmIZH2jfY8zk8HEiHzhpu2oAX4dEADsZoeHJSejyAgwga7pLTKGN3aa3W&#10;Ff+4NUQhRGu4ssFtqNLOMg7BJdmhHLYZSnLdxNg01OsVf2RLbpDqqJXBnofVsu6jOmlQ1J0XDuG+&#10;GyOvj3T7Wic7nPu2eGRUiBNYeyD2k+nMecGh3LdF2zAfa5CWXDK7ifaECWnnEu3JXpkbnGztkWfP&#10;wfh+Gry7a2M2gP1/AJ7r/19uuaIknvpBlKDU2j6213ElJk0Hxxzaj2/accVJiDLoOnxXNtx44Nqp&#10;f9hxrcqi0c0RyZrCDBXogn4vVG484zoTDWpnI3QuR5PRCxOknbrueLqtWK3sGClYSRVmWJkXjUTD&#10;NGfVimVoCT9k7SErRaodjWSAR5VgKkU60Pka2rXPkQ/dAq6d7hpV1rpyhOPYt8V1kASDXGk7SZtz&#10;A1hVKIzKZVFhlNHnRTu86tb5fZ0ZvRQtSnuN/f/TreRhpvtWbeUsiNAto7C6tFrqsfUd35MgOW4r&#10;idpjwfHvtfIr8KPQHnizdkx2g3QcofUzOYYyYJRDvC9MsW76sIz54jii9qs9yHaYAC6bTNox5YXJ&#10;pF35qpOJoRN+QjEHWPtzj/6Npn+P6/6PUjd/AwAA//8DAFBLAwQKAAAAAAAAACEAoj3WLfAaAADw&#10;GgAAFAAAAGRycy9tZWRpYS9pbWFnZTEucG5niVBORw0KGgoAAAANSUhEUgAAAeQAAAFQCAYAAABu&#10;9Q2aAAAACXBIWXMAAC4jAAAuIwF4pT92AAAAGXRFWHRTb2Z0d2FyZQBBZG9iZSBJbWFnZVJlYWR5&#10;ccllPAAAGn1JREFUeNrs3f2zXVV9B+AVkqi82hG0BbFQBUrbMVZBSn2hvIgiokwVqIyMjE5/7V+j&#10;/qClpaNlVGasU1/GqkN1oAUGRW1iE5ohmBBJyJXUhEgabwh0fTn7mBu4Ofe87H3O3ms/z8wyMwr3&#10;Ze9rPnet/Vlrb3jxxRf/LqW0OY+z0uI9m8fR1A4H83i+gY+7MY//nfP3ckbqlvV5nJa6Z+e6dev2&#10;J4AprMuB/GL8RZLHP+dxXx5nuiyNOiWPU/P4RUOBz2Jtz6F8yGUApg3kle7N42t57O/oLKUrIpT3&#10;5fEbl6Iox/LYmkN52aUAZg3koZ/l8S/VrPlsl6oR8QvP00K5OIermfIxlwKoI5CHDuRxdx73V7/9&#10;U/9MOZ6d/8qlKMqBHMg7XAagzkBe6dtpsJz9ZLKcXadX5xFLnE+5FEVZyqG822UAmgjkoZ15fD4N&#10;2tnrXcZaRNlrQ3VtKYfmNdBoIA/Fcvb38vhyHkfSYEsPs4WyBnZ5tuVQPuwyAE0G8kr/mcdX89ia&#10;LGfPSgO7LNG92KLkBcwrkId25vGtPL6Rx2tc4qlpYJdF8xqYeyCvdG8VzPEMzXL2dDNlDexy7M+B&#10;vNNlABYRyEPDPc2xdeosl30iGthl2ZtDeY/LACwqkIeiBDY8otPS3fg0sMuieQ0sPJBXinZ27GmO&#10;wxOUwMYLZQ3sMsQvo9s1r4G2BPLvZgt5/GMejyZ7msehgV2GeAyxVckLaFMgD8Vy9g/y+GKynL2W&#10;WFF4prpmdNfhHMjbXAagbYG8UuxpjufM9yfL2Sfz6mqWrIHdbZrXQKsDeSj+ovpuGmydspy9eigf&#10;zeOXLkWn7c6hvOQygEB+sSNfa+xpfiiPx5I9zSsNG9gRyspe3bUjh7JHECCQO+W/0+CIzgeT5eyV&#10;Tk8a2F2meQ0CuXOBPBSzieERnUfcypc4brPbHK8JArnzvlcFc+xp7vtytgZ2tx3KgbzdZQCB3HU7&#10;0+CwkQfyeKHH91UDu9s0r0EgFyNmh/+Rxz+k/u5p1sDu+C+XjtcEgVyaR9JgT3OMvpXANLC7LZ4n&#10;H3IZQCAXN+OoQjneOtW3Pc0a2N0UqztxvOaySwECuVRfT4NTwHb06HvWwO4mzWsQyL0Qe5q/lvpz&#10;RKcGdjcdyIG8w2UAgdyLv/DS8SM6S39mp4HdTUs5lHe7DCCQ+yT2NMcRnQ+ncvc0a2B3k+Y1CORe&#10;eiqPr1ThXGKpJhrYr8rjyaTs1SXbHK8JArmvhnuaYzn76QK/Pw3sboly1xYlLxDIfRd7mqMAFtun&#10;SlrOPiOPPUkDuys0r0EgU9lZhXKE868L+Z6igb2/oO+ndI7XBIHMy3yrCucStqVoYHfL3hzKe1wG&#10;EMicKN7QE3uaH03dLoHFUvy6ahWA9tO8BoHMSRxIx4/o7OqeZg3s7ojnyNs1r0EgM9oP0uA586Md&#10;/fo1sLshVmS2KnmBQGZtsad5eERn15azNbC74XAO5G0uAwhkxhPL2XEC2Dfz6NIxiBrY3aB5DQKZ&#10;KcSe5jgF7N9SN/Y0a2B3w+4cyksuAwhkJvdUFcoRzm3/i1QDuxt25FD2Ri8QyMwg9jTHc+bHWvw1&#10;amC3n+Y1CGRqEnua4+zsaGc/19KvUQO73RyvCQKZGg33NEc4t7FQpYHdbodyIG93GUAgU6+fp+Mn&#10;gbWJsle7aV6DQKYhS1Uwx8y5LXuaI5SP5LHX7Wklx2uCQKZhwyM627CnOcpeG5IGdlvF8+RDLgMI&#10;ZJr103T8Pc2LDuWYLe9Kyl5tE+WuOF5z2aUAgUzzopE9PKJzkXuaT69m7UfcklbRvAaBzALEYSMP&#10;5LFlQZ8/jtt8Omlgt82BHMg7XAYQyMxfzJS/nAZnaM97T7MGdkt/JnIo73YZQCCzGM9Vs+bvpPku&#10;Z2tgt5PmNQhkWiD2NH+jmjXPgwZ2O21zvCYIZNphqQrm+1Lzy9ka2O0T5a4tSl4gkGmX4RGdv2j4&#10;82hgt4vmNQhkWurnVTg3uadZA7tdHK8JApkWey4dX85uogSmgd0ue3Mo73EZQCDTblH++maqf0+z&#10;Bna7aF6DQKYjmtjTrIHdHvEcebvmNQhkuuO5KpS/nOpZzo5QjrJXnCClgb1Ycdb1ViUvEMh0T517&#10;mk/NY19S9lq0wzmQt7kMIJDpppgpD7dOzbKcrYHdDprXIJApwKx7mmOm/GzSwF603TmUl1wGEMh0&#10;3y/S8a1Tk4oGdjzPfMplXKgdOZQPuAwgkCnDtHuaNbAXT/MaBDKFmnRPc4TyqdVsWwN7MRyvCQKZ&#10;gk26p1kDe7EO5UDe7jKAQKZck+xp1sBeLM1rEMj0xDh7mjWwF8vxmiCQ6ZG19jRrYC9WPE8+5DKA&#10;QKZfIpj/Pb2yBKaBvThR7orjNZddChDI9M9qe5o1sBdH8xoEMj33XDq+nD0sgWlgL8aBHMg7XAYQ&#10;yLByT3M0sJ+JkHBZ5moph/JulwEEMqRqphwz5gfz2Js0sOdN8xoEMpwglrN/msfdefyXyzFX2xyv&#10;CQIZVvNoFcwPuxRzEeWuLUpeIJBhNUfT4Bnz99PgOfMRl6RRmtcgkGFkKG/O438iLPJ4II+DLktj&#10;HK8JU9rgElC4jXlcVv35mjw25fFkHo9UAU29zs6/4y/nUN7jUoAZMpzMrjR4tjx0sApmy9n107wG&#10;gQwjxV7lh9JgKXvoSLKcXbd4jrxd8xoEMoxysArl1cLCcnZ94qzrrUpeIJBhlJgh3z9iRmw5ux6H&#10;cyBvcxlAIMNaoRwN7F0j/hnL2bPTvAaBDGOJUH58jH/Ocvb0dudQXnIZQCDDWl7ewB7lYDVj3p4s&#10;Z09iRw5lL/8AgQxrWq2BPUqE8ZZq1mw5e22a1yCQYWwRrPdPEMpDMVv+URr9PBrHa4JAhgms1cBe&#10;K9AtZ492KAey5/AgkGHsUI5nytMeAWk5ezTNaxDIMJEI5VmXoS1nr87xmiCQYSKTNLBHsZy9yi8r&#10;OZQPuQwgkGFce6pQPlrDx7KcfVyUu+J4zWU/YghkgQyTzHCnaWCPnCEmy9ma1yCQYWKzNLDXCvtY&#10;zt7c0+t6IAfyDj9eCGRg0lCepYE9ypFqxrw59W85eymH8m4/XghkYFJ1NLBHiVDekvq1nK15jUAG&#10;plJXA3uUfStmzX2wzfGaCGRgGnU2sEfpy3J2lLu2KHkhkIFpNNHAHqX05WzNawQyMLWmGtijlLyc&#10;7XhNBDIwUyg31cAepdTl7L05lPf4sUIgA9NquoE9SmnL2ZrXCGRgJo+nxS4ll7KcHc+Rt2teI5CB&#10;WeyqAvHoAr+Gg9XXEOHc1ZdaxFnXW5W8EMjArIE4zwb2KMNg3tfB63g4B/I2P04IZGCmMMnjodSe&#10;wtWTVTh3bTlb8xqBDMwsZsgP5/Grls3eu7acvTuH8pIfJwQyMKtFNrBH6dJy9o4cygf8KCGQgVkt&#10;uoE9SheWszWvEchAbdrQwB6l7cvZjtdEIAO1hl5bGtijtHU5+1AO5O1+jBDIQF0zvTY1sEdp43K2&#10;5jUCGahNGxvYa83sH0mDIzrbsJzteE0EMlCrtjawTybCOJaMH2jBDD+eJx/yI4RABurS5gb2KE9W&#10;s+ZFPdONclccr7nsRwiBDNSl7Q3sURa5nK15jUAGGgm2LjSwT2ZRy9kHciDv8OODQAbqDuUfp240&#10;sEeZ93L2Ug7l3X58EMhAnY5WM+WDBXwv81zO1rxGIAON6FoDe5R5LWdvc7wmAhloJGCqUZIml7Oj&#10;3LVFyQuBDDRhVzVbLs3Basa8PdW7nK15jUAGGg2vLjewR4kw3lLNmutazna8JgIZaDSUS2hgjxKz&#10;5R+lep6d782hvMePDQIZaEJJDey1fvmoYzlb8xqBDDSqpAb2KLMuZ8dz5O2a1whkoEklNrBHmXY5&#10;W/MagQw0rtQG9ijTLGcfzoG8zY8LAhloOqBKbWCPMulytuY1AhmYSyiX3sAeZdzl7N05lJf8uCCQ&#10;gSb1pYG91i8msZw96v3SO3IoH/DjgkAGmtaXBvYoR6oZ8+ZVfkHRvEYgA3MTQfS4y/C7a7HlZb+k&#10;LOexVfMagQzMQx8b2KPsWzFrDodyIG93WRDIwDw8k8dDqX8N7FFWLmc/oXmNQAbm5WAVyp6ZvlKE&#10;8tdzKG92KRDIwDxoYI/2mTR4znzAc2UEMjCPUI6Z4C6X4hWey+PuPH6dR7yMYl8O5mWXBYEMNEkD&#10;e3XxqsYvpcG2qBB7lffbs4xABpqkgb3K3495/CyPb7/sv4+Z8r4qnC1nI5CB2mlgv9L6PO7L48GT&#10;/O+xnL3kUBEEMlA3DexXir8jv5rHEyP+mcNVMO93uRDIQF00sFf5uzINmtfPrvHPxRJ2vKziGSUw&#10;BDJQVyhrYJ8omtd3VX+O40A1az7k0iGQgVlpYJ84S96Zx1fS8eb1OJTAEMhALTSwTwzlh9Og6DWp&#10;YytmzZ7RI5CBqWhgHxfN69gK9ZMZPsahasasBIZABiamgX2iWLp+YsaPEcvZEcpKYAhkYCIa2Mf9&#10;No+/T2s3r8e1v5o1K4EJZICxQzmeKe9xKV5aLYjtUHWWtZara+vFFgIZYCwRyn3fFjVsXt/TwMce&#10;lsD2WM4WyABr0cBO6ZQ0eLZ+X4OfI5axl7zYomwbXAJgBhfksbEK5b42sF/I41157M1ja0Of48wY&#10;ef40LIHts5xthgywmih53Z9si7onzW8ZXwlMIAOsSgM7pd/k8U+pvub1OLzYQiADrBrKfW9g/zqP&#10;L6R6m9fjOJaOL2crgQlkgJf0uYEdzesdaXBwyKJE+Wu/EphABkip3w3sOF7zh3k8sOCvw4stBDLA&#10;S/ak/jawYxfLvXk81pKvJ5azvdhCIAM91vcGdrxDealFX48XWwhkoMf63MB+Lo+703yb1+M4Vv2i&#10;4MUWAhnoYSj3tYEdh4Z8Mc2/eT2u4Xua7WkWyECP9LGBHc3rOMXr6y3/OpXABDLQM31sYEfzOs67&#10;frADX6sXWyyAs6yBRbig+nNz6k/ZK0Lu+jyezuOJDvzycHaMPGdTAjNDBnqgjw3sWL6Odyg/27Gv&#10;e/hiCyUwgQwUKvbFPpT61cCO5vVd1Z9d5MUWAhkoVMyQH87jVz2aJe9Mg+M1u1yeiplytOYPKIEJ&#10;ZKAsfWpgRyj/JI/vFPC9eLGFQAYK9HgalL36IMpT369WB0oRy9hLXmwxOS1roG0uymNj6kcDO2aW&#10;16bBiVlPFPI9nRkjz/WWV8yaLWebIQMd1qcGdvw9/LnUveb1uJTABDLQcX1qYMf3+pnU7ZLXON/j&#10;kj3NAhnopr40sIfN63t6cE+VwAQy0GF9aGCfUq0I3Nej+xrlr/1KYAIZ6JY+NLCjef3NPH7Ws3vb&#10;+xdbCGSga3alfjSw70n9eytWGL7YIp41HxbIAO3WhwZ2zBi/kMptXo+jVy+2EMhAV/WhgR1nXX82&#10;ld28HnfWHHu1i36xxSn+Pw101Gl5XJXHawv+Hs/I41a3+qXn6ufm8dY8h3xLHmeaIQO0U8kN7Aij&#10;H+bxgNt8guJebCGQgVJsq0aJ4pjje/N4zG1+hWEJbE/Xl7MFMlCSXdVsuVRfzOOXbvNJdboEJpCB&#10;0pTcwI6S192p383rcQxfbNGpEphABkoN5R+nMhvYETR3Jc3rSa5XJ15sIZCBUh2tZsqlhXKceR0n&#10;ln3VLZ7ISy+2SC0ugQlkoHQlNrCjeR3nXT/o9k6stS+2EMhAH5TYwN6Yx5fyeMLtnVosYy+15cUW&#10;AhnoixIb2LF8/fk8nnF7Z7K8Yta8sOVsgQz0SYkN7Ghe31X9yez2pwW92EIgA30M5ZIa2DFLjhOr&#10;Yo+y5nV9DlfBPLc9zQIZ6KPSGtgRyj/P41/d2trNrQQmkIE+K6mBHc3r7+fxsNvamOF7mhvZ0yyQ&#10;gb4rrYH9laR53bSYKe9LgwNHantMIJABympgx9/pn0uO15yHYytmzTOXwAQywEBsHXooldHAjnCI&#10;7VD/57bOzcwvthDIAMcdrEL5cMe/jyh57czjHrd0IbPmOKJz4hdbCGSAE5XSwD4lDZbhv+OWLsxE&#10;L7YQyACrh/Lm1P0GdjSvv5vHI27pQsVMOfaKj3yxhUAGOLkI5ccL+D7uSeW9YKOLhiWwPastZwtk&#10;gNFKaGDHX/5fSJrXbfKKEphABlhbCQ3sOOv6s8nxmm38Zemlk8BOcS0A1nROHlflcVqHv4cz8rjV&#10;rWydV+Vxbh5vEcgA43ltHtdVf3ZRrIZeXH0PtJBABhjfxmqmfEFHv/5Yrn53HpvcSoEMUEIoX5bH&#10;RR39+p/P46Y8zncrBTJACTZVwdxVt+dxltsokAFKEEvXV1Wz5i7O9COU17uNAhmgBF1uYMfXfotb&#10;KJABStHVBnY0ry/J411uoUAGKEVXG9jRvL4+j0vdQoEMUFIoX9bBUI4TyD6Wx3luoUAGKMllqXsN&#10;7Fi+jpO8Tnf7BDJASWKWfGXqVgM7jte8LWleC2SAwsQScJe2Rb1Yfc03uXUCGaA00by+IXWngR2h&#10;vKma3SOQAYoybGB3pTR1rPol4s1unUAGKDGUY9bZlQZ2vKf3b9Lg8BAEMkBxutTAXpfHHXmc6rYJ&#10;ZIASdamBHdugPu6WCWSAUnWlgR0lrzfm8UG3TCADlKorDewX8rg8jyvcMoEMUKquNLCjef2+1L1j&#10;QQUyABOFclca2J/I4yy3TCADlKwrDexPJc1rgQxQuC40sOPM65vdKoEMULq2N7CjeX1x0rwWyAA9&#10;EM3ra1N7G9hR8npnGpx7jUAGKNrp1Uz57JZ+fc+nwZuhznerBDJA6WLZ+q9SuxvYtyfNa4EM0BPR&#10;vn5ri39puDOP9W6TQAbogyhSvSO1s+wVM+Rb3CKBDNAXF6Z2NrCjeX1JHte4RQIZoC/a2sA+Vv2y&#10;cKlbJJAB+qKtDeyjeXwstf9sboEMQG3a2sCO5etbq18aEMgAvdHGBnYcr3lH0rwWyAA907YGdsyS&#10;z8njo26NQAbomwvT4LnyhhaFchS8rnRrBDJA30Tz+rrUngZ2NK9vSJrXAhmgh4YN7Ne15OtZzuOv&#10;02AJG4EM0CvxLPnqPP6wJV/PujQoeZ3q1ghkgD66PI8/btHM/eNuiUAG6Ks/y+PtaVCyWqT4/G/M&#10;42a3RCAD9NUf5fG+tPgG9gt5bMrjCrdEIAP0VTSv35MW38CO5vWNqd3veBbIADQqmtfRwD5jwV9H&#10;NK8/kTSvBTJAj0UD+/2pHQ3sCGXNa4EM0GttaGDHTF3JSyAD9N6iG9jxeeMc7g8KZAD6btEN7Ch5&#10;vbOasQtkAHpt0Q3s5/P4QB7nC2QA+m7RDexYvr4zj7MEMgB9N2xgL2qmOgzl9QIZAAYnaS2qgR0z&#10;5FsEMgAMRAP7z9P8G9jx+S7J4xqBDAADb06DBva8l5CjeR3PszcJZAAYiOb1e9P8T9Q6msdH8jhP&#10;IAPAQDSwr0vzb2DH26HieM3TBTIADLwqj6vT/BvY8Xk/nQpvXgtkACYNx2hgXzjHzxklr2hef1Qg&#10;A8CJ3pHm28COz3NpHlcKZAA4UTSwo+w1r6XkaF7fUAWzQAaAFd6Q5tvAXk6DpevimtcCGYBZLaKB&#10;fVua/zYsgQxA6827gR3boD4pkAFg9VCeVwM7Sl6vz+NWgQwAq5tXAzsODbm0+iVAIAPAKubVwI7m&#10;9Y15XCCQAWB1wwb2axr+PNG8viOPcwQyAKwuGtjxtqimG9ixPB5nXne2eS2QAWjasIH9xoY/T4R+&#10;Z0teAhmAeYXyX6RBA7upsld83HiWfLNABoDRooH99gZDOUpeb8vjcoEMAKNFAzu2KjXVwH4+jw+k&#10;+b8mUiAD0DlvSoMG9rqGPn7MwO9Mg9c2CmQAGCEa2B9KzTWwh6Hciea1QAZgkYYN7Nc39PFjhvwR&#10;gQwA44VyLF+fl+ove8XHuyQNnikLZAAYw5WpmQb2sepjt7p5LZABaJOmGthH87ihmoULZAAYQ1MN&#10;7Hg7VByvebpABoDxNNXAjufVn07Nv4VKIANQjCYa2PF8OprXHxXIADBZKMfy9bmpvrJXfJxL87hK&#10;IAPAZP4y1dvAjub1tXlsEsgAMJloYMfWpbqe/y7ncVNqSfNaIAPQJfF6xffW/DHvSC04XlMgA9A1&#10;r6tmtnU1sDfm8UmBDACTGzawz6zhY8Vz6Why3yqQAWC6UL4+1dPAjkNDonl9hUAGgOlEA/tPawjl&#10;aF7fmMfFAhkApvMnabCFadYGdjSvb0sLaF4LZABKETPbOhrYMdOO58lzbV4LZABKEg3seK48awP7&#10;jDTnkpdABqA00by+Os3WwI5Zcux5vlkgA8D06mhgR8nrbWlwOphABoAZzNrAfj6PD+dxvkAGgNnM&#10;2sD+bR535nGOQAaA2Qwb2NPOlOPfuz012LwWyAD0RTSw35/HaVP++2flcYtABoDZRfP62jRdAztm&#10;yRfm8QGBDACzGzawfz9NvoQdzesrUwPNa4EMQF+9Ow0a2C9M+O8dzeOGVPPxmgIZgD6LBnbsNX5+&#10;wn8vQvxTeZwukAGgHtHAfl+aroH96VRT81ogA8CggX11mqyBHQEezeubBDIA1OfsNGhgv3rCUL60&#10;mmELZACoSTSwP5Qma2BH8/o9aXAamEAGgBpFA/uiNH4DezkNlq6nbl4LZABY3dvS5A3sO9KUJS+B&#10;DAAnN2kDe2MefyuQAaB+kzSwI7hfm8etAhkA6jdJAzueO0fz+j0CGQDqN2xgvyGtvYQdzetY6r5Y&#10;IANAM2LmGw3stcpe0by+LY3ZvBbIADC5aF+/fYxQjpl0PE9es3ktkAFgOrEcfV1ae/n6jDTYDiWQ&#10;AaAhUfa6eo0ZcAT2H6Q1mtcCGQBmD+WYKY9qYEfJK171eLlABoDmRAP7+jS6gR3Pmz+cx1sEMgA0&#10;G8rRwH5TOnnZ67d5fDyPcwQyADTrijS6gR0z6NvTy547C2QAqF80sN+bTr58fVYetwhkAGjeuWnQ&#10;wF5/klnyhWnwTFkgA0DDooH9wbR6Azua1+9IVfNaIANAs0Y1sI/m8ZE8zhPIADCfUD5ZA/tIHjcI&#10;ZACYn2ED++jL/vtlgQwA8xUN7KvSy5avBTIAzN+wgX2KQAaAxYoG9o1p0MB+cUP+j2tcEwBYmN/L&#10;46L/F2AA5WTJuDbw1usAAAAASUVORK5CYIJQSwMEFAAGAAgAAAAhAEkzH8vgAAAADAEAAA8AAABk&#10;cnMvZG93bnJldi54bWxMj8FqwzAQRO+F/oPYQm+NJMctwbUcQmh7CoUmhZLbxtrYJpZkLMV2/r7y&#10;qb3tsMPMvHw9mZYN1PvGWQVyIYCRLZ1ubKXg+/D+tALmA1qNrbOk4EYe1sX9XY6ZdqP9omEfKhZD&#10;rM9QQR1Cl3Huy5oM+oXryMbf2fUGQ5R9xXWPYww3LU+EeOEGGxsbauxoW1N52V+Ngo8Rx81Svg27&#10;y3l7Ox6eP392kpR6fJg2r8ACTeHPDPP8OB2KuOnkrlZ71kYt02WECQpSERlmRyrn66QgEYkEXuT8&#10;P0TxC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DSHSMhOBQAA&#10;3BIAAA4AAAAAAAAAAAAAAAAAOgIAAGRycy9lMm9Eb2MueG1sUEsBAi0ACgAAAAAAAAAhAKI91i3w&#10;GgAA8BoAABQAAAAAAAAAAAAAAAAAtAcAAGRycy9tZWRpYS9pbWFnZTEucG5nUEsBAi0AFAAGAAgA&#10;AAAhAEkzH8vgAAAADAEAAA8AAAAAAAAAAAAAAAAA1iIAAGRycy9kb3ducmV2LnhtbFBLAQItABQA&#10;BgAIAAAAIQCqJg6+vAAAACEBAAAZAAAAAAAAAAAAAAAAAOMjAABkcnMvX3JlbHMvZTJvRG9jLnht&#10;bC5yZWxzUEsFBgAAAAAGAAYAfAEAANYkAAAAAA==&#10;">
              <v:group id="Group 168" o:spid="_x0000_s1030"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zmywAAAOIAAAAPAAAAZHJzL2Rvd25yZXYueG1sRI9Ba8JA&#10;FITvQv/D8gq96SZVE0ldRUTFgxSqhdLbI/tMgtm3IbtN4r93C4Ueh5n5hlmuB1OLjlpXWVYQTyIQ&#10;xLnVFRcKPi/78QKE88gaa8uk4E4O1qun0RIzbXv+oO7sCxEg7DJUUHrfZFK6vCSDbmIb4uBdbWvQ&#10;B9kWUrfYB7ip5WsUJdJgxWGhxIa2JeW3849RcOix30zjXXe6Xbf378v8/esUk1Ivz8PmDYSnwf+H&#10;/9pHrWCRprNkPksT+L0U7oBcPQAAAP//AwBQSwECLQAUAAYACAAAACEA2+H2y+4AAACFAQAAEwAA&#10;AAAAAAAAAAAAAAAAAAAAW0NvbnRlbnRfVHlwZXNdLnhtbFBLAQItABQABgAIAAAAIQBa9CxbvwAA&#10;ABUBAAALAAAAAAAAAAAAAAAAAB8BAABfcmVscy8ucmVsc1BLAQItABQABgAIAAAAIQCRELzmywAA&#10;AOIAAAAPAAAAAAAAAAAAAAAAAAcCAABkcnMvZG93bnJldi54bWxQSwUGAAAAAAMAAwC3AAAA/wIA&#10;AAAA&#10;">
                <v:rect id="Rectangle 169" o:spid="_x0000_s1031"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Pw9yQAAAOMAAAAPAAAAZHJzL2Rvd25yZXYueG1sRE/RasJA&#10;EHwX+g/HFvqmF4O2Gj3FFCpCnxql+Ljktrlgbi/krjH9e08Qyjztzs7Mzno72Eb01PnasYLpJAFB&#10;XDpdc6XgdPwYL0D4gKyxcUwK/sjDdvM0WmOm3ZW/qC9CJaIJ+wwVmBDaTEpfGrLoJ64ljtyP6yyG&#10;OHaV1B1eo7ltZJokr9JizTHBYEvvhspL8WsVfH+GN3Nu83R5yvtjf8nTXWH2Sr08D7sViEBD+D9+&#10;qA86vj+PWEyXsxncO8UFyM0NAAD//wMAUEsBAi0AFAAGAAgAAAAhANvh9svuAAAAhQEAABMAAAAA&#10;AAAAAAAAAAAAAAAAAFtDb250ZW50X1R5cGVzXS54bWxQSwECLQAUAAYACAAAACEAWvQsW78AAAAV&#10;AQAACwAAAAAAAAAAAAAAAAAfAQAAX3JlbHMvLnJlbHNQSwECLQAUAAYACAAAACEA51j8PckAAADj&#10;AAAADwAAAAAAAAAAAAAAAAAHAgAAZHJzL2Rvd25yZXYueG1sUEsFBgAAAAADAAMAtwAAAP0CAAAA&#10;AA==&#10;" stroked="f" strokeweight="2pt">
                  <v:fill opacity="0"/>
                </v:rect>
                <v:shape id="Rectangle 12" o:spid="_x0000_s1032"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XInyAAAAOMAAAAPAAAAZHJzL2Rvd25yZXYueG1sRE/basJA&#10;EH0X+g/LFPqmmwu1JXUVKRaKwYC2HzBkp0kwOxuy2yT167uC4OOc+6w2k2nFQL1rLCuIFxEI4tLq&#10;hisF318f81cQziNrbC2Tgj9ysFk/zFaYaTvykYaTr0QIYZehgtr7LpPSlTUZdAvbEQfux/YGfTj7&#10;SuoexxBuWplE0VIabDg01NjRe03l+fRrFOyK7jjmwy7f5+kFMTkU560ulHp6nLZvIDxN/i6+uT91&#10;mJ/EcfqcvKQpXH8KAMj1PwAAAP//AwBQSwECLQAUAAYACAAAACEA2+H2y+4AAACFAQAAEwAAAAAA&#10;AAAAAAAAAAAAAAAAW0NvbnRlbnRfVHlwZXNdLnhtbFBLAQItABQABgAIAAAAIQBa9CxbvwAAABUB&#10;AAALAAAAAAAAAAAAAAAAAB8BAABfcmVscy8ucmVsc1BLAQItABQABgAIAAAAIQAXbXInyAAAAOMA&#10;AAAPAAAAAAAAAAAAAAAAAAcCAABkcnMvZG93bnJldi54bWxQSwUGAAAAAAMAAwC3AAAA/AIAAAAA&#10;" path="m,l1462822,r,1014481l638269,407899,,xe" fillcolor="#4f81bd" stroked="f" strokeweight="2pt">
                  <v:path arrowok="t" o:connecttype="custom" o:connectlocs="0,0;14632,0;14632,10154;6384,4083;0,0" o:connectangles="0,0,0,0,0"/>
                </v:shape>
                <v:rect id="Rectangle 171" o:spid="_x0000_s1033"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TJwyQAAAOIAAAAPAAAAZHJzL2Rvd25yZXYueG1sRI9BS8NA&#10;FITvgv9heYIXaXdra1tit0UERejJKPT6zD6TkN23Ifts4r93BcHjMDPfMLvDFLw605DayBYWcwOK&#10;uIqu5drC+9vTbAsqCbJDH5ksfFOCw/7yYoeFiyO/0rmUWmUIpwItNCJ9oXWqGgqY5rEnzt5nHAJK&#10;lkOt3YBjhgevb41Z64At54UGe3psqOrKr2ChRHM8TafnyvN47G58J6uPINZeX00P96CEJvkP/7Vf&#10;nIXlZrU1i+XmDn4v5Tug9z8AAAD//wMAUEsBAi0AFAAGAAgAAAAhANvh9svuAAAAhQEAABMAAAAA&#10;AAAAAAAAAAAAAAAAAFtDb250ZW50X1R5cGVzXS54bWxQSwECLQAUAAYACAAAACEAWvQsW78AAAAV&#10;AQAACwAAAAAAAAAAAAAAAAAfAQAAX3JlbHMvLnJlbHNQSwECLQAUAAYACAAAACEA190ycMkAAADi&#10;AAAADwAAAAAAAAAAAAAAAAAHAgAAZHJzL2Rvd25yZXYueG1sUEsFBgAAAAADAAMAtwAAAP0CAAAA&#10;AA==&#10;" strokecolor="white" strokeweight="2pt">
                  <v:fill r:id="rId2" o:title="" recolor="t" rotate="t" type="frame"/>
                </v:rect>
              </v:group>
              <v:shapetype id="_x0000_t202" coordsize="21600,21600" o:spt="202" path="m,l,21600r21600,l21600,xe">
                <v:stroke joinstyle="miter"/>
                <v:path gradientshapeok="t" o:connecttype="rect"/>
              </v:shapetype>
              <v:shape id="Text Box 172" o:spid="_x0000_s1034"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ex1yQAAAOMAAAAPAAAAZHJzL2Rvd25yZXYueG1sRE9fT8Iw&#10;EH838Ts0Z+KbtBMQGRSyLCK+aCKa8HpZj21hvc61sPntKYmJj/f7f8v1YBtxps7XjjUkIwWCuHCm&#10;5lLD99fm4RmED8gGG8ek4Zc8rFe3N0tMjev5k867UIoYwj5FDVUIbSqlLyqy6EeuJY7cwXUWQzy7&#10;UpoO+xhuG/mo1JO0WHNsqLClvKLiuDtZDfnk5WezfX3PTrO+d2OZq499dtT6/m7IFiACDeFf/Od+&#10;M3H+PBlPprNEJXD9KQIgVxcAAAD//wMAUEsBAi0AFAAGAAgAAAAhANvh9svuAAAAhQEAABMAAAAA&#10;AAAAAAAAAAAAAAAAAFtDb250ZW50X1R5cGVzXS54bWxQSwECLQAUAAYACAAAACEAWvQsW78AAAAV&#10;AQAACwAAAAAAAAAAAAAAAAAfAQAAX3JlbHMvLnJlbHNQSwECLQAUAAYACAAAACEA6b3sdckAAADj&#10;AAAADwAAAAAAAAAAAAAAAAAHAgAAZHJzL2Rvd25yZXYueG1sUEsFBgAAAAADAAMAtwAAAP0CAAAA&#10;AA==&#10;" filled="f" stroked="f" strokeweight=".5pt">
                <v:textbox inset=",7.2pt,,7.2pt">
                  <w:txbxContent>
                    <w:p w14:paraId="32063204" w14:textId="77777777" w:rsidR="000B40D7" w:rsidRPr="00C57E4C" w:rsidRDefault="000B40D7">
                      <w:pPr>
                        <w:pStyle w:val="Header"/>
                        <w:tabs>
                          <w:tab w:val="clear" w:pos="4680"/>
                          <w:tab w:val="clear" w:pos="9360"/>
                        </w:tabs>
                        <w:rPr>
                          <w:color w:val="FFFFFF"/>
                          <w:sz w:val="24"/>
                          <w:szCs w:val="24"/>
                        </w:rPr>
                      </w:pPr>
                      <w:r w:rsidRPr="00C57E4C">
                        <w:rPr>
                          <w:color w:val="FFFFFF"/>
                          <w:sz w:val="24"/>
                          <w:szCs w:val="24"/>
                        </w:rPr>
                        <w:fldChar w:fldCharType="begin"/>
                      </w:r>
                      <w:r w:rsidRPr="00C57E4C">
                        <w:rPr>
                          <w:color w:val="FFFFFF"/>
                          <w:sz w:val="24"/>
                          <w:szCs w:val="24"/>
                        </w:rPr>
                        <w:instrText xml:space="preserve"> PAGE   \* MERGEFORMAT </w:instrText>
                      </w:r>
                      <w:r w:rsidRPr="00C57E4C">
                        <w:rPr>
                          <w:color w:val="FFFFFF"/>
                          <w:sz w:val="24"/>
                          <w:szCs w:val="24"/>
                        </w:rPr>
                        <w:fldChar w:fldCharType="separate"/>
                      </w:r>
                      <w:r w:rsidR="005862C4">
                        <w:rPr>
                          <w:noProof/>
                          <w:color w:val="FFFFFF"/>
                          <w:sz w:val="24"/>
                          <w:szCs w:val="24"/>
                        </w:rPr>
                        <w:t>15</w:t>
                      </w:r>
                      <w:r w:rsidRPr="00C57E4C">
                        <w:rPr>
                          <w:noProof/>
                          <w:color w:val="FFFFFF"/>
                          <w:sz w:val="24"/>
                          <w:szCs w:val="24"/>
                        </w:rPr>
                        <w:fldChar w:fldCharType="end"/>
                      </w:r>
                    </w:p>
                  </w:txbxContent>
                </v:textbox>
              </v:shape>
              <w10:wrap anchorx="page" anchory="page"/>
            </v:group>
          </w:pict>
        </mc:Fallback>
      </mc:AlternateContent>
    </w:r>
    <w:r w:rsidR="000B40D7" w:rsidRPr="00FB6262">
      <w:rPr>
        <w:u w:val="single"/>
        <w:lang w:val="mk-MK"/>
      </w:rPr>
      <w:t xml:space="preserve">Квартални извештаи на општина Градско за </w:t>
    </w:r>
    <w:r w:rsidR="00FE1DA3" w:rsidRPr="00FB6262">
      <w:rPr>
        <w:u w:val="single"/>
        <w:lang w:val="mk-MK"/>
      </w:rPr>
      <w:t>2</w:t>
    </w:r>
    <w:r w:rsidR="000B40D7" w:rsidRPr="00FB6262">
      <w:rPr>
        <w:u w:val="single"/>
        <w:lang w:val="mk-MK"/>
      </w:rPr>
      <w:t xml:space="preserve"> квартал 202</w:t>
    </w:r>
    <w:r w:rsidR="002A631A">
      <w:rPr>
        <w:u w:val="single"/>
        <w:lang w:val="mk-MK"/>
      </w:rPr>
      <w:t>5</w:t>
    </w:r>
    <w:r w:rsidR="000B40D7" w:rsidRPr="00FB6262">
      <w:rPr>
        <w:u w:val="single"/>
        <w:lang w:val="mk-MK"/>
      </w:rPr>
      <w:t xml:space="preserve"> година</w:t>
    </w:r>
  </w:p>
  <w:p w14:paraId="48949CC1" w14:textId="77777777" w:rsidR="000B40D7" w:rsidRPr="00970207" w:rsidRDefault="000B40D7">
    <w:pPr>
      <w:pStyle w:val="Header"/>
      <w:rPr>
        <w:lang w:val="mk-MK"/>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E5371"/>
    <w:multiLevelType w:val="hybridMultilevel"/>
    <w:tmpl w:val="23EC7318"/>
    <w:lvl w:ilvl="0" w:tplc="65BC6B20">
      <w:numFmt w:val="bullet"/>
      <w:lvlText w:val="-"/>
      <w:lvlJc w:val="left"/>
      <w:pPr>
        <w:ind w:left="720" w:hanging="360"/>
      </w:pPr>
      <w:rPr>
        <w:rFonts w:ascii="Cambria" w:eastAsia="Arial" w:hAnsi="Cambria"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3A1E18"/>
    <w:multiLevelType w:val="hybridMultilevel"/>
    <w:tmpl w:val="8F4605BC"/>
    <w:lvl w:ilvl="0" w:tplc="40C07BCC">
      <w:numFmt w:val="bullet"/>
      <w:lvlText w:val=""/>
      <w:lvlJc w:val="left"/>
      <w:pPr>
        <w:ind w:left="1644" w:hanging="360"/>
      </w:pPr>
      <w:rPr>
        <w:rFonts w:ascii="Symbol" w:eastAsia="Symbol" w:hAnsi="Symbol" w:cs="Symbol" w:hint="default"/>
        <w:b w:val="0"/>
        <w:bCs w:val="0"/>
        <w:i w:val="0"/>
        <w:iCs w:val="0"/>
        <w:w w:val="100"/>
        <w:sz w:val="24"/>
        <w:szCs w:val="24"/>
        <w:lang w:eastAsia="en-US" w:bidi="ar-SA"/>
      </w:rPr>
    </w:lvl>
    <w:lvl w:ilvl="1" w:tplc="A3322052">
      <w:numFmt w:val="bullet"/>
      <w:lvlText w:val="•"/>
      <w:lvlJc w:val="left"/>
      <w:pPr>
        <w:ind w:left="2596" w:hanging="360"/>
      </w:pPr>
      <w:rPr>
        <w:rFonts w:hint="default"/>
        <w:lang w:eastAsia="en-US" w:bidi="ar-SA"/>
      </w:rPr>
    </w:lvl>
    <w:lvl w:ilvl="2" w:tplc="4B4AB470">
      <w:numFmt w:val="bullet"/>
      <w:lvlText w:val="•"/>
      <w:lvlJc w:val="left"/>
      <w:pPr>
        <w:ind w:left="3553" w:hanging="360"/>
      </w:pPr>
      <w:rPr>
        <w:rFonts w:hint="default"/>
        <w:lang w:eastAsia="en-US" w:bidi="ar-SA"/>
      </w:rPr>
    </w:lvl>
    <w:lvl w:ilvl="3" w:tplc="B33EF8B6">
      <w:numFmt w:val="bullet"/>
      <w:lvlText w:val="•"/>
      <w:lvlJc w:val="left"/>
      <w:pPr>
        <w:ind w:left="4509" w:hanging="360"/>
      </w:pPr>
      <w:rPr>
        <w:rFonts w:hint="default"/>
        <w:lang w:eastAsia="en-US" w:bidi="ar-SA"/>
      </w:rPr>
    </w:lvl>
    <w:lvl w:ilvl="4" w:tplc="1BF01B2C">
      <w:numFmt w:val="bullet"/>
      <w:lvlText w:val="•"/>
      <w:lvlJc w:val="left"/>
      <w:pPr>
        <w:ind w:left="5466" w:hanging="360"/>
      </w:pPr>
      <w:rPr>
        <w:rFonts w:hint="default"/>
        <w:lang w:eastAsia="en-US" w:bidi="ar-SA"/>
      </w:rPr>
    </w:lvl>
    <w:lvl w:ilvl="5" w:tplc="D1146254">
      <w:numFmt w:val="bullet"/>
      <w:lvlText w:val="•"/>
      <w:lvlJc w:val="left"/>
      <w:pPr>
        <w:ind w:left="6423" w:hanging="360"/>
      </w:pPr>
      <w:rPr>
        <w:rFonts w:hint="default"/>
        <w:lang w:eastAsia="en-US" w:bidi="ar-SA"/>
      </w:rPr>
    </w:lvl>
    <w:lvl w:ilvl="6" w:tplc="90D2467C">
      <w:numFmt w:val="bullet"/>
      <w:lvlText w:val="•"/>
      <w:lvlJc w:val="left"/>
      <w:pPr>
        <w:ind w:left="7379" w:hanging="360"/>
      </w:pPr>
      <w:rPr>
        <w:rFonts w:hint="default"/>
        <w:lang w:eastAsia="en-US" w:bidi="ar-SA"/>
      </w:rPr>
    </w:lvl>
    <w:lvl w:ilvl="7" w:tplc="75B4D810">
      <w:numFmt w:val="bullet"/>
      <w:lvlText w:val="•"/>
      <w:lvlJc w:val="left"/>
      <w:pPr>
        <w:ind w:left="8336" w:hanging="360"/>
      </w:pPr>
      <w:rPr>
        <w:rFonts w:hint="default"/>
        <w:lang w:eastAsia="en-US" w:bidi="ar-SA"/>
      </w:rPr>
    </w:lvl>
    <w:lvl w:ilvl="8" w:tplc="59928942">
      <w:numFmt w:val="bullet"/>
      <w:lvlText w:val="•"/>
      <w:lvlJc w:val="left"/>
      <w:pPr>
        <w:ind w:left="9293" w:hanging="360"/>
      </w:pPr>
      <w:rPr>
        <w:rFonts w:hint="default"/>
        <w:lang w:eastAsia="en-US" w:bidi="ar-SA"/>
      </w:rPr>
    </w:lvl>
  </w:abstractNum>
  <w:abstractNum w:abstractNumId="2" w15:restartNumberingAfterBreak="0">
    <w:nsid w:val="050A00BA"/>
    <w:multiLevelType w:val="hybridMultilevel"/>
    <w:tmpl w:val="3072FC46"/>
    <w:lvl w:ilvl="0" w:tplc="C1101668">
      <w:numFmt w:val="bullet"/>
      <w:lvlText w:val=""/>
      <w:lvlJc w:val="left"/>
      <w:pPr>
        <w:ind w:left="384" w:hanging="272"/>
      </w:pPr>
      <w:rPr>
        <w:rFonts w:ascii="Symbol" w:eastAsia="Symbol" w:hAnsi="Symbol" w:cs="Symbol" w:hint="default"/>
        <w:b w:val="0"/>
        <w:bCs w:val="0"/>
        <w:i w:val="0"/>
        <w:iCs w:val="0"/>
        <w:w w:val="100"/>
        <w:sz w:val="24"/>
        <w:szCs w:val="24"/>
        <w:lang w:eastAsia="en-US" w:bidi="ar-SA"/>
      </w:rPr>
    </w:lvl>
    <w:lvl w:ilvl="1" w:tplc="FF309E6C">
      <w:numFmt w:val="bullet"/>
      <w:lvlText w:val="•"/>
      <w:lvlJc w:val="left"/>
      <w:pPr>
        <w:ind w:left="1462" w:hanging="272"/>
      </w:pPr>
      <w:rPr>
        <w:rFonts w:hint="default"/>
        <w:lang w:eastAsia="en-US" w:bidi="ar-SA"/>
      </w:rPr>
    </w:lvl>
    <w:lvl w:ilvl="2" w:tplc="13D67158">
      <w:numFmt w:val="bullet"/>
      <w:lvlText w:val="•"/>
      <w:lvlJc w:val="left"/>
      <w:pPr>
        <w:ind w:left="2545" w:hanging="272"/>
      </w:pPr>
      <w:rPr>
        <w:rFonts w:hint="default"/>
        <w:lang w:eastAsia="en-US" w:bidi="ar-SA"/>
      </w:rPr>
    </w:lvl>
    <w:lvl w:ilvl="3" w:tplc="A36CFA88">
      <w:numFmt w:val="bullet"/>
      <w:lvlText w:val="•"/>
      <w:lvlJc w:val="left"/>
      <w:pPr>
        <w:ind w:left="3627" w:hanging="272"/>
      </w:pPr>
      <w:rPr>
        <w:rFonts w:hint="default"/>
        <w:lang w:eastAsia="en-US" w:bidi="ar-SA"/>
      </w:rPr>
    </w:lvl>
    <w:lvl w:ilvl="4" w:tplc="F4446DD4">
      <w:numFmt w:val="bullet"/>
      <w:lvlText w:val="•"/>
      <w:lvlJc w:val="left"/>
      <w:pPr>
        <w:ind w:left="4710" w:hanging="272"/>
      </w:pPr>
      <w:rPr>
        <w:rFonts w:hint="default"/>
        <w:lang w:eastAsia="en-US" w:bidi="ar-SA"/>
      </w:rPr>
    </w:lvl>
    <w:lvl w:ilvl="5" w:tplc="F2AE92D6">
      <w:numFmt w:val="bullet"/>
      <w:lvlText w:val="•"/>
      <w:lvlJc w:val="left"/>
      <w:pPr>
        <w:ind w:left="5793" w:hanging="272"/>
      </w:pPr>
      <w:rPr>
        <w:rFonts w:hint="default"/>
        <w:lang w:eastAsia="en-US" w:bidi="ar-SA"/>
      </w:rPr>
    </w:lvl>
    <w:lvl w:ilvl="6" w:tplc="B302014C">
      <w:numFmt w:val="bullet"/>
      <w:lvlText w:val="•"/>
      <w:lvlJc w:val="left"/>
      <w:pPr>
        <w:ind w:left="6875" w:hanging="272"/>
      </w:pPr>
      <w:rPr>
        <w:rFonts w:hint="default"/>
        <w:lang w:eastAsia="en-US" w:bidi="ar-SA"/>
      </w:rPr>
    </w:lvl>
    <w:lvl w:ilvl="7" w:tplc="2E10A42C">
      <w:numFmt w:val="bullet"/>
      <w:lvlText w:val="•"/>
      <w:lvlJc w:val="left"/>
      <w:pPr>
        <w:ind w:left="7958" w:hanging="272"/>
      </w:pPr>
      <w:rPr>
        <w:rFonts w:hint="default"/>
        <w:lang w:eastAsia="en-US" w:bidi="ar-SA"/>
      </w:rPr>
    </w:lvl>
    <w:lvl w:ilvl="8" w:tplc="A22E6E80">
      <w:numFmt w:val="bullet"/>
      <w:lvlText w:val="•"/>
      <w:lvlJc w:val="left"/>
      <w:pPr>
        <w:ind w:left="9041" w:hanging="272"/>
      </w:pPr>
      <w:rPr>
        <w:rFonts w:hint="default"/>
        <w:lang w:eastAsia="en-US" w:bidi="ar-SA"/>
      </w:rPr>
    </w:lvl>
  </w:abstractNum>
  <w:abstractNum w:abstractNumId="3" w15:restartNumberingAfterBreak="0">
    <w:nsid w:val="0B4C109E"/>
    <w:multiLevelType w:val="hybridMultilevel"/>
    <w:tmpl w:val="81062D74"/>
    <w:lvl w:ilvl="0" w:tplc="C1101668">
      <w:numFmt w:val="bullet"/>
      <w:lvlText w:val=""/>
      <w:lvlJc w:val="left"/>
      <w:pPr>
        <w:ind w:left="1287" w:hanging="360"/>
      </w:pPr>
      <w:rPr>
        <w:rFonts w:ascii="Symbol" w:eastAsia="Symbol" w:hAnsi="Symbol" w:cs="Symbol" w:hint="default"/>
        <w:b w:val="0"/>
        <w:bCs w:val="0"/>
        <w:i w:val="0"/>
        <w:iCs w:val="0"/>
        <w:w w:val="100"/>
        <w:sz w:val="24"/>
        <w:szCs w:val="24"/>
        <w:lang w:eastAsia="en-US" w:bidi="ar-SA"/>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26844A8"/>
    <w:multiLevelType w:val="hybridMultilevel"/>
    <w:tmpl w:val="51D278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374924"/>
    <w:multiLevelType w:val="multilevel"/>
    <w:tmpl w:val="6DA48796"/>
    <w:lvl w:ilvl="0">
      <w:start w:val="1"/>
      <w:numFmt w:val="decimal"/>
      <w:lvlText w:val="%1."/>
      <w:lvlJc w:val="left"/>
      <w:pPr>
        <w:ind w:left="1238" w:hanging="315"/>
      </w:pPr>
      <w:rPr>
        <w:rFonts w:ascii="Arial" w:eastAsia="Arial" w:hAnsi="Arial" w:cs="Arial" w:hint="default"/>
        <w:b/>
        <w:bCs/>
        <w:i w:val="0"/>
        <w:iCs w:val="0"/>
        <w:spacing w:val="-1"/>
        <w:w w:val="100"/>
        <w:sz w:val="28"/>
        <w:szCs w:val="28"/>
        <w:lang w:eastAsia="en-US" w:bidi="ar-SA"/>
      </w:rPr>
    </w:lvl>
    <w:lvl w:ilvl="1">
      <w:start w:val="1"/>
      <w:numFmt w:val="decimal"/>
      <w:lvlText w:val="%1.%2"/>
      <w:lvlJc w:val="left"/>
      <w:pPr>
        <w:ind w:left="1327" w:hanging="404"/>
      </w:pPr>
      <w:rPr>
        <w:rFonts w:ascii="Arial" w:eastAsia="Arial" w:hAnsi="Arial" w:cs="Arial" w:hint="default"/>
        <w:b/>
        <w:bCs/>
        <w:i w:val="0"/>
        <w:iCs w:val="0"/>
        <w:w w:val="100"/>
        <w:sz w:val="24"/>
        <w:szCs w:val="24"/>
        <w:lang w:eastAsia="en-US" w:bidi="ar-SA"/>
      </w:rPr>
    </w:lvl>
    <w:lvl w:ilvl="2">
      <w:numFmt w:val="bullet"/>
      <w:lvlText w:val="•"/>
      <w:lvlJc w:val="left"/>
      <w:pPr>
        <w:ind w:left="2418" w:hanging="404"/>
      </w:pPr>
      <w:rPr>
        <w:rFonts w:hint="default"/>
        <w:lang w:eastAsia="en-US" w:bidi="ar-SA"/>
      </w:rPr>
    </w:lvl>
    <w:lvl w:ilvl="3">
      <w:numFmt w:val="bullet"/>
      <w:lvlText w:val="•"/>
      <w:lvlJc w:val="left"/>
      <w:pPr>
        <w:ind w:left="3516" w:hanging="404"/>
      </w:pPr>
      <w:rPr>
        <w:rFonts w:hint="default"/>
        <w:lang w:eastAsia="en-US" w:bidi="ar-SA"/>
      </w:rPr>
    </w:lvl>
    <w:lvl w:ilvl="4">
      <w:numFmt w:val="bullet"/>
      <w:lvlText w:val="•"/>
      <w:lvlJc w:val="left"/>
      <w:pPr>
        <w:ind w:left="4615" w:hanging="404"/>
      </w:pPr>
      <w:rPr>
        <w:rFonts w:hint="default"/>
        <w:lang w:eastAsia="en-US" w:bidi="ar-SA"/>
      </w:rPr>
    </w:lvl>
    <w:lvl w:ilvl="5">
      <w:numFmt w:val="bullet"/>
      <w:lvlText w:val="•"/>
      <w:lvlJc w:val="left"/>
      <w:pPr>
        <w:ind w:left="5713" w:hanging="404"/>
      </w:pPr>
      <w:rPr>
        <w:rFonts w:hint="default"/>
        <w:lang w:eastAsia="en-US" w:bidi="ar-SA"/>
      </w:rPr>
    </w:lvl>
    <w:lvl w:ilvl="6">
      <w:numFmt w:val="bullet"/>
      <w:lvlText w:val="•"/>
      <w:lvlJc w:val="left"/>
      <w:pPr>
        <w:ind w:left="6812" w:hanging="404"/>
      </w:pPr>
      <w:rPr>
        <w:rFonts w:hint="default"/>
        <w:lang w:eastAsia="en-US" w:bidi="ar-SA"/>
      </w:rPr>
    </w:lvl>
    <w:lvl w:ilvl="7">
      <w:numFmt w:val="bullet"/>
      <w:lvlText w:val="•"/>
      <w:lvlJc w:val="left"/>
      <w:pPr>
        <w:ind w:left="7910" w:hanging="404"/>
      </w:pPr>
      <w:rPr>
        <w:rFonts w:hint="default"/>
        <w:lang w:eastAsia="en-US" w:bidi="ar-SA"/>
      </w:rPr>
    </w:lvl>
    <w:lvl w:ilvl="8">
      <w:numFmt w:val="bullet"/>
      <w:lvlText w:val="•"/>
      <w:lvlJc w:val="left"/>
      <w:pPr>
        <w:ind w:left="9009" w:hanging="404"/>
      </w:pPr>
      <w:rPr>
        <w:rFonts w:hint="default"/>
        <w:lang w:eastAsia="en-US" w:bidi="ar-SA"/>
      </w:rPr>
    </w:lvl>
  </w:abstractNum>
  <w:abstractNum w:abstractNumId="6" w15:restartNumberingAfterBreak="0">
    <w:nsid w:val="13876289"/>
    <w:multiLevelType w:val="hybridMultilevel"/>
    <w:tmpl w:val="C638D33E"/>
    <w:lvl w:ilvl="0" w:tplc="7BF25232">
      <w:numFmt w:val="bullet"/>
      <w:lvlText w:val=""/>
      <w:lvlJc w:val="left"/>
      <w:pPr>
        <w:ind w:left="1015" w:hanging="360"/>
      </w:pPr>
      <w:rPr>
        <w:rFonts w:ascii="Symbol" w:eastAsia="Symbol" w:hAnsi="Symbol" w:cs="Symbol" w:hint="default"/>
        <w:b w:val="0"/>
        <w:bCs w:val="0"/>
        <w:i w:val="0"/>
        <w:iCs w:val="0"/>
        <w:w w:val="100"/>
        <w:sz w:val="24"/>
        <w:szCs w:val="24"/>
        <w:lang w:eastAsia="en-US" w:bidi="ar-SA"/>
      </w:rPr>
    </w:lvl>
    <w:lvl w:ilvl="1" w:tplc="D60633D6">
      <w:numFmt w:val="bullet"/>
      <w:lvlText w:val="•"/>
      <w:lvlJc w:val="left"/>
      <w:pPr>
        <w:ind w:left="2038" w:hanging="360"/>
      </w:pPr>
      <w:rPr>
        <w:rFonts w:hint="default"/>
        <w:lang w:eastAsia="en-US" w:bidi="ar-SA"/>
      </w:rPr>
    </w:lvl>
    <w:lvl w:ilvl="2" w:tplc="EB0E3F80">
      <w:numFmt w:val="bullet"/>
      <w:lvlText w:val="•"/>
      <w:lvlJc w:val="left"/>
      <w:pPr>
        <w:ind w:left="3057" w:hanging="360"/>
      </w:pPr>
      <w:rPr>
        <w:rFonts w:hint="default"/>
        <w:lang w:eastAsia="en-US" w:bidi="ar-SA"/>
      </w:rPr>
    </w:lvl>
    <w:lvl w:ilvl="3" w:tplc="5CB03BAA">
      <w:numFmt w:val="bullet"/>
      <w:lvlText w:val="•"/>
      <w:lvlJc w:val="left"/>
      <w:pPr>
        <w:ind w:left="4075" w:hanging="360"/>
      </w:pPr>
      <w:rPr>
        <w:rFonts w:hint="default"/>
        <w:lang w:eastAsia="en-US" w:bidi="ar-SA"/>
      </w:rPr>
    </w:lvl>
    <w:lvl w:ilvl="4" w:tplc="607603EC">
      <w:numFmt w:val="bullet"/>
      <w:lvlText w:val="•"/>
      <w:lvlJc w:val="left"/>
      <w:pPr>
        <w:ind w:left="5094" w:hanging="360"/>
      </w:pPr>
      <w:rPr>
        <w:rFonts w:hint="default"/>
        <w:lang w:eastAsia="en-US" w:bidi="ar-SA"/>
      </w:rPr>
    </w:lvl>
    <w:lvl w:ilvl="5" w:tplc="E570AA78">
      <w:numFmt w:val="bullet"/>
      <w:lvlText w:val="•"/>
      <w:lvlJc w:val="left"/>
      <w:pPr>
        <w:ind w:left="6113" w:hanging="360"/>
      </w:pPr>
      <w:rPr>
        <w:rFonts w:hint="default"/>
        <w:lang w:eastAsia="en-US" w:bidi="ar-SA"/>
      </w:rPr>
    </w:lvl>
    <w:lvl w:ilvl="6" w:tplc="733646F8">
      <w:numFmt w:val="bullet"/>
      <w:lvlText w:val="•"/>
      <w:lvlJc w:val="left"/>
      <w:pPr>
        <w:ind w:left="7131" w:hanging="360"/>
      </w:pPr>
      <w:rPr>
        <w:rFonts w:hint="default"/>
        <w:lang w:eastAsia="en-US" w:bidi="ar-SA"/>
      </w:rPr>
    </w:lvl>
    <w:lvl w:ilvl="7" w:tplc="F760C3F2">
      <w:numFmt w:val="bullet"/>
      <w:lvlText w:val="•"/>
      <w:lvlJc w:val="left"/>
      <w:pPr>
        <w:ind w:left="8150" w:hanging="360"/>
      </w:pPr>
      <w:rPr>
        <w:rFonts w:hint="default"/>
        <w:lang w:eastAsia="en-US" w:bidi="ar-SA"/>
      </w:rPr>
    </w:lvl>
    <w:lvl w:ilvl="8" w:tplc="93F6DBB4">
      <w:numFmt w:val="bullet"/>
      <w:lvlText w:val="•"/>
      <w:lvlJc w:val="left"/>
      <w:pPr>
        <w:ind w:left="9169" w:hanging="360"/>
      </w:pPr>
      <w:rPr>
        <w:rFonts w:hint="default"/>
        <w:lang w:eastAsia="en-US" w:bidi="ar-SA"/>
      </w:rPr>
    </w:lvl>
  </w:abstractNum>
  <w:abstractNum w:abstractNumId="7" w15:restartNumberingAfterBreak="0">
    <w:nsid w:val="1BC04469"/>
    <w:multiLevelType w:val="hybridMultilevel"/>
    <w:tmpl w:val="4194171E"/>
    <w:lvl w:ilvl="0" w:tplc="3162FDAA">
      <w:numFmt w:val="bullet"/>
      <w:lvlText w:val="-"/>
      <w:lvlJc w:val="left"/>
      <w:pPr>
        <w:ind w:left="744" w:hanging="428"/>
      </w:pPr>
      <w:rPr>
        <w:rFonts w:ascii="Arial" w:eastAsia="Arial" w:hAnsi="Arial" w:cs="Arial" w:hint="default"/>
        <w:b w:val="0"/>
        <w:bCs w:val="0"/>
        <w:i w:val="0"/>
        <w:iCs w:val="0"/>
        <w:w w:val="99"/>
        <w:sz w:val="24"/>
        <w:szCs w:val="24"/>
        <w:lang w:eastAsia="en-US" w:bidi="ar-SA"/>
      </w:rPr>
    </w:lvl>
    <w:lvl w:ilvl="1" w:tplc="EF0C3546">
      <w:numFmt w:val="bullet"/>
      <w:lvlText w:val="•"/>
      <w:lvlJc w:val="left"/>
      <w:pPr>
        <w:ind w:left="1786" w:hanging="428"/>
      </w:pPr>
      <w:rPr>
        <w:rFonts w:hint="default"/>
        <w:lang w:eastAsia="en-US" w:bidi="ar-SA"/>
      </w:rPr>
    </w:lvl>
    <w:lvl w:ilvl="2" w:tplc="136EB0F4">
      <w:numFmt w:val="bullet"/>
      <w:lvlText w:val="•"/>
      <w:lvlJc w:val="left"/>
      <w:pPr>
        <w:ind w:left="2833" w:hanging="428"/>
      </w:pPr>
      <w:rPr>
        <w:rFonts w:hint="default"/>
        <w:lang w:eastAsia="en-US" w:bidi="ar-SA"/>
      </w:rPr>
    </w:lvl>
    <w:lvl w:ilvl="3" w:tplc="17B4AE02">
      <w:numFmt w:val="bullet"/>
      <w:lvlText w:val="•"/>
      <w:lvlJc w:val="left"/>
      <w:pPr>
        <w:ind w:left="3879" w:hanging="428"/>
      </w:pPr>
      <w:rPr>
        <w:rFonts w:hint="default"/>
        <w:lang w:eastAsia="en-US" w:bidi="ar-SA"/>
      </w:rPr>
    </w:lvl>
    <w:lvl w:ilvl="4" w:tplc="F1481AA8">
      <w:numFmt w:val="bullet"/>
      <w:lvlText w:val="•"/>
      <w:lvlJc w:val="left"/>
      <w:pPr>
        <w:ind w:left="4926" w:hanging="428"/>
      </w:pPr>
      <w:rPr>
        <w:rFonts w:hint="default"/>
        <w:lang w:eastAsia="en-US" w:bidi="ar-SA"/>
      </w:rPr>
    </w:lvl>
    <w:lvl w:ilvl="5" w:tplc="F308384C">
      <w:numFmt w:val="bullet"/>
      <w:lvlText w:val="•"/>
      <w:lvlJc w:val="left"/>
      <w:pPr>
        <w:ind w:left="5973" w:hanging="428"/>
      </w:pPr>
      <w:rPr>
        <w:rFonts w:hint="default"/>
        <w:lang w:eastAsia="en-US" w:bidi="ar-SA"/>
      </w:rPr>
    </w:lvl>
    <w:lvl w:ilvl="6" w:tplc="24900CEC">
      <w:numFmt w:val="bullet"/>
      <w:lvlText w:val="•"/>
      <w:lvlJc w:val="left"/>
      <w:pPr>
        <w:ind w:left="7019" w:hanging="428"/>
      </w:pPr>
      <w:rPr>
        <w:rFonts w:hint="default"/>
        <w:lang w:eastAsia="en-US" w:bidi="ar-SA"/>
      </w:rPr>
    </w:lvl>
    <w:lvl w:ilvl="7" w:tplc="F4AC02B2">
      <w:numFmt w:val="bullet"/>
      <w:lvlText w:val="•"/>
      <w:lvlJc w:val="left"/>
      <w:pPr>
        <w:ind w:left="8066" w:hanging="428"/>
      </w:pPr>
      <w:rPr>
        <w:rFonts w:hint="default"/>
        <w:lang w:eastAsia="en-US" w:bidi="ar-SA"/>
      </w:rPr>
    </w:lvl>
    <w:lvl w:ilvl="8" w:tplc="D76CFC8A">
      <w:numFmt w:val="bullet"/>
      <w:lvlText w:val="•"/>
      <w:lvlJc w:val="left"/>
      <w:pPr>
        <w:ind w:left="9113" w:hanging="428"/>
      </w:pPr>
      <w:rPr>
        <w:rFonts w:hint="default"/>
        <w:lang w:eastAsia="en-US" w:bidi="ar-SA"/>
      </w:rPr>
    </w:lvl>
  </w:abstractNum>
  <w:abstractNum w:abstractNumId="8" w15:restartNumberingAfterBreak="0">
    <w:nsid w:val="1C0C3E3A"/>
    <w:multiLevelType w:val="hybridMultilevel"/>
    <w:tmpl w:val="8A625E4E"/>
    <w:lvl w:ilvl="0" w:tplc="5F62A90C">
      <w:start w:val="1"/>
      <w:numFmt w:val="bullet"/>
      <w:lvlText w:val=""/>
      <w:lvlJc w:val="left"/>
      <w:pPr>
        <w:ind w:left="501" w:hanging="360"/>
      </w:pPr>
      <w:rPr>
        <w:rFonts w:ascii="Wingdings" w:hAnsi="Wingdings"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333138F"/>
    <w:multiLevelType w:val="hybridMultilevel"/>
    <w:tmpl w:val="3AAAD95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3ED0053"/>
    <w:multiLevelType w:val="hybridMultilevel"/>
    <w:tmpl w:val="28F804E0"/>
    <w:lvl w:ilvl="0" w:tplc="0409000D">
      <w:start w:val="1"/>
      <w:numFmt w:val="bullet"/>
      <w:lvlText w:val=""/>
      <w:lvlJc w:val="left"/>
      <w:pPr>
        <w:ind w:left="1644" w:hanging="360"/>
      </w:pPr>
      <w:rPr>
        <w:rFonts w:ascii="Wingdings" w:hAnsi="Wingdings" w:hint="default"/>
      </w:rPr>
    </w:lvl>
    <w:lvl w:ilvl="1" w:tplc="04090003" w:tentative="1">
      <w:start w:val="1"/>
      <w:numFmt w:val="bullet"/>
      <w:lvlText w:val="o"/>
      <w:lvlJc w:val="left"/>
      <w:pPr>
        <w:ind w:left="2364" w:hanging="360"/>
      </w:pPr>
      <w:rPr>
        <w:rFonts w:ascii="Courier New" w:hAnsi="Courier New" w:cs="Courier New" w:hint="default"/>
      </w:rPr>
    </w:lvl>
    <w:lvl w:ilvl="2" w:tplc="04090005" w:tentative="1">
      <w:start w:val="1"/>
      <w:numFmt w:val="bullet"/>
      <w:lvlText w:val=""/>
      <w:lvlJc w:val="left"/>
      <w:pPr>
        <w:ind w:left="3084" w:hanging="360"/>
      </w:pPr>
      <w:rPr>
        <w:rFonts w:ascii="Wingdings" w:hAnsi="Wingdings" w:hint="default"/>
      </w:rPr>
    </w:lvl>
    <w:lvl w:ilvl="3" w:tplc="04090001" w:tentative="1">
      <w:start w:val="1"/>
      <w:numFmt w:val="bullet"/>
      <w:lvlText w:val=""/>
      <w:lvlJc w:val="left"/>
      <w:pPr>
        <w:ind w:left="3804" w:hanging="360"/>
      </w:pPr>
      <w:rPr>
        <w:rFonts w:ascii="Symbol" w:hAnsi="Symbol" w:hint="default"/>
      </w:rPr>
    </w:lvl>
    <w:lvl w:ilvl="4" w:tplc="04090003" w:tentative="1">
      <w:start w:val="1"/>
      <w:numFmt w:val="bullet"/>
      <w:lvlText w:val="o"/>
      <w:lvlJc w:val="left"/>
      <w:pPr>
        <w:ind w:left="4524" w:hanging="360"/>
      </w:pPr>
      <w:rPr>
        <w:rFonts w:ascii="Courier New" w:hAnsi="Courier New" w:cs="Courier New" w:hint="default"/>
      </w:rPr>
    </w:lvl>
    <w:lvl w:ilvl="5" w:tplc="04090005" w:tentative="1">
      <w:start w:val="1"/>
      <w:numFmt w:val="bullet"/>
      <w:lvlText w:val=""/>
      <w:lvlJc w:val="left"/>
      <w:pPr>
        <w:ind w:left="5244" w:hanging="360"/>
      </w:pPr>
      <w:rPr>
        <w:rFonts w:ascii="Wingdings" w:hAnsi="Wingdings" w:hint="default"/>
      </w:rPr>
    </w:lvl>
    <w:lvl w:ilvl="6" w:tplc="04090001" w:tentative="1">
      <w:start w:val="1"/>
      <w:numFmt w:val="bullet"/>
      <w:lvlText w:val=""/>
      <w:lvlJc w:val="left"/>
      <w:pPr>
        <w:ind w:left="5964" w:hanging="360"/>
      </w:pPr>
      <w:rPr>
        <w:rFonts w:ascii="Symbol" w:hAnsi="Symbol" w:hint="default"/>
      </w:rPr>
    </w:lvl>
    <w:lvl w:ilvl="7" w:tplc="04090003" w:tentative="1">
      <w:start w:val="1"/>
      <w:numFmt w:val="bullet"/>
      <w:lvlText w:val="o"/>
      <w:lvlJc w:val="left"/>
      <w:pPr>
        <w:ind w:left="6684" w:hanging="360"/>
      </w:pPr>
      <w:rPr>
        <w:rFonts w:ascii="Courier New" w:hAnsi="Courier New" w:cs="Courier New" w:hint="default"/>
      </w:rPr>
    </w:lvl>
    <w:lvl w:ilvl="8" w:tplc="04090005" w:tentative="1">
      <w:start w:val="1"/>
      <w:numFmt w:val="bullet"/>
      <w:lvlText w:val=""/>
      <w:lvlJc w:val="left"/>
      <w:pPr>
        <w:ind w:left="7404" w:hanging="360"/>
      </w:pPr>
      <w:rPr>
        <w:rFonts w:ascii="Wingdings" w:hAnsi="Wingdings" w:hint="default"/>
      </w:rPr>
    </w:lvl>
  </w:abstractNum>
  <w:abstractNum w:abstractNumId="11" w15:restartNumberingAfterBreak="0">
    <w:nsid w:val="313B71FE"/>
    <w:multiLevelType w:val="hybridMultilevel"/>
    <w:tmpl w:val="F95604C2"/>
    <w:lvl w:ilvl="0" w:tplc="CACA345C">
      <w:numFmt w:val="bullet"/>
      <w:lvlText w:val="o"/>
      <w:lvlJc w:val="left"/>
      <w:pPr>
        <w:ind w:left="1300" w:hanging="231"/>
      </w:pPr>
      <w:rPr>
        <w:rFonts w:ascii="Courier New" w:eastAsia="Courier New" w:hAnsi="Courier New" w:cs="Courier New" w:hint="default"/>
        <w:b w:val="0"/>
        <w:bCs w:val="0"/>
        <w:i w:val="0"/>
        <w:iCs w:val="0"/>
        <w:w w:val="99"/>
        <w:sz w:val="24"/>
        <w:szCs w:val="24"/>
        <w:lang w:eastAsia="en-US" w:bidi="ar-SA"/>
      </w:rPr>
    </w:lvl>
    <w:lvl w:ilvl="1" w:tplc="FC4CBB7E">
      <w:numFmt w:val="bullet"/>
      <w:lvlText w:val="•"/>
      <w:lvlJc w:val="left"/>
      <w:pPr>
        <w:ind w:left="2290" w:hanging="231"/>
      </w:pPr>
      <w:rPr>
        <w:rFonts w:hint="default"/>
        <w:lang w:eastAsia="en-US" w:bidi="ar-SA"/>
      </w:rPr>
    </w:lvl>
    <w:lvl w:ilvl="2" w:tplc="3F70F974">
      <w:numFmt w:val="bullet"/>
      <w:lvlText w:val="•"/>
      <w:lvlJc w:val="left"/>
      <w:pPr>
        <w:ind w:left="3281" w:hanging="231"/>
      </w:pPr>
      <w:rPr>
        <w:rFonts w:hint="default"/>
        <w:lang w:eastAsia="en-US" w:bidi="ar-SA"/>
      </w:rPr>
    </w:lvl>
    <w:lvl w:ilvl="3" w:tplc="6380828A">
      <w:numFmt w:val="bullet"/>
      <w:lvlText w:val="•"/>
      <w:lvlJc w:val="left"/>
      <w:pPr>
        <w:ind w:left="4271" w:hanging="231"/>
      </w:pPr>
      <w:rPr>
        <w:rFonts w:hint="default"/>
        <w:lang w:eastAsia="en-US" w:bidi="ar-SA"/>
      </w:rPr>
    </w:lvl>
    <w:lvl w:ilvl="4" w:tplc="6CB4B734">
      <w:numFmt w:val="bullet"/>
      <w:lvlText w:val="•"/>
      <w:lvlJc w:val="left"/>
      <w:pPr>
        <w:ind w:left="5262" w:hanging="231"/>
      </w:pPr>
      <w:rPr>
        <w:rFonts w:hint="default"/>
        <w:lang w:eastAsia="en-US" w:bidi="ar-SA"/>
      </w:rPr>
    </w:lvl>
    <w:lvl w:ilvl="5" w:tplc="D3446FEA">
      <w:numFmt w:val="bullet"/>
      <w:lvlText w:val="•"/>
      <w:lvlJc w:val="left"/>
      <w:pPr>
        <w:ind w:left="6253" w:hanging="231"/>
      </w:pPr>
      <w:rPr>
        <w:rFonts w:hint="default"/>
        <w:lang w:eastAsia="en-US" w:bidi="ar-SA"/>
      </w:rPr>
    </w:lvl>
    <w:lvl w:ilvl="6" w:tplc="F52C4352">
      <w:numFmt w:val="bullet"/>
      <w:lvlText w:val="•"/>
      <w:lvlJc w:val="left"/>
      <w:pPr>
        <w:ind w:left="7243" w:hanging="231"/>
      </w:pPr>
      <w:rPr>
        <w:rFonts w:hint="default"/>
        <w:lang w:eastAsia="en-US" w:bidi="ar-SA"/>
      </w:rPr>
    </w:lvl>
    <w:lvl w:ilvl="7" w:tplc="F73C50E0">
      <w:numFmt w:val="bullet"/>
      <w:lvlText w:val="•"/>
      <w:lvlJc w:val="left"/>
      <w:pPr>
        <w:ind w:left="8234" w:hanging="231"/>
      </w:pPr>
      <w:rPr>
        <w:rFonts w:hint="default"/>
        <w:lang w:eastAsia="en-US" w:bidi="ar-SA"/>
      </w:rPr>
    </w:lvl>
    <w:lvl w:ilvl="8" w:tplc="271E2BDE">
      <w:numFmt w:val="bullet"/>
      <w:lvlText w:val="•"/>
      <w:lvlJc w:val="left"/>
      <w:pPr>
        <w:ind w:left="9225" w:hanging="231"/>
      </w:pPr>
      <w:rPr>
        <w:rFonts w:hint="default"/>
        <w:lang w:eastAsia="en-US" w:bidi="ar-SA"/>
      </w:rPr>
    </w:lvl>
  </w:abstractNum>
  <w:abstractNum w:abstractNumId="12" w15:restartNumberingAfterBreak="0">
    <w:nsid w:val="31E83F85"/>
    <w:multiLevelType w:val="hybridMultilevel"/>
    <w:tmpl w:val="392804DA"/>
    <w:lvl w:ilvl="0" w:tplc="73505F6C">
      <w:numFmt w:val="bullet"/>
      <w:lvlText w:val=""/>
      <w:lvlJc w:val="left"/>
      <w:pPr>
        <w:ind w:left="1159" w:hanging="360"/>
      </w:pPr>
      <w:rPr>
        <w:rFonts w:ascii="Symbol" w:eastAsia="Symbol" w:hAnsi="Symbol" w:cs="Symbol" w:hint="default"/>
        <w:b w:val="0"/>
        <w:bCs w:val="0"/>
        <w:i w:val="0"/>
        <w:iCs w:val="0"/>
        <w:w w:val="100"/>
        <w:sz w:val="24"/>
        <w:szCs w:val="24"/>
        <w:lang w:eastAsia="en-US" w:bidi="ar-SA"/>
      </w:rPr>
    </w:lvl>
    <w:lvl w:ilvl="1" w:tplc="09C8B30C">
      <w:numFmt w:val="bullet"/>
      <w:lvlText w:val="•"/>
      <w:lvlJc w:val="left"/>
      <w:pPr>
        <w:ind w:left="2164" w:hanging="360"/>
      </w:pPr>
      <w:rPr>
        <w:rFonts w:hint="default"/>
        <w:lang w:eastAsia="en-US" w:bidi="ar-SA"/>
      </w:rPr>
    </w:lvl>
    <w:lvl w:ilvl="2" w:tplc="52947ECC">
      <w:numFmt w:val="bullet"/>
      <w:lvlText w:val="•"/>
      <w:lvlJc w:val="left"/>
      <w:pPr>
        <w:ind w:left="3169" w:hanging="360"/>
      </w:pPr>
      <w:rPr>
        <w:rFonts w:hint="default"/>
        <w:lang w:eastAsia="en-US" w:bidi="ar-SA"/>
      </w:rPr>
    </w:lvl>
    <w:lvl w:ilvl="3" w:tplc="C41264CE">
      <w:numFmt w:val="bullet"/>
      <w:lvlText w:val="•"/>
      <w:lvlJc w:val="left"/>
      <w:pPr>
        <w:ind w:left="4173" w:hanging="360"/>
      </w:pPr>
      <w:rPr>
        <w:rFonts w:hint="default"/>
        <w:lang w:eastAsia="en-US" w:bidi="ar-SA"/>
      </w:rPr>
    </w:lvl>
    <w:lvl w:ilvl="4" w:tplc="C71E679A">
      <w:numFmt w:val="bullet"/>
      <w:lvlText w:val="•"/>
      <w:lvlJc w:val="left"/>
      <w:pPr>
        <w:ind w:left="5178" w:hanging="360"/>
      </w:pPr>
      <w:rPr>
        <w:rFonts w:hint="default"/>
        <w:lang w:eastAsia="en-US" w:bidi="ar-SA"/>
      </w:rPr>
    </w:lvl>
    <w:lvl w:ilvl="5" w:tplc="D466D834">
      <w:numFmt w:val="bullet"/>
      <w:lvlText w:val="•"/>
      <w:lvlJc w:val="left"/>
      <w:pPr>
        <w:ind w:left="6183" w:hanging="360"/>
      </w:pPr>
      <w:rPr>
        <w:rFonts w:hint="default"/>
        <w:lang w:eastAsia="en-US" w:bidi="ar-SA"/>
      </w:rPr>
    </w:lvl>
    <w:lvl w:ilvl="6" w:tplc="C80AAC56">
      <w:numFmt w:val="bullet"/>
      <w:lvlText w:val="•"/>
      <w:lvlJc w:val="left"/>
      <w:pPr>
        <w:ind w:left="7187" w:hanging="360"/>
      </w:pPr>
      <w:rPr>
        <w:rFonts w:hint="default"/>
        <w:lang w:eastAsia="en-US" w:bidi="ar-SA"/>
      </w:rPr>
    </w:lvl>
    <w:lvl w:ilvl="7" w:tplc="CCE86C9C">
      <w:numFmt w:val="bullet"/>
      <w:lvlText w:val="•"/>
      <w:lvlJc w:val="left"/>
      <w:pPr>
        <w:ind w:left="8192" w:hanging="360"/>
      </w:pPr>
      <w:rPr>
        <w:rFonts w:hint="default"/>
        <w:lang w:eastAsia="en-US" w:bidi="ar-SA"/>
      </w:rPr>
    </w:lvl>
    <w:lvl w:ilvl="8" w:tplc="20FA89C6">
      <w:numFmt w:val="bullet"/>
      <w:lvlText w:val="•"/>
      <w:lvlJc w:val="left"/>
      <w:pPr>
        <w:ind w:left="9197" w:hanging="360"/>
      </w:pPr>
      <w:rPr>
        <w:rFonts w:hint="default"/>
        <w:lang w:eastAsia="en-US" w:bidi="ar-SA"/>
      </w:rPr>
    </w:lvl>
  </w:abstractNum>
  <w:abstractNum w:abstractNumId="13" w15:restartNumberingAfterBreak="0">
    <w:nsid w:val="32C97C43"/>
    <w:multiLevelType w:val="hybridMultilevel"/>
    <w:tmpl w:val="F3D01C9A"/>
    <w:lvl w:ilvl="0" w:tplc="0409000D">
      <w:start w:val="1"/>
      <w:numFmt w:val="bullet"/>
      <w:lvlText w:val=""/>
      <w:lvlJc w:val="left"/>
      <w:pPr>
        <w:ind w:left="1375" w:hanging="360"/>
      </w:pPr>
      <w:rPr>
        <w:rFonts w:ascii="Wingdings" w:hAnsi="Wingdings" w:hint="default"/>
      </w:rPr>
    </w:lvl>
    <w:lvl w:ilvl="1" w:tplc="04090003" w:tentative="1">
      <w:start w:val="1"/>
      <w:numFmt w:val="bullet"/>
      <w:lvlText w:val="o"/>
      <w:lvlJc w:val="left"/>
      <w:pPr>
        <w:ind w:left="2095" w:hanging="360"/>
      </w:pPr>
      <w:rPr>
        <w:rFonts w:ascii="Courier New" w:hAnsi="Courier New" w:cs="Courier New" w:hint="default"/>
      </w:rPr>
    </w:lvl>
    <w:lvl w:ilvl="2" w:tplc="04090005" w:tentative="1">
      <w:start w:val="1"/>
      <w:numFmt w:val="bullet"/>
      <w:lvlText w:val=""/>
      <w:lvlJc w:val="left"/>
      <w:pPr>
        <w:ind w:left="2815" w:hanging="360"/>
      </w:pPr>
      <w:rPr>
        <w:rFonts w:ascii="Wingdings" w:hAnsi="Wingdings" w:hint="default"/>
      </w:rPr>
    </w:lvl>
    <w:lvl w:ilvl="3" w:tplc="04090001" w:tentative="1">
      <w:start w:val="1"/>
      <w:numFmt w:val="bullet"/>
      <w:lvlText w:val=""/>
      <w:lvlJc w:val="left"/>
      <w:pPr>
        <w:ind w:left="3535" w:hanging="360"/>
      </w:pPr>
      <w:rPr>
        <w:rFonts w:ascii="Symbol" w:hAnsi="Symbol" w:hint="default"/>
      </w:rPr>
    </w:lvl>
    <w:lvl w:ilvl="4" w:tplc="04090003" w:tentative="1">
      <w:start w:val="1"/>
      <w:numFmt w:val="bullet"/>
      <w:lvlText w:val="o"/>
      <w:lvlJc w:val="left"/>
      <w:pPr>
        <w:ind w:left="4255" w:hanging="360"/>
      </w:pPr>
      <w:rPr>
        <w:rFonts w:ascii="Courier New" w:hAnsi="Courier New" w:cs="Courier New" w:hint="default"/>
      </w:rPr>
    </w:lvl>
    <w:lvl w:ilvl="5" w:tplc="04090005" w:tentative="1">
      <w:start w:val="1"/>
      <w:numFmt w:val="bullet"/>
      <w:lvlText w:val=""/>
      <w:lvlJc w:val="left"/>
      <w:pPr>
        <w:ind w:left="4975" w:hanging="360"/>
      </w:pPr>
      <w:rPr>
        <w:rFonts w:ascii="Wingdings" w:hAnsi="Wingdings" w:hint="default"/>
      </w:rPr>
    </w:lvl>
    <w:lvl w:ilvl="6" w:tplc="04090001" w:tentative="1">
      <w:start w:val="1"/>
      <w:numFmt w:val="bullet"/>
      <w:lvlText w:val=""/>
      <w:lvlJc w:val="left"/>
      <w:pPr>
        <w:ind w:left="5695" w:hanging="360"/>
      </w:pPr>
      <w:rPr>
        <w:rFonts w:ascii="Symbol" w:hAnsi="Symbol" w:hint="default"/>
      </w:rPr>
    </w:lvl>
    <w:lvl w:ilvl="7" w:tplc="04090003" w:tentative="1">
      <w:start w:val="1"/>
      <w:numFmt w:val="bullet"/>
      <w:lvlText w:val="o"/>
      <w:lvlJc w:val="left"/>
      <w:pPr>
        <w:ind w:left="6415" w:hanging="360"/>
      </w:pPr>
      <w:rPr>
        <w:rFonts w:ascii="Courier New" w:hAnsi="Courier New" w:cs="Courier New" w:hint="default"/>
      </w:rPr>
    </w:lvl>
    <w:lvl w:ilvl="8" w:tplc="04090005" w:tentative="1">
      <w:start w:val="1"/>
      <w:numFmt w:val="bullet"/>
      <w:lvlText w:val=""/>
      <w:lvlJc w:val="left"/>
      <w:pPr>
        <w:ind w:left="7135" w:hanging="360"/>
      </w:pPr>
      <w:rPr>
        <w:rFonts w:ascii="Wingdings" w:hAnsi="Wingdings" w:hint="default"/>
      </w:rPr>
    </w:lvl>
  </w:abstractNum>
  <w:abstractNum w:abstractNumId="14" w15:restartNumberingAfterBreak="0">
    <w:nsid w:val="3A297826"/>
    <w:multiLevelType w:val="hybridMultilevel"/>
    <w:tmpl w:val="3C6C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DB7452"/>
    <w:multiLevelType w:val="hybridMultilevel"/>
    <w:tmpl w:val="9EE67696"/>
    <w:lvl w:ilvl="0" w:tplc="FBA488FC">
      <w:numFmt w:val="bullet"/>
      <w:lvlText w:val=""/>
      <w:lvlJc w:val="left"/>
      <w:pPr>
        <w:ind w:left="1104" w:hanging="449"/>
      </w:pPr>
      <w:rPr>
        <w:rFonts w:ascii="Symbol" w:eastAsia="Symbol" w:hAnsi="Symbol" w:cs="Symbol" w:hint="default"/>
        <w:w w:val="100"/>
        <w:lang w:eastAsia="en-US" w:bidi="ar-SA"/>
      </w:rPr>
    </w:lvl>
    <w:lvl w:ilvl="1" w:tplc="8BC43EF8">
      <w:numFmt w:val="bullet"/>
      <w:lvlText w:val="o"/>
      <w:lvlJc w:val="left"/>
      <w:pPr>
        <w:ind w:left="1644" w:hanging="360"/>
      </w:pPr>
      <w:rPr>
        <w:rFonts w:ascii="Courier New" w:eastAsia="Courier New" w:hAnsi="Courier New" w:cs="Courier New" w:hint="default"/>
        <w:b w:val="0"/>
        <w:bCs w:val="0"/>
        <w:i w:val="0"/>
        <w:iCs w:val="0"/>
        <w:w w:val="99"/>
        <w:sz w:val="24"/>
        <w:szCs w:val="24"/>
        <w:lang w:eastAsia="en-US" w:bidi="ar-SA"/>
      </w:rPr>
    </w:lvl>
    <w:lvl w:ilvl="2" w:tplc="37B0DD4E">
      <w:numFmt w:val="bullet"/>
      <w:lvlText w:val="•"/>
      <w:lvlJc w:val="left"/>
      <w:pPr>
        <w:ind w:left="2702" w:hanging="360"/>
      </w:pPr>
      <w:rPr>
        <w:rFonts w:hint="default"/>
        <w:lang w:eastAsia="en-US" w:bidi="ar-SA"/>
      </w:rPr>
    </w:lvl>
    <w:lvl w:ilvl="3" w:tplc="7F381F66">
      <w:numFmt w:val="bullet"/>
      <w:lvlText w:val="•"/>
      <w:lvlJc w:val="left"/>
      <w:pPr>
        <w:ind w:left="3765" w:hanging="360"/>
      </w:pPr>
      <w:rPr>
        <w:rFonts w:hint="default"/>
        <w:lang w:eastAsia="en-US" w:bidi="ar-SA"/>
      </w:rPr>
    </w:lvl>
    <w:lvl w:ilvl="4" w:tplc="D8D06594">
      <w:numFmt w:val="bullet"/>
      <w:lvlText w:val="•"/>
      <w:lvlJc w:val="left"/>
      <w:pPr>
        <w:ind w:left="4828" w:hanging="360"/>
      </w:pPr>
      <w:rPr>
        <w:rFonts w:hint="default"/>
        <w:lang w:eastAsia="en-US" w:bidi="ar-SA"/>
      </w:rPr>
    </w:lvl>
    <w:lvl w:ilvl="5" w:tplc="5E0C7E22">
      <w:numFmt w:val="bullet"/>
      <w:lvlText w:val="•"/>
      <w:lvlJc w:val="left"/>
      <w:pPr>
        <w:ind w:left="5891" w:hanging="360"/>
      </w:pPr>
      <w:rPr>
        <w:rFonts w:hint="default"/>
        <w:lang w:eastAsia="en-US" w:bidi="ar-SA"/>
      </w:rPr>
    </w:lvl>
    <w:lvl w:ilvl="6" w:tplc="50DC9380">
      <w:numFmt w:val="bullet"/>
      <w:lvlText w:val="•"/>
      <w:lvlJc w:val="left"/>
      <w:pPr>
        <w:ind w:left="6954" w:hanging="360"/>
      </w:pPr>
      <w:rPr>
        <w:rFonts w:hint="default"/>
        <w:lang w:eastAsia="en-US" w:bidi="ar-SA"/>
      </w:rPr>
    </w:lvl>
    <w:lvl w:ilvl="7" w:tplc="4210CC3E">
      <w:numFmt w:val="bullet"/>
      <w:lvlText w:val="•"/>
      <w:lvlJc w:val="left"/>
      <w:pPr>
        <w:ind w:left="8017" w:hanging="360"/>
      </w:pPr>
      <w:rPr>
        <w:rFonts w:hint="default"/>
        <w:lang w:eastAsia="en-US" w:bidi="ar-SA"/>
      </w:rPr>
    </w:lvl>
    <w:lvl w:ilvl="8" w:tplc="F2D21CE8">
      <w:numFmt w:val="bullet"/>
      <w:lvlText w:val="•"/>
      <w:lvlJc w:val="left"/>
      <w:pPr>
        <w:ind w:left="9080" w:hanging="360"/>
      </w:pPr>
      <w:rPr>
        <w:rFonts w:hint="default"/>
        <w:lang w:eastAsia="en-US" w:bidi="ar-SA"/>
      </w:rPr>
    </w:lvl>
  </w:abstractNum>
  <w:abstractNum w:abstractNumId="16" w15:restartNumberingAfterBreak="0">
    <w:nsid w:val="4422090B"/>
    <w:multiLevelType w:val="hybridMultilevel"/>
    <w:tmpl w:val="25BE6DE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17" w15:restartNumberingAfterBreak="0">
    <w:nsid w:val="44D021A1"/>
    <w:multiLevelType w:val="hybridMultilevel"/>
    <w:tmpl w:val="CE0094C0"/>
    <w:lvl w:ilvl="0" w:tplc="F3ACA850">
      <w:numFmt w:val="bullet"/>
      <w:lvlText w:val=""/>
      <w:lvlJc w:val="left"/>
      <w:pPr>
        <w:ind w:left="924" w:hanging="540"/>
      </w:pPr>
      <w:rPr>
        <w:rFonts w:ascii="Symbol" w:eastAsia="Symbol" w:hAnsi="Symbol" w:cs="Symbol" w:hint="default"/>
        <w:b w:val="0"/>
        <w:bCs w:val="0"/>
        <w:i w:val="0"/>
        <w:iCs w:val="0"/>
        <w:w w:val="100"/>
        <w:sz w:val="24"/>
        <w:szCs w:val="24"/>
        <w:lang w:eastAsia="en-US" w:bidi="ar-SA"/>
      </w:rPr>
    </w:lvl>
    <w:lvl w:ilvl="1" w:tplc="707A871E">
      <w:numFmt w:val="bullet"/>
      <w:lvlText w:val="•"/>
      <w:lvlJc w:val="left"/>
      <w:pPr>
        <w:ind w:left="1948" w:hanging="540"/>
      </w:pPr>
      <w:rPr>
        <w:rFonts w:hint="default"/>
        <w:lang w:eastAsia="en-US" w:bidi="ar-SA"/>
      </w:rPr>
    </w:lvl>
    <w:lvl w:ilvl="2" w:tplc="0700075C">
      <w:numFmt w:val="bullet"/>
      <w:lvlText w:val="•"/>
      <w:lvlJc w:val="left"/>
      <w:pPr>
        <w:ind w:left="2977" w:hanging="540"/>
      </w:pPr>
      <w:rPr>
        <w:rFonts w:hint="default"/>
        <w:lang w:eastAsia="en-US" w:bidi="ar-SA"/>
      </w:rPr>
    </w:lvl>
    <w:lvl w:ilvl="3" w:tplc="AC0A738E">
      <w:numFmt w:val="bullet"/>
      <w:lvlText w:val="•"/>
      <w:lvlJc w:val="left"/>
      <w:pPr>
        <w:ind w:left="4005" w:hanging="540"/>
      </w:pPr>
      <w:rPr>
        <w:rFonts w:hint="default"/>
        <w:lang w:eastAsia="en-US" w:bidi="ar-SA"/>
      </w:rPr>
    </w:lvl>
    <w:lvl w:ilvl="4" w:tplc="73A85D96">
      <w:numFmt w:val="bullet"/>
      <w:lvlText w:val="•"/>
      <w:lvlJc w:val="left"/>
      <w:pPr>
        <w:ind w:left="5034" w:hanging="540"/>
      </w:pPr>
      <w:rPr>
        <w:rFonts w:hint="default"/>
        <w:lang w:eastAsia="en-US" w:bidi="ar-SA"/>
      </w:rPr>
    </w:lvl>
    <w:lvl w:ilvl="5" w:tplc="A19AFB6A">
      <w:numFmt w:val="bullet"/>
      <w:lvlText w:val="•"/>
      <w:lvlJc w:val="left"/>
      <w:pPr>
        <w:ind w:left="6063" w:hanging="540"/>
      </w:pPr>
      <w:rPr>
        <w:rFonts w:hint="default"/>
        <w:lang w:eastAsia="en-US" w:bidi="ar-SA"/>
      </w:rPr>
    </w:lvl>
    <w:lvl w:ilvl="6" w:tplc="9CF87D0A">
      <w:numFmt w:val="bullet"/>
      <w:lvlText w:val="•"/>
      <w:lvlJc w:val="left"/>
      <w:pPr>
        <w:ind w:left="7091" w:hanging="540"/>
      </w:pPr>
      <w:rPr>
        <w:rFonts w:hint="default"/>
        <w:lang w:eastAsia="en-US" w:bidi="ar-SA"/>
      </w:rPr>
    </w:lvl>
    <w:lvl w:ilvl="7" w:tplc="731A3DBA">
      <w:numFmt w:val="bullet"/>
      <w:lvlText w:val="•"/>
      <w:lvlJc w:val="left"/>
      <w:pPr>
        <w:ind w:left="8120" w:hanging="540"/>
      </w:pPr>
      <w:rPr>
        <w:rFonts w:hint="default"/>
        <w:lang w:eastAsia="en-US" w:bidi="ar-SA"/>
      </w:rPr>
    </w:lvl>
    <w:lvl w:ilvl="8" w:tplc="84BA7890">
      <w:numFmt w:val="bullet"/>
      <w:lvlText w:val="•"/>
      <w:lvlJc w:val="left"/>
      <w:pPr>
        <w:ind w:left="9149" w:hanging="540"/>
      </w:pPr>
      <w:rPr>
        <w:rFonts w:hint="default"/>
        <w:lang w:eastAsia="en-US" w:bidi="ar-SA"/>
      </w:rPr>
    </w:lvl>
  </w:abstractNum>
  <w:abstractNum w:abstractNumId="18" w15:restartNumberingAfterBreak="0">
    <w:nsid w:val="469B6C1F"/>
    <w:multiLevelType w:val="hybridMultilevel"/>
    <w:tmpl w:val="49605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77754AA"/>
    <w:multiLevelType w:val="hybridMultilevel"/>
    <w:tmpl w:val="8CFAE24C"/>
    <w:lvl w:ilvl="0" w:tplc="04090001">
      <w:start w:val="1"/>
      <w:numFmt w:val="bullet"/>
      <w:lvlText w:val=""/>
      <w:lvlJc w:val="left"/>
      <w:pPr>
        <w:ind w:left="1242" w:hanging="360"/>
      </w:pPr>
      <w:rPr>
        <w:rFonts w:ascii="Symbol" w:hAnsi="Symbol" w:hint="default"/>
      </w:rPr>
    </w:lvl>
    <w:lvl w:ilvl="1" w:tplc="04090003" w:tentative="1">
      <w:start w:val="1"/>
      <w:numFmt w:val="bullet"/>
      <w:lvlText w:val="o"/>
      <w:lvlJc w:val="left"/>
      <w:pPr>
        <w:ind w:left="1962" w:hanging="360"/>
      </w:pPr>
      <w:rPr>
        <w:rFonts w:ascii="Courier New" w:hAnsi="Courier New" w:cs="Courier New" w:hint="default"/>
      </w:rPr>
    </w:lvl>
    <w:lvl w:ilvl="2" w:tplc="04090005" w:tentative="1">
      <w:start w:val="1"/>
      <w:numFmt w:val="bullet"/>
      <w:lvlText w:val=""/>
      <w:lvlJc w:val="left"/>
      <w:pPr>
        <w:ind w:left="2682" w:hanging="360"/>
      </w:pPr>
      <w:rPr>
        <w:rFonts w:ascii="Wingdings" w:hAnsi="Wingdings" w:hint="default"/>
      </w:rPr>
    </w:lvl>
    <w:lvl w:ilvl="3" w:tplc="04090001" w:tentative="1">
      <w:start w:val="1"/>
      <w:numFmt w:val="bullet"/>
      <w:lvlText w:val=""/>
      <w:lvlJc w:val="left"/>
      <w:pPr>
        <w:ind w:left="3402" w:hanging="360"/>
      </w:pPr>
      <w:rPr>
        <w:rFonts w:ascii="Symbol" w:hAnsi="Symbol" w:hint="default"/>
      </w:rPr>
    </w:lvl>
    <w:lvl w:ilvl="4" w:tplc="04090003" w:tentative="1">
      <w:start w:val="1"/>
      <w:numFmt w:val="bullet"/>
      <w:lvlText w:val="o"/>
      <w:lvlJc w:val="left"/>
      <w:pPr>
        <w:ind w:left="4122" w:hanging="360"/>
      </w:pPr>
      <w:rPr>
        <w:rFonts w:ascii="Courier New" w:hAnsi="Courier New" w:cs="Courier New" w:hint="default"/>
      </w:rPr>
    </w:lvl>
    <w:lvl w:ilvl="5" w:tplc="04090005" w:tentative="1">
      <w:start w:val="1"/>
      <w:numFmt w:val="bullet"/>
      <w:lvlText w:val=""/>
      <w:lvlJc w:val="left"/>
      <w:pPr>
        <w:ind w:left="4842" w:hanging="360"/>
      </w:pPr>
      <w:rPr>
        <w:rFonts w:ascii="Wingdings" w:hAnsi="Wingdings" w:hint="default"/>
      </w:rPr>
    </w:lvl>
    <w:lvl w:ilvl="6" w:tplc="04090001" w:tentative="1">
      <w:start w:val="1"/>
      <w:numFmt w:val="bullet"/>
      <w:lvlText w:val=""/>
      <w:lvlJc w:val="left"/>
      <w:pPr>
        <w:ind w:left="5562" w:hanging="360"/>
      </w:pPr>
      <w:rPr>
        <w:rFonts w:ascii="Symbol" w:hAnsi="Symbol" w:hint="default"/>
      </w:rPr>
    </w:lvl>
    <w:lvl w:ilvl="7" w:tplc="04090003" w:tentative="1">
      <w:start w:val="1"/>
      <w:numFmt w:val="bullet"/>
      <w:lvlText w:val="o"/>
      <w:lvlJc w:val="left"/>
      <w:pPr>
        <w:ind w:left="6282" w:hanging="360"/>
      </w:pPr>
      <w:rPr>
        <w:rFonts w:ascii="Courier New" w:hAnsi="Courier New" w:cs="Courier New" w:hint="default"/>
      </w:rPr>
    </w:lvl>
    <w:lvl w:ilvl="8" w:tplc="04090005" w:tentative="1">
      <w:start w:val="1"/>
      <w:numFmt w:val="bullet"/>
      <w:lvlText w:val=""/>
      <w:lvlJc w:val="left"/>
      <w:pPr>
        <w:ind w:left="7002" w:hanging="360"/>
      </w:pPr>
      <w:rPr>
        <w:rFonts w:ascii="Wingdings" w:hAnsi="Wingdings" w:hint="default"/>
      </w:rPr>
    </w:lvl>
  </w:abstractNum>
  <w:abstractNum w:abstractNumId="20" w15:restartNumberingAfterBreak="0">
    <w:nsid w:val="51405284"/>
    <w:multiLevelType w:val="hybridMultilevel"/>
    <w:tmpl w:val="A46ADF94"/>
    <w:lvl w:ilvl="0" w:tplc="04090001">
      <w:start w:val="1"/>
      <w:numFmt w:val="bullet"/>
      <w:lvlText w:val=""/>
      <w:lvlJc w:val="left"/>
      <w:pPr>
        <w:ind w:left="1462" w:hanging="360"/>
      </w:pPr>
      <w:rPr>
        <w:rFonts w:ascii="Symbol" w:hAnsi="Symbol" w:hint="default"/>
      </w:rPr>
    </w:lvl>
    <w:lvl w:ilvl="1" w:tplc="04090003" w:tentative="1">
      <w:start w:val="1"/>
      <w:numFmt w:val="bullet"/>
      <w:lvlText w:val="o"/>
      <w:lvlJc w:val="left"/>
      <w:pPr>
        <w:ind w:left="2182" w:hanging="360"/>
      </w:pPr>
      <w:rPr>
        <w:rFonts w:ascii="Courier New" w:hAnsi="Courier New" w:cs="Courier New" w:hint="default"/>
      </w:rPr>
    </w:lvl>
    <w:lvl w:ilvl="2" w:tplc="04090005" w:tentative="1">
      <w:start w:val="1"/>
      <w:numFmt w:val="bullet"/>
      <w:lvlText w:val=""/>
      <w:lvlJc w:val="left"/>
      <w:pPr>
        <w:ind w:left="2902" w:hanging="360"/>
      </w:pPr>
      <w:rPr>
        <w:rFonts w:ascii="Wingdings" w:hAnsi="Wingdings" w:hint="default"/>
      </w:rPr>
    </w:lvl>
    <w:lvl w:ilvl="3" w:tplc="04090001" w:tentative="1">
      <w:start w:val="1"/>
      <w:numFmt w:val="bullet"/>
      <w:lvlText w:val=""/>
      <w:lvlJc w:val="left"/>
      <w:pPr>
        <w:ind w:left="3622" w:hanging="360"/>
      </w:pPr>
      <w:rPr>
        <w:rFonts w:ascii="Symbol" w:hAnsi="Symbol" w:hint="default"/>
      </w:rPr>
    </w:lvl>
    <w:lvl w:ilvl="4" w:tplc="04090003" w:tentative="1">
      <w:start w:val="1"/>
      <w:numFmt w:val="bullet"/>
      <w:lvlText w:val="o"/>
      <w:lvlJc w:val="left"/>
      <w:pPr>
        <w:ind w:left="4342" w:hanging="360"/>
      </w:pPr>
      <w:rPr>
        <w:rFonts w:ascii="Courier New" w:hAnsi="Courier New" w:cs="Courier New" w:hint="default"/>
      </w:rPr>
    </w:lvl>
    <w:lvl w:ilvl="5" w:tplc="04090005" w:tentative="1">
      <w:start w:val="1"/>
      <w:numFmt w:val="bullet"/>
      <w:lvlText w:val=""/>
      <w:lvlJc w:val="left"/>
      <w:pPr>
        <w:ind w:left="5062" w:hanging="360"/>
      </w:pPr>
      <w:rPr>
        <w:rFonts w:ascii="Wingdings" w:hAnsi="Wingdings" w:hint="default"/>
      </w:rPr>
    </w:lvl>
    <w:lvl w:ilvl="6" w:tplc="04090001" w:tentative="1">
      <w:start w:val="1"/>
      <w:numFmt w:val="bullet"/>
      <w:lvlText w:val=""/>
      <w:lvlJc w:val="left"/>
      <w:pPr>
        <w:ind w:left="5782" w:hanging="360"/>
      </w:pPr>
      <w:rPr>
        <w:rFonts w:ascii="Symbol" w:hAnsi="Symbol" w:hint="default"/>
      </w:rPr>
    </w:lvl>
    <w:lvl w:ilvl="7" w:tplc="04090003" w:tentative="1">
      <w:start w:val="1"/>
      <w:numFmt w:val="bullet"/>
      <w:lvlText w:val="o"/>
      <w:lvlJc w:val="left"/>
      <w:pPr>
        <w:ind w:left="6502" w:hanging="360"/>
      </w:pPr>
      <w:rPr>
        <w:rFonts w:ascii="Courier New" w:hAnsi="Courier New" w:cs="Courier New" w:hint="default"/>
      </w:rPr>
    </w:lvl>
    <w:lvl w:ilvl="8" w:tplc="04090005" w:tentative="1">
      <w:start w:val="1"/>
      <w:numFmt w:val="bullet"/>
      <w:lvlText w:val=""/>
      <w:lvlJc w:val="left"/>
      <w:pPr>
        <w:ind w:left="7222" w:hanging="360"/>
      </w:pPr>
      <w:rPr>
        <w:rFonts w:ascii="Wingdings" w:hAnsi="Wingdings" w:hint="default"/>
      </w:rPr>
    </w:lvl>
  </w:abstractNum>
  <w:abstractNum w:abstractNumId="21" w15:restartNumberingAfterBreak="0">
    <w:nsid w:val="55F67656"/>
    <w:multiLevelType w:val="hybridMultilevel"/>
    <w:tmpl w:val="456A652E"/>
    <w:lvl w:ilvl="0" w:tplc="F0BE5764">
      <w:numFmt w:val="bullet"/>
      <w:lvlText w:val=""/>
      <w:lvlJc w:val="left"/>
      <w:pPr>
        <w:ind w:left="1644" w:hanging="360"/>
      </w:pPr>
      <w:rPr>
        <w:rFonts w:ascii="Symbol" w:eastAsia="Symbol" w:hAnsi="Symbol" w:cs="Symbol" w:hint="default"/>
        <w:b w:val="0"/>
        <w:bCs w:val="0"/>
        <w:i w:val="0"/>
        <w:iCs w:val="0"/>
        <w:w w:val="100"/>
        <w:sz w:val="24"/>
        <w:szCs w:val="24"/>
        <w:lang w:eastAsia="en-US" w:bidi="ar-SA"/>
      </w:rPr>
    </w:lvl>
    <w:lvl w:ilvl="1" w:tplc="2D848F08">
      <w:numFmt w:val="bullet"/>
      <w:lvlText w:val="•"/>
      <w:lvlJc w:val="left"/>
      <w:pPr>
        <w:ind w:left="2596" w:hanging="360"/>
      </w:pPr>
      <w:rPr>
        <w:rFonts w:hint="default"/>
        <w:lang w:eastAsia="en-US" w:bidi="ar-SA"/>
      </w:rPr>
    </w:lvl>
    <w:lvl w:ilvl="2" w:tplc="AF68C6D8">
      <w:numFmt w:val="bullet"/>
      <w:lvlText w:val="•"/>
      <w:lvlJc w:val="left"/>
      <w:pPr>
        <w:ind w:left="3553" w:hanging="360"/>
      </w:pPr>
      <w:rPr>
        <w:rFonts w:hint="default"/>
        <w:lang w:eastAsia="en-US" w:bidi="ar-SA"/>
      </w:rPr>
    </w:lvl>
    <w:lvl w:ilvl="3" w:tplc="0AACE048">
      <w:numFmt w:val="bullet"/>
      <w:lvlText w:val="•"/>
      <w:lvlJc w:val="left"/>
      <w:pPr>
        <w:ind w:left="4509" w:hanging="360"/>
      </w:pPr>
      <w:rPr>
        <w:rFonts w:hint="default"/>
        <w:lang w:eastAsia="en-US" w:bidi="ar-SA"/>
      </w:rPr>
    </w:lvl>
    <w:lvl w:ilvl="4" w:tplc="EBEA1578">
      <w:numFmt w:val="bullet"/>
      <w:lvlText w:val="•"/>
      <w:lvlJc w:val="left"/>
      <w:pPr>
        <w:ind w:left="5466" w:hanging="360"/>
      </w:pPr>
      <w:rPr>
        <w:rFonts w:hint="default"/>
        <w:lang w:eastAsia="en-US" w:bidi="ar-SA"/>
      </w:rPr>
    </w:lvl>
    <w:lvl w:ilvl="5" w:tplc="E33E634E">
      <w:numFmt w:val="bullet"/>
      <w:lvlText w:val="•"/>
      <w:lvlJc w:val="left"/>
      <w:pPr>
        <w:ind w:left="6423" w:hanging="360"/>
      </w:pPr>
      <w:rPr>
        <w:rFonts w:hint="default"/>
        <w:lang w:eastAsia="en-US" w:bidi="ar-SA"/>
      </w:rPr>
    </w:lvl>
    <w:lvl w:ilvl="6" w:tplc="0648754E">
      <w:numFmt w:val="bullet"/>
      <w:lvlText w:val="•"/>
      <w:lvlJc w:val="left"/>
      <w:pPr>
        <w:ind w:left="7379" w:hanging="360"/>
      </w:pPr>
      <w:rPr>
        <w:rFonts w:hint="default"/>
        <w:lang w:eastAsia="en-US" w:bidi="ar-SA"/>
      </w:rPr>
    </w:lvl>
    <w:lvl w:ilvl="7" w:tplc="B50033D4">
      <w:numFmt w:val="bullet"/>
      <w:lvlText w:val="•"/>
      <w:lvlJc w:val="left"/>
      <w:pPr>
        <w:ind w:left="8336" w:hanging="360"/>
      </w:pPr>
      <w:rPr>
        <w:rFonts w:hint="default"/>
        <w:lang w:eastAsia="en-US" w:bidi="ar-SA"/>
      </w:rPr>
    </w:lvl>
    <w:lvl w:ilvl="8" w:tplc="C78CE68A">
      <w:numFmt w:val="bullet"/>
      <w:lvlText w:val="•"/>
      <w:lvlJc w:val="left"/>
      <w:pPr>
        <w:ind w:left="9293" w:hanging="360"/>
      </w:pPr>
      <w:rPr>
        <w:rFonts w:hint="default"/>
        <w:lang w:eastAsia="en-US" w:bidi="ar-SA"/>
      </w:rPr>
    </w:lvl>
  </w:abstractNum>
  <w:abstractNum w:abstractNumId="22" w15:restartNumberingAfterBreak="0">
    <w:nsid w:val="5E070F8C"/>
    <w:multiLevelType w:val="hybridMultilevel"/>
    <w:tmpl w:val="8BDABA1E"/>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3" w15:restartNumberingAfterBreak="0">
    <w:nsid w:val="5FEF2B61"/>
    <w:multiLevelType w:val="hybridMultilevel"/>
    <w:tmpl w:val="CB5AD1A0"/>
    <w:lvl w:ilvl="0" w:tplc="C1101668">
      <w:numFmt w:val="bullet"/>
      <w:lvlText w:val=""/>
      <w:lvlJc w:val="left"/>
      <w:pPr>
        <w:ind w:left="1710" w:hanging="360"/>
      </w:pPr>
      <w:rPr>
        <w:rFonts w:ascii="Symbol" w:eastAsia="Symbol" w:hAnsi="Symbol" w:cs="Symbol" w:hint="default"/>
        <w:b w:val="0"/>
        <w:bCs w:val="0"/>
        <w:i w:val="0"/>
        <w:iCs w:val="0"/>
        <w:w w:val="100"/>
        <w:sz w:val="24"/>
        <w:szCs w:val="24"/>
        <w:lang w:eastAsia="en-US" w:bidi="ar-SA"/>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4" w15:restartNumberingAfterBreak="0">
    <w:nsid w:val="68AE3541"/>
    <w:multiLevelType w:val="hybridMultilevel"/>
    <w:tmpl w:val="8ADEF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BA4BED"/>
    <w:multiLevelType w:val="hybridMultilevel"/>
    <w:tmpl w:val="7C44D436"/>
    <w:lvl w:ilvl="0" w:tplc="FD0C4EA4">
      <w:numFmt w:val="bullet"/>
      <w:lvlText w:val="-"/>
      <w:lvlJc w:val="left"/>
      <w:pPr>
        <w:ind w:left="1598" w:hanging="360"/>
      </w:pPr>
      <w:rPr>
        <w:rFonts w:ascii="Arial" w:eastAsia="Times New Roman" w:hAnsi="Arial" w:cs="Arial" w:hint="default"/>
      </w:rPr>
    </w:lvl>
    <w:lvl w:ilvl="1" w:tplc="04090003" w:tentative="1">
      <w:start w:val="1"/>
      <w:numFmt w:val="bullet"/>
      <w:lvlText w:val="o"/>
      <w:lvlJc w:val="left"/>
      <w:pPr>
        <w:ind w:left="2318" w:hanging="360"/>
      </w:pPr>
      <w:rPr>
        <w:rFonts w:ascii="Courier New" w:hAnsi="Courier New" w:cs="Courier New" w:hint="default"/>
      </w:rPr>
    </w:lvl>
    <w:lvl w:ilvl="2" w:tplc="04090005" w:tentative="1">
      <w:start w:val="1"/>
      <w:numFmt w:val="bullet"/>
      <w:lvlText w:val=""/>
      <w:lvlJc w:val="left"/>
      <w:pPr>
        <w:ind w:left="3038" w:hanging="360"/>
      </w:pPr>
      <w:rPr>
        <w:rFonts w:ascii="Wingdings" w:hAnsi="Wingdings" w:hint="default"/>
      </w:rPr>
    </w:lvl>
    <w:lvl w:ilvl="3" w:tplc="04090001" w:tentative="1">
      <w:start w:val="1"/>
      <w:numFmt w:val="bullet"/>
      <w:lvlText w:val=""/>
      <w:lvlJc w:val="left"/>
      <w:pPr>
        <w:ind w:left="3758" w:hanging="360"/>
      </w:pPr>
      <w:rPr>
        <w:rFonts w:ascii="Symbol" w:hAnsi="Symbol" w:hint="default"/>
      </w:rPr>
    </w:lvl>
    <w:lvl w:ilvl="4" w:tplc="04090003" w:tentative="1">
      <w:start w:val="1"/>
      <w:numFmt w:val="bullet"/>
      <w:lvlText w:val="o"/>
      <w:lvlJc w:val="left"/>
      <w:pPr>
        <w:ind w:left="4478" w:hanging="360"/>
      </w:pPr>
      <w:rPr>
        <w:rFonts w:ascii="Courier New" w:hAnsi="Courier New" w:cs="Courier New" w:hint="default"/>
      </w:rPr>
    </w:lvl>
    <w:lvl w:ilvl="5" w:tplc="04090005" w:tentative="1">
      <w:start w:val="1"/>
      <w:numFmt w:val="bullet"/>
      <w:lvlText w:val=""/>
      <w:lvlJc w:val="left"/>
      <w:pPr>
        <w:ind w:left="5198" w:hanging="360"/>
      </w:pPr>
      <w:rPr>
        <w:rFonts w:ascii="Wingdings" w:hAnsi="Wingdings" w:hint="default"/>
      </w:rPr>
    </w:lvl>
    <w:lvl w:ilvl="6" w:tplc="04090001" w:tentative="1">
      <w:start w:val="1"/>
      <w:numFmt w:val="bullet"/>
      <w:lvlText w:val=""/>
      <w:lvlJc w:val="left"/>
      <w:pPr>
        <w:ind w:left="5918" w:hanging="360"/>
      </w:pPr>
      <w:rPr>
        <w:rFonts w:ascii="Symbol" w:hAnsi="Symbol" w:hint="default"/>
      </w:rPr>
    </w:lvl>
    <w:lvl w:ilvl="7" w:tplc="04090003" w:tentative="1">
      <w:start w:val="1"/>
      <w:numFmt w:val="bullet"/>
      <w:lvlText w:val="o"/>
      <w:lvlJc w:val="left"/>
      <w:pPr>
        <w:ind w:left="6638" w:hanging="360"/>
      </w:pPr>
      <w:rPr>
        <w:rFonts w:ascii="Courier New" w:hAnsi="Courier New" w:cs="Courier New" w:hint="default"/>
      </w:rPr>
    </w:lvl>
    <w:lvl w:ilvl="8" w:tplc="04090005" w:tentative="1">
      <w:start w:val="1"/>
      <w:numFmt w:val="bullet"/>
      <w:lvlText w:val=""/>
      <w:lvlJc w:val="left"/>
      <w:pPr>
        <w:ind w:left="7358" w:hanging="360"/>
      </w:pPr>
      <w:rPr>
        <w:rFonts w:ascii="Wingdings" w:hAnsi="Wingdings" w:hint="default"/>
      </w:rPr>
    </w:lvl>
  </w:abstractNum>
  <w:num w:numId="1" w16cid:durableId="2045402843">
    <w:abstractNumId w:val="6"/>
  </w:num>
  <w:num w:numId="2" w16cid:durableId="1428572814">
    <w:abstractNumId w:val="12"/>
  </w:num>
  <w:num w:numId="3" w16cid:durableId="1934900140">
    <w:abstractNumId w:val="7"/>
  </w:num>
  <w:num w:numId="4" w16cid:durableId="2008559592">
    <w:abstractNumId w:val="17"/>
  </w:num>
  <w:num w:numId="5" w16cid:durableId="387803648">
    <w:abstractNumId w:val="2"/>
  </w:num>
  <w:num w:numId="6" w16cid:durableId="1071391122">
    <w:abstractNumId w:val="11"/>
  </w:num>
  <w:num w:numId="7" w16cid:durableId="242570272">
    <w:abstractNumId w:val="1"/>
  </w:num>
  <w:num w:numId="8" w16cid:durableId="429280598">
    <w:abstractNumId w:val="15"/>
  </w:num>
  <w:num w:numId="9" w16cid:durableId="703142763">
    <w:abstractNumId w:val="21"/>
  </w:num>
  <w:num w:numId="10" w16cid:durableId="85272569">
    <w:abstractNumId w:val="5"/>
  </w:num>
  <w:num w:numId="11" w16cid:durableId="832991014">
    <w:abstractNumId w:val="25"/>
  </w:num>
  <w:num w:numId="12" w16cid:durableId="1597521148">
    <w:abstractNumId w:val="22"/>
  </w:num>
  <w:num w:numId="13" w16cid:durableId="1587958753">
    <w:abstractNumId w:val="10"/>
  </w:num>
  <w:num w:numId="14" w16cid:durableId="749817647">
    <w:abstractNumId w:val="24"/>
  </w:num>
  <w:num w:numId="15" w16cid:durableId="345861217">
    <w:abstractNumId w:val="8"/>
  </w:num>
  <w:num w:numId="16" w16cid:durableId="447434750">
    <w:abstractNumId w:val="0"/>
  </w:num>
  <w:num w:numId="17" w16cid:durableId="189078041">
    <w:abstractNumId w:val="19"/>
  </w:num>
  <w:num w:numId="18" w16cid:durableId="1979988793">
    <w:abstractNumId w:val="16"/>
  </w:num>
  <w:num w:numId="19" w16cid:durableId="1013721987">
    <w:abstractNumId w:val="4"/>
  </w:num>
  <w:num w:numId="20" w16cid:durableId="2117482229">
    <w:abstractNumId w:val="14"/>
  </w:num>
  <w:num w:numId="21" w16cid:durableId="55472574">
    <w:abstractNumId w:val="18"/>
  </w:num>
  <w:num w:numId="22" w16cid:durableId="1659840487">
    <w:abstractNumId w:val="20"/>
  </w:num>
  <w:num w:numId="23" w16cid:durableId="263810452">
    <w:abstractNumId w:val="3"/>
  </w:num>
  <w:num w:numId="24" w16cid:durableId="227350290">
    <w:abstractNumId w:val="23"/>
  </w:num>
  <w:num w:numId="25" w16cid:durableId="1146703296">
    <w:abstractNumId w:val="13"/>
  </w:num>
  <w:num w:numId="26" w16cid:durableId="14551609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6" w:nlCheck="1" w:checkStyle="0"/>
  <w:activeWritingStyle w:appName="MSWord" w:lang="en-US" w:vendorID="64" w:dllVersion="4096"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1E5"/>
    <w:rsid w:val="000021E6"/>
    <w:rsid w:val="00013800"/>
    <w:rsid w:val="00014DB9"/>
    <w:rsid w:val="00021566"/>
    <w:rsid w:val="00022440"/>
    <w:rsid w:val="0002305D"/>
    <w:rsid w:val="00026CD1"/>
    <w:rsid w:val="0002768C"/>
    <w:rsid w:val="00031D3A"/>
    <w:rsid w:val="00032F71"/>
    <w:rsid w:val="00033738"/>
    <w:rsid w:val="000459FA"/>
    <w:rsid w:val="0004769C"/>
    <w:rsid w:val="00050E45"/>
    <w:rsid w:val="00052974"/>
    <w:rsid w:val="00052E9C"/>
    <w:rsid w:val="00057CC0"/>
    <w:rsid w:val="00057D62"/>
    <w:rsid w:val="00060438"/>
    <w:rsid w:val="0006108C"/>
    <w:rsid w:val="000615E3"/>
    <w:rsid w:val="00066D36"/>
    <w:rsid w:val="000676A9"/>
    <w:rsid w:val="000723D7"/>
    <w:rsid w:val="000735ED"/>
    <w:rsid w:val="00077E7B"/>
    <w:rsid w:val="0008299E"/>
    <w:rsid w:val="00083269"/>
    <w:rsid w:val="000843FE"/>
    <w:rsid w:val="000876BB"/>
    <w:rsid w:val="00094546"/>
    <w:rsid w:val="000A0F22"/>
    <w:rsid w:val="000A7A41"/>
    <w:rsid w:val="000B40D7"/>
    <w:rsid w:val="000B66AD"/>
    <w:rsid w:val="000C0182"/>
    <w:rsid w:val="000C7408"/>
    <w:rsid w:val="000D0F41"/>
    <w:rsid w:val="000D14E3"/>
    <w:rsid w:val="000D4EC8"/>
    <w:rsid w:val="000D62AD"/>
    <w:rsid w:val="000E1721"/>
    <w:rsid w:val="000F68F0"/>
    <w:rsid w:val="00102172"/>
    <w:rsid w:val="001021A5"/>
    <w:rsid w:val="00110044"/>
    <w:rsid w:val="0011251A"/>
    <w:rsid w:val="0011646C"/>
    <w:rsid w:val="00121C95"/>
    <w:rsid w:val="0012456D"/>
    <w:rsid w:val="00124D3E"/>
    <w:rsid w:val="001412B1"/>
    <w:rsid w:val="001434B1"/>
    <w:rsid w:val="00143ADF"/>
    <w:rsid w:val="0014432E"/>
    <w:rsid w:val="001443AC"/>
    <w:rsid w:val="00146C95"/>
    <w:rsid w:val="001534D0"/>
    <w:rsid w:val="001650B9"/>
    <w:rsid w:val="001879D4"/>
    <w:rsid w:val="001900C6"/>
    <w:rsid w:val="00193892"/>
    <w:rsid w:val="0019616F"/>
    <w:rsid w:val="0019638C"/>
    <w:rsid w:val="001A127B"/>
    <w:rsid w:val="001A4B8D"/>
    <w:rsid w:val="001B0A89"/>
    <w:rsid w:val="001B3600"/>
    <w:rsid w:val="001B56E3"/>
    <w:rsid w:val="001C04EB"/>
    <w:rsid w:val="001C0697"/>
    <w:rsid w:val="001C41E5"/>
    <w:rsid w:val="001C4E01"/>
    <w:rsid w:val="001C588F"/>
    <w:rsid w:val="001D2D40"/>
    <w:rsid w:val="001E62A5"/>
    <w:rsid w:val="001E7809"/>
    <w:rsid w:val="0020185F"/>
    <w:rsid w:val="00211471"/>
    <w:rsid w:val="00227627"/>
    <w:rsid w:val="00231C0E"/>
    <w:rsid w:val="002322F1"/>
    <w:rsid w:val="00240E80"/>
    <w:rsid w:val="002417B2"/>
    <w:rsid w:val="002501C5"/>
    <w:rsid w:val="00260848"/>
    <w:rsid w:val="002626F7"/>
    <w:rsid w:val="00263528"/>
    <w:rsid w:val="00266781"/>
    <w:rsid w:val="00276A74"/>
    <w:rsid w:val="00277D04"/>
    <w:rsid w:val="00280231"/>
    <w:rsid w:val="00282727"/>
    <w:rsid w:val="0028395B"/>
    <w:rsid w:val="0028484F"/>
    <w:rsid w:val="00286AD4"/>
    <w:rsid w:val="002874BE"/>
    <w:rsid w:val="00291919"/>
    <w:rsid w:val="0029243E"/>
    <w:rsid w:val="00293341"/>
    <w:rsid w:val="0029705F"/>
    <w:rsid w:val="002A27DF"/>
    <w:rsid w:val="002A631A"/>
    <w:rsid w:val="002A63DE"/>
    <w:rsid w:val="002A72A3"/>
    <w:rsid w:val="002B23F7"/>
    <w:rsid w:val="002B42C0"/>
    <w:rsid w:val="002B74A4"/>
    <w:rsid w:val="002B7B5E"/>
    <w:rsid w:val="002C1EC8"/>
    <w:rsid w:val="002C23F5"/>
    <w:rsid w:val="002C3A9C"/>
    <w:rsid w:val="002C6127"/>
    <w:rsid w:val="002D0E81"/>
    <w:rsid w:val="002D5218"/>
    <w:rsid w:val="002D5F2B"/>
    <w:rsid w:val="002D6620"/>
    <w:rsid w:val="002D6765"/>
    <w:rsid w:val="002E203A"/>
    <w:rsid w:val="002E53DF"/>
    <w:rsid w:val="002E602E"/>
    <w:rsid w:val="002F2449"/>
    <w:rsid w:val="002F2C0B"/>
    <w:rsid w:val="00300E8C"/>
    <w:rsid w:val="00301420"/>
    <w:rsid w:val="00305D20"/>
    <w:rsid w:val="0031372E"/>
    <w:rsid w:val="00314276"/>
    <w:rsid w:val="00323B04"/>
    <w:rsid w:val="003250A8"/>
    <w:rsid w:val="00334C72"/>
    <w:rsid w:val="00344E4A"/>
    <w:rsid w:val="00347CB9"/>
    <w:rsid w:val="00355053"/>
    <w:rsid w:val="00355EA6"/>
    <w:rsid w:val="00362A03"/>
    <w:rsid w:val="00362EDD"/>
    <w:rsid w:val="00366081"/>
    <w:rsid w:val="00366DA9"/>
    <w:rsid w:val="003725FD"/>
    <w:rsid w:val="00376B79"/>
    <w:rsid w:val="0037730A"/>
    <w:rsid w:val="003801BF"/>
    <w:rsid w:val="0038083F"/>
    <w:rsid w:val="00381025"/>
    <w:rsid w:val="003878CD"/>
    <w:rsid w:val="00387D98"/>
    <w:rsid w:val="00390260"/>
    <w:rsid w:val="00390289"/>
    <w:rsid w:val="00391622"/>
    <w:rsid w:val="00393E36"/>
    <w:rsid w:val="003A0546"/>
    <w:rsid w:val="003A71A2"/>
    <w:rsid w:val="003B29E2"/>
    <w:rsid w:val="003B5A26"/>
    <w:rsid w:val="003C2983"/>
    <w:rsid w:val="003C390D"/>
    <w:rsid w:val="003C44B9"/>
    <w:rsid w:val="003C5C72"/>
    <w:rsid w:val="003E0C6B"/>
    <w:rsid w:val="003E4393"/>
    <w:rsid w:val="003F0E70"/>
    <w:rsid w:val="003F128A"/>
    <w:rsid w:val="003F5871"/>
    <w:rsid w:val="00403AED"/>
    <w:rsid w:val="00424F4A"/>
    <w:rsid w:val="004261AF"/>
    <w:rsid w:val="0043209F"/>
    <w:rsid w:val="00432406"/>
    <w:rsid w:val="0043599B"/>
    <w:rsid w:val="00441E07"/>
    <w:rsid w:val="004477A5"/>
    <w:rsid w:val="00450255"/>
    <w:rsid w:val="00460AAC"/>
    <w:rsid w:val="004617E5"/>
    <w:rsid w:val="00462B59"/>
    <w:rsid w:val="00470BAA"/>
    <w:rsid w:val="00471FD6"/>
    <w:rsid w:val="00472312"/>
    <w:rsid w:val="00477A34"/>
    <w:rsid w:val="00487FD5"/>
    <w:rsid w:val="0049375B"/>
    <w:rsid w:val="00493EEB"/>
    <w:rsid w:val="004965B2"/>
    <w:rsid w:val="004A07DC"/>
    <w:rsid w:val="004A08E0"/>
    <w:rsid w:val="004A20E1"/>
    <w:rsid w:val="004A2908"/>
    <w:rsid w:val="004A5385"/>
    <w:rsid w:val="004B43E9"/>
    <w:rsid w:val="004C082D"/>
    <w:rsid w:val="004C17CC"/>
    <w:rsid w:val="004C36DF"/>
    <w:rsid w:val="004C70D0"/>
    <w:rsid w:val="004C72B7"/>
    <w:rsid w:val="004D1385"/>
    <w:rsid w:val="004D4399"/>
    <w:rsid w:val="004E06E9"/>
    <w:rsid w:val="004E1BC5"/>
    <w:rsid w:val="004E7DDA"/>
    <w:rsid w:val="004F184F"/>
    <w:rsid w:val="004F5EE0"/>
    <w:rsid w:val="004F701E"/>
    <w:rsid w:val="00501FA6"/>
    <w:rsid w:val="00502ECA"/>
    <w:rsid w:val="005054A3"/>
    <w:rsid w:val="00516372"/>
    <w:rsid w:val="00516BA3"/>
    <w:rsid w:val="00527F89"/>
    <w:rsid w:val="00533482"/>
    <w:rsid w:val="00551397"/>
    <w:rsid w:val="00554BE4"/>
    <w:rsid w:val="0056060C"/>
    <w:rsid w:val="00560B3B"/>
    <w:rsid w:val="00562AD8"/>
    <w:rsid w:val="00563098"/>
    <w:rsid w:val="00563362"/>
    <w:rsid w:val="00564897"/>
    <w:rsid w:val="0056650E"/>
    <w:rsid w:val="00567AE8"/>
    <w:rsid w:val="00573D18"/>
    <w:rsid w:val="005778E1"/>
    <w:rsid w:val="00581628"/>
    <w:rsid w:val="005862C4"/>
    <w:rsid w:val="005870C9"/>
    <w:rsid w:val="00590F7B"/>
    <w:rsid w:val="00596D18"/>
    <w:rsid w:val="005A00B7"/>
    <w:rsid w:val="005A0896"/>
    <w:rsid w:val="005A46D2"/>
    <w:rsid w:val="005A6C89"/>
    <w:rsid w:val="005B0AD1"/>
    <w:rsid w:val="005B1134"/>
    <w:rsid w:val="005B1E1A"/>
    <w:rsid w:val="005B5E85"/>
    <w:rsid w:val="005B6C19"/>
    <w:rsid w:val="005C138C"/>
    <w:rsid w:val="005C1FA8"/>
    <w:rsid w:val="005C20E5"/>
    <w:rsid w:val="005C2C95"/>
    <w:rsid w:val="005C4B68"/>
    <w:rsid w:val="005D1726"/>
    <w:rsid w:val="005D55CD"/>
    <w:rsid w:val="005D6F58"/>
    <w:rsid w:val="005E4E1C"/>
    <w:rsid w:val="005E67E0"/>
    <w:rsid w:val="005E6F45"/>
    <w:rsid w:val="005F08D8"/>
    <w:rsid w:val="005F1C6C"/>
    <w:rsid w:val="005F3296"/>
    <w:rsid w:val="005F6E55"/>
    <w:rsid w:val="00602E4F"/>
    <w:rsid w:val="00604785"/>
    <w:rsid w:val="006122DF"/>
    <w:rsid w:val="0061251C"/>
    <w:rsid w:val="0061262E"/>
    <w:rsid w:val="006202C2"/>
    <w:rsid w:val="0062366E"/>
    <w:rsid w:val="00627E74"/>
    <w:rsid w:val="00630150"/>
    <w:rsid w:val="00645DFD"/>
    <w:rsid w:val="00661DEC"/>
    <w:rsid w:val="00673645"/>
    <w:rsid w:val="006753F1"/>
    <w:rsid w:val="006755EB"/>
    <w:rsid w:val="00677482"/>
    <w:rsid w:val="00680084"/>
    <w:rsid w:val="00681561"/>
    <w:rsid w:val="00684006"/>
    <w:rsid w:val="006866AE"/>
    <w:rsid w:val="006937DC"/>
    <w:rsid w:val="00696C57"/>
    <w:rsid w:val="006976DA"/>
    <w:rsid w:val="00697EA6"/>
    <w:rsid w:val="006A2E8A"/>
    <w:rsid w:val="006A6796"/>
    <w:rsid w:val="006B2094"/>
    <w:rsid w:val="006B44C4"/>
    <w:rsid w:val="006B5B06"/>
    <w:rsid w:val="006B6E12"/>
    <w:rsid w:val="006C1581"/>
    <w:rsid w:val="006C3FB4"/>
    <w:rsid w:val="006C58C5"/>
    <w:rsid w:val="006C614F"/>
    <w:rsid w:val="006C6734"/>
    <w:rsid w:val="006C69D5"/>
    <w:rsid w:val="006C79BF"/>
    <w:rsid w:val="006D3D55"/>
    <w:rsid w:val="006D5BB8"/>
    <w:rsid w:val="006D7BE1"/>
    <w:rsid w:val="006D7C8E"/>
    <w:rsid w:val="006E5015"/>
    <w:rsid w:val="006E6AF2"/>
    <w:rsid w:val="006F3686"/>
    <w:rsid w:val="00700729"/>
    <w:rsid w:val="00700E03"/>
    <w:rsid w:val="00704B3B"/>
    <w:rsid w:val="0070672B"/>
    <w:rsid w:val="00706BC5"/>
    <w:rsid w:val="00710C4A"/>
    <w:rsid w:val="007136BD"/>
    <w:rsid w:val="00720296"/>
    <w:rsid w:val="0073293F"/>
    <w:rsid w:val="007331F3"/>
    <w:rsid w:val="0074180A"/>
    <w:rsid w:val="00742AC1"/>
    <w:rsid w:val="007522D7"/>
    <w:rsid w:val="00760C3A"/>
    <w:rsid w:val="007619D0"/>
    <w:rsid w:val="007806CD"/>
    <w:rsid w:val="007813DB"/>
    <w:rsid w:val="00781D92"/>
    <w:rsid w:val="00785185"/>
    <w:rsid w:val="00785281"/>
    <w:rsid w:val="0079033D"/>
    <w:rsid w:val="00790825"/>
    <w:rsid w:val="00794DB6"/>
    <w:rsid w:val="007A7903"/>
    <w:rsid w:val="007B0385"/>
    <w:rsid w:val="007B1CD5"/>
    <w:rsid w:val="007B305B"/>
    <w:rsid w:val="007B4242"/>
    <w:rsid w:val="007B6639"/>
    <w:rsid w:val="007B7A91"/>
    <w:rsid w:val="007C098D"/>
    <w:rsid w:val="007C2093"/>
    <w:rsid w:val="007C77F0"/>
    <w:rsid w:val="007D3C4B"/>
    <w:rsid w:val="007E3580"/>
    <w:rsid w:val="007E45AF"/>
    <w:rsid w:val="007E544E"/>
    <w:rsid w:val="007F5ACE"/>
    <w:rsid w:val="007F6F39"/>
    <w:rsid w:val="00800644"/>
    <w:rsid w:val="0081107D"/>
    <w:rsid w:val="00824A95"/>
    <w:rsid w:val="008250F7"/>
    <w:rsid w:val="0083352F"/>
    <w:rsid w:val="0083354C"/>
    <w:rsid w:val="008365A6"/>
    <w:rsid w:val="00840B58"/>
    <w:rsid w:val="00843484"/>
    <w:rsid w:val="00843511"/>
    <w:rsid w:val="00860844"/>
    <w:rsid w:val="00864D16"/>
    <w:rsid w:val="00865E37"/>
    <w:rsid w:val="00872B9B"/>
    <w:rsid w:val="00873140"/>
    <w:rsid w:val="00874B0D"/>
    <w:rsid w:val="0087536C"/>
    <w:rsid w:val="00882E0E"/>
    <w:rsid w:val="008862E0"/>
    <w:rsid w:val="00895699"/>
    <w:rsid w:val="008A6355"/>
    <w:rsid w:val="008B2581"/>
    <w:rsid w:val="008B7A43"/>
    <w:rsid w:val="008C2A52"/>
    <w:rsid w:val="008C5876"/>
    <w:rsid w:val="008C7ADC"/>
    <w:rsid w:val="008D31E8"/>
    <w:rsid w:val="008D5E58"/>
    <w:rsid w:val="008E4A45"/>
    <w:rsid w:val="008F14B6"/>
    <w:rsid w:val="00903094"/>
    <w:rsid w:val="00911FED"/>
    <w:rsid w:val="00914764"/>
    <w:rsid w:val="009158C8"/>
    <w:rsid w:val="0091594D"/>
    <w:rsid w:val="00921331"/>
    <w:rsid w:val="00925CEA"/>
    <w:rsid w:val="00940885"/>
    <w:rsid w:val="009413ED"/>
    <w:rsid w:val="00943BF8"/>
    <w:rsid w:val="00944985"/>
    <w:rsid w:val="0095024F"/>
    <w:rsid w:val="00951248"/>
    <w:rsid w:val="00954591"/>
    <w:rsid w:val="00955D3D"/>
    <w:rsid w:val="00956BD2"/>
    <w:rsid w:val="00970207"/>
    <w:rsid w:val="00970D14"/>
    <w:rsid w:val="00972932"/>
    <w:rsid w:val="00972F78"/>
    <w:rsid w:val="0097653B"/>
    <w:rsid w:val="009776BE"/>
    <w:rsid w:val="009854F0"/>
    <w:rsid w:val="009869CE"/>
    <w:rsid w:val="00990BA2"/>
    <w:rsid w:val="0099127C"/>
    <w:rsid w:val="009918CF"/>
    <w:rsid w:val="009A0E1E"/>
    <w:rsid w:val="009A6749"/>
    <w:rsid w:val="009A67CC"/>
    <w:rsid w:val="009B7C32"/>
    <w:rsid w:val="009C067A"/>
    <w:rsid w:val="009D0028"/>
    <w:rsid w:val="009D081B"/>
    <w:rsid w:val="009D08C7"/>
    <w:rsid w:val="009E0582"/>
    <w:rsid w:val="009E1881"/>
    <w:rsid w:val="009E33B3"/>
    <w:rsid w:val="009E496F"/>
    <w:rsid w:val="009E4BE4"/>
    <w:rsid w:val="009E60E1"/>
    <w:rsid w:val="009E7155"/>
    <w:rsid w:val="009F53D1"/>
    <w:rsid w:val="009F753B"/>
    <w:rsid w:val="00A02553"/>
    <w:rsid w:val="00A04A1C"/>
    <w:rsid w:val="00A07020"/>
    <w:rsid w:val="00A11FCE"/>
    <w:rsid w:val="00A12EA1"/>
    <w:rsid w:val="00A17A69"/>
    <w:rsid w:val="00A20BC1"/>
    <w:rsid w:val="00A218DF"/>
    <w:rsid w:val="00A265DE"/>
    <w:rsid w:val="00A267D8"/>
    <w:rsid w:val="00A31704"/>
    <w:rsid w:val="00A338DA"/>
    <w:rsid w:val="00A55592"/>
    <w:rsid w:val="00A568A7"/>
    <w:rsid w:val="00A61071"/>
    <w:rsid w:val="00A615C8"/>
    <w:rsid w:val="00A615E6"/>
    <w:rsid w:val="00A6260B"/>
    <w:rsid w:val="00A81DD2"/>
    <w:rsid w:val="00A81F4E"/>
    <w:rsid w:val="00A84185"/>
    <w:rsid w:val="00A8555F"/>
    <w:rsid w:val="00A96560"/>
    <w:rsid w:val="00A97B6E"/>
    <w:rsid w:val="00AA7FB2"/>
    <w:rsid w:val="00AB4796"/>
    <w:rsid w:val="00AB71E6"/>
    <w:rsid w:val="00AC462F"/>
    <w:rsid w:val="00AC7E02"/>
    <w:rsid w:val="00AD0A26"/>
    <w:rsid w:val="00AE0C40"/>
    <w:rsid w:val="00AF0DF4"/>
    <w:rsid w:val="00AF0EB7"/>
    <w:rsid w:val="00AF2AF8"/>
    <w:rsid w:val="00B06D6E"/>
    <w:rsid w:val="00B11EEA"/>
    <w:rsid w:val="00B1552A"/>
    <w:rsid w:val="00B24392"/>
    <w:rsid w:val="00B301C5"/>
    <w:rsid w:val="00B32B18"/>
    <w:rsid w:val="00B32B7E"/>
    <w:rsid w:val="00B37994"/>
    <w:rsid w:val="00B42E66"/>
    <w:rsid w:val="00B46B26"/>
    <w:rsid w:val="00B503EA"/>
    <w:rsid w:val="00B50DB9"/>
    <w:rsid w:val="00B52259"/>
    <w:rsid w:val="00B54B32"/>
    <w:rsid w:val="00B55CF2"/>
    <w:rsid w:val="00B73394"/>
    <w:rsid w:val="00B9284E"/>
    <w:rsid w:val="00B93DFA"/>
    <w:rsid w:val="00B94BB0"/>
    <w:rsid w:val="00B9708F"/>
    <w:rsid w:val="00BA1081"/>
    <w:rsid w:val="00BA5A83"/>
    <w:rsid w:val="00BB45C9"/>
    <w:rsid w:val="00BC1529"/>
    <w:rsid w:val="00BC6AA2"/>
    <w:rsid w:val="00BC6BB8"/>
    <w:rsid w:val="00BD205F"/>
    <w:rsid w:val="00BD2465"/>
    <w:rsid w:val="00BE0DFF"/>
    <w:rsid w:val="00BE1A19"/>
    <w:rsid w:val="00BE517C"/>
    <w:rsid w:val="00BF3160"/>
    <w:rsid w:val="00BF72D7"/>
    <w:rsid w:val="00C045B5"/>
    <w:rsid w:val="00C0557E"/>
    <w:rsid w:val="00C06613"/>
    <w:rsid w:val="00C078C5"/>
    <w:rsid w:val="00C13ABB"/>
    <w:rsid w:val="00C14099"/>
    <w:rsid w:val="00C1509E"/>
    <w:rsid w:val="00C17B95"/>
    <w:rsid w:val="00C22F6B"/>
    <w:rsid w:val="00C337E5"/>
    <w:rsid w:val="00C35882"/>
    <w:rsid w:val="00C36715"/>
    <w:rsid w:val="00C40D12"/>
    <w:rsid w:val="00C422CE"/>
    <w:rsid w:val="00C51501"/>
    <w:rsid w:val="00C542F7"/>
    <w:rsid w:val="00C54A1F"/>
    <w:rsid w:val="00C5558A"/>
    <w:rsid w:val="00C55AF6"/>
    <w:rsid w:val="00C57808"/>
    <w:rsid w:val="00C57E29"/>
    <w:rsid w:val="00C57E4C"/>
    <w:rsid w:val="00C63AC7"/>
    <w:rsid w:val="00C726EF"/>
    <w:rsid w:val="00C76305"/>
    <w:rsid w:val="00C80AC5"/>
    <w:rsid w:val="00C85B89"/>
    <w:rsid w:val="00C91014"/>
    <w:rsid w:val="00C91B62"/>
    <w:rsid w:val="00CA0A6A"/>
    <w:rsid w:val="00CA3AB5"/>
    <w:rsid w:val="00CB21A4"/>
    <w:rsid w:val="00CB4F71"/>
    <w:rsid w:val="00CB66A1"/>
    <w:rsid w:val="00CC2E97"/>
    <w:rsid w:val="00CC3811"/>
    <w:rsid w:val="00CD48F8"/>
    <w:rsid w:val="00CD7506"/>
    <w:rsid w:val="00CF08D5"/>
    <w:rsid w:val="00CF3266"/>
    <w:rsid w:val="00CF7187"/>
    <w:rsid w:val="00D00455"/>
    <w:rsid w:val="00D011A6"/>
    <w:rsid w:val="00D032F1"/>
    <w:rsid w:val="00D079E5"/>
    <w:rsid w:val="00D16A76"/>
    <w:rsid w:val="00D265FA"/>
    <w:rsid w:val="00D30895"/>
    <w:rsid w:val="00D33465"/>
    <w:rsid w:val="00D3514B"/>
    <w:rsid w:val="00D37B5A"/>
    <w:rsid w:val="00D4175C"/>
    <w:rsid w:val="00D519A0"/>
    <w:rsid w:val="00D577C8"/>
    <w:rsid w:val="00D654A0"/>
    <w:rsid w:val="00D6595A"/>
    <w:rsid w:val="00D74869"/>
    <w:rsid w:val="00D76EC1"/>
    <w:rsid w:val="00D809A0"/>
    <w:rsid w:val="00D80EE8"/>
    <w:rsid w:val="00D811DD"/>
    <w:rsid w:val="00D91F6D"/>
    <w:rsid w:val="00D929F4"/>
    <w:rsid w:val="00D97647"/>
    <w:rsid w:val="00D97AE8"/>
    <w:rsid w:val="00DB20B0"/>
    <w:rsid w:val="00DB5805"/>
    <w:rsid w:val="00DB7A7A"/>
    <w:rsid w:val="00DC2890"/>
    <w:rsid w:val="00DC7D92"/>
    <w:rsid w:val="00DD48CB"/>
    <w:rsid w:val="00DD5BA8"/>
    <w:rsid w:val="00DD648B"/>
    <w:rsid w:val="00DD760D"/>
    <w:rsid w:val="00DD7D7E"/>
    <w:rsid w:val="00DE584A"/>
    <w:rsid w:val="00DE63AE"/>
    <w:rsid w:val="00E034AF"/>
    <w:rsid w:val="00E055BD"/>
    <w:rsid w:val="00E05E4C"/>
    <w:rsid w:val="00E069D2"/>
    <w:rsid w:val="00E07405"/>
    <w:rsid w:val="00E12E24"/>
    <w:rsid w:val="00E13904"/>
    <w:rsid w:val="00E20671"/>
    <w:rsid w:val="00E21131"/>
    <w:rsid w:val="00E32116"/>
    <w:rsid w:val="00E32B68"/>
    <w:rsid w:val="00E41438"/>
    <w:rsid w:val="00E5191D"/>
    <w:rsid w:val="00E5415C"/>
    <w:rsid w:val="00E54720"/>
    <w:rsid w:val="00E6114B"/>
    <w:rsid w:val="00E61245"/>
    <w:rsid w:val="00E61ABF"/>
    <w:rsid w:val="00E61B38"/>
    <w:rsid w:val="00E65366"/>
    <w:rsid w:val="00E750FC"/>
    <w:rsid w:val="00E7538A"/>
    <w:rsid w:val="00E7587C"/>
    <w:rsid w:val="00E80E1C"/>
    <w:rsid w:val="00E851B2"/>
    <w:rsid w:val="00EA0984"/>
    <w:rsid w:val="00EA1762"/>
    <w:rsid w:val="00EA17E4"/>
    <w:rsid w:val="00EA2DD5"/>
    <w:rsid w:val="00EA4AF3"/>
    <w:rsid w:val="00EA4E55"/>
    <w:rsid w:val="00EB02AC"/>
    <w:rsid w:val="00EB13BC"/>
    <w:rsid w:val="00EB4A94"/>
    <w:rsid w:val="00EB5979"/>
    <w:rsid w:val="00EC685F"/>
    <w:rsid w:val="00EC71B9"/>
    <w:rsid w:val="00EC7A0B"/>
    <w:rsid w:val="00ED4B94"/>
    <w:rsid w:val="00ED4D04"/>
    <w:rsid w:val="00ED6BE5"/>
    <w:rsid w:val="00ED7BF2"/>
    <w:rsid w:val="00EE03CE"/>
    <w:rsid w:val="00EE0844"/>
    <w:rsid w:val="00EE34D1"/>
    <w:rsid w:val="00EE516C"/>
    <w:rsid w:val="00EE5232"/>
    <w:rsid w:val="00EF0B91"/>
    <w:rsid w:val="00EF662C"/>
    <w:rsid w:val="00F05B03"/>
    <w:rsid w:val="00F1565D"/>
    <w:rsid w:val="00F20357"/>
    <w:rsid w:val="00F22401"/>
    <w:rsid w:val="00F25767"/>
    <w:rsid w:val="00F26610"/>
    <w:rsid w:val="00F30767"/>
    <w:rsid w:val="00F3221F"/>
    <w:rsid w:val="00F34395"/>
    <w:rsid w:val="00F34A4C"/>
    <w:rsid w:val="00F35ABA"/>
    <w:rsid w:val="00F35D4E"/>
    <w:rsid w:val="00F35D78"/>
    <w:rsid w:val="00F43B0B"/>
    <w:rsid w:val="00F503ED"/>
    <w:rsid w:val="00F52E82"/>
    <w:rsid w:val="00F54192"/>
    <w:rsid w:val="00F547A4"/>
    <w:rsid w:val="00F578E8"/>
    <w:rsid w:val="00F60E6E"/>
    <w:rsid w:val="00F64C59"/>
    <w:rsid w:val="00F71D9B"/>
    <w:rsid w:val="00F75803"/>
    <w:rsid w:val="00F77DBC"/>
    <w:rsid w:val="00F80F5E"/>
    <w:rsid w:val="00F86CA7"/>
    <w:rsid w:val="00F93501"/>
    <w:rsid w:val="00FA4FCF"/>
    <w:rsid w:val="00FB2CB7"/>
    <w:rsid w:val="00FB3441"/>
    <w:rsid w:val="00FB6262"/>
    <w:rsid w:val="00FB7455"/>
    <w:rsid w:val="00FC2962"/>
    <w:rsid w:val="00FC6D85"/>
    <w:rsid w:val="00FD0D0A"/>
    <w:rsid w:val="00FD326F"/>
    <w:rsid w:val="00FD7345"/>
    <w:rsid w:val="00FE1DA3"/>
    <w:rsid w:val="00FE5DF3"/>
    <w:rsid w:val="00FF1C90"/>
    <w:rsid w:val="00FF4A84"/>
    <w:rsid w:val="00FF74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1F89EA"/>
  <w15:chartTrackingRefBased/>
  <w15:docId w15:val="{CFC3B075-7BD9-4D2F-A5CD-7D95C929E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BC1"/>
    <w:pPr>
      <w:widowControl w:val="0"/>
      <w:autoSpaceDE w:val="0"/>
      <w:autoSpaceDN w:val="0"/>
    </w:pPr>
    <w:rPr>
      <w:rFonts w:ascii="Arial" w:eastAsia="Arial" w:hAnsi="Arial" w:cs="Arial"/>
      <w:sz w:val="22"/>
      <w:szCs w:val="22"/>
    </w:rPr>
  </w:style>
  <w:style w:type="paragraph" w:styleId="Heading1">
    <w:name w:val="heading 1"/>
    <w:basedOn w:val="Normal"/>
    <w:link w:val="Heading1Char"/>
    <w:uiPriority w:val="9"/>
    <w:qFormat/>
    <w:rsid w:val="00645DFD"/>
    <w:pPr>
      <w:ind w:left="924"/>
      <w:jc w:val="both"/>
      <w:outlineLvl w:val="0"/>
    </w:pPr>
    <w:rPr>
      <w:rFonts w:cs="Times New Roman"/>
      <w:b/>
      <w:bCs/>
      <w:sz w:val="24"/>
      <w:szCs w:val="24"/>
      <w:lang w:val="x-none" w:eastAsia="x-none"/>
    </w:rPr>
  </w:style>
  <w:style w:type="paragraph" w:styleId="Heading2">
    <w:name w:val="heading 2"/>
    <w:basedOn w:val="Normal"/>
    <w:next w:val="Normal"/>
    <w:link w:val="Heading2Char"/>
    <w:uiPriority w:val="9"/>
    <w:semiHidden/>
    <w:unhideWhenUsed/>
    <w:qFormat/>
    <w:rsid w:val="00C85B89"/>
    <w:pPr>
      <w:keepNext/>
      <w:keepLines/>
      <w:spacing w:before="40"/>
      <w:outlineLvl w:val="1"/>
    </w:pPr>
    <w:rPr>
      <w:rFonts w:ascii="Cambria" w:eastAsia="Times New Roman" w:hAnsi="Cambria" w:cs="Times New Roman"/>
      <w:color w:val="365F91"/>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645DFD"/>
    <w:rPr>
      <w:sz w:val="24"/>
      <w:szCs w:val="24"/>
    </w:rPr>
  </w:style>
  <w:style w:type="paragraph" w:styleId="Title">
    <w:name w:val="Title"/>
    <w:basedOn w:val="Normal"/>
    <w:uiPriority w:val="10"/>
    <w:qFormat/>
    <w:rsid w:val="00645DFD"/>
    <w:pPr>
      <w:ind w:left="1238" w:hanging="315"/>
    </w:pPr>
    <w:rPr>
      <w:rFonts w:ascii="Times New Roman" w:eastAsia="Times New Roman" w:hAnsi="Times New Roman" w:cs="Times New Roman"/>
      <w:b/>
      <w:bCs/>
      <w:sz w:val="28"/>
      <w:szCs w:val="28"/>
    </w:rPr>
  </w:style>
  <w:style w:type="paragraph" w:styleId="ListParagraph">
    <w:name w:val="List Paragraph"/>
    <w:basedOn w:val="Normal"/>
    <w:uiPriority w:val="34"/>
    <w:qFormat/>
    <w:rsid w:val="00645DFD"/>
    <w:pPr>
      <w:spacing w:before="119"/>
      <w:ind w:left="1015" w:hanging="360"/>
      <w:jc w:val="both"/>
    </w:pPr>
  </w:style>
  <w:style w:type="paragraph" w:customStyle="1" w:styleId="TableParagraph">
    <w:name w:val="Table Paragraph"/>
    <w:basedOn w:val="Normal"/>
    <w:uiPriority w:val="1"/>
    <w:qFormat/>
    <w:rsid w:val="00645DFD"/>
    <w:pPr>
      <w:spacing w:line="168" w:lineRule="exact"/>
    </w:pPr>
  </w:style>
  <w:style w:type="paragraph" w:styleId="NoSpacing">
    <w:name w:val="No Spacing"/>
    <w:link w:val="NoSpacingChar"/>
    <w:uiPriority w:val="1"/>
    <w:qFormat/>
    <w:rsid w:val="00C85B89"/>
    <w:rPr>
      <w:rFonts w:eastAsia="Times New Roman"/>
      <w:sz w:val="22"/>
      <w:szCs w:val="22"/>
    </w:rPr>
  </w:style>
  <w:style w:type="character" w:customStyle="1" w:styleId="NoSpacingChar">
    <w:name w:val="No Spacing Char"/>
    <w:link w:val="NoSpacing"/>
    <w:uiPriority w:val="1"/>
    <w:rsid w:val="00C85B89"/>
    <w:rPr>
      <w:rFonts w:eastAsia="Times New Roman"/>
      <w:sz w:val="22"/>
      <w:szCs w:val="22"/>
      <w:lang w:val="en-US" w:eastAsia="en-US" w:bidi="ar-SA"/>
    </w:rPr>
  </w:style>
  <w:style w:type="character" w:customStyle="1" w:styleId="Heading2Char">
    <w:name w:val="Heading 2 Char"/>
    <w:link w:val="Heading2"/>
    <w:uiPriority w:val="9"/>
    <w:semiHidden/>
    <w:rsid w:val="00C85B89"/>
    <w:rPr>
      <w:rFonts w:ascii="Cambria" w:eastAsia="Times New Roman" w:hAnsi="Cambria" w:cs="Times New Roman"/>
      <w:color w:val="365F91"/>
      <w:sz w:val="26"/>
      <w:szCs w:val="26"/>
    </w:rPr>
  </w:style>
  <w:style w:type="paragraph" w:styleId="Header">
    <w:name w:val="header"/>
    <w:basedOn w:val="Normal"/>
    <w:link w:val="HeaderChar"/>
    <w:uiPriority w:val="99"/>
    <w:unhideWhenUsed/>
    <w:rsid w:val="004C082D"/>
    <w:pPr>
      <w:tabs>
        <w:tab w:val="center" w:pos="4680"/>
        <w:tab w:val="right" w:pos="9360"/>
      </w:tabs>
    </w:pPr>
    <w:rPr>
      <w:rFonts w:cs="Times New Roman"/>
      <w:sz w:val="20"/>
      <w:szCs w:val="20"/>
      <w:lang w:val="x-none" w:eastAsia="x-none"/>
    </w:rPr>
  </w:style>
  <w:style w:type="character" w:customStyle="1" w:styleId="HeaderChar">
    <w:name w:val="Header Char"/>
    <w:link w:val="Header"/>
    <w:uiPriority w:val="99"/>
    <w:rsid w:val="004C082D"/>
    <w:rPr>
      <w:rFonts w:ascii="Arial" w:eastAsia="Arial" w:hAnsi="Arial" w:cs="Arial"/>
    </w:rPr>
  </w:style>
  <w:style w:type="paragraph" w:styleId="Footer">
    <w:name w:val="footer"/>
    <w:basedOn w:val="Normal"/>
    <w:link w:val="FooterChar"/>
    <w:uiPriority w:val="99"/>
    <w:unhideWhenUsed/>
    <w:rsid w:val="004C082D"/>
    <w:pPr>
      <w:tabs>
        <w:tab w:val="center" w:pos="4680"/>
        <w:tab w:val="right" w:pos="9360"/>
      </w:tabs>
    </w:pPr>
    <w:rPr>
      <w:rFonts w:cs="Times New Roman"/>
      <w:sz w:val="20"/>
      <w:szCs w:val="20"/>
      <w:lang w:val="x-none" w:eastAsia="x-none"/>
    </w:rPr>
  </w:style>
  <w:style w:type="character" w:customStyle="1" w:styleId="FooterChar">
    <w:name w:val="Footer Char"/>
    <w:link w:val="Footer"/>
    <w:uiPriority w:val="99"/>
    <w:rsid w:val="004C082D"/>
    <w:rPr>
      <w:rFonts w:ascii="Arial" w:eastAsia="Arial" w:hAnsi="Arial" w:cs="Arial"/>
    </w:rPr>
  </w:style>
  <w:style w:type="character" w:customStyle="1" w:styleId="Heading1Char">
    <w:name w:val="Heading 1 Char"/>
    <w:link w:val="Heading1"/>
    <w:uiPriority w:val="9"/>
    <w:rsid w:val="00630150"/>
    <w:rPr>
      <w:rFonts w:ascii="Arial" w:eastAsia="Arial" w:hAnsi="Arial" w:cs="Arial"/>
      <w:b/>
      <w:bCs/>
      <w:sz w:val="24"/>
      <w:szCs w:val="24"/>
    </w:rPr>
  </w:style>
  <w:style w:type="table" w:customStyle="1" w:styleId="GridTable5Dark-Accent51">
    <w:name w:val="Grid Table 5 Dark - Accent 51"/>
    <w:basedOn w:val="TableNormal"/>
    <w:uiPriority w:val="50"/>
    <w:rsid w:val="00366081"/>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GridTable5Dark-Accent11">
    <w:name w:val="Grid Table 5 Dark - Accent 11"/>
    <w:basedOn w:val="TableNormal"/>
    <w:uiPriority w:val="50"/>
    <w:rsid w:val="0002768C"/>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4-Accent31">
    <w:name w:val="Grid Table 4 - Accent 31"/>
    <w:basedOn w:val="TableNormal"/>
    <w:uiPriority w:val="49"/>
    <w:rsid w:val="0070672B"/>
    <w:rPr>
      <w:color w:val="404040"/>
      <w:lang w:eastAsia="ja-JP"/>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styleId="FootnoteText">
    <w:name w:val="footnote text"/>
    <w:basedOn w:val="Normal"/>
    <w:link w:val="FootnoteTextChar"/>
    <w:uiPriority w:val="99"/>
    <w:semiHidden/>
    <w:unhideWhenUsed/>
    <w:rsid w:val="009E7155"/>
    <w:rPr>
      <w:rFonts w:cs="Times New Roman"/>
      <w:sz w:val="20"/>
      <w:szCs w:val="20"/>
      <w:lang w:val="x-none" w:eastAsia="x-none"/>
    </w:rPr>
  </w:style>
  <w:style w:type="character" w:customStyle="1" w:styleId="FootnoteTextChar">
    <w:name w:val="Footnote Text Char"/>
    <w:link w:val="FootnoteText"/>
    <w:uiPriority w:val="99"/>
    <w:semiHidden/>
    <w:rsid w:val="009E7155"/>
    <w:rPr>
      <w:rFonts w:ascii="Arial" w:eastAsia="Arial" w:hAnsi="Arial" w:cs="Arial"/>
      <w:sz w:val="20"/>
      <w:szCs w:val="20"/>
    </w:rPr>
  </w:style>
  <w:style w:type="character" w:styleId="FootnoteReference">
    <w:name w:val="footnote reference"/>
    <w:uiPriority w:val="99"/>
    <w:semiHidden/>
    <w:unhideWhenUsed/>
    <w:rsid w:val="009E7155"/>
    <w:rPr>
      <w:vertAlign w:val="superscript"/>
    </w:rPr>
  </w:style>
  <w:style w:type="table" w:styleId="TableGrid">
    <w:name w:val="Table Grid"/>
    <w:basedOn w:val="TableNormal"/>
    <w:uiPriority w:val="39"/>
    <w:rsid w:val="00C57E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43511"/>
    <w:rPr>
      <w:rFonts w:ascii="Arial" w:eastAsia="Arial" w:hAnsi="Arial" w:cs="Arial"/>
      <w:sz w:val="22"/>
      <w:szCs w:val="22"/>
    </w:rPr>
  </w:style>
  <w:style w:type="character" w:styleId="CommentReference">
    <w:name w:val="annotation reference"/>
    <w:uiPriority w:val="99"/>
    <w:semiHidden/>
    <w:unhideWhenUsed/>
    <w:rsid w:val="001B56E3"/>
    <w:rPr>
      <w:sz w:val="16"/>
      <w:szCs w:val="16"/>
    </w:rPr>
  </w:style>
  <w:style w:type="paragraph" w:styleId="CommentText">
    <w:name w:val="annotation text"/>
    <w:basedOn w:val="Normal"/>
    <w:link w:val="CommentTextChar"/>
    <w:uiPriority w:val="99"/>
    <w:unhideWhenUsed/>
    <w:rsid w:val="001B56E3"/>
    <w:rPr>
      <w:rFonts w:cs="Times New Roman"/>
      <w:sz w:val="20"/>
      <w:szCs w:val="20"/>
      <w:lang w:val="x-none" w:eastAsia="x-none"/>
    </w:rPr>
  </w:style>
  <w:style w:type="character" w:customStyle="1" w:styleId="CommentTextChar">
    <w:name w:val="Comment Text Char"/>
    <w:link w:val="CommentText"/>
    <w:uiPriority w:val="99"/>
    <w:rsid w:val="001B56E3"/>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1B56E3"/>
    <w:rPr>
      <w:b/>
      <w:bCs/>
    </w:rPr>
  </w:style>
  <w:style w:type="character" w:customStyle="1" w:styleId="CommentSubjectChar">
    <w:name w:val="Comment Subject Char"/>
    <w:link w:val="CommentSubject"/>
    <w:uiPriority w:val="99"/>
    <w:semiHidden/>
    <w:rsid w:val="001B56E3"/>
    <w:rPr>
      <w:rFonts w:ascii="Arial" w:eastAsia="Arial" w:hAnsi="Arial" w:cs="Arial"/>
      <w:b/>
      <w:bCs/>
      <w:sz w:val="20"/>
      <w:szCs w:val="20"/>
    </w:rPr>
  </w:style>
  <w:style w:type="character" w:styleId="Hyperlink">
    <w:name w:val="Hyperlink"/>
    <w:uiPriority w:val="99"/>
    <w:semiHidden/>
    <w:unhideWhenUsed/>
    <w:rsid w:val="00B32B7E"/>
    <w:rPr>
      <w:color w:val="467886"/>
      <w:u w:val="single"/>
    </w:rPr>
  </w:style>
  <w:style w:type="character" w:styleId="FollowedHyperlink">
    <w:name w:val="FollowedHyperlink"/>
    <w:uiPriority w:val="99"/>
    <w:semiHidden/>
    <w:unhideWhenUsed/>
    <w:rsid w:val="00B32B7E"/>
    <w:rPr>
      <w:color w:val="96607D"/>
      <w:u w:val="single"/>
    </w:rPr>
  </w:style>
  <w:style w:type="paragraph" w:customStyle="1" w:styleId="msonormal0">
    <w:name w:val="msonormal"/>
    <w:basedOn w:val="Normal"/>
    <w:rsid w:val="00B32B7E"/>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customStyle="1" w:styleId="xl64">
    <w:name w:val="xl64"/>
    <w:basedOn w:val="Normal"/>
    <w:rsid w:val="00B32B7E"/>
    <w:pPr>
      <w:widowControl/>
      <w:autoSpaceDE/>
      <w:autoSpaceDN/>
      <w:spacing w:before="100" w:beforeAutospacing="1" w:after="100" w:afterAutospacing="1"/>
    </w:pPr>
    <w:rPr>
      <w:rFonts w:ascii="Gill Sans MT" w:eastAsia="Times New Roman" w:hAnsi="Gill Sans MT" w:cs="Times New Roman"/>
      <w:sz w:val="28"/>
      <w:szCs w:val="28"/>
    </w:rPr>
  </w:style>
  <w:style w:type="paragraph" w:customStyle="1" w:styleId="xl65">
    <w:name w:val="xl65"/>
    <w:basedOn w:val="Normal"/>
    <w:rsid w:val="00B32B7E"/>
    <w:pPr>
      <w:widowControl/>
      <w:autoSpaceDE/>
      <w:autoSpaceDN/>
      <w:spacing w:before="100" w:beforeAutospacing="1" w:after="100" w:afterAutospacing="1"/>
    </w:pPr>
    <w:rPr>
      <w:rFonts w:ascii="Gill Sans MT" w:eastAsia="Times New Roman" w:hAnsi="Gill Sans MT" w:cs="Times New Roman"/>
      <w:sz w:val="28"/>
      <w:szCs w:val="28"/>
    </w:rPr>
  </w:style>
  <w:style w:type="paragraph" w:customStyle="1" w:styleId="xl66">
    <w:name w:val="xl66"/>
    <w:basedOn w:val="Normal"/>
    <w:rsid w:val="00B32B7E"/>
    <w:pPr>
      <w:widowControl/>
      <w:autoSpaceDE/>
      <w:autoSpaceDN/>
      <w:spacing w:before="100" w:beforeAutospacing="1" w:after="100" w:afterAutospacing="1"/>
      <w:jc w:val="center"/>
    </w:pPr>
    <w:rPr>
      <w:rFonts w:ascii="Gill Sans MT" w:eastAsia="Times New Roman" w:hAnsi="Gill Sans MT" w:cs="Times New Roman"/>
      <w:b/>
      <w:bCs/>
      <w:sz w:val="28"/>
      <w:szCs w:val="28"/>
    </w:rPr>
  </w:style>
  <w:style w:type="paragraph" w:customStyle="1" w:styleId="xl67">
    <w:name w:val="xl67"/>
    <w:basedOn w:val="Normal"/>
    <w:rsid w:val="00B32B7E"/>
    <w:pPr>
      <w:widowControl/>
      <w:autoSpaceDE/>
      <w:autoSpaceDN/>
      <w:spacing w:before="100" w:beforeAutospacing="1" w:after="100" w:afterAutospacing="1"/>
    </w:pPr>
    <w:rPr>
      <w:rFonts w:ascii="Gill Sans MT" w:eastAsia="Times New Roman" w:hAnsi="Gill Sans MT" w:cs="Times New Roman"/>
      <w:b/>
      <w:bCs/>
      <w:sz w:val="28"/>
      <w:szCs w:val="28"/>
    </w:rPr>
  </w:style>
  <w:style w:type="paragraph" w:customStyle="1" w:styleId="xl68">
    <w:name w:val="xl68"/>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69">
    <w:name w:val="xl69"/>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0">
    <w:name w:val="xl70"/>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71">
    <w:name w:val="xl71"/>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72">
    <w:name w:val="xl72"/>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73">
    <w:name w:val="xl73"/>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74">
    <w:name w:val="xl74"/>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75">
    <w:name w:val="xl75"/>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76">
    <w:name w:val="xl76"/>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7">
    <w:name w:val="xl77"/>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78">
    <w:name w:val="xl78"/>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79">
    <w:name w:val="xl79"/>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80">
    <w:name w:val="xl80"/>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1">
    <w:name w:val="xl81"/>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2">
    <w:name w:val="xl82"/>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3">
    <w:name w:val="xl83"/>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84">
    <w:name w:val="xl84"/>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5">
    <w:name w:val="xl85"/>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86">
    <w:name w:val="xl86"/>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87">
    <w:name w:val="xl87"/>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88">
    <w:name w:val="xl88"/>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89">
    <w:name w:val="xl89"/>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0">
    <w:name w:val="xl90"/>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91">
    <w:name w:val="xl91"/>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92">
    <w:name w:val="xl92"/>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93">
    <w:name w:val="xl93"/>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4">
    <w:name w:val="xl94"/>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95">
    <w:name w:val="xl95"/>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96">
    <w:name w:val="xl96"/>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97">
    <w:name w:val="xl97"/>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98">
    <w:name w:val="xl98"/>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99">
    <w:name w:val="xl99"/>
    <w:basedOn w:val="Normal"/>
    <w:rsid w:val="00B32B7E"/>
    <w:pPr>
      <w:widowControl/>
      <w:pBdr>
        <w:top w:val="single" w:sz="8" w:space="0" w:color="auto"/>
        <w:left w:val="single" w:sz="8" w:space="0" w:color="auto"/>
        <w:bottom w:val="single" w:sz="8" w:space="0" w:color="auto"/>
        <w:right w:val="single" w:sz="8" w:space="0" w:color="auto"/>
      </w:pBdr>
      <w:shd w:val="clear" w:color="000000" w:fill="DBEEF3"/>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0">
    <w:name w:val="xl100"/>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1">
    <w:name w:val="xl101"/>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2">
    <w:name w:val="xl102"/>
    <w:basedOn w:val="Normal"/>
    <w:rsid w:val="00B32B7E"/>
    <w:pPr>
      <w:widowControl/>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3">
    <w:name w:val="xl103"/>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04">
    <w:name w:val="xl104"/>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05">
    <w:name w:val="xl105"/>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06">
    <w:name w:val="xl106"/>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07">
    <w:name w:val="xl107"/>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08">
    <w:name w:val="xl108"/>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09">
    <w:name w:val="xl109"/>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10">
    <w:name w:val="xl110"/>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1">
    <w:name w:val="xl111"/>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2">
    <w:name w:val="xl112"/>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13">
    <w:name w:val="xl113"/>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14">
    <w:name w:val="xl114"/>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5">
    <w:name w:val="xl115"/>
    <w:basedOn w:val="Normal"/>
    <w:rsid w:val="00B32B7E"/>
    <w:pPr>
      <w:widowControl/>
      <w:pBdr>
        <w:top w:val="single" w:sz="8" w:space="0" w:color="auto"/>
        <w:left w:val="single" w:sz="8" w:space="0" w:color="auto"/>
        <w:bottom w:val="single" w:sz="8" w:space="0" w:color="auto"/>
        <w:right w:val="single" w:sz="8" w:space="0" w:color="auto"/>
      </w:pBdr>
      <w:shd w:val="clear" w:color="000000" w:fill="DAE9F8"/>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6">
    <w:name w:val="xl116"/>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17">
    <w:name w:val="xl117"/>
    <w:basedOn w:val="Normal"/>
    <w:rsid w:val="00B32B7E"/>
    <w:pPr>
      <w:widowControl/>
      <w:pBdr>
        <w:top w:val="single" w:sz="8" w:space="0" w:color="auto"/>
        <w:left w:val="single" w:sz="8"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8">
    <w:name w:val="xl118"/>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19">
    <w:name w:val="xl119"/>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0">
    <w:name w:val="xl120"/>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1">
    <w:name w:val="xl121"/>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22">
    <w:name w:val="xl122"/>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23">
    <w:name w:val="xl123"/>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24">
    <w:name w:val="xl124"/>
    <w:basedOn w:val="Normal"/>
    <w:rsid w:val="00B32B7E"/>
    <w:pPr>
      <w:widowControl/>
      <w:pBdr>
        <w:top w:val="single" w:sz="8" w:space="0" w:color="auto"/>
        <w:left w:val="single" w:sz="8" w:space="0" w:color="auto"/>
        <w:bottom w:val="single" w:sz="8" w:space="0" w:color="auto"/>
        <w:right w:val="single" w:sz="8" w:space="0" w:color="auto"/>
      </w:pBdr>
      <w:shd w:val="clear" w:color="000000" w:fill="80808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25">
    <w:name w:val="xl125"/>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26">
    <w:name w:val="xl126"/>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27">
    <w:name w:val="xl127"/>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color w:val="000000"/>
      <w:sz w:val="28"/>
      <w:szCs w:val="28"/>
    </w:rPr>
  </w:style>
  <w:style w:type="paragraph" w:customStyle="1" w:styleId="xl128">
    <w:name w:val="xl128"/>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29">
    <w:name w:val="xl129"/>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0">
    <w:name w:val="xl130"/>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31">
    <w:name w:val="xl131"/>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32">
    <w:name w:val="xl132"/>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3">
    <w:name w:val="xl133"/>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4">
    <w:name w:val="xl134"/>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sz w:val="28"/>
      <w:szCs w:val="28"/>
    </w:rPr>
  </w:style>
  <w:style w:type="paragraph" w:customStyle="1" w:styleId="xl135">
    <w:name w:val="xl135"/>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6">
    <w:name w:val="xl136"/>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7">
    <w:name w:val="xl137"/>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38">
    <w:name w:val="xl138"/>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39">
    <w:name w:val="xl139"/>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jc w:val="right"/>
      <w:textAlignment w:val="center"/>
    </w:pPr>
    <w:rPr>
      <w:rFonts w:ascii="Gill Sans MT" w:eastAsia="Times New Roman" w:hAnsi="Gill Sans MT" w:cs="Times New Roman"/>
      <w:b/>
      <w:bCs/>
      <w:sz w:val="28"/>
      <w:szCs w:val="28"/>
    </w:rPr>
  </w:style>
  <w:style w:type="paragraph" w:customStyle="1" w:styleId="xl140">
    <w:name w:val="xl140"/>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41">
    <w:name w:val="xl141"/>
    <w:basedOn w:val="Normal"/>
    <w:rsid w:val="00B32B7E"/>
    <w:pPr>
      <w:widowControl/>
      <w:pBdr>
        <w:top w:val="single" w:sz="8" w:space="0" w:color="auto"/>
        <w:left w:val="single" w:sz="8" w:space="0" w:color="auto"/>
        <w:bottom w:val="single" w:sz="8" w:space="0" w:color="auto"/>
        <w:right w:val="single" w:sz="8" w:space="0" w:color="auto"/>
      </w:pBdr>
      <w:shd w:val="clear" w:color="000000" w:fill="E8BED9"/>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42">
    <w:name w:val="xl142"/>
    <w:basedOn w:val="Normal"/>
    <w:rsid w:val="00B32B7E"/>
    <w:pPr>
      <w:widowControl/>
      <w:pBdr>
        <w:top w:val="single" w:sz="8" w:space="0" w:color="auto"/>
        <w:left w:val="single" w:sz="8" w:space="7" w:color="auto"/>
        <w:bottom w:val="single" w:sz="8" w:space="0" w:color="auto"/>
        <w:right w:val="single" w:sz="8" w:space="0" w:color="auto"/>
      </w:pBdr>
      <w:autoSpaceDE/>
      <w:autoSpaceDN/>
      <w:spacing w:before="100" w:beforeAutospacing="1" w:after="100" w:afterAutospacing="1"/>
      <w:ind w:firstLineChars="100" w:firstLine="100"/>
      <w:textAlignment w:val="center"/>
    </w:pPr>
    <w:rPr>
      <w:rFonts w:ascii="Gill Sans MT" w:eastAsia="Times New Roman" w:hAnsi="Gill Sans MT" w:cs="Times New Roman"/>
      <w:b/>
      <w:bCs/>
      <w:sz w:val="28"/>
      <w:szCs w:val="28"/>
    </w:rPr>
  </w:style>
  <w:style w:type="paragraph" w:customStyle="1" w:styleId="xl143">
    <w:name w:val="xl143"/>
    <w:basedOn w:val="Normal"/>
    <w:rsid w:val="00B32B7E"/>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44">
    <w:name w:val="xl144"/>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textAlignment w:val="center"/>
    </w:pPr>
    <w:rPr>
      <w:rFonts w:ascii="Gill Sans MT" w:eastAsia="Times New Roman" w:hAnsi="Gill Sans MT" w:cs="Times New Roman"/>
      <w:b/>
      <w:bCs/>
      <w:sz w:val="28"/>
      <w:szCs w:val="28"/>
    </w:rPr>
  </w:style>
  <w:style w:type="paragraph" w:customStyle="1" w:styleId="xl145">
    <w:name w:val="xl145"/>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textAlignment w:val="center"/>
    </w:pPr>
    <w:rPr>
      <w:rFonts w:ascii="Gill Sans MT" w:eastAsia="Times New Roman" w:hAnsi="Gill Sans MT" w:cs="Times New Roman"/>
      <w:b/>
      <w:bCs/>
      <w:color w:val="000000"/>
      <w:sz w:val="28"/>
      <w:szCs w:val="28"/>
    </w:rPr>
  </w:style>
  <w:style w:type="paragraph" w:customStyle="1" w:styleId="xl146">
    <w:name w:val="xl146"/>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textAlignment w:val="center"/>
    </w:pPr>
    <w:rPr>
      <w:rFonts w:ascii="Gill Sans MT" w:eastAsia="Times New Roman" w:hAnsi="Gill Sans MT" w:cs="Times New Roman"/>
      <w:b/>
      <w:bCs/>
      <w:color w:val="FFFFFF"/>
      <w:sz w:val="28"/>
      <w:szCs w:val="28"/>
    </w:rPr>
  </w:style>
  <w:style w:type="paragraph" w:customStyle="1" w:styleId="xl147">
    <w:name w:val="xl147"/>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center"/>
      <w:textAlignment w:val="center"/>
    </w:pPr>
    <w:rPr>
      <w:rFonts w:ascii="Gill Sans MT" w:eastAsia="Times New Roman" w:hAnsi="Gill Sans MT" w:cs="Times New Roman"/>
      <w:b/>
      <w:bCs/>
      <w:color w:val="FFFFFF"/>
      <w:sz w:val="28"/>
      <w:szCs w:val="28"/>
    </w:rPr>
  </w:style>
  <w:style w:type="paragraph" w:customStyle="1" w:styleId="xl148">
    <w:name w:val="xl148"/>
    <w:basedOn w:val="Normal"/>
    <w:rsid w:val="00B32B7E"/>
    <w:pPr>
      <w:widowControl/>
      <w:pBdr>
        <w:top w:val="single" w:sz="8" w:space="0" w:color="auto"/>
        <w:left w:val="single" w:sz="8" w:space="0" w:color="auto"/>
        <w:bottom w:val="single" w:sz="8" w:space="0" w:color="auto"/>
        <w:right w:val="single" w:sz="8" w:space="0" w:color="auto"/>
      </w:pBdr>
      <w:shd w:val="clear" w:color="000000" w:fill="C00000"/>
      <w:autoSpaceDE/>
      <w:autoSpaceDN/>
      <w:spacing w:before="100" w:beforeAutospacing="1" w:after="100" w:afterAutospacing="1"/>
      <w:jc w:val="right"/>
      <w:textAlignment w:val="center"/>
    </w:pPr>
    <w:rPr>
      <w:rFonts w:ascii="Gill Sans MT" w:eastAsia="Times New Roman" w:hAnsi="Gill Sans MT" w:cs="Times New Roman"/>
      <w:b/>
      <w:bCs/>
      <w:color w:val="FFFFFF"/>
      <w:sz w:val="28"/>
      <w:szCs w:val="28"/>
    </w:rPr>
  </w:style>
  <w:style w:type="paragraph" w:customStyle="1" w:styleId="xl149">
    <w:name w:val="xl149"/>
    <w:basedOn w:val="Normal"/>
    <w:rsid w:val="00B32B7E"/>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50">
    <w:name w:val="xl150"/>
    <w:basedOn w:val="Normal"/>
    <w:rsid w:val="00B32B7E"/>
    <w:pPr>
      <w:widowControl/>
      <w:pBdr>
        <w:top w:val="single" w:sz="8" w:space="0" w:color="auto"/>
        <w:left w:val="single" w:sz="8" w:space="0" w:color="auto"/>
        <w:bottom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1">
    <w:name w:val="xl151"/>
    <w:basedOn w:val="Normal"/>
    <w:rsid w:val="00B32B7E"/>
    <w:pPr>
      <w:widowControl/>
      <w:pBdr>
        <w:top w:val="single" w:sz="8" w:space="0" w:color="auto"/>
        <w:bottom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2">
    <w:name w:val="xl152"/>
    <w:basedOn w:val="Normal"/>
    <w:rsid w:val="00B32B7E"/>
    <w:pPr>
      <w:widowControl/>
      <w:pBdr>
        <w:top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styleId="BalloonText">
    <w:name w:val="Balloon Text"/>
    <w:basedOn w:val="Normal"/>
    <w:link w:val="BalloonTextChar"/>
    <w:uiPriority w:val="99"/>
    <w:semiHidden/>
    <w:unhideWhenUsed/>
    <w:rsid w:val="00D811DD"/>
    <w:rPr>
      <w:rFonts w:ascii="Tahoma" w:hAnsi="Tahoma" w:cs="Times New Roman"/>
      <w:sz w:val="16"/>
      <w:szCs w:val="16"/>
      <w:lang w:val="x-none" w:eastAsia="x-none"/>
    </w:rPr>
  </w:style>
  <w:style w:type="character" w:customStyle="1" w:styleId="BalloonTextChar">
    <w:name w:val="Balloon Text Char"/>
    <w:link w:val="BalloonText"/>
    <w:uiPriority w:val="99"/>
    <w:semiHidden/>
    <w:rsid w:val="00D811DD"/>
    <w:rPr>
      <w:rFonts w:ascii="Tahoma" w:eastAsia="Arial" w:hAnsi="Tahoma" w:cs="Tahoma"/>
      <w:sz w:val="16"/>
      <w:szCs w:val="16"/>
    </w:rPr>
  </w:style>
  <w:style w:type="paragraph" w:customStyle="1" w:styleId="xl153">
    <w:name w:val="xl153"/>
    <w:basedOn w:val="Normal"/>
    <w:rsid w:val="009E60E1"/>
    <w:pPr>
      <w:widowControl/>
      <w:shd w:val="clear" w:color="000000" w:fill="FFFFFF"/>
      <w:autoSpaceDE/>
      <w:autoSpaceDN/>
      <w:spacing w:before="100" w:beforeAutospacing="1" w:after="100" w:afterAutospacing="1"/>
    </w:pPr>
    <w:rPr>
      <w:rFonts w:ascii="Gill Sans MT" w:eastAsia="Times New Roman" w:hAnsi="Gill Sans MT" w:cs="Times New Roman"/>
      <w:sz w:val="28"/>
      <w:szCs w:val="28"/>
    </w:rPr>
  </w:style>
  <w:style w:type="paragraph" w:customStyle="1" w:styleId="xl154">
    <w:name w:val="xl154"/>
    <w:basedOn w:val="Normal"/>
    <w:rsid w:val="009E60E1"/>
    <w:pPr>
      <w:widowControl/>
      <w:pBdr>
        <w:top w:val="single" w:sz="8" w:space="0" w:color="auto"/>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sz w:val="28"/>
      <w:szCs w:val="28"/>
    </w:rPr>
  </w:style>
  <w:style w:type="paragraph" w:customStyle="1" w:styleId="xl155">
    <w:name w:val="xl155"/>
    <w:basedOn w:val="Normal"/>
    <w:rsid w:val="0073293F"/>
    <w:pPr>
      <w:widowControl/>
      <w:pBdr>
        <w:top w:val="single" w:sz="8" w:space="0" w:color="auto"/>
        <w:left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 w:type="paragraph" w:customStyle="1" w:styleId="xl156">
    <w:name w:val="xl156"/>
    <w:basedOn w:val="Normal"/>
    <w:rsid w:val="0073293F"/>
    <w:pPr>
      <w:widowControl/>
      <w:pBdr>
        <w:left w:val="single" w:sz="8" w:space="0" w:color="auto"/>
        <w:bottom w:val="single" w:sz="8" w:space="0" w:color="auto"/>
        <w:right w:val="single" w:sz="8" w:space="0" w:color="auto"/>
      </w:pBdr>
      <w:shd w:val="clear" w:color="000000" w:fill="C1C1C1"/>
      <w:autoSpaceDE/>
      <w:autoSpaceDN/>
      <w:spacing w:before="100" w:beforeAutospacing="1" w:after="100" w:afterAutospacing="1"/>
      <w:jc w:val="center"/>
      <w:textAlignment w:val="center"/>
    </w:pPr>
    <w:rPr>
      <w:rFonts w:ascii="Gill Sans MT" w:eastAsia="Times New Roman" w:hAnsi="Gill Sans MT" w:cs="Times New Roman"/>
      <w:b/>
      <w:b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63743">
      <w:bodyDiv w:val="1"/>
      <w:marLeft w:val="0"/>
      <w:marRight w:val="0"/>
      <w:marTop w:val="0"/>
      <w:marBottom w:val="0"/>
      <w:divBdr>
        <w:top w:val="none" w:sz="0" w:space="0" w:color="auto"/>
        <w:left w:val="none" w:sz="0" w:space="0" w:color="auto"/>
        <w:bottom w:val="none" w:sz="0" w:space="0" w:color="auto"/>
        <w:right w:val="none" w:sz="0" w:space="0" w:color="auto"/>
      </w:divBdr>
    </w:div>
    <w:div w:id="82384547">
      <w:bodyDiv w:val="1"/>
      <w:marLeft w:val="0"/>
      <w:marRight w:val="0"/>
      <w:marTop w:val="0"/>
      <w:marBottom w:val="0"/>
      <w:divBdr>
        <w:top w:val="none" w:sz="0" w:space="0" w:color="auto"/>
        <w:left w:val="none" w:sz="0" w:space="0" w:color="auto"/>
        <w:bottom w:val="none" w:sz="0" w:space="0" w:color="auto"/>
        <w:right w:val="none" w:sz="0" w:space="0" w:color="auto"/>
      </w:divBdr>
    </w:div>
    <w:div w:id="114756656">
      <w:bodyDiv w:val="1"/>
      <w:marLeft w:val="0"/>
      <w:marRight w:val="0"/>
      <w:marTop w:val="0"/>
      <w:marBottom w:val="0"/>
      <w:divBdr>
        <w:top w:val="none" w:sz="0" w:space="0" w:color="auto"/>
        <w:left w:val="none" w:sz="0" w:space="0" w:color="auto"/>
        <w:bottom w:val="none" w:sz="0" w:space="0" w:color="auto"/>
        <w:right w:val="none" w:sz="0" w:space="0" w:color="auto"/>
      </w:divBdr>
    </w:div>
    <w:div w:id="171647207">
      <w:bodyDiv w:val="1"/>
      <w:marLeft w:val="0"/>
      <w:marRight w:val="0"/>
      <w:marTop w:val="0"/>
      <w:marBottom w:val="0"/>
      <w:divBdr>
        <w:top w:val="none" w:sz="0" w:space="0" w:color="auto"/>
        <w:left w:val="none" w:sz="0" w:space="0" w:color="auto"/>
        <w:bottom w:val="none" w:sz="0" w:space="0" w:color="auto"/>
        <w:right w:val="none" w:sz="0" w:space="0" w:color="auto"/>
      </w:divBdr>
    </w:div>
    <w:div w:id="232467820">
      <w:bodyDiv w:val="1"/>
      <w:marLeft w:val="0"/>
      <w:marRight w:val="0"/>
      <w:marTop w:val="0"/>
      <w:marBottom w:val="0"/>
      <w:divBdr>
        <w:top w:val="none" w:sz="0" w:space="0" w:color="auto"/>
        <w:left w:val="none" w:sz="0" w:space="0" w:color="auto"/>
        <w:bottom w:val="none" w:sz="0" w:space="0" w:color="auto"/>
        <w:right w:val="none" w:sz="0" w:space="0" w:color="auto"/>
      </w:divBdr>
    </w:div>
    <w:div w:id="244413869">
      <w:bodyDiv w:val="1"/>
      <w:marLeft w:val="0"/>
      <w:marRight w:val="0"/>
      <w:marTop w:val="0"/>
      <w:marBottom w:val="0"/>
      <w:divBdr>
        <w:top w:val="none" w:sz="0" w:space="0" w:color="auto"/>
        <w:left w:val="none" w:sz="0" w:space="0" w:color="auto"/>
        <w:bottom w:val="none" w:sz="0" w:space="0" w:color="auto"/>
        <w:right w:val="none" w:sz="0" w:space="0" w:color="auto"/>
      </w:divBdr>
    </w:div>
    <w:div w:id="392045490">
      <w:bodyDiv w:val="1"/>
      <w:marLeft w:val="0"/>
      <w:marRight w:val="0"/>
      <w:marTop w:val="0"/>
      <w:marBottom w:val="0"/>
      <w:divBdr>
        <w:top w:val="none" w:sz="0" w:space="0" w:color="auto"/>
        <w:left w:val="none" w:sz="0" w:space="0" w:color="auto"/>
        <w:bottom w:val="none" w:sz="0" w:space="0" w:color="auto"/>
        <w:right w:val="none" w:sz="0" w:space="0" w:color="auto"/>
      </w:divBdr>
    </w:div>
    <w:div w:id="684595707">
      <w:bodyDiv w:val="1"/>
      <w:marLeft w:val="0"/>
      <w:marRight w:val="0"/>
      <w:marTop w:val="0"/>
      <w:marBottom w:val="0"/>
      <w:divBdr>
        <w:top w:val="none" w:sz="0" w:space="0" w:color="auto"/>
        <w:left w:val="none" w:sz="0" w:space="0" w:color="auto"/>
        <w:bottom w:val="none" w:sz="0" w:space="0" w:color="auto"/>
        <w:right w:val="none" w:sz="0" w:space="0" w:color="auto"/>
      </w:divBdr>
    </w:div>
    <w:div w:id="1185173158">
      <w:bodyDiv w:val="1"/>
      <w:marLeft w:val="0"/>
      <w:marRight w:val="0"/>
      <w:marTop w:val="0"/>
      <w:marBottom w:val="0"/>
      <w:divBdr>
        <w:top w:val="none" w:sz="0" w:space="0" w:color="auto"/>
        <w:left w:val="none" w:sz="0" w:space="0" w:color="auto"/>
        <w:bottom w:val="none" w:sz="0" w:space="0" w:color="auto"/>
        <w:right w:val="none" w:sz="0" w:space="0" w:color="auto"/>
      </w:divBdr>
    </w:div>
    <w:div w:id="1264654337">
      <w:bodyDiv w:val="1"/>
      <w:marLeft w:val="0"/>
      <w:marRight w:val="0"/>
      <w:marTop w:val="0"/>
      <w:marBottom w:val="0"/>
      <w:divBdr>
        <w:top w:val="none" w:sz="0" w:space="0" w:color="auto"/>
        <w:left w:val="none" w:sz="0" w:space="0" w:color="auto"/>
        <w:bottom w:val="none" w:sz="0" w:space="0" w:color="auto"/>
        <w:right w:val="none" w:sz="0" w:space="0" w:color="auto"/>
      </w:divBdr>
    </w:div>
    <w:div w:id="1509323603">
      <w:bodyDiv w:val="1"/>
      <w:marLeft w:val="0"/>
      <w:marRight w:val="0"/>
      <w:marTop w:val="0"/>
      <w:marBottom w:val="0"/>
      <w:divBdr>
        <w:top w:val="none" w:sz="0" w:space="0" w:color="auto"/>
        <w:left w:val="none" w:sz="0" w:space="0" w:color="auto"/>
        <w:bottom w:val="none" w:sz="0" w:space="0" w:color="auto"/>
        <w:right w:val="none" w:sz="0" w:space="0" w:color="auto"/>
      </w:divBdr>
    </w:div>
    <w:div w:id="1572349525">
      <w:bodyDiv w:val="1"/>
      <w:marLeft w:val="0"/>
      <w:marRight w:val="0"/>
      <w:marTop w:val="0"/>
      <w:marBottom w:val="0"/>
      <w:divBdr>
        <w:top w:val="none" w:sz="0" w:space="0" w:color="auto"/>
        <w:left w:val="none" w:sz="0" w:space="0" w:color="auto"/>
        <w:bottom w:val="none" w:sz="0" w:space="0" w:color="auto"/>
        <w:right w:val="none" w:sz="0" w:space="0" w:color="auto"/>
      </w:divBdr>
    </w:div>
    <w:div w:id="1575700399">
      <w:bodyDiv w:val="1"/>
      <w:marLeft w:val="0"/>
      <w:marRight w:val="0"/>
      <w:marTop w:val="0"/>
      <w:marBottom w:val="0"/>
      <w:divBdr>
        <w:top w:val="none" w:sz="0" w:space="0" w:color="auto"/>
        <w:left w:val="none" w:sz="0" w:space="0" w:color="auto"/>
        <w:bottom w:val="none" w:sz="0" w:space="0" w:color="auto"/>
        <w:right w:val="none" w:sz="0" w:space="0" w:color="auto"/>
      </w:divBdr>
    </w:div>
    <w:div w:id="1667173507">
      <w:bodyDiv w:val="1"/>
      <w:marLeft w:val="0"/>
      <w:marRight w:val="0"/>
      <w:marTop w:val="0"/>
      <w:marBottom w:val="0"/>
      <w:divBdr>
        <w:top w:val="none" w:sz="0" w:space="0" w:color="auto"/>
        <w:left w:val="none" w:sz="0" w:space="0" w:color="auto"/>
        <w:bottom w:val="none" w:sz="0" w:space="0" w:color="auto"/>
        <w:right w:val="none" w:sz="0" w:space="0" w:color="auto"/>
      </w:divBdr>
    </w:div>
    <w:div w:id="1730111194">
      <w:bodyDiv w:val="1"/>
      <w:marLeft w:val="0"/>
      <w:marRight w:val="0"/>
      <w:marTop w:val="0"/>
      <w:marBottom w:val="0"/>
      <w:divBdr>
        <w:top w:val="none" w:sz="0" w:space="0" w:color="auto"/>
        <w:left w:val="none" w:sz="0" w:space="0" w:color="auto"/>
        <w:bottom w:val="none" w:sz="0" w:space="0" w:color="auto"/>
        <w:right w:val="none" w:sz="0" w:space="0" w:color="auto"/>
      </w:divBdr>
    </w:div>
    <w:div w:id="1731342271">
      <w:bodyDiv w:val="1"/>
      <w:marLeft w:val="0"/>
      <w:marRight w:val="0"/>
      <w:marTop w:val="0"/>
      <w:marBottom w:val="0"/>
      <w:divBdr>
        <w:top w:val="none" w:sz="0" w:space="0" w:color="auto"/>
        <w:left w:val="none" w:sz="0" w:space="0" w:color="auto"/>
        <w:bottom w:val="none" w:sz="0" w:space="0" w:color="auto"/>
        <w:right w:val="none" w:sz="0" w:space="0" w:color="auto"/>
      </w:divBdr>
    </w:div>
    <w:div w:id="1787500270">
      <w:bodyDiv w:val="1"/>
      <w:marLeft w:val="0"/>
      <w:marRight w:val="0"/>
      <w:marTop w:val="0"/>
      <w:marBottom w:val="0"/>
      <w:divBdr>
        <w:top w:val="none" w:sz="0" w:space="0" w:color="auto"/>
        <w:left w:val="none" w:sz="0" w:space="0" w:color="auto"/>
        <w:bottom w:val="none" w:sz="0" w:space="0" w:color="auto"/>
        <w:right w:val="none" w:sz="0" w:space="0" w:color="auto"/>
      </w:divBdr>
    </w:div>
    <w:div w:id="1816951169">
      <w:bodyDiv w:val="1"/>
      <w:marLeft w:val="0"/>
      <w:marRight w:val="0"/>
      <w:marTop w:val="0"/>
      <w:marBottom w:val="0"/>
      <w:divBdr>
        <w:top w:val="none" w:sz="0" w:space="0" w:color="auto"/>
        <w:left w:val="none" w:sz="0" w:space="0" w:color="auto"/>
        <w:bottom w:val="none" w:sz="0" w:space="0" w:color="auto"/>
        <w:right w:val="none" w:sz="0" w:space="0" w:color="auto"/>
      </w:divBdr>
    </w:div>
    <w:div w:id="1885368120">
      <w:bodyDiv w:val="1"/>
      <w:marLeft w:val="0"/>
      <w:marRight w:val="0"/>
      <w:marTop w:val="0"/>
      <w:marBottom w:val="0"/>
      <w:divBdr>
        <w:top w:val="none" w:sz="0" w:space="0" w:color="auto"/>
        <w:left w:val="none" w:sz="0" w:space="0" w:color="auto"/>
        <w:bottom w:val="none" w:sz="0" w:space="0" w:color="auto"/>
        <w:right w:val="none" w:sz="0" w:space="0" w:color="auto"/>
      </w:divBdr>
    </w:div>
    <w:div w:id="2083213227">
      <w:bodyDiv w:val="1"/>
      <w:marLeft w:val="0"/>
      <w:marRight w:val="0"/>
      <w:marTop w:val="0"/>
      <w:marBottom w:val="0"/>
      <w:divBdr>
        <w:top w:val="none" w:sz="0" w:space="0" w:color="auto"/>
        <w:left w:val="none" w:sz="0" w:space="0" w:color="auto"/>
        <w:bottom w:val="none" w:sz="0" w:space="0" w:color="auto"/>
        <w:right w:val="none" w:sz="0" w:space="0" w:color="auto"/>
      </w:divBdr>
    </w:div>
    <w:div w:id="21148594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chart" Target="charts/chart1.xml"/><Relationship Id="rId18" Type="http://schemas.openxmlformats.org/officeDocument/2006/relationships/chart" Target="charts/chart4.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chart" Target="charts/chart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mk-MK"/>
              <a:t>Реализација на приходи по сметки</a:t>
            </a:r>
          </a:p>
        </c:rich>
      </c:tx>
      <c:overlay val="0"/>
    </c:title>
    <c:autoTitleDeleted val="0"/>
    <c:plotArea>
      <c:layout/>
      <c:pieChart>
        <c:varyColors val="1"/>
        <c:ser>
          <c:idx val="0"/>
          <c:order val="0"/>
          <c:tx>
            <c:strRef>
              <c:f>Sheet1!$B$1</c:f>
              <c:strCache>
                <c:ptCount val="1"/>
                <c:pt idx="0">
                  <c:v>Реализација на вкупните приходи по сметки</c:v>
                </c:pt>
              </c:strCache>
            </c:strRef>
          </c:tx>
          <c:dPt>
            <c:idx val="0"/>
            <c:bubble3D val="0"/>
            <c:extLst>
              <c:ext xmlns:c16="http://schemas.microsoft.com/office/drawing/2014/chart" uri="{C3380CC4-5D6E-409C-BE32-E72D297353CC}">
                <c16:uniqueId val="{00000000-7AA2-40FE-AF57-006E8CACDF63}"/>
              </c:ext>
            </c:extLst>
          </c:dPt>
          <c:dPt>
            <c:idx val="1"/>
            <c:bubble3D val="0"/>
            <c:extLst>
              <c:ext xmlns:c16="http://schemas.microsoft.com/office/drawing/2014/chart" uri="{C3380CC4-5D6E-409C-BE32-E72D297353CC}">
                <c16:uniqueId val="{00000001-7AA2-40FE-AF57-006E8CACDF63}"/>
              </c:ext>
            </c:extLst>
          </c:dPt>
          <c:dPt>
            <c:idx val="2"/>
            <c:bubble3D val="0"/>
            <c:extLst>
              <c:ext xmlns:c16="http://schemas.microsoft.com/office/drawing/2014/chart" uri="{C3380CC4-5D6E-409C-BE32-E72D297353CC}">
                <c16:uniqueId val="{00000002-7AA2-40FE-AF57-006E8CACDF63}"/>
              </c:ext>
            </c:extLst>
          </c:dPt>
          <c:dPt>
            <c:idx val="3"/>
            <c:bubble3D val="0"/>
            <c:extLst>
              <c:ext xmlns:c16="http://schemas.microsoft.com/office/drawing/2014/chart" uri="{C3380CC4-5D6E-409C-BE32-E72D297353CC}">
                <c16:uniqueId val="{00000003-7AA2-40FE-AF57-006E8CACDF63}"/>
              </c:ext>
            </c:extLst>
          </c:dPt>
          <c:dPt>
            <c:idx val="4"/>
            <c:bubble3D val="0"/>
            <c:extLst>
              <c:ext xmlns:c16="http://schemas.microsoft.com/office/drawing/2014/chart" uri="{C3380CC4-5D6E-409C-BE32-E72D297353CC}">
                <c16:uniqueId val="{00000004-7AA2-40FE-AF57-006E8CACDF63}"/>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Sheet1!$A$2:$A$6</c:f>
              <c:strCache>
                <c:ptCount val="5"/>
                <c:pt idx="0">
                  <c:v>Основен буџет</c:v>
                </c:pt>
                <c:pt idx="1">
                  <c:v>Донации</c:v>
                </c:pt>
                <c:pt idx="2">
                  <c:v>Кредити</c:v>
                </c:pt>
                <c:pt idx="3">
                  <c:v>Самофинансирачки активности</c:v>
                </c:pt>
                <c:pt idx="4">
                  <c:v>Дотации</c:v>
                </c:pt>
              </c:strCache>
            </c:strRef>
          </c:cat>
          <c:val>
            <c:numRef>
              <c:f>Sheet1!$B$2:$B$6</c:f>
              <c:numCache>
                <c:formatCode>0.00</c:formatCode>
                <c:ptCount val="5"/>
                <c:pt idx="0">
                  <c:v>42.45</c:v>
                </c:pt>
                <c:pt idx="1">
                  <c:v>56.46</c:v>
                </c:pt>
                <c:pt idx="2">
                  <c:v>0</c:v>
                </c:pt>
                <c:pt idx="3">
                  <c:v>53.68</c:v>
                </c:pt>
                <c:pt idx="4">
                  <c:v>48.65</c:v>
                </c:pt>
              </c:numCache>
            </c:numRef>
          </c:val>
          <c:extLst>
            <c:ext xmlns:c16="http://schemas.microsoft.com/office/drawing/2014/chart" uri="{C3380CC4-5D6E-409C-BE32-E72D297353CC}">
              <c16:uniqueId val="{00000006-7AA2-40FE-AF57-006E8CACDF63}"/>
            </c:ext>
          </c:extLst>
        </c:ser>
        <c:dLbls>
          <c:showLegendKey val="0"/>
          <c:showVal val="0"/>
          <c:showCatName val="0"/>
          <c:showSerName val="0"/>
          <c:showPercent val="0"/>
          <c:showBubbleSize val="0"/>
          <c:showLeaderLines val="1"/>
        </c:dLbls>
        <c:firstSliceAng val="0"/>
      </c:pieChart>
      <c:spPr>
        <a:noFill/>
        <a:ln w="25401">
          <a:noFill/>
        </a:ln>
      </c:spPr>
    </c:plotArea>
    <c:legend>
      <c:legendPos val="r"/>
      <c:layout>
        <c:manualLayout>
          <c:xMode val="edge"/>
          <c:yMode val="edge"/>
          <c:x val="0.64728119232445758"/>
          <c:y val="0.38978664476756358"/>
          <c:w val="0.31105200189198967"/>
          <c:h val="0.51387887863710291"/>
        </c:manualLayout>
      </c:layout>
      <c:overlay val="0"/>
    </c:legend>
    <c:plotVisOnly val="1"/>
    <c:dispBlanksAs val="zero"/>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pieChart>
        <c:varyColors val="1"/>
        <c:ser>
          <c:idx val="0"/>
          <c:order val="0"/>
          <c:tx>
            <c:strRef>
              <c:f>Sheet1!$B$1</c:f>
              <c:strCache>
                <c:ptCount val="1"/>
                <c:pt idx="0">
                  <c:v>Реализација на приходи по економска класификација</c:v>
                </c:pt>
              </c:strCache>
            </c:strRef>
          </c:tx>
          <c:dPt>
            <c:idx val="0"/>
            <c:bubble3D val="0"/>
            <c:extLst>
              <c:ext xmlns:c16="http://schemas.microsoft.com/office/drawing/2014/chart" uri="{C3380CC4-5D6E-409C-BE32-E72D297353CC}">
                <c16:uniqueId val="{00000000-6CBC-4BC9-B3DC-324912047ACD}"/>
              </c:ext>
            </c:extLst>
          </c:dPt>
          <c:dPt>
            <c:idx val="1"/>
            <c:bubble3D val="0"/>
            <c:extLst>
              <c:ext xmlns:c16="http://schemas.microsoft.com/office/drawing/2014/chart" uri="{C3380CC4-5D6E-409C-BE32-E72D297353CC}">
                <c16:uniqueId val="{00000001-6CBC-4BC9-B3DC-324912047ACD}"/>
              </c:ext>
            </c:extLst>
          </c:dPt>
          <c:dPt>
            <c:idx val="2"/>
            <c:bubble3D val="0"/>
            <c:extLst>
              <c:ext xmlns:c16="http://schemas.microsoft.com/office/drawing/2014/chart" uri="{C3380CC4-5D6E-409C-BE32-E72D297353CC}">
                <c16:uniqueId val="{00000002-6CBC-4BC9-B3DC-324912047ACD}"/>
              </c:ext>
            </c:extLst>
          </c:dPt>
          <c:dPt>
            <c:idx val="3"/>
            <c:bubble3D val="0"/>
            <c:extLst>
              <c:ext xmlns:c16="http://schemas.microsoft.com/office/drawing/2014/chart" uri="{C3380CC4-5D6E-409C-BE32-E72D297353CC}">
                <c16:uniqueId val="{00000003-6CBC-4BC9-B3DC-324912047ACD}"/>
              </c:ext>
            </c:extLst>
          </c:dPt>
          <c:dPt>
            <c:idx val="4"/>
            <c:bubble3D val="0"/>
            <c:extLst>
              <c:ext xmlns:c16="http://schemas.microsoft.com/office/drawing/2014/chart" uri="{C3380CC4-5D6E-409C-BE32-E72D297353CC}">
                <c16:uniqueId val="{00000004-6CBC-4BC9-B3DC-324912047ACD}"/>
              </c:ext>
            </c:extLst>
          </c:dPt>
          <c:dPt>
            <c:idx val="5"/>
            <c:bubble3D val="0"/>
            <c:extLst>
              <c:ext xmlns:c16="http://schemas.microsoft.com/office/drawing/2014/chart" uri="{C3380CC4-5D6E-409C-BE32-E72D297353CC}">
                <c16:uniqueId val="{00000005-6CBC-4BC9-B3DC-324912047ACD}"/>
              </c:ext>
            </c:extLst>
          </c:dPt>
          <c:dLbls>
            <c:spPr>
              <a:noFill/>
              <a:ln>
                <a:noFill/>
              </a:ln>
              <a:effectLst/>
            </c:spPr>
            <c:showLegendKey val="0"/>
            <c:showVal val="1"/>
            <c:showCatName val="0"/>
            <c:showSerName val="0"/>
            <c:showPercent val="0"/>
            <c:showBubbleSize val="0"/>
            <c:showLeaderLines val="1"/>
            <c:extLst>
              <c:ext xmlns:c15="http://schemas.microsoft.com/office/drawing/2012/chart" uri="{CE6537A1-D6FC-4f65-9D91-7224C49458BB}"/>
            </c:extLst>
          </c:dLbls>
          <c:cat>
            <c:strRef>
              <c:f>Sheet1!$A$2:$A$7</c:f>
              <c:strCache>
                <c:ptCount val="6"/>
                <c:pt idx="0">
                  <c:v>Даночни приходи</c:v>
                </c:pt>
                <c:pt idx="1">
                  <c:v>Неданочни приходи</c:v>
                </c:pt>
                <c:pt idx="2">
                  <c:v>Капитални приходи</c:v>
                </c:pt>
                <c:pt idx="3">
                  <c:v>Трансфери и донации</c:v>
                </c:pt>
                <c:pt idx="4">
                  <c:v>Задолжување во земјата</c:v>
                </c:pt>
                <c:pt idx="5">
                  <c:v>Задолжување во странство</c:v>
                </c:pt>
              </c:strCache>
            </c:strRef>
          </c:cat>
          <c:val>
            <c:numRef>
              <c:f>Sheet1!$B$2:$B$7</c:f>
              <c:numCache>
                <c:formatCode>0.00</c:formatCode>
                <c:ptCount val="6"/>
                <c:pt idx="0">
                  <c:v>44.27</c:v>
                </c:pt>
                <c:pt idx="1">
                  <c:v>63.31</c:v>
                </c:pt>
                <c:pt idx="2">
                  <c:v>39.64</c:v>
                </c:pt>
                <c:pt idx="3">
                  <c:v>46.85</c:v>
                </c:pt>
                <c:pt idx="4">
                  <c:v>0</c:v>
                </c:pt>
                <c:pt idx="5">
                  <c:v>0</c:v>
                </c:pt>
              </c:numCache>
            </c:numRef>
          </c:val>
          <c:extLst>
            <c:ext xmlns:c16="http://schemas.microsoft.com/office/drawing/2014/chart" uri="{C3380CC4-5D6E-409C-BE32-E72D297353CC}">
              <c16:uniqueId val="{00000006-6CBC-4BC9-B3DC-324912047ACD}"/>
            </c:ext>
          </c:extLst>
        </c:ser>
        <c:dLbls>
          <c:showLegendKey val="0"/>
          <c:showVal val="0"/>
          <c:showCatName val="0"/>
          <c:showSerName val="0"/>
          <c:showPercent val="0"/>
          <c:showBubbleSize val="0"/>
          <c:showLeaderLines val="1"/>
        </c:dLbls>
        <c:firstSliceAng val="0"/>
      </c:pieChart>
      <c:spPr>
        <a:noFill/>
        <a:ln w="25401">
          <a:noFill/>
        </a:ln>
      </c:spPr>
    </c:plotArea>
    <c:legend>
      <c:legendPos val="r"/>
      <c:layout>
        <c:manualLayout>
          <c:xMode val="edge"/>
          <c:yMode val="edge"/>
          <c:x val="0.64728119232445758"/>
          <c:y val="0.38978664476756358"/>
          <c:w val="0.31105200189198967"/>
          <c:h val="0.51387887863710291"/>
        </c:manualLayout>
      </c:layout>
      <c:overlay val="0"/>
    </c:legend>
    <c:plotVisOnly val="1"/>
    <c:dispBlanksAs val="zero"/>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lrMapOvr bg1="lt1" tx1="dk1" bg2="lt2" tx2="dk2" accent1="accent1" accent2="accent2" accent3="accent3" accent4="accent4" accent5="accent5" accent6="accent6" hlink="hlink" folHlink="folHlink"/>
  <c:chart>
    <c:title>
      <c:tx>
        <c:rich>
          <a:bodyPr/>
          <a:lstStyle/>
          <a:p>
            <a:pPr>
              <a:defRPr/>
            </a:pPr>
            <a:r>
              <a:rPr lang="mk-MK" sz="1200"/>
              <a:t>Реализација на вкупните расходи на општината по одделни надлежности во 2 квартал 2025 година</a:t>
            </a:r>
          </a:p>
        </c:rich>
      </c:tx>
      <c:overlay val="0"/>
    </c:title>
    <c:autoTitleDeleted val="0"/>
    <c:plotArea>
      <c:layout/>
      <c:barChart>
        <c:barDir val="col"/>
        <c:grouping val="clustered"/>
        <c:varyColors val="0"/>
        <c:ser>
          <c:idx val="0"/>
          <c:order val="0"/>
          <c:tx>
            <c:strRef>
              <c:f>Sheet1!$B$1</c:f>
              <c:strCache>
                <c:ptCount val="1"/>
                <c:pt idx="0">
                  <c:v>Реализација на вкупните расходи на општината по одделни надлежности во 2 квартал 2025 година</c:v>
                </c:pt>
              </c:strCache>
            </c:strRef>
          </c:tx>
          <c:invertIfNegative val="0"/>
          <c:cat>
            <c:strRef>
              <c:f>Sheet1!$A$2:$A$17</c:f>
              <c:strCache>
                <c:ptCount val="16"/>
                <c:pt idx="0">
                  <c:v>А - Совет на општина </c:v>
                </c:pt>
                <c:pt idx="1">
                  <c:v>Д - Градоначалник</c:v>
                </c:pt>
                <c:pt idx="2">
                  <c:v>Е - Општинска администрација</c:v>
                </c:pt>
                <c:pt idx="3">
                  <c:v>Ф - Урбано планирање</c:v>
                </c:pt>
                <c:pt idx="4">
                  <c:v>Г - Локален економски развој</c:v>
                </c:pt>
                <c:pt idx="5">
                  <c:v>Ј - Комунални дејност</c:v>
                </c:pt>
                <c:pt idx="6">
                  <c:v>К - Култура</c:v>
                </c:pt>
                <c:pt idx="7">
                  <c:v>Л - Спорт и рекреација</c:v>
                </c:pt>
                <c:pt idx="8">
                  <c:v>М - Програми за развој</c:v>
                </c:pt>
                <c:pt idx="9">
                  <c:v>Н - Образование</c:v>
                </c:pt>
                <c:pt idx="10">
                  <c:v>P - Заштита на животна средина и природа</c:v>
                </c:pt>
                <c:pt idx="11">
                  <c:v>Т - Унапредување на здравствена заштита</c:v>
                </c:pt>
                <c:pt idx="12">
                  <c:v>В - Социјална заштита и заштита на деца</c:v>
                </c:pt>
                <c:pt idx="13">
                  <c:v>Њ - Противпожарна заштита</c:v>
                </c:pt>
                <c:pt idx="14">
                  <c:v>Љ - Заштита и спасување</c:v>
                </c:pt>
                <c:pt idx="15">
                  <c:v>Џ- Родова еднаквост</c:v>
                </c:pt>
              </c:strCache>
            </c:strRef>
          </c:cat>
          <c:val>
            <c:numRef>
              <c:f>Sheet1!$B$2:$B$17</c:f>
              <c:numCache>
                <c:formatCode>#,##0.00</c:formatCode>
                <c:ptCount val="16"/>
                <c:pt idx="0">
                  <c:v>21.45</c:v>
                </c:pt>
                <c:pt idx="1">
                  <c:v>43.12</c:v>
                </c:pt>
                <c:pt idx="2">
                  <c:v>41.67</c:v>
                </c:pt>
                <c:pt idx="3">
                  <c:v>0</c:v>
                </c:pt>
                <c:pt idx="4">
                  <c:v>0</c:v>
                </c:pt>
                <c:pt idx="5">
                  <c:v>50.97</c:v>
                </c:pt>
                <c:pt idx="6">
                  <c:v>2.15</c:v>
                </c:pt>
                <c:pt idx="7">
                  <c:v>89.69</c:v>
                </c:pt>
                <c:pt idx="8">
                  <c:v>0</c:v>
                </c:pt>
                <c:pt idx="9">
                  <c:v>40.56</c:v>
                </c:pt>
                <c:pt idx="10">
                  <c:v>0</c:v>
                </c:pt>
                <c:pt idx="11">
                  <c:v>0</c:v>
                </c:pt>
                <c:pt idx="12">
                  <c:v>25.16</c:v>
                </c:pt>
                <c:pt idx="13">
                  <c:v>0</c:v>
                </c:pt>
                <c:pt idx="14">
                  <c:v>0</c:v>
                </c:pt>
                <c:pt idx="15">
                  <c:v>0</c:v>
                </c:pt>
              </c:numCache>
            </c:numRef>
          </c:val>
          <c:extLst>
            <c:ext xmlns:c16="http://schemas.microsoft.com/office/drawing/2014/chart" uri="{C3380CC4-5D6E-409C-BE32-E72D297353CC}">
              <c16:uniqueId val="{00000000-C2D0-494F-8971-854294E169B5}"/>
            </c:ext>
          </c:extLst>
        </c:ser>
        <c:dLbls>
          <c:showLegendKey val="0"/>
          <c:showVal val="0"/>
          <c:showCatName val="0"/>
          <c:showSerName val="0"/>
          <c:showPercent val="0"/>
          <c:showBubbleSize val="0"/>
        </c:dLbls>
        <c:gapWidth val="150"/>
        <c:axId val="1321199631"/>
        <c:axId val="1"/>
      </c:barChart>
      <c:catAx>
        <c:axId val="1321199631"/>
        <c:scaling>
          <c:orientation val="minMax"/>
        </c:scaling>
        <c:delete val="0"/>
        <c:axPos val="b"/>
        <c:numFmt formatCode="General" sourceLinked="1"/>
        <c:majorTickMark val="none"/>
        <c:minorTickMark val="none"/>
        <c:tickLblPos val="nextTo"/>
        <c:crossAx val="1"/>
        <c:crosses val="autoZero"/>
        <c:auto val="1"/>
        <c:lblAlgn val="ctr"/>
        <c:lblOffset val="100"/>
        <c:noMultiLvlLbl val="0"/>
      </c:catAx>
      <c:valAx>
        <c:axId val="1"/>
        <c:scaling>
          <c:orientation val="minMax"/>
        </c:scaling>
        <c:delete val="0"/>
        <c:axPos val="l"/>
        <c:majorGridlines/>
        <c:numFmt formatCode="#,##0.00" sourceLinked="1"/>
        <c:majorTickMark val="none"/>
        <c:minorTickMark val="none"/>
        <c:tickLblPos val="nextTo"/>
        <c:crossAx val="1321199631"/>
        <c:crosses val="autoZero"/>
        <c:crossBetween val="between"/>
      </c:valAx>
    </c:plotArea>
    <c:legend>
      <c:legendPos val="r"/>
      <c:layout>
        <c:manualLayout>
          <c:xMode val="edge"/>
          <c:yMode val="edge"/>
          <c:x val="0.69369041933521913"/>
          <c:y val="0.41751921554950433"/>
          <c:w val="0.29405599572215213"/>
          <c:h val="0.19818750083837477"/>
        </c:manualLayout>
      </c:layout>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8"/>
    </mc:Choice>
    <mc:Fallback>
      <c:style val="8"/>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0.11401337959677987"/>
          <c:y val="0.16019373674070342"/>
          <c:w val="0.64064298546401488"/>
          <c:h val="0.61257598099684429"/>
        </c:manualLayout>
      </c:layout>
      <c:barChart>
        <c:barDir val="col"/>
        <c:grouping val="stacked"/>
        <c:varyColors val="0"/>
        <c:ser>
          <c:idx val="0"/>
          <c:order val="0"/>
          <c:tx>
            <c:strRef>
              <c:f>Sheet1!$B$1</c:f>
              <c:strCache>
                <c:ptCount val="1"/>
                <c:pt idx="0">
                  <c:v>Обврски на општината</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Sheet1!$A$2:$A$6</c:f>
              <c:strCache>
                <c:ptCount val="5"/>
                <c:pt idx="0">
                  <c:v>Обврски до 30 дена</c:v>
                </c:pt>
                <c:pt idx="1">
                  <c:v>Обврски до 60 дена</c:v>
                </c:pt>
                <c:pt idx="2">
                  <c:v>Обврски над 60 дена</c:v>
                </c:pt>
                <c:pt idx="3">
                  <c:v>Утужени обврски</c:v>
                </c:pt>
                <c:pt idx="4">
                  <c:v>Вкупни обврски</c:v>
                </c:pt>
              </c:strCache>
            </c:strRef>
          </c:cat>
          <c:val>
            <c:numRef>
              <c:f>Sheet1!$B$2:$B$6</c:f>
              <c:numCache>
                <c:formatCode>#,##0</c:formatCode>
                <c:ptCount val="5"/>
                <c:pt idx="0">
                  <c:v>631717</c:v>
                </c:pt>
                <c:pt idx="1">
                  <c:v>2926370</c:v>
                </c:pt>
                <c:pt idx="2">
                  <c:v>4187159</c:v>
                </c:pt>
                <c:pt idx="3">
                  <c:v>177843</c:v>
                </c:pt>
                <c:pt idx="4">
                  <c:v>7923089</c:v>
                </c:pt>
              </c:numCache>
            </c:numRef>
          </c:val>
          <c:extLst>
            <c:ext xmlns:c16="http://schemas.microsoft.com/office/drawing/2014/chart" uri="{C3380CC4-5D6E-409C-BE32-E72D297353CC}">
              <c16:uniqueId val="{00000000-F69F-4AF9-8A75-6B8DA80357FC}"/>
            </c:ext>
          </c:extLst>
        </c:ser>
        <c:dLbls>
          <c:showLegendKey val="0"/>
          <c:showVal val="0"/>
          <c:showCatName val="0"/>
          <c:showSerName val="0"/>
          <c:showPercent val="0"/>
          <c:showBubbleSize val="0"/>
        </c:dLbls>
        <c:gapWidth val="150"/>
        <c:overlap val="100"/>
        <c:axId val="1201390591"/>
        <c:axId val="1"/>
      </c:barChart>
      <c:catAx>
        <c:axId val="1201390591"/>
        <c:scaling>
          <c:orientation val="minMax"/>
        </c:scaling>
        <c:delete val="0"/>
        <c:axPos val="b"/>
        <c:numFmt formatCode="General" sourceLinked="1"/>
        <c:majorTickMark val="out"/>
        <c:minorTickMark val="none"/>
        <c:tickLblPos val="nextTo"/>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crossAx val="1201390591"/>
        <c:crosses val="autoZero"/>
        <c:crossBetween val="between"/>
      </c:valAx>
    </c:plotArea>
    <c:legend>
      <c:legendPos val="r"/>
      <c:layout>
        <c:manualLayout>
          <c:xMode val="edge"/>
          <c:yMode val="edge"/>
          <c:x val="0.82413954758545349"/>
          <c:y val="0.52375705236258963"/>
          <c:w val="0.16460425105821308"/>
          <c:h val="0.12561264152831342"/>
        </c:manualLayout>
      </c:layout>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април , 2024</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9a5b497-47c7-4e57-a576-b261c547286a">
      <Terms xmlns="http://schemas.microsoft.com/office/infopath/2007/PartnerControls"/>
    </lcf76f155ced4ddcb4097134ff3c332f>
    <TaxCatchAll xmlns="7f8066be-3747-4aa5-8e2d-3b057c2f5c94"/>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Документ" ma:contentTypeID="0x010100892A8B419E7622439209FD4D0D5F4001" ma:contentTypeVersion="15" ma:contentTypeDescription="Создадете нов документ." ma:contentTypeScope="" ma:versionID="c3127a945d2c48b632316b1bece2083e">
  <xsd:schema xmlns:xsd="http://www.w3.org/2001/XMLSchema" xmlns:xs="http://www.w3.org/2001/XMLSchema" xmlns:p="http://schemas.microsoft.com/office/2006/metadata/properties" xmlns:ns2="59a5b497-47c7-4e57-a576-b261c547286a" xmlns:ns3="7f8066be-3747-4aa5-8e2d-3b057c2f5c94" targetNamespace="http://schemas.microsoft.com/office/2006/metadata/properties" ma:root="true" ma:fieldsID="dae588228c0b3ddf2b966bae6c5e8165" ns2:_="" ns3:_="">
    <xsd:import namespace="59a5b497-47c7-4e57-a576-b261c547286a"/>
    <xsd:import namespace="7f8066be-3747-4aa5-8e2d-3b057c2f5c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a5b497-47c7-4e57-a576-b261c54728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Ознаки на сликата" ma:readOnly="false" ma:fieldId="{5cf76f15-5ced-4ddc-b409-7134ff3c332f}" ma:taxonomyMulti="true" ma:sspId="6893eff2-ccd7-4b4b-8c94-e2df4ae85f4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f8066be-3747-4aa5-8e2d-3b057c2f5c9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66b0efb-b55e-4ae7-ac8d-cfc8543cf7e0}" ma:internalName="TaxCatchAll" ma:showField="CatchAllData" ma:web="7f8066be-3747-4aa5-8e2d-3b057c2f5c9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Споделено со"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Споделено со Детали"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ржина"/>
        <xsd:element ref="dc:title" minOccurs="0" maxOccurs="1" ma:index="4" ma:displayName="Наслов"/>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7F92D26-CAED-4E0C-B091-3442B0307166}">
  <ds:schemaRefs>
    <ds:schemaRef ds:uri="http://schemas.microsoft.com/sharepoint/v3/contenttype/forms"/>
  </ds:schemaRefs>
</ds:datastoreItem>
</file>

<file path=customXml/itemProps3.xml><?xml version="1.0" encoding="utf-8"?>
<ds:datastoreItem xmlns:ds="http://schemas.openxmlformats.org/officeDocument/2006/customXml" ds:itemID="{A54DD7E7-1705-4484-926D-52A789EE5BD0}">
  <ds:schemaRefs>
    <ds:schemaRef ds:uri="http://schemas.microsoft.com/office/2006/metadata/properties"/>
    <ds:schemaRef ds:uri="http://schemas.microsoft.com/office/infopath/2007/PartnerControls"/>
    <ds:schemaRef ds:uri="59a5b497-47c7-4e57-a576-b261c547286a"/>
    <ds:schemaRef ds:uri="7f8066be-3747-4aa5-8e2d-3b057c2f5c94"/>
  </ds:schemaRefs>
</ds:datastoreItem>
</file>

<file path=customXml/itemProps4.xml><?xml version="1.0" encoding="utf-8"?>
<ds:datastoreItem xmlns:ds="http://schemas.openxmlformats.org/officeDocument/2006/customXml" ds:itemID="{F8EBF2EE-F3C3-486E-9836-338945DF1D12}">
  <ds:schemaRefs>
    <ds:schemaRef ds:uri="http://schemas.openxmlformats.org/officeDocument/2006/bibliography"/>
  </ds:schemaRefs>
</ds:datastoreItem>
</file>

<file path=customXml/itemProps5.xml><?xml version="1.0" encoding="utf-8"?>
<ds:datastoreItem xmlns:ds="http://schemas.openxmlformats.org/officeDocument/2006/customXml" ds:itemID="{77D97B8E-9A64-4645-8FE6-C6618F954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a5b497-47c7-4e57-a576-b261c547286a"/>
    <ds:schemaRef ds:uri="7f8066be-3747-4aa5-8e2d-3b057c2f5c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27</Pages>
  <Words>5902</Words>
  <Characters>33643</Characters>
  <Application>Microsoft Office Word</Application>
  <DocSecurity>0</DocSecurity>
  <Lines>280</Lines>
  <Paragraphs>78</Paragraphs>
  <ScaleCrop>false</ScaleCrop>
  <HeadingPairs>
    <vt:vector size="2" baseType="variant">
      <vt:variant>
        <vt:lpstr>Title</vt:lpstr>
      </vt:variant>
      <vt:variant>
        <vt:i4>1</vt:i4>
      </vt:variant>
    </vt:vector>
  </HeadingPairs>
  <TitlesOfParts>
    <vt:vector size="1" baseType="lpstr">
      <vt:lpstr>Извештаи (К1,К2 И К3) за извршување на буџетот на општина  ГРАДСКО</vt:lpstr>
    </vt:vector>
  </TitlesOfParts>
  <Company>HP Inc.</Company>
  <LinksUpToDate>false</LinksUpToDate>
  <CharactersWithSpaces>39467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Извештаи (К1,К2 И К3) за извршување на буџетот на општина  ГРАДСКО</dc:title>
  <dc:subject>ПРВ КВАРТАЛ: ЈАНУАРИ-МАРТ 2024</dc:subject>
  <dc:creator>Finansii6</dc:creator>
  <cp:keywords/>
  <cp:lastModifiedBy>Korisnik</cp:lastModifiedBy>
  <cp:revision>25</cp:revision>
  <cp:lastPrinted>2024-04-26T10:57:00Z</cp:lastPrinted>
  <dcterms:created xsi:type="dcterms:W3CDTF">2024-09-17T09:22:00Z</dcterms:created>
  <dcterms:modified xsi:type="dcterms:W3CDTF">2025-09-12T08:18:00Z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2022-06-27T00:00:00Z</vt:filetime>
  </property>
  <property fmtid="{D5CDD505-2E9C-101B-9397-08002B2CF9AE}" pid="3" name="Creator">
    <vt:lpwstr>Adobe Acrobat Pro DC 15.7.20033</vt:lpwstr>
  </property>
  <property fmtid="{D5CDD505-2E9C-101B-9397-08002B2CF9AE}" pid="4" name="LastSaved">
    <vt:filetime>2023-03-11T00:00:00Z</vt:filetime>
  </property>
  <property fmtid="{D5CDD505-2E9C-101B-9397-08002B2CF9AE}" pid="5" name="Producer">
    <vt:lpwstr>Adobe Acrobat Pro DC 15.7.20033</vt:lpwstr>
  </property>
  <property fmtid="{D5CDD505-2E9C-101B-9397-08002B2CF9AE}" pid="6" name="lcf76f155ced4ddcb4097134ff3c332f">
    <vt:lpwstr/>
  </property>
  <property fmtid="{D5CDD505-2E9C-101B-9397-08002B2CF9AE}" pid="7" name="TaxCatchAll">
    <vt:lpwstr/>
  </property>
</Properties>
</file>